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672" w:rsidRDefault="00B31672" w:rsidP="00B316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 nr 3 </w:t>
      </w:r>
      <w:r>
        <w:rPr>
          <w:rFonts w:ascii="Times New Roman" w:hAnsi="Times New Roman" w:cs="Times New Roman"/>
        </w:rPr>
        <w:t>do Zapytania ofertowego</w:t>
      </w:r>
      <w:bookmarkStart w:id="0" w:name="_GoBack"/>
      <w:bookmarkEnd w:id="0"/>
    </w:p>
    <w:p w:rsidR="00B31672" w:rsidRPr="001046B4" w:rsidRDefault="00B31672" w:rsidP="00B31672">
      <w:pPr>
        <w:jc w:val="both"/>
        <w:rPr>
          <w:rFonts w:ascii="Times New Roman" w:hAnsi="Times New Roman" w:cs="Times New Roman"/>
        </w:rPr>
      </w:pPr>
    </w:p>
    <w:p w:rsidR="00B31672" w:rsidRPr="00A5761D" w:rsidRDefault="00B31672" w:rsidP="00B31672">
      <w:pPr>
        <w:jc w:val="center"/>
        <w:rPr>
          <w:rFonts w:ascii="Times New Roman" w:hAnsi="Times New Roman" w:cs="Times New Roman"/>
          <w:b/>
        </w:rPr>
      </w:pPr>
      <w:r w:rsidRPr="00A5761D">
        <w:rPr>
          <w:rFonts w:ascii="Times New Roman" w:hAnsi="Times New Roman" w:cs="Times New Roman"/>
          <w:b/>
        </w:rPr>
        <w:t>OPIS PRZEDMIOTU ZAMÓWIENIA</w:t>
      </w:r>
    </w:p>
    <w:p w:rsidR="00B31672" w:rsidRDefault="00B31672" w:rsidP="00B3167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5761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rzedmiotem zamówienia jest wykonanie naprawy i modernizacji Zielonego Punktu Kontrolnego.</w:t>
      </w:r>
    </w:p>
    <w:p w:rsidR="00B31672" w:rsidRPr="00771CB1" w:rsidRDefault="00B31672" w:rsidP="00B3167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D62DF">
        <w:rPr>
          <w:rFonts w:ascii="Times New Roman" w:hAnsi="Times New Roman" w:cs="Times New Roman"/>
        </w:rPr>
        <w:t>Zielony Punkt K</w:t>
      </w:r>
      <w:r>
        <w:rPr>
          <w:rFonts w:ascii="Times New Roman" w:hAnsi="Times New Roman" w:cs="Times New Roman"/>
        </w:rPr>
        <w:t>ontrolny jest siecią</w:t>
      </w:r>
      <w:r w:rsidRPr="001D62DF">
        <w:rPr>
          <w:rFonts w:ascii="Times New Roman" w:hAnsi="Times New Roman" w:cs="Times New Roman"/>
        </w:rPr>
        <w:t xml:space="preserve"> stałych punktów kontrolnych (PK) rozlokowanych</w:t>
      </w:r>
      <w:r>
        <w:rPr>
          <w:rFonts w:ascii="Times New Roman" w:hAnsi="Times New Roman" w:cs="Times New Roman"/>
        </w:rPr>
        <w:t xml:space="preserve"> na obszarze ok. 6 km2, przyległym do</w:t>
      </w:r>
      <w:r w:rsidRPr="001D62DF">
        <w:rPr>
          <w:rFonts w:ascii="Times New Roman" w:hAnsi="Times New Roman" w:cs="Times New Roman"/>
        </w:rPr>
        <w:t xml:space="preserve"> siedziby Nadleśnictwa Woziwoda.</w:t>
      </w:r>
      <w:r>
        <w:rPr>
          <w:rFonts w:ascii="Times New Roman" w:hAnsi="Times New Roman" w:cs="Times New Roman"/>
        </w:rPr>
        <w:t xml:space="preserve"> Infrastruktura przeznaczona jest </w:t>
      </w:r>
      <w:r w:rsidRPr="001D62DF">
        <w:rPr>
          <w:rFonts w:ascii="Times New Roman" w:hAnsi="Times New Roman" w:cs="Times New Roman"/>
        </w:rPr>
        <w:t>do organizacji zawodów sportowych w biegu na orientację</w:t>
      </w:r>
      <w:r>
        <w:rPr>
          <w:rFonts w:ascii="Times New Roman" w:hAnsi="Times New Roman" w:cs="Times New Roman"/>
        </w:rPr>
        <w:t xml:space="preserve"> (</w:t>
      </w:r>
      <w:proofErr w:type="spellStart"/>
      <w:r w:rsidRPr="001D62DF">
        <w:rPr>
          <w:rFonts w:ascii="Times New Roman" w:hAnsi="Times New Roman" w:cs="Times New Roman"/>
        </w:rPr>
        <w:t>orienteering</w:t>
      </w:r>
      <w:proofErr w:type="spellEnd"/>
      <w:r w:rsidRPr="001D62DF">
        <w:rPr>
          <w:rFonts w:ascii="Times New Roman" w:hAnsi="Times New Roman" w:cs="Times New Roman"/>
        </w:rPr>
        <w:t xml:space="preserve">) oraz </w:t>
      </w:r>
      <w:r>
        <w:rPr>
          <w:rFonts w:ascii="Times New Roman" w:hAnsi="Times New Roman" w:cs="Times New Roman"/>
        </w:rPr>
        <w:t xml:space="preserve">wykorzystywana na potrzeby </w:t>
      </w:r>
      <w:r w:rsidRPr="001D62DF">
        <w:rPr>
          <w:rFonts w:ascii="Times New Roman" w:hAnsi="Times New Roman" w:cs="Times New Roman"/>
        </w:rPr>
        <w:t>turystyki oraz prowadzonej przez nadleśnictwo edukacji przyrodniczo-leśnej.</w:t>
      </w:r>
      <w:r>
        <w:rPr>
          <w:rFonts w:ascii="Times New Roman" w:hAnsi="Times New Roman" w:cs="Times New Roman"/>
        </w:rPr>
        <w:t xml:space="preserve"> Wskutek wieloletniego użytkowania oraz oddziaływania huraganu, obiekt </w:t>
      </w:r>
      <w:r w:rsidRPr="00771CB1">
        <w:rPr>
          <w:rFonts w:ascii="Times New Roman" w:hAnsi="Times New Roman" w:cs="Times New Roman"/>
        </w:rPr>
        <w:t xml:space="preserve">ten uległ częściowemu zniszczeniu. </w:t>
      </w:r>
    </w:p>
    <w:p w:rsidR="00B31672" w:rsidRDefault="00B31672" w:rsidP="00B3167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ramach realizacji zamówienia p</w:t>
      </w:r>
      <w:r w:rsidRPr="00A5761D">
        <w:rPr>
          <w:rFonts w:ascii="Times New Roman" w:hAnsi="Times New Roman" w:cs="Times New Roman"/>
        </w:rPr>
        <w:t>lanuje</w:t>
      </w:r>
      <w:r>
        <w:rPr>
          <w:rFonts w:ascii="Times New Roman" w:hAnsi="Times New Roman" w:cs="Times New Roman"/>
        </w:rPr>
        <w:t xml:space="preserve"> się:</w:t>
      </w:r>
    </w:p>
    <w:p w:rsidR="00B31672" w:rsidRPr="0092446C" w:rsidRDefault="00B31672" w:rsidP="00B3167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2446C">
        <w:rPr>
          <w:rFonts w:ascii="Times New Roman" w:hAnsi="Times New Roman" w:cs="Times New Roman"/>
        </w:rPr>
        <w:t xml:space="preserve">aktualizację istniejącej mapy z lokalizacją </w:t>
      </w:r>
      <w:r>
        <w:rPr>
          <w:rFonts w:ascii="Times New Roman" w:hAnsi="Times New Roman" w:cs="Times New Roman"/>
        </w:rPr>
        <w:t xml:space="preserve">zielonych </w:t>
      </w:r>
      <w:r w:rsidRPr="0092446C">
        <w:rPr>
          <w:rFonts w:ascii="Times New Roman" w:hAnsi="Times New Roman" w:cs="Times New Roman"/>
        </w:rPr>
        <w:t>punktów kontrolnych (ZPK) oraz tras biegowych</w:t>
      </w:r>
    </w:p>
    <w:p w:rsidR="00B31672" w:rsidRDefault="00B31672" w:rsidP="00B3167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uzupełnienie brakujących słupków</w:t>
      </w:r>
    </w:p>
    <w:p w:rsidR="00B31672" w:rsidRPr="00A5761D" w:rsidRDefault="00B31672" w:rsidP="00B3167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zmianę lokalizacji istniejących słupków</w:t>
      </w:r>
    </w:p>
    <w:p w:rsidR="00B31672" w:rsidRDefault="00B31672" w:rsidP="00B3167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uzupełnienie brakujących tabliczek  z oznaczeniem ZPK</w:t>
      </w:r>
    </w:p>
    <w:p w:rsidR="00B31672" w:rsidRDefault="00B31672" w:rsidP="00B3167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uzupełnienie zniszczonych kasowników na punktach</w:t>
      </w:r>
    </w:p>
    <w:p w:rsidR="00B31672" w:rsidRPr="0092446C" w:rsidRDefault="00B31672" w:rsidP="00B3167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2446C">
        <w:rPr>
          <w:rFonts w:ascii="Times New Roman" w:hAnsi="Times New Roman" w:cs="Times New Roman"/>
        </w:rPr>
        <w:t>Planowana jest również modernizacja obiektu, która obejmuje:</w:t>
      </w:r>
    </w:p>
    <w:p w:rsidR="00B31672" w:rsidRDefault="00B31672" w:rsidP="00B3167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wykonanie </w:t>
      </w:r>
      <w:r w:rsidRPr="0092446C">
        <w:rPr>
          <w:rFonts w:ascii="Times New Roman" w:hAnsi="Times New Roman" w:cs="Times New Roman"/>
        </w:rPr>
        <w:t xml:space="preserve"> aplikacji mobilnej </w:t>
      </w:r>
      <w:r>
        <w:rPr>
          <w:rFonts w:ascii="Times New Roman" w:hAnsi="Times New Roman" w:cs="Times New Roman"/>
        </w:rPr>
        <w:t>do obsługi ZPK  oraz orientacji precyzyjnej</w:t>
      </w:r>
      <w:r w:rsidRPr="0092446C">
        <w:rPr>
          <w:rFonts w:ascii="Times New Roman" w:hAnsi="Times New Roman" w:cs="Times New Roman"/>
        </w:rPr>
        <w:t>,</w:t>
      </w:r>
    </w:p>
    <w:p w:rsidR="00B31672" w:rsidRDefault="00B31672" w:rsidP="00B3167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2446C">
        <w:rPr>
          <w:rFonts w:ascii="Times New Roman" w:hAnsi="Times New Roman" w:cs="Times New Roman"/>
        </w:rPr>
        <w:t xml:space="preserve">wyposażenie punktów kontrolnych w </w:t>
      </w:r>
      <w:proofErr w:type="spellStart"/>
      <w:r w:rsidRPr="0092446C">
        <w:rPr>
          <w:rFonts w:ascii="Times New Roman" w:hAnsi="Times New Roman" w:cs="Times New Roman"/>
        </w:rPr>
        <w:t>tagi</w:t>
      </w:r>
      <w:proofErr w:type="spellEnd"/>
      <w:r w:rsidRPr="0092446C">
        <w:rPr>
          <w:rFonts w:ascii="Times New Roman" w:hAnsi="Times New Roman" w:cs="Times New Roman"/>
        </w:rPr>
        <w:t xml:space="preserve"> NFC,</w:t>
      </w:r>
    </w:p>
    <w:p w:rsidR="00B31672" w:rsidRDefault="00B31672" w:rsidP="00B31672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Pr="0092446C">
        <w:rPr>
          <w:rFonts w:ascii="Times New Roman" w:hAnsi="Times New Roman" w:cs="Times New Roman"/>
        </w:rPr>
        <w:t xml:space="preserve">wykonanie nowych punktów orientacji precyzyjnej (OP) </w:t>
      </w:r>
      <w:r>
        <w:rPr>
          <w:rFonts w:ascii="Times New Roman" w:hAnsi="Times New Roman" w:cs="Times New Roman"/>
        </w:rPr>
        <w:t xml:space="preserve">tzw. </w:t>
      </w:r>
      <w:r w:rsidRPr="0092446C">
        <w:rPr>
          <w:rFonts w:ascii="Times New Roman" w:hAnsi="Times New Roman" w:cs="Times New Roman"/>
        </w:rPr>
        <w:t>kajakowych obserwowanych,</w:t>
      </w:r>
    </w:p>
    <w:p w:rsidR="00B31672" w:rsidRDefault="00B31672" w:rsidP="00B31672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 w:rsidRPr="0092446C">
        <w:rPr>
          <w:rFonts w:ascii="Times New Roman" w:hAnsi="Times New Roman" w:cs="Times New Roman"/>
        </w:rPr>
        <w:t>wykonanie nowych punk</w:t>
      </w:r>
      <w:r>
        <w:rPr>
          <w:rFonts w:ascii="Times New Roman" w:hAnsi="Times New Roman" w:cs="Times New Roman"/>
        </w:rPr>
        <w:t xml:space="preserve">tów orientacji precyzyjnej (OP) tzw. </w:t>
      </w:r>
      <w:r w:rsidRPr="0092446C">
        <w:rPr>
          <w:rFonts w:ascii="Times New Roman" w:hAnsi="Times New Roman" w:cs="Times New Roman"/>
        </w:rPr>
        <w:t>kajakowych podejmowania decyzji,</w:t>
      </w:r>
    </w:p>
    <w:p w:rsidR="00B31672" w:rsidRDefault="00B31672" w:rsidP="00B31672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r w:rsidRPr="0092446C">
        <w:rPr>
          <w:rFonts w:ascii="Times New Roman" w:hAnsi="Times New Roman" w:cs="Times New Roman"/>
        </w:rPr>
        <w:t>wykonanie nowych punktów orientacji precyzyjnej (OP) na terenie pola namiotowego</w:t>
      </w:r>
      <w:r>
        <w:rPr>
          <w:rFonts w:ascii="Times New Roman" w:hAnsi="Times New Roman" w:cs="Times New Roman"/>
        </w:rPr>
        <w:t xml:space="preserve"> w Woziwodzie</w:t>
      </w:r>
      <w:r w:rsidRPr="0092446C">
        <w:rPr>
          <w:rFonts w:ascii="Times New Roman" w:hAnsi="Times New Roman" w:cs="Times New Roman"/>
        </w:rPr>
        <w:t>,</w:t>
      </w:r>
    </w:p>
    <w:p w:rsidR="00B31672" w:rsidRDefault="00B31672" w:rsidP="00B31672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f) </w:t>
      </w:r>
      <w:r w:rsidRPr="0092446C">
        <w:rPr>
          <w:rFonts w:ascii="Times New Roman" w:hAnsi="Times New Roman" w:cs="Times New Roman"/>
        </w:rPr>
        <w:t>aktualizację broszury informacyjnej i materiałów do obsługi ZPK</w:t>
      </w:r>
      <w:r>
        <w:rPr>
          <w:rFonts w:ascii="Times New Roman" w:hAnsi="Times New Roman" w:cs="Times New Roman"/>
        </w:rPr>
        <w:t xml:space="preserve"> i OP wraz </w:t>
      </w:r>
      <w:r w:rsidRPr="0092446C">
        <w:rPr>
          <w:rFonts w:ascii="Times New Roman" w:hAnsi="Times New Roman" w:cs="Times New Roman"/>
        </w:rPr>
        <w:t>z przygotowaniem do publikacji na stronie internetowej,</w:t>
      </w:r>
    </w:p>
    <w:p w:rsidR="00B31672" w:rsidRDefault="00B31672" w:rsidP="00B31672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g) </w:t>
      </w:r>
      <w:r w:rsidRPr="0092446C">
        <w:rPr>
          <w:rFonts w:ascii="Times New Roman" w:hAnsi="Times New Roman" w:cs="Times New Roman"/>
        </w:rPr>
        <w:t>przygotowanie pakietu scenariuszy zajęć z wykorzystaniem ZPK,</w:t>
      </w:r>
    </w:p>
    <w:p w:rsidR="00B31672" w:rsidRPr="0092446C" w:rsidRDefault="00B31672" w:rsidP="00B31672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h) </w:t>
      </w:r>
      <w:r w:rsidRPr="0092446C">
        <w:rPr>
          <w:rFonts w:ascii="Times New Roman" w:hAnsi="Times New Roman" w:cs="Times New Roman"/>
        </w:rPr>
        <w:t>przygotowanie projektu, wykonanie i instalacja tablicy informacyjnej o przedsięwzięciu.</w:t>
      </w:r>
    </w:p>
    <w:p w:rsidR="00B31672" w:rsidRPr="00A5761D" w:rsidRDefault="00B31672" w:rsidP="00B31672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:rsidR="00B31672" w:rsidRPr="00A5761D" w:rsidRDefault="00B31672" w:rsidP="00B3167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Elementy ZPK</w:t>
      </w:r>
      <w:r w:rsidRPr="00A5761D">
        <w:rPr>
          <w:rFonts w:ascii="Times New Roman" w:hAnsi="Times New Roman" w:cs="Times New Roman"/>
        </w:rPr>
        <w:t xml:space="preserve"> przewidziane są</w:t>
      </w:r>
      <w:r>
        <w:rPr>
          <w:rFonts w:ascii="Times New Roman" w:hAnsi="Times New Roman" w:cs="Times New Roman"/>
        </w:rPr>
        <w:t xml:space="preserve"> do</w:t>
      </w:r>
      <w:r w:rsidRPr="00A5761D">
        <w:rPr>
          <w:rFonts w:ascii="Times New Roman" w:hAnsi="Times New Roman" w:cs="Times New Roman"/>
        </w:rPr>
        <w:t xml:space="preserve"> użytkowania w warunkach terenowych, powinny zatem spełniać następujące kryteria:</w:t>
      </w:r>
    </w:p>
    <w:p w:rsidR="00B31672" w:rsidRPr="00A5761D" w:rsidRDefault="00B31672" w:rsidP="00B3167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elementy, które są wykonanie z PCV, będą miały grubość nie mniejszą niż 5</w:t>
      </w:r>
      <w:r w:rsidRPr="00A5761D">
        <w:rPr>
          <w:rFonts w:ascii="Times New Roman" w:hAnsi="Times New Roman" w:cs="Times New Roman"/>
        </w:rPr>
        <w:t xml:space="preserve"> mm</w:t>
      </w:r>
      <w:r>
        <w:rPr>
          <w:rFonts w:ascii="Times New Roman" w:hAnsi="Times New Roman" w:cs="Times New Roman"/>
        </w:rPr>
        <w:t xml:space="preserve"> ( tablica i tabliczki-oznakowanie słupków oraz orientacji precyzyjnej)</w:t>
      </w:r>
      <w:r w:rsidRPr="00A5761D">
        <w:rPr>
          <w:rFonts w:ascii="Times New Roman" w:hAnsi="Times New Roman" w:cs="Times New Roman"/>
        </w:rPr>
        <w:t xml:space="preserve">, </w:t>
      </w:r>
    </w:p>
    <w:p w:rsidR="00B31672" w:rsidRPr="006C3EF6" w:rsidRDefault="00B31672" w:rsidP="00B3167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C3EF6">
        <w:rPr>
          <w:rFonts w:ascii="Times New Roman" w:hAnsi="Times New Roman" w:cs="Times New Roman"/>
        </w:rPr>
        <w:t>nadruk</w:t>
      </w:r>
      <w:r>
        <w:rPr>
          <w:rFonts w:ascii="Times New Roman" w:hAnsi="Times New Roman" w:cs="Times New Roman"/>
        </w:rPr>
        <w:t xml:space="preserve"> na tablicy i tabliczkach </w:t>
      </w:r>
      <w:r w:rsidRPr="006C3EF6">
        <w:rPr>
          <w:rFonts w:ascii="Times New Roman" w:hAnsi="Times New Roman" w:cs="Times New Roman"/>
        </w:rPr>
        <w:t>wykonany bezpośrednio</w:t>
      </w:r>
      <w:r>
        <w:rPr>
          <w:rFonts w:ascii="Times New Roman" w:hAnsi="Times New Roman" w:cs="Times New Roman"/>
        </w:rPr>
        <w:t xml:space="preserve"> na PCV</w:t>
      </w:r>
      <w:r w:rsidRPr="006C3EF6">
        <w:rPr>
          <w:rFonts w:ascii="Times New Roman" w:hAnsi="Times New Roman" w:cs="Times New Roman"/>
        </w:rPr>
        <w:t>, zabezpieczony przed promieniowaniem</w:t>
      </w:r>
      <w:r>
        <w:rPr>
          <w:rFonts w:ascii="Times New Roman" w:hAnsi="Times New Roman" w:cs="Times New Roman"/>
        </w:rPr>
        <w:t xml:space="preserve"> </w:t>
      </w:r>
      <w:r w:rsidRPr="006C3EF6">
        <w:rPr>
          <w:rFonts w:ascii="Times New Roman" w:hAnsi="Times New Roman" w:cs="Times New Roman"/>
        </w:rPr>
        <w:t>UV i wpływ</w:t>
      </w:r>
      <w:r>
        <w:rPr>
          <w:rFonts w:ascii="Times New Roman" w:hAnsi="Times New Roman" w:cs="Times New Roman"/>
        </w:rPr>
        <w:t>em</w:t>
      </w:r>
      <w:r w:rsidRPr="006C3EF6">
        <w:rPr>
          <w:rFonts w:ascii="Times New Roman" w:hAnsi="Times New Roman" w:cs="Times New Roman"/>
        </w:rPr>
        <w:t xml:space="preserve"> czynników zewnętrznych,</w:t>
      </w:r>
    </w:p>
    <w:p w:rsidR="00B31672" w:rsidRPr="00A5761D" w:rsidRDefault="00B31672" w:rsidP="00B3167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nadruk wykonany w wysokiej jakości, trwały. Trwałość powinna być nie krótsza niż 5 lat.</w:t>
      </w:r>
    </w:p>
    <w:p w:rsidR="00B31672" w:rsidRPr="00AE663F" w:rsidRDefault="00B31672" w:rsidP="00B3167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5761D">
        <w:rPr>
          <w:rFonts w:ascii="Times New Roman" w:eastAsia="Times New Roman" w:hAnsi="Times New Roman" w:cs="Times New Roman"/>
        </w:rPr>
        <w:t>Nadru</w:t>
      </w:r>
      <w:r>
        <w:rPr>
          <w:rFonts w:ascii="Times New Roman" w:eastAsia="Times New Roman" w:hAnsi="Times New Roman" w:cs="Times New Roman"/>
        </w:rPr>
        <w:t xml:space="preserve">ki na tablicy </w:t>
      </w:r>
      <w:r w:rsidRPr="00A5761D">
        <w:rPr>
          <w:rFonts w:ascii="Times New Roman" w:eastAsia="Times New Roman" w:hAnsi="Times New Roman" w:cs="Times New Roman"/>
        </w:rPr>
        <w:t>muszą z</w:t>
      </w:r>
      <w:r>
        <w:rPr>
          <w:rFonts w:ascii="Times New Roman" w:eastAsia="Times New Roman" w:hAnsi="Times New Roman" w:cs="Times New Roman"/>
        </w:rPr>
        <w:t>awierać personalizację (</w:t>
      </w:r>
      <w:r w:rsidRPr="00A5761D">
        <w:rPr>
          <w:rFonts w:ascii="Times New Roman" w:eastAsia="Times New Roman" w:hAnsi="Times New Roman" w:cs="Times New Roman"/>
        </w:rPr>
        <w:t>logotyp/nazwa nadleśnictwa</w:t>
      </w:r>
      <w:r>
        <w:rPr>
          <w:rFonts w:ascii="Times New Roman" w:eastAsia="Times New Roman" w:hAnsi="Times New Roman" w:cs="Times New Roman"/>
        </w:rPr>
        <w:t>),</w:t>
      </w:r>
      <w:r w:rsidRPr="00A5761D">
        <w:rPr>
          <w:rFonts w:ascii="Times New Roman" w:eastAsia="Times New Roman" w:hAnsi="Times New Roman" w:cs="Times New Roman"/>
        </w:rPr>
        <w:t xml:space="preserve"> zgodną z księgą wizualizacji Lasó</w:t>
      </w:r>
      <w:r>
        <w:rPr>
          <w:rFonts w:ascii="Times New Roman" w:eastAsia="Times New Roman" w:hAnsi="Times New Roman" w:cs="Times New Roman"/>
        </w:rPr>
        <w:t>w Państwowych oraz logotypy Funduszy Norweskich, które zostaną przekazane przez Zamawiającego.</w:t>
      </w:r>
    </w:p>
    <w:p w:rsidR="00B31672" w:rsidRDefault="00B31672" w:rsidP="00B3167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Wykonawca zobowiązuje się do przygotowania lub </w:t>
      </w:r>
      <w:r w:rsidRPr="00415D50">
        <w:rPr>
          <w:rFonts w:ascii="Times New Roman" w:eastAsia="Times New Roman" w:hAnsi="Times New Roman" w:cs="Times New Roman"/>
        </w:rPr>
        <w:t>pozyskania grafik</w:t>
      </w:r>
      <w:r>
        <w:rPr>
          <w:rFonts w:ascii="Times New Roman" w:eastAsia="Times New Roman" w:hAnsi="Times New Roman" w:cs="Times New Roman"/>
        </w:rPr>
        <w:t xml:space="preserve"> lub zdjęć</w:t>
      </w:r>
      <w:r w:rsidRPr="00415D50">
        <w:rPr>
          <w:rFonts w:ascii="Times New Roman" w:eastAsia="Times New Roman" w:hAnsi="Times New Roman" w:cs="Times New Roman"/>
        </w:rPr>
        <w:t xml:space="preserve"> niez</w:t>
      </w:r>
      <w:r>
        <w:rPr>
          <w:rFonts w:ascii="Times New Roman" w:eastAsia="Times New Roman" w:hAnsi="Times New Roman" w:cs="Times New Roman"/>
        </w:rPr>
        <w:t>będnych do wykonania tablicy informacyjnej oraz materiałów informacyjnych (broszura, materiały na stronę)</w:t>
      </w:r>
    </w:p>
    <w:p w:rsidR="00B31672" w:rsidRPr="00A5761D" w:rsidRDefault="00B31672" w:rsidP="00B3167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Słupki do osadzenia ZPK </w:t>
      </w:r>
      <w:r w:rsidRPr="00A5761D">
        <w:rPr>
          <w:rFonts w:ascii="Times New Roman" w:hAnsi="Times New Roman" w:cs="Times New Roman"/>
        </w:rPr>
        <w:t xml:space="preserve">zostaną wykonane </w:t>
      </w:r>
      <w:r>
        <w:rPr>
          <w:rFonts w:ascii="Times New Roman" w:hAnsi="Times New Roman" w:cs="Times New Roman"/>
        </w:rPr>
        <w:t xml:space="preserve">z litego </w:t>
      </w:r>
      <w:r w:rsidRPr="00A5761D">
        <w:rPr>
          <w:rFonts w:ascii="Times New Roman" w:hAnsi="Times New Roman" w:cs="Times New Roman"/>
        </w:rPr>
        <w:t>drewna. Wymagane jest, aby</w:t>
      </w:r>
      <w:r>
        <w:rPr>
          <w:rFonts w:ascii="Times New Roman" w:hAnsi="Times New Roman" w:cs="Times New Roman"/>
        </w:rPr>
        <w:t xml:space="preserve"> spełniały warunki</w:t>
      </w:r>
      <w:r w:rsidRPr="00A5761D">
        <w:rPr>
          <w:rFonts w:ascii="Times New Roman" w:hAnsi="Times New Roman" w:cs="Times New Roman"/>
        </w:rPr>
        <w:t>:</w:t>
      </w:r>
    </w:p>
    <w:p w:rsidR="00B31672" w:rsidRPr="00A5761D" w:rsidRDefault="00B31672" w:rsidP="00B31672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były </w:t>
      </w:r>
      <w:r w:rsidRPr="00A5761D">
        <w:rPr>
          <w:rFonts w:ascii="Times New Roman" w:hAnsi="Times New Roman" w:cs="Times New Roman"/>
        </w:rPr>
        <w:t>trwałe i stabilne,</w:t>
      </w:r>
    </w:p>
    <w:p w:rsidR="00B31672" w:rsidRPr="00440216" w:rsidRDefault="00B31672" w:rsidP="00B31672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mocowane w gruncie </w:t>
      </w:r>
      <w:r w:rsidRPr="006C3EF6">
        <w:rPr>
          <w:rFonts w:ascii="Times New Roman" w:eastAsia="Times New Roman" w:hAnsi="Times New Roman" w:cs="Times New Roman"/>
          <w:bCs/>
        </w:rPr>
        <w:t>przy pomocy kotwy stalowej i betonu.</w:t>
      </w:r>
    </w:p>
    <w:p w:rsidR="00B31672" w:rsidRPr="0035068D" w:rsidRDefault="00B31672" w:rsidP="00B31672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zostały </w:t>
      </w:r>
      <w:r w:rsidRPr="00A5761D">
        <w:rPr>
          <w:rFonts w:ascii="Times New Roman" w:eastAsia="Times New Roman" w:hAnsi="Times New Roman" w:cs="Times New Roman"/>
        </w:rPr>
        <w:t>zabezpieczone</w:t>
      </w:r>
      <w:r>
        <w:rPr>
          <w:rFonts w:ascii="Times New Roman" w:eastAsia="Times New Roman" w:hAnsi="Times New Roman" w:cs="Times New Roman"/>
        </w:rPr>
        <w:t xml:space="preserve"> </w:t>
      </w:r>
      <w:r w:rsidRPr="00A5761D">
        <w:rPr>
          <w:rFonts w:ascii="Times New Roman" w:eastAsia="Times New Roman" w:hAnsi="Times New Roman" w:cs="Times New Roman"/>
        </w:rPr>
        <w:t xml:space="preserve">impregnatem przed wpływem czynników zewnętrznych, </w:t>
      </w:r>
    </w:p>
    <w:p w:rsidR="00B31672" w:rsidRPr="009459D0" w:rsidRDefault="00B31672" w:rsidP="00B31672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5761D">
        <w:rPr>
          <w:rFonts w:ascii="Times New Roman" w:eastAsia="Times New Roman" w:hAnsi="Times New Roman" w:cs="Times New Roman"/>
        </w:rPr>
        <w:t>krawędzie</w:t>
      </w:r>
      <w:r>
        <w:rPr>
          <w:rFonts w:ascii="Times New Roman" w:eastAsia="Times New Roman" w:hAnsi="Times New Roman" w:cs="Times New Roman"/>
        </w:rPr>
        <w:t xml:space="preserve"> muszą być </w:t>
      </w:r>
      <w:r w:rsidRPr="00A5761D">
        <w:rPr>
          <w:rFonts w:ascii="Times New Roman" w:eastAsia="Times New Roman" w:hAnsi="Times New Roman" w:cs="Times New Roman"/>
        </w:rPr>
        <w:t>zakończone nieostro w celu wyeliminowania ryzyka potencjalnego skaleczenia się użytkownika, gwarant</w:t>
      </w:r>
      <w:r>
        <w:rPr>
          <w:rFonts w:ascii="Times New Roman" w:eastAsia="Times New Roman" w:hAnsi="Times New Roman" w:cs="Times New Roman"/>
        </w:rPr>
        <w:t>ując</w:t>
      </w:r>
      <w:r w:rsidRPr="00A5761D">
        <w:rPr>
          <w:rFonts w:ascii="Times New Roman" w:eastAsia="Times New Roman" w:hAnsi="Times New Roman" w:cs="Times New Roman"/>
        </w:rPr>
        <w:t xml:space="preserve"> bezpieczeństwo użytkowania,</w:t>
      </w:r>
    </w:p>
    <w:p w:rsidR="00B31672" w:rsidRPr="00F27395" w:rsidRDefault="00B31672" w:rsidP="00B31672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zabezpieczenie impregnatem należy wykonać w sposób gwarantujący estetykę wykonanego zamówienia, Kolor impregnatu należy dostosować do barwy pozostałych elementów  ZPK.</w:t>
      </w:r>
    </w:p>
    <w:p w:rsidR="00B31672" w:rsidRPr="008F46B8" w:rsidRDefault="00B31672" w:rsidP="00B31672">
      <w:pPr>
        <w:pStyle w:val="Akapitzlist"/>
        <w:jc w:val="both"/>
        <w:rPr>
          <w:rFonts w:ascii="Times New Roman" w:eastAsia="Times New Roman" w:hAnsi="Times New Roman" w:cs="Times New Roman"/>
        </w:rPr>
      </w:pPr>
    </w:p>
    <w:p w:rsidR="00B31672" w:rsidRPr="00A5761D" w:rsidRDefault="00B31672" w:rsidP="00B3167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Wykonawca</w:t>
      </w:r>
      <w:r w:rsidRPr="00A5761D">
        <w:rPr>
          <w:rFonts w:ascii="Times New Roman" w:eastAsia="Times New Roman" w:hAnsi="Times New Roman" w:cs="Times New Roman"/>
        </w:rPr>
        <w:t xml:space="preserve"> zamówienia</w:t>
      </w:r>
      <w:r>
        <w:rPr>
          <w:rFonts w:ascii="Times New Roman" w:eastAsia="Times New Roman" w:hAnsi="Times New Roman" w:cs="Times New Roman"/>
        </w:rPr>
        <w:t xml:space="preserve"> zobowiązany</w:t>
      </w:r>
      <w:r w:rsidRPr="00A5761D">
        <w:rPr>
          <w:rFonts w:ascii="Times New Roman" w:eastAsia="Times New Roman" w:hAnsi="Times New Roman" w:cs="Times New Roman"/>
        </w:rPr>
        <w:t xml:space="preserve"> jest </w:t>
      </w:r>
      <w:r>
        <w:rPr>
          <w:rFonts w:ascii="Times New Roman" w:eastAsia="Times New Roman" w:hAnsi="Times New Roman" w:cs="Times New Roman"/>
        </w:rPr>
        <w:t xml:space="preserve">do </w:t>
      </w:r>
      <w:r w:rsidRPr="00A5761D">
        <w:rPr>
          <w:rFonts w:ascii="Times New Roman" w:eastAsia="Times New Roman" w:hAnsi="Times New Roman" w:cs="Times New Roman"/>
        </w:rPr>
        <w:t>transp</w:t>
      </w:r>
      <w:r>
        <w:rPr>
          <w:rFonts w:ascii="Times New Roman" w:eastAsia="Times New Roman" w:hAnsi="Times New Roman" w:cs="Times New Roman"/>
        </w:rPr>
        <w:t>ortu i montażu wykonanych elementów ZPK.</w:t>
      </w:r>
    </w:p>
    <w:p w:rsidR="00B31672" w:rsidRPr="00A5761D" w:rsidRDefault="00B31672" w:rsidP="00B3167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5761D">
        <w:rPr>
          <w:rFonts w:ascii="Times New Roman" w:eastAsia="Times New Roman" w:hAnsi="Times New Roman" w:cs="Times New Roman"/>
        </w:rPr>
        <w:t>Wykonawca zobowiązuje się do udzielenia</w:t>
      </w:r>
      <w:r>
        <w:rPr>
          <w:rFonts w:ascii="Times New Roman" w:eastAsia="Times New Roman" w:hAnsi="Times New Roman" w:cs="Times New Roman"/>
        </w:rPr>
        <w:t xml:space="preserve"> co najmniej 24 miesięcznej</w:t>
      </w:r>
      <w:r w:rsidRPr="00A5761D">
        <w:rPr>
          <w:rFonts w:ascii="Times New Roman" w:eastAsia="Times New Roman" w:hAnsi="Times New Roman" w:cs="Times New Roman"/>
        </w:rPr>
        <w:t xml:space="preserve"> gwarancji na </w:t>
      </w:r>
      <w:r>
        <w:rPr>
          <w:rFonts w:ascii="Times New Roman" w:eastAsia="Times New Roman" w:hAnsi="Times New Roman" w:cs="Times New Roman"/>
        </w:rPr>
        <w:t>wykonaną instalację</w:t>
      </w:r>
      <w:r w:rsidRPr="00A5761D">
        <w:rPr>
          <w:rFonts w:ascii="Times New Roman" w:eastAsia="Times New Roman" w:hAnsi="Times New Roman" w:cs="Times New Roman"/>
        </w:rPr>
        <w:t>.</w:t>
      </w:r>
    </w:p>
    <w:p w:rsidR="00B31672" w:rsidRPr="00C13352" w:rsidRDefault="00B31672" w:rsidP="00B3167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5761D">
        <w:rPr>
          <w:rFonts w:ascii="Times New Roman" w:eastAsia="Times New Roman" w:hAnsi="Times New Roman" w:cs="Times New Roman"/>
        </w:rPr>
        <w:t>Wykonawca zrealizuje zamówienie w całości. Nie przewiduje się podziału zamówienia na części.</w:t>
      </w:r>
    </w:p>
    <w:p w:rsidR="00B31672" w:rsidRPr="00BB1CC8" w:rsidRDefault="00B31672" w:rsidP="00B3167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Wykonawca zobowiązany jest do realizacji zamówienia zgodnie z wytycznymi zawartymi w opisie przedmiotu zamówienia. Zobligowany jest do uzgodnienia wzorów, projektów, oraz lokalizacji elementów infrastruktury z Zamawiającym.</w:t>
      </w:r>
    </w:p>
    <w:p w:rsidR="00B31672" w:rsidRDefault="00B31672" w:rsidP="00B31672">
      <w:pPr>
        <w:pStyle w:val="Akapitzlist"/>
        <w:jc w:val="both"/>
        <w:rPr>
          <w:rFonts w:ascii="Times New Roman" w:eastAsia="Times New Roman" w:hAnsi="Times New Roman" w:cs="Times New Roman"/>
          <w:b/>
        </w:rPr>
      </w:pPr>
    </w:p>
    <w:p w:rsidR="00B31672" w:rsidRDefault="00B31672" w:rsidP="00B31672">
      <w:pPr>
        <w:pStyle w:val="Akapitzlist"/>
        <w:jc w:val="center"/>
        <w:rPr>
          <w:rFonts w:ascii="Times New Roman" w:eastAsia="Times New Roman" w:hAnsi="Times New Roman" w:cs="Times New Roman"/>
          <w:b/>
        </w:rPr>
      </w:pPr>
      <w:r w:rsidRPr="009A6663">
        <w:rPr>
          <w:rFonts w:ascii="Times New Roman" w:eastAsia="Times New Roman" w:hAnsi="Times New Roman" w:cs="Times New Roman"/>
          <w:b/>
        </w:rPr>
        <w:t>Szczegółowy opis przedmiotu zamówienia</w:t>
      </w:r>
    </w:p>
    <w:p w:rsidR="00B31672" w:rsidRDefault="00B31672" w:rsidP="00B31672">
      <w:pPr>
        <w:ind w:left="426"/>
        <w:jc w:val="both"/>
        <w:rPr>
          <w:rFonts w:ascii="Times New Roman" w:hAnsi="Times New Roman" w:cs="Times New Roman"/>
        </w:rPr>
      </w:pPr>
      <w:r w:rsidRPr="00C13352">
        <w:rPr>
          <w:rFonts w:ascii="Times New Roman" w:hAnsi="Times New Roman" w:cs="Times New Roman"/>
          <w:b/>
        </w:rPr>
        <w:t>Punkt kontrolny</w:t>
      </w:r>
      <w:r>
        <w:rPr>
          <w:rFonts w:ascii="Times New Roman" w:hAnsi="Times New Roman" w:cs="Times New Roman"/>
          <w:b/>
        </w:rPr>
        <w:t xml:space="preserve"> </w:t>
      </w:r>
      <w:r w:rsidRPr="00FA6164">
        <w:rPr>
          <w:rFonts w:ascii="Times New Roman" w:hAnsi="Times New Roman" w:cs="Times New Roman"/>
        </w:rPr>
        <w:t>(Fot.1.)</w:t>
      </w:r>
      <w:r w:rsidRPr="00E16E16">
        <w:rPr>
          <w:rFonts w:ascii="Times New Roman" w:hAnsi="Times New Roman" w:cs="Times New Roman"/>
        </w:rPr>
        <w:t xml:space="preserve"> jest drewnianym słupkiem oznaczonym logo Lasów Państwowych, plakietką z symbolem </w:t>
      </w:r>
      <w:proofErr w:type="spellStart"/>
      <w:r w:rsidRPr="00E16E16">
        <w:rPr>
          <w:rFonts w:ascii="Times New Roman" w:hAnsi="Times New Roman" w:cs="Times New Roman"/>
        </w:rPr>
        <w:t>orienteeringu</w:t>
      </w:r>
      <w:proofErr w:type="spellEnd"/>
      <w:r w:rsidRPr="00E16E16">
        <w:rPr>
          <w:rFonts w:ascii="Times New Roman" w:hAnsi="Times New Roman" w:cs="Times New Roman"/>
        </w:rPr>
        <w:t xml:space="preserve"> oraz indywidualnym numerem. Do każdego słupka przymocowany jest perforator (kasownik), za pomocą którego użytkownik potwierdza swój pobyt na punkcie. Potwierdzenie polega na "skasowaniu"</w:t>
      </w:r>
      <w:r>
        <w:rPr>
          <w:rFonts w:ascii="Times New Roman" w:hAnsi="Times New Roman" w:cs="Times New Roman"/>
        </w:rPr>
        <w:t xml:space="preserve"> przez użytkownika ZPK</w:t>
      </w:r>
      <w:r w:rsidRPr="00E16E16">
        <w:rPr>
          <w:rFonts w:ascii="Times New Roman" w:hAnsi="Times New Roman" w:cs="Times New Roman"/>
        </w:rPr>
        <w:t xml:space="preserve">  karty k</w:t>
      </w:r>
      <w:r>
        <w:rPr>
          <w:rFonts w:ascii="Times New Roman" w:hAnsi="Times New Roman" w:cs="Times New Roman"/>
        </w:rPr>
        <w:t>ontrolnej (startowej), nadrukowanej na przykład</w:t>
      </w:r>
      <w:r w:rsidRPr="00E16E16">
        <w:rPr>
          <w:rFonts w:ascii="Times New Roman" w:hAnsi="Times New Roman" w:cs="Times New Roman"/>
        </w:rPr>
        <w:t xml:space="preserve"> na obrzeżu mapy </w:t>
      </w:r>
      <w:r>
        <w:rPr>
          <w:rFonts w:ascii="Times New Roman" w:hAnsi="Times New Roman" w:cs="Times New Roman"/>
        </w:rPr>
        <w:t>z lokalizacją punktów</w:t>
      </w:r>
      <w:r w:rsidRPr="00E16E16">
        <w:rPr>
          <w:rFonts w:ascii="Times New Roman" w:hAnsi="Times New Roman" w:cs="Times New Roman"/>
        </w:rPr>
        <w:t xml:space="preserve">. </w:t>
      </w:r>
    </w:p>
    <w:p w:rsidR="00B31672" w:rsidRPr="00E16E16" w:rsidRDefault="00B31672" w:rsidP="00B31672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</w:t>
      </w:r>
      <w:r w:rsidRPr="00E16E16">
        <w:rPr>
          <w:rFonts w:ascii="Times New Roman" w:hAnsi="Times New Roman" w:cs="Times New Roman"/>
        </w:rPr>
        <w:t>obszarze</w:t>
      </w:r>
      <w:r>
        <w:rPr>
          <w:rFonts w:ascii="Times New Roman" w:hAnsi="Times New Roman" w:cs="Times New Roman"/>
        </w:rPr>
        <w:t xml:space="preserve"> 6 km2</w:t>
      </w:r>
      <w:r w:rsidRPr="00E16E16">
        <w:rPr>
          <w:rFonts w:ascii="Times New Roman" w:hAnsi="Times New Roman" w:cs="Times New Roman"/>
        </w:rPr>
        <w:t xml:space="preserve"> zostały wyznaczone trzy trasy biegowe</w:t>
      </w:r>
      <w:r>
        <w:rPr>
          <w:rFonts w:ascii="Times New Roman" w:hAnsi="Times New Roman" w:cs="Times New Roman"/>
        </w:rPr>
        <w:t xml:space="preserve"> o różnej długości oraz rozlokowane 52 punkty kontrolne</w:t>
      </w:r>
      <w:r w:rsidRPr="00E16E1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Zasady korzystania z infrastruktury opisuje u</w:t>
      </w:r>
      <w:r w:rsidRPr="00E16E16">
        <w:rPr>
          <w:rFonts w:ascii="Times New Roman" w:hAnsi="Times New Roman" w:cs="Times New Roman"/>
        </w:rPr>
        <w:t>lotka informacyjna</w:t>
      </w:r>
      <w:r>
        <w:rPr>
          <w:rFonts w:ascii="Times New Roman" w:hAnsi="Times New Roman" w:cs="Times New Roman"/>
        </w:rPr>
        <w:t xml:space="preserve"> </w:t>
      </w:r>
      <w:r w:rsidRPr="00E16E16">
        <w:rPr>
          <w:rFonts w:ascii="Times New Roman" w:hAnsi="Times New Roman" w:cs="Times New Roman"/>
        </w:rPr>
        <w:t>stanowią</w:t>
      </w:r>
      <w:r>
        <w:rPr>
          <w:rFonts w:ascii="Times New Roman" w:hAnsi="Times New Roman" w:cs="Times New Roman"/>
        </w:rPr>
        <w:t xml:space="preserve">ca </w:t>
      </w:r>
      <w:r w:rsidRPr="001452B6">
        <w:rPr>
          <w:rFonts w:ascii="Times New Roman" w:hAnsi="Times New Roman" w:cs="Times New Roman"/>
        </w:rPr>
        <w:t xml:space="preserve">załącznik nr 1 </w:t>
      </w:r>
      <w:r w:rsidRPr="00E16E16">
        <w:rPr>
          <w:rFonts w:ascii="Times New Roman" w:hAnsi="Times New Roman" w:cs="Times New Roman"/>
        </w:rPr>
        <w:t>do opisu zamówienia</w:t>
      </w:r>
      <w:r>
        <w:rPr>
          <w:rFonts w:ascii="Times New Roman" w:hAnsi="Times New Roman" w:cs="Times New Roman"/>
        </w:rPr>
        <w:t>.</w:t>
      </w:r>
    </w:p>
    <w:p w:rsidR="00B31672" w:rsidRDefault="00B31672" w:rsidP="00B316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9033AF" wp14:editId="6D1B801C">
                <wp:simplePos x="0" y="0"/>
                <wp:positionH relativeFrom="column">
                  <wp:posOffset>3517900</wp:posOffset>
                </wp:positionH>
                <wp:positionV relativeFrom="paragraph">
                  <wp:posOffset>1414780</wp:posOffset>
                </wp:positionV>
                <wp:extent cx="895350" cy="371475"/>
                <wp:effectExtent l="0" t="0" r="0" b="0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672" w:rsidRPr="009E1776" w:rsidRDefault="00B31672" w:rsidP="00B3167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Słupek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7pt;margin-top:111.4pt;width:70.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yBYIwIAAB8EAAAOAAAAZHJzL2Uyb0RvYy54bWysU8Fu2zAMvQ/YPwi6L07SZGmMOEWXLsOA&#10;bivQ7QNoWY6FyqImKbGzry8lp2m23Yb5IJAm+fT4SK1u+lazg3ReoSn4ZDTmTBqBlTK7gv/4vn13&#10;zZkPYCrQaGTBj9Lzm/XbN6vO5nKKDepKOkYgxuedLXgTgs2zzItGtuBHaKWhYI2uhUCu22WVg47Q&#10;W51Nx+P3WYeusg6F9J7+3g1Bvk74dS1F+FbXXgamC07cQjpdOst4ZusV5DsHtlHiRAP+gUULytCl&#10;Z6g7CMD2Tv0F1Srh0GMdRgLbDOtaCZl6oG4m4z+6eWzAytQLiePtWSb//2DF18ODY6oq+IIzAy2N&#10;6AG1ZEE++YCdZNMoUWd9TpmPlnJD/wF7GnVq19t7FE+eGdw0YHby1jnsGgkVUZzEyuyidMDxEaTs&#10;vmBFd8E+YALqa9dG/UgRRug0quN5PLIPTNDP6+X8ak4RQaGrxWS2mKcbIH8pts6HTxJbFo2CO5p+&#10;AofDvQ+RDOQvKfEuj1pVW6V1ctyu3GjHDkCbsk3fCf23NG1YV/DlfDpPyAZjfVqiVgXaZK1aIjqO&#10;XyyHPIrx0VTJDqD0YBMTbU7qREEGaUJf9pQYJSuxOpJODoeNpRdGRoPuF2cdbWvB/c89OMmZ/mxI&#10;6+VkNovrnZzZfDElx11GyssIGEFQBQ+cDeYmpCcR+Rq8pZnUKun1yuTElbYwyXh6MXHNL/2U9fqu&#10;188AAAD//wMAUEsDBBQABgAIAAAAIQCvO8VM3wAAAAsBAAAPAAAAZHJzL2Rvd25yZXYueG1sTI9B&#10;T4NAEIXvJv6HzZh4MXYpFtoiS6MmGq+t/QEDTIHIzhJ2W+i/dzzpcd68vPe+fDfbXl1o9J1jA8tF&#10;BIq4cnXHjYHj1/vjBpQPyDX2jsnAlTzsitubHLPaTbynyyE0SkLYZ2igDWHItPZVSxb9wg3E8ju5&#10;0WKQc2x0PeIk4bbXcRSl2mLH0tDiQG8tVd+HszVw+pweku1UfoTjer9KX7Fbl+5qzP3d/PIMKtAc&#10;/szwO1+mQyGbSnfm2qveQJKshCUYiONYGMSRbhNRSlE2yyfQRa7/MxQ/AAAA//8DAFBLAQItABQA&#10;BgAIAAAAIQC2gziS/gAAAOEBAAATAAAAAAAAAAAAAAAAAAAAAABbQ29udGVudF9UeXBlc10ueG1s&#10;UEsBAi0AFAAGAAgAAAAhADj9If/WAAAAlAEAAAsAAAAAAAAAAAAAAAAALwEAAF9yZWxzLy5yZWxz&#10;UEsBAi0AFAAGAAgAAAAhAEzTIFgjAgAAHwQAAA4AAAAAAAAAAAAAAAAALgIAAGRycy9lMm9Eb2Mu&#10;eG1sUEsBAi0AFAAGAAgAAAAhAK87xUzfAAAACwEAAA8AAAAAAAAAAAAAAAAAfQQAAGRycy9kb3du&#10;cmV2LnhtbFBLBQYAAAAABAAEAPMAAACJBQAAAAA=&#10;" stroked="f">
                <v:textbox>
                  <w:txbxContent>
                    <w:p w:rsidR="00B31672" w:rsidRPr="009E1776" w:rsidRDefault="00B31672" w:rsidP="00B3167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Słupek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530EB392" wp14:editId="760BDC8D">
                <wp:simplePos x="0" y="0"/>
                <wp:positionH relativeFrom="column">
                  <wp:posOffset>1322705</wp:posOffset>
                </wp:positionH>
                <wp:positionV relativeFrom="paragraph">
                  <wp:posOffset>1534159</wp:posOffset>
                </wp:positionV>
                <wp:extent cx="2133600" cy="0"/>
                <wp:effectExtent l="38100" t="133350" r="0" b="114300"/>
                <wp:wrapNone/>
                <wp:docPr id="6" name="Łącznik prosty ze strzałk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133600" cy="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6" o:spid="_x0000_s1026" type="#_x0000_t32" style="position:absolute;margin-left:104.15pt;margin-top:120.8pt;width:168pt;height:0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kN/AgIAADMEAAAOAAAAZHJzL2Uyb0RvYy54bWysU8tu2zAQvBfoPxC815IdxA0Eyzk4fRyC&#10;NmjaD2Ao0iLMF5asJfnWAvmz5L+6pGylLxRo0QsBajmzM7Or1WVvNNkLCMrZms5nJSXCctcou63p&#10;p4+vX1xQEiKzDdPOipoOItDL9fNnq85XYuFapxsBBElsqDpf0zZGXxVF4K0wLMycFxaL0oFhEa+w&#10;LRpgHbIbXSzKcll0DhoPjosQ8OvVWKTrzC+l4PG9lEFEomuK2mI+IZ936SzWK1ZtgflW8aMM9g8q&#10;DFMWm05UVywy8hnUL1RGcXDByTjjzhROSsVF9oBu5uVPbm5b5kX2guEEP8UU/h8tf7e/AaKami4p&#10;sczgiB6/PNzzg1U7grmGOJCDwBHCgT1+3T3ck2XKrPOhQujG3kByzXt7668d3wWsFT8U0yX48Vkv&#10;wRCplX+Lq5LjwgBIn6cxTNMQfSQcPy7mZ2fLEofGT7WCVYkidfQQ4hvhDGoMOFTUx9S2jRtnLc7c&#10;wUjP9tchJklPgATWlnTIf3H+8jyriEzpV7YhcfDonwG4LplElLZHP6OFbCYOWowsH4TE6FDq2C0v&#10;rdhoIHuG68Y4FzYuJiZ8nWBSaT0By9z/j8Dj+wQVeaH/Bjwhcmdn4wQ2yjr4XffYz4+S5fj+lMDo&#10;O0Vw55rhBk6jxs3MWR3/orT6398z/OlfX38DAAD//wMAUEsDBBQABgAIAAAAIQD1jylO4AAAAAsB&#10;AAAPAAAAZHJzL2Rvd25yZXYueG1sTI/BTsMwEETvSPyDtUhcEHXahqgKcSpUqag9cGjpB2xjk0TE&#10;62C7reHrWSQkuO3OjGbfVstkB3E2PvSOFEwnGQhDjdM9tQoOr+v7BYgQkTQOjoyCTxNgWV9fVVhq&#10;d6GdOe9jK7iEQokKuhjHUsrQdMZimLjREHtvzluMvPpWao8XLreDnGVZIS32xBc6HM2qM837/mQV&#10;bH1zSMV6vtLbu2f9gsl9bL42St3epKdHENGk+BeGH3xGh5qZju5EOohBwSxbzDnKQz4tQHDiIc9Z&#10;Of4qsq7k/x/qbwAAAP//AwBQSwECLQAUAAYACAAAACEAtoM4kv4AAADhAQAAEwAAAAAAAAAAAAAA&#10;AAAAAAAAW0NvbnRlbnRfVHlwZXNdLnhtbFBLAQItABQABgAIAAAAIQA4/SH/1gAAAJQBAAALAAAA&#10;AAAAAAAAAAAAAC8BAABfcmVscy8ucmVsc1BLAQItABQABgAIAAAAIQDkgkN/AgIAADMEAAAOAAAA&#10;AAAAAAAAAAAAAC4CAABkcnMvZTJvRG9jLnhtbFBLAQItABQABgAIAAAAIQD1jylO4AAAAAsBAAAP&#10;AAAAAAAAAAAAAAAAAFwEAABkcnMvZG93bnJldi54bWxQSwUGAAAAAAQABADzAAAAaQUAAAAA&#10;" strokecolor="#bc4542 [3045]" strokeweight="2.25pt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4018F85F" wp14:editId="18FD24C3">
                <wp:simplePos x="0" y="0"/>
                <wp:positionH relativeFrom="column">
                  <wp:posOffset>1305560</wp:posOffset>
                </wp:positionH>
                <wp:positionV relativeFrom="paragraph">
                  <wp:posOffset>812799</wp:posOffset>
                </wp:positionV>
                <wp:extent cx="2133600" cy="0"/>
                <wp:effectExtent l="38100" t="133350" r="0" b="114300"/>
                <wp:wrapNone/>
                <wp:docPr id="5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133600" cy="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5" o:spid="_x0000_s1026" type="#_x0000_t32" style="position:absolute;margin-left:102.8pt;margin-top:64pt;width:168pt;height:0;flip:x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UACAgIAADMEAAAOAAAAZHJzL2Uyb0RvYy54bWysU8tu2zAQvBfoPxC815IdOA0Eyzk4fRyC&#10;NmjaD2Ao0iLMF5asJfnWAvmz5L+6pGylLxRo0QsBajmzM7Or1WVvNNkLCMrZms5nJSXCctcou63p&#10;p4+vX1xQEiKzDdPOipoOItDL9fNnq85XYuFapxsBBElsqDpf0zZGXxVF4K0wLMycFxaL0oFhEa+w&#10;LRpgHbIbXSzK8rzoHDQeHBch4NersUjXmV9KweN7KYOIRNcUtcV8Qj7v0lmsV6zaAvOt4kcZ7B9U&#10;GKYsNp2orlhk5DOoX6iM4uCCk3HGnSmclIqL7AHdzMuf3Ny2zIvsBcMJfoop/D9a/m5/A0Q1NV1S&#10;YpnBET1+ebjnB6t2BHMNcSAHgSOEA3v8unu4J8uUWedDhdCNvYHkmvf21l87vgtYK34opkvw47Ne&#10;giFSK/8WVyXHhQGQPk9jmKYh+kg4flzMz87OSxwaP9UKViWK1NFDiG+EM6gx4FBRH1PbNm6ctThz&#10;ByM921+HmCQ9ARJYW9Ih/8Xy5TKriEzpV7YhcfDonwG4LplElLZHP6OFbCYOWowsH4TE6FDq2C0v&#10;rdhoIHuG68Y4FzYuJiZ8nWBSaT0By9z/j8Dj+wQVeaH/Bjwhcmdn4wQ2yjr4XffYz4+S5fj+lMDo&#10;O0Vw55rhBk6jxs3MWR3/orT6398z/OlfX38DAAD//wMAUEsDBBQABgAIAAAAIQAHAY++3wAAAAsB&#10;AAAPAAAAZHJzL2Rvd25yZXYueG1sTI/BTsMwEETvSPyDtUhcEHUaaFSFOBWqVNQeOFD6AW68JBHx&#10;Othua/j6biUkOO7M0+xMtUh2EEf0oXekYDrJQCA1zvTUKti9r+7nIELUZPTgCBV8Y4BFfX1V6dK4&#10;E73hcRtbwSEUSq2gi3EspQxNh1aHiRuR2Ptw3urIp2+l8frE4XaQeZYV0uqe+EOnR1x22HxuD1bB&#10;xje7VKwelmZz92JedXJf65+1Urc36fkJRMQU/2C41OfqUHOnvTuQCWJQkGezglE28jmPYmL2OGVl&#10;/6vIupL/N9RnAAAA//8DAFBLAQItABQABgAIAAAAIQC2gziS/gAAAOEBAAATAAAAAAAAAAAAAAAA&#10;AAAAAABbQ29udGVudF9UeXBlc10ueG1sUEsBAi0AFAAGAAgAAAAhADj9If/WAAAAlAEAAAsAAAAA&#10;AAAAAAAAAAAALwEAAF9yZWxzLy5yZWxzUEsBAi0AFAAGAAgAAAAhAPmpQAICAgAAMwQAAA4AAAAA&#10;AAAAAAAAAAAALgIAAGRycy9lMm9Eb2MueG1sUEsBAi0AFAAGAAgAAAAhAAcBj77fAAAACwEAAA8A&#10;AAAAAAAAAAAAAAAAXAQAAGRycy9kb3ducmV2LnhtbFBLBQYAAAAABAAEAPMAAABoBQAAAAA=&#10;" strokecolor="#bc4542 [3045]" strokeweight="2.25pt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7814EC" wp14:editId="13C77189">
                <wp:simplePos x="0" y="0"/>
                <wp:positionH relativeFrom="column">
                  <wp:posOffset>3519805</wp:posOffset>
                </wp:positionH>
                <wp:positionV relativeFrom="paragraph">
                  <wp:posOffset>726440</wp:posOffset>
                </wp:positionV>
                <wp:extent cx="1971675" cy="2667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672" w:rsidRPr="009E1776" w:rsidRDefault="00B31672" w:rsidP="00B3167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Kasownik( perforator)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77.15pt;margin-top:57.2pt;width:155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DGvJgIAACcEAAAOAAAAZHJzL2Uyb0RvYy54bWysU9tu2zAMfR+wfxD0vtgxcmmMOEWXLsOA&#10;bivQ7QNkWY6FSqImKbGzrx8lp2nQvQ3zg0Ca1CF5eLS+HbQiR+G8BFPR6SSnRBgOjTT7iv78sftw&#10;Q4kPzDRMgREVPQlPbzfv3617W4oCOlCNcARBjC97W9EuBFtmmeed0MxPwAqDwRacZgFdt88ax3pE&#10;1yor8nyR9eAa64AL7/Hv/Rikm4TftoKH723rRSCqothbSKdLZx3PbLNm5d4x20l+boP9QxeaSYNF&#10;L1D3LDBycPIvKC25Aw9tmHDQGbSt5CLNgNNM8zfTPHXMijQLkuPthSb//2D5t+OjI7KpaEGJYRpX&#10;9AhKkCCefYBekCJS1FtfYuaTxdwwfIQBV53G9fYB+LMnBrYdM3tx5xz0nWANtjiNN7OrqyOOjyB1&#10;/xUarMUOARLQ0Dod+UNGCKLjqk6X9YghEB5LrpbTxXJOCcdYsVgs87S/jJUvt63z4bMATaJRUYfr&#10;T+js+OBD7IaVLymxmAclm51UKjluX2+VI0eGUtmlLw3wJk0Z0ld0NS/mCdlAvJ9UpGVAKSupK3qT&#10;x28UV2Tjk2lSSmBSjTZ2osyZnsjIyE0Y6iEtI3EXqauhOSFfDkbl4ktDowP3m5IeVVtR/+vAnKBE&#10;fTHI+Wo6m0WZJ2c2XxbouOtIfR1hhiNURQMlo7kN6WlEOgzc4W5amWh77eTcMqoxsXl+OVHu137K&#10;en3fmz8AAAD//wMAUEsDBBQABgAIAAAAIQA2fN2U3gAAAAsBAAAPAAAAZHJzL2Rvd25yZXYueG1s&#10;TI/BTsMwEETvSPyDtUhcEHUKTlpCnAqQiri29AM2sZtExOsodpv079me4LgzT7MzxWZ2vTjbMXSe&#10;NCwXCQhLtTcdNRoO39vHNYgQkQz2nqyGiw2wKW9vCsyNn2hnz/vYCA6hkKOGNsYhlzLUrXUYFn6w&#10;xN7Rjw4jn2MjzYgTh7tePiVJJh12xB9aHOxHa+uf/clpOH5ND+nLVH3Gw2qnsnfsVpW/aH1/N7+9&#10;goh2jn8wXOtzdSi5U+VPZILoNaSpemaUjaVSIJhYZ4rHVKykmQJZFvL/hvIXAAD//wMAUEsBAi0A&#10;FAAGAAgAAAAhALaDOJL+AAAA4QEAABMAAAAAAAAAAAAAAAAAAAAAAFtDb250ZW50X1R5cGVzXS54&#10;bWxQSwECLQAUAAYACAAAACEAOP0h/9YAAACUAQAACwAAAAAAAAAAAAAAAAAvAQAAX3JlbHMvLnJl&#10;bHNQSwECLQAUAAYACAAAACEAnvQxryYCAAAnBAAADgAAAAAAAAAAAAAAAAAuAgAAZHJzL2Uyb0Rv&#10;Yy54bWxQSwECLQAUAAYACAAAACEANnzdlN4AAAALAQAADwAAAAAAAAAAAAAAAACABAAAZHJzL2Rv&#10;d25yZXYueG1sUEsFBgAAAAAEAAQA8wAAAIsFAAAAAA==&#10;" stroked="f">
                <v:textbox>
                  <w:txbxContent>
                    <w:p w:rsidR="00B31672" w:rsidRPr="009E1776" w:rsidRDefault="00B31672" w:rsidP="00B3167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Kasownik( perforator)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55B5967" wp14:editId="7C81ACF1">
                <wp:simplePos x="0" y="0"/>
                <wp:positionH relativeFrom="column">
                  <wp:posOffset>1245235</wp:posOffset>
                </wp:positionH>
                <wp:positionV relativeFrom="paragraph">
                  <wp:posOffset>365124</wp:posOffset>
                </wp:positionV>
                <wp:extent cx="2190750" cy="0"/>
                <wp:effectExtent l="38100" t="133350" r="0" b="114300"/>
                <wp:wrapNone/>
                <wp:docPr id="8" name="Łącznik prosty ze strzałk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190750" cy="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8" o:spid="_x0000_s1026" type="#_x0000_t32" style="position:absolute;margin-left:98.05pt;margin-top:28.75pt;width:172.5pt;height:0;flip:x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b37AgIAADMEAAAOAAAAZHJzL2Uyb0RvYy54bWysU8tu2zAQvBfoPxC615INuHEFyzk4fRyC&#10;1mjaD2Ao0iLMF5asJfnWAvmz5L+ypGSlLxRo0QsBajmzM7Or9WWnFTly8NKaKpvPioxww2wtzb7K&#10;Pn9682KVER+oqamyhldZz312uXn+bN26ki9sY1XNgSCJ8WXrqqwJwZV57lnDNfUz67jBorCgacAr&#10;7PMaaIvsWuWLoniZtxZqB5Zx7/Hr1VDMNolfCM7CByE8D0RVGWoL6YR03sYz36xpuQfqGslGGfQf&#10;VGgqDTadqK5ooOQLyF+otGRgvRVhxqzOrRCS8eQB3cyLn9zcNNTx5AXD8W6Kyf8/Wvb+uAMi6yrD&#10;QRmqcUQPX+/v2MnIA8FcfejJieMI4UQfvh3u78gqZtY6XyJ0a3YQXbPO3Lhryw4ea/kPxXjxbnjW&#10;CdBEKOne4aqkuDAA0qVp9NM0eBcIw4+L+aviYolDY+daTstIETs68OEttxo1ehwq6qNy34StNQZn&#10;bmGgp8drH6KkJ0AEK0Na5F8tL5ZJRaBSvTY1Cb1D/xTAttEkopQZ/QwWkpnQKz6wfOQCo0OpQ7e0&#10;tHyrgBwprhtljJuwmJjwdYQJqdQELFL/PwLH9xHK00L/DXhCpM7WhAmspbHwu+6hm4+SxfD+nMDg&#10;O0Zwa+t+B+dR42amrMa/KK7+9/cEf/rXN48AAAD//wMAUEsDBBQABgAIAAAAIQAePJlN3gAAAAkB&#10;AAAPAAAAZHJzL2Rvd25yZXYueG1sTI/BTsMwEETvSPyDtUhcEHUCJECIU6FKRe2BA6UfsI1NEhGv&#10;g+22hq9nEQc4zuzT7Ew9T3YUB+PD4EhBPstAGGqdHqhTsH1dXt6BCBFJ4+jIKPg0AebN6UmNlXZH&#10;ejGHTewEh1CoUEEf41RJGdreWAwzNxni25vzFiNL30nt8cjhdpRXWVZKiwPxhx4ns+hN+77ZWwVr&#10;325Tubxe6PXFk37G5D5WXyulzs/S4wOIaFL8g+GnPleHhjvt3J50ECPr+zJnVEFxW4BgoLjJ2dj9&#10;GrKp5f8FzTcAAAD//wMAUEsBAi0AFAAGAAgAAAAhALaDOJL+AAAA4QEAABMAAAAAAAAAAAAAAAAA&#10;AAAAAFtDb250ZW50X1R5cGVzXS54bWxQSwECLQAUAAYACAAAACEAOP0h/9YAAACUAQAACwAAAAAA&#10;AAAAAAAAAAAvAQAAX3JlbHMvLnJlbHNQSwECLQAUAAYACAAAACEASVG9+wICAAAzBAAADgAAAAAA&#10;AAAAAAAAAAAuAgAAZHJzL2Uyb0RvYy54bWxQSwECLQAUAAYACAAAACEAHjyZTd4AAAAJAQAADwAA&#10;AAAAAAAAAAAAAABcBAAAZHJzL2Rvd25yZXYueG1sUEsFBgAAAAAEAAQA8wAAAGcFAAAAAA==&#10;" strokecolor="#bc4542 [3045]" strokeweight="2.25pt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D4824E" wp14:editId="14979B6B">
                <wp:simplePos x="0" y="0"/>
                <wp:positionH relativeFrom="column">
                  <wp:posOffset>3488690</wp:posOffset>
                </wp:positionH>
                <wp:positionV relativeFrom="paragraph">
                  <wp:posOffset>224155</wp:posOffset>
                </wp:positionV>
                <wp:extent cx="2390775" cy="276225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672" w:rsidRPr="009E1776" w:rsidRDefault="00B31672" w:rsidP="00B3167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Tabliczki z oznaczeniem ZPK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74.7pt;margin-top:17.65pt;width:188.2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bloJgIAACcEAAAOAAAAZHJzL2Uyb0RvYy54bWysU8Fu2zAMvQ/YPwi6L3bcpGmMOEWXLsOA&#10;bivQ7QNkWY6FSqImKbGzry8lp1m23YbpIJAi+Ug+UqvbQStyEM5LMBWdTnJKhOHQSLOr6Pdv23c3&#10;lPjATMMUGFHRo/D0dv32zaq3pSigA9UIRxDE+LK3Fe1CsGWWed4JzfwErDBobMFpFlB1u6xxrEd0&#10;rbIiz6+zHlxjHXDhPb7ej0a6TvhtK3j42rZeBKIqirWFdLt01/HO1itW7hyzneSnMtg/VKGZNJj0&#10;DHXPAiN7J/+C0pI78NCGCQedQdtKLlIP2M00/6Obp45ZkXpBcrw90+T/Hyz/cnh0RDYVvaLEMI0j&#10;egQlSBDPPkAvSBEp6q0v0fPJom8Y3sOAo07tevsA/NkTA5uOmZ24cw76TrAGS5zGyOwidMTxEaTu&#10;P0ODudg+QAIaWqcjf8gIQXQc1fE8HjEEwvGxuFrmi8WcEo62YnFdFPOUgpWv0db58FGAJlGoqMPx&#10;J3R2ePAhVsPKV5eYzIOSzVYqlRS3qzfKkQPDVdmmc0L/zU0Z0ld0OcfcMcpAjE9bpGXAVVZSV/Qm&#10;jyeGszKy8cE0SQ5MqlHGSpQ50RMZGbkJQz2kYZxZr6E5Il8Oxs3Fn4ZCB+4nJT1ubUX9jz1zghL1&#10;ySDny+lsFtc8KbP5okDFXVrqSwszHKEqGigZxU1IX2Ns7A5n08pEWxziWMmpZNzGxObp58R1v9ST&#10;16//vX4BAAD//wMAUEsDBBQABgAIAAAAIQA5EDiu3wAAAAkBAAAPAAAAZHJzL2Rvd25yZXYueG1s&#10;TI/LTsMwEEX3SPyDNUhsEHVok+ZBJhUggdi29AOceJpExOModpv07zErWI7u0b1nyt1iBnGhyfWW&#10;EZ5WEQjixuqeW4Tj1/tjBsJ5xVoNlgnhSg521e1NqQptZ97T5eBbEUrYFQqh834spHRNR0a5lR2J&#10;Q3ayk1E+nFMr9aTmUG4GuY6irTSq57DQqZHeOmq+D2eDcPqcH5J8rj/8Md3H21fVp7W9It7fLS/P&#10;IDwt/g+GX/2gDlVwqu2ZtRMDQhLncUARNskGRADydZKDqBHSLANZlfL/B9UPAAAA//8DAFBLAQIt&#10;ABQABgAIAAAAIQC2gziS/gAAAOEBAAATAAAAAAAAAAAAAAAAAAAAAABbQ29udGVudF9UeXBlc10u&#10;eG1sUEsBAi0AFAAGAAgAAAAhADj9If/WAAAAlAEAAAsAAAAAAAAAAAAAAAAALwEAAF9yZWxzLy5y&#10;ZWxzUEsBAi0AFAAGAAgAAAAhAHhluWgmAgAAJwQAAA4AAAAAAAAAAAAAAAAALgIAAGRycy9lMm9E&#10;b2MueG1sUEsBAi0AFAAGAAgAAAAhADkQOK7fAAAACQEAAA8AAAAAAAAAAAAAAAAAgAQAAGRycy9k&#10;b3ducmV2LnhtbFBLBQYAAAAABAAEAPMAAACMBQAAAAA=&#10;" stroked="f">
                <v:textbox>
                  <w:txbxContent>
                    <w:p w:rsidR="00B31672" w:rsidRPr="009E1776" w:rsidRDefault="00B31672" w:rsidP="00B3167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Tabliczki z oznaczeniem ZPK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20A60" wp14:editId="75C4C8AF">
                <wp:simplePos x="0" y="0"/>
                <wp:positionH relativeFrom="column">
                  <wp:posOffset>2996565</wp:posOffset>
                </wp:positionH>
                <wp:positionV relativeFrom="paragraph">
                  <wp:posOffset>2572385</wp:posOffset>
                </wp:positionV>
                <wp:extent cx="1574800" cy="33337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672" w:rsidRPr="009E1776" w:rsidRDefault="00B31672" w:rsidP="00B3167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Fot.</w:t>
                            </w:r>
                            <w:r w:rsidRPr="009E1776">
                              <w:rPr>
                                <w:rFonts w:ascii="Times New Roman" w:hAnsi="Times New Roman" w:cs="Times New Roman"/>
                              </w:rPr>
                              <w:t xml:space="preserve"> 1.P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unkt K</w:t>
                            </w:r>
                            <w:r w:rsidRPr="009E1776">
                              <w:rPr>
                                <w:rFonts w:ascii="Times New Roman" w:hAnsi="Times New Roman" w:cs="Times New Roman"/>
                              </w:rPr>
                              <w:t>ontrolny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35.95pt;margin-top:202.55pt;width:124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H0jJgIAACkEAAAOAAAAZHJzL2Uyb0RvYy54bWysU8Fu2zAMvQ/YPwi6L3bSZGmNOEWXLsOA&#10;bivQ7QNoWY6FSqInKbG7ry8lp2m23Yb5IIgm+fj4SK2uB6PZQTqv0JZ8Osk5k1Zgreyu5D++b99d&#10;cuYD2Bo0WlnyJ+n59frtm1XfFXKGLepaOkYg1hd9V/I2hK7IMi9aacBPsJOWnA06A4FMt8tqBz2h&#10;G53N8vx91qOrO4dCek9/b0cnXyf8ppEifGsaLwPTJSduIZ0unVU8s/UKip2DrlXiSAP+gYUBZano&#10;CeoWArC9U39BGSUcemzCRKDJsGmUkKkH6maa/9HNQwudTL2QOL47yeT/H6z4erh3TNUlv8iXnFkw&#10;NKR71JIF+egD9pLNokh95wuKfegoOgwfcKBhp4Z9d4fi0TOLmxbsTt44h30roSaS05iZnaWOOD6C&#10;VP0XrKkW7AMmoKFxJipImjBCp2E9nQYkh8BELLlYzi9zcgnyXdC3XKQSULxkd86HTxINi5eSO1qA&#10;hA6HOx8iGyheQmIxj1rVW6V1Mtyu2mjHDkDLsk3fEf23MG1ZX/KrxWyRkC3G/LRHRgVaZq1MyYkl&#10;fTEdiqjGR1unewClxzsx0fYoT1Rk1CYM1TCOI+ZG6Sqsn0gvh+Pu0lujS4vuF2c97W3J/c89OMmZ&#10;/mxJ86vpfB4XPRnzxXJGhjv3VOcesIKgSh44G6+bkB5HpG3xhmbTqCTbK5MjZdrHpObx7cSFP7dT&#10;1OsLXz8DAAD//wMAUEsDBBQABgAIAAAAIQDYF6C53QAAAAsBAAAPAAAAZHJzL2Rvd25yZXYueG1s&#10;TI/NToRAEITvJr7DpE28GHfALOAiw0ZNNF735wEa6AUi00OY2YV9e9uT3rqrKtVfF9vFDupCk+8d&#10;G4hXESji2jU9twaOh4/HZ1A+IDc4OCYDV/KwLW9vCswbN/OOLvvQKilhn6OBLoQx19rXHVn0KzcS&#10;i3dyk8Ug69TqZsJZyu2gn6Io1RZ7lgsdjvTeUf29P1sDp6/5IdnM1Wc4Zrt1+oZ9VrmrMfd3y+sL&#10;qEBL+AvDL76gQylMlTtz49VgYJ3FG4nKECUxKEmIIEolSpKloMtC//+h/AEAAP//AwBQSwECLQAU&#10;AAYACAAAACEAtoM4kv4AAADhAQAAEwAAAAAAAAAAAAAAAAAAAAAAW0NvbnRlbnRfVHlwZXNdLnht&#10;bFBLAQItABQABgAIAAAAIQA4/SH/1gAAAJQBAAALAAAAAAAAAAAAAAAAAC8BAABfcmVscy8ucmVs&#10;c1BLAQItABQABgAIAAAAIQBRlH0jJgIAACkEAAAOAAAAAAAAAAAAAAAAAC4CAABkcnMvZTJvRG9j&#10;LnhtbFBLAQItABQABgAIAAAAIQDYF6C53QAAAAsBAAAPAAAAAAAAAAAAAAAAAIAEAABkcnMvZG93&#10;bnJldi54bWxQSwUGAAAAAAQABADzAAAAigUAAAAA&#10;" stroked="f">
                <v:textbox>
                  <w:txbxContent>
                    <w:p w:rsidR="00B31672" w:rsidRPr="009E1776" w:rsidRDefault="00B31672" w:rsidP="00B3167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Fot.</w:t>
                      </w:r>
                      <w:r w:rsidRPr="009E1776">
                        <w:rPr>
                          <w:rFonts w:ascii="Times New Roman" w:hAnsi="Times New Roman" w:cs="Times New Roman"/>
                        </w:rPr>
                        <w:t xml:space="preserve"> 1.P</w:t>
                      </w:r>
                      <w:r>
                        <w:rPr>
                          <w:rFonts w:ascii="Times New Roman" w:hAnsi="Times New Roman" w:cs="Times New Roman"/>
                        </w:rPr>
                        <w:t>unkt K</w:t>
                      </w:r>
                      <w:r w:rsidRPr="009E1776">
                        <w:rPr>
                          <w:rFonts w:ascii="Times New Roman" w:hAnsi="Times New Roman" w:cs="Times New Roman"/>
                        </w:rPr>
                        <w:t>ontrolny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1953CA2D" wp14:editId="3E7FE9B4">
            <wp:extent cx="2217420" cy="2811780"/>
            <wp:effectExtent l="0" t="0" r="0" b="0"/>
            <wp:docPr id="9" name="Obraz 9" descr="arti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ic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672" w:rsidRDefault="00B31672" w:rsidP="00B31672">
      <w:pPr>
        <w:jc w:val="both"/>
        <w:rPr>
          <w:rFonts w:ascii="Times New Roman" w:hAnsi="Times New Roman" w:cs="Times New Roman"/>
        </w:rPr>
      </w:pPr>
    </w:p>
    <w:p w:rsidR="00B31672" w:rsidRPr="00A27F26" w:rsidRDefault="00B31672" w:rsidP="00B31672">
      <w:pPr>
        <w:ind w:left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Realizacja zamówienia obejmuje</w:t>
      </w:r>
      <w:r w:rsidRPr="00A27F26">
        <w:rPr>
          <w:rFonts w:ascii="Times New Roman" w:eastAsia="Times New Roman" w:hAnsi="Times New Roman" w:cs="Times New Roman"/>
        </w:rPr>
        <w:t>:</w:t>
      </w:r>
    </w:p>
    <w:p w:rsidR="00B31672" w:rsidRDefault="00B31672" w:rsidP="00B3167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u w:val="single"/>
        </w:rPr>
      </w:pPr>
      <w:r w:rsidRPr="00E83136">
        <w:rPr>
          <w:rFonts w:ascii="Times New Roman" w:hAnsi="Times New Roman" w:cs="Times New Roman"/>
          <w:u w:val="single"/>
        </w:rPr>
        <w:t>Aktualizację istniejącej mapy z lo</w:t>
      </w:r>
      <w:r>
        <w:rPr>
          <w:rFonts w:ascii="Times New Roman" w:hAnsi="Times New Roman" w:cs="Times New Roman"/>
          <w:u w:val="single"/>
        </w:rPr>
        <w:t xml:space="preserve">kalizacją punktów kontrolnych </w:t>
      </w:r>
      <w:r w:rsidRPr="00E83136">
        <w:rPr>
          <w:rFonts w:ascii="Times New Roman" w:hAnsi="Times New Roman" w:cs="Times New Roman"/>
          <w:u w:val="single"/>
        </w:rPr>
        <w:t xml:space="preserve">oraz  tras biegowych– </w:t>
      </w:r>
      <w:r>
        <w:rPr>
          <w:rFonts w:ascii="Times New Roman" w:hAnsi="Times New Roman" w:cs="Times New Roman"/>
          <w:u w:val="single"/>
        </w:rPr>
        <w:t xml:space="preserve">6 km2 </w:t>
      </w:r>
    </w:p>
    <w:p w:rsidR="00B31672" w:rsidRPr="001452B6" w:rsidRDefault="00B31672" w:rsidP="00B31672">
      <w:pPr>
        <w:pStyle w:val="Akapitzlis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Znajdująca się w dyspozycji nadleśnictwa mapa</w:t>
      </w:r>
      <w:r w:rsidRPr="00E83136">
        <w:rPr>
          <w:rFonts w:ascii="Times New Roman" w:hAnsi="Times New Roman" w:cs="Times New Roman"/>
        </w:rPr>
        <w:t xml:space="preserve"> wymaga aktualizacji z powodu zmian w terenie spowodowanych huraganem w 2017 roku.</w:t>
      </w:r>
      <w:r>
        <w:rPr>
          <w:rFonts w:ascii="Times New Roman" w:hAnsi="Times New Roman" w:cs="Times New Roman"/>
        </w:rPr>
        <w:t xml:space="preserve"> Po huraganie uległy zamianie niektóre elementy terenowe, co należy skorygować na mapie. Wybrane punkty kontrolne wymagają również przeniesienia w nową lokalizację, co również należy uwzględnić w aktualizacji mapy. </w:t>
      </w:r>
      <w:r w:rsidRPr="00E83136">
        <w:rPr>
          <w:rFonts w:ascii="Times New Roman" w:hAnsi="Times New Roman" w:cs="Times New Roman"/>
        </w:rPr>
        <w:t xml:space="preserve">W załączeniu mapa obszaru wraz z dotychczasową lokalizacją ZPK- </w:t>
      </w:r>
      <w:r w:rsidRPr="001452B6">
        <w:rPr>
          <w:rFonts w:ascii="Times New Roman" w:hAnsi="Times New Roman" w:cs="Times New Roman"/>
        </w:rPr>
        <w:t>załączni</w:t>
      </w:r>
      <w:r>
        <w:rPr>
          <w:rFonts w:ascii="Times New Roman" w:hAnsi="Times New Roman" w:cs="Times New Roman"/>
        </w:rPr>
        <w:t>k nr 6</w:t>
      </w:r>
    </w:p>
    <w:p w:rsidR="00B31672" w:rsidRDefault="00B31672" w:rsidP="00B3167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u w:val="single"/>
        </w:rPr>
      </w:pPr>
      <w:r w:rsidRPr="00E83136">
        <w:rPr>
          <w:rFonts w:ascii="Times New Roman" w:hAnsi="Times New Roman" w:cs="Times New Roman"/>
          <w:u w:val="single"/>
        </w:rPr>
        <w:t>Uzupełnienie brakujących słupków (6 szt.)  i zmianę lokalizacji istniejących słupków (20 szt.)</w:t>
      </w:r>
    </w:p>
    <w:p w:rsidR="00B31672" w:rsidRPr="00E83136" w:rsidRDefault="00B31672" w:rsidP="00B31672">
      <w:pPr>
        <w:pStyle w:val="Akapitzlist"/>
        <w:jc w:val="both"/>
        <w:rPr>
          <w:rFonts w:ascii="Times New Roman" w:hAnsi="Times New Roman" w:cs="Times New Roman"/>
          <w:u w:val="single"/>
        </w:rPr>
      </w:pPr>
      <w:r w:rsidRPr="006B600E">
        <w:rPr>
          <w:rFonts w:ascii="Times New Roman" w:hAnsi="Times New Roman" w:cs="Times New Roman"/>
          <w:b/>
        </w:rPr>
        <w:t>Nowa lokalizacja zostanie wyznaczona w uzgodnieniu z Zamawiającym.</w:t>
      </w:r>
      <w:r>
        <w:rPr>
          <w:rFonts w:ascii="Times New Roman" w:hAnsi="Times New Roman" w:cs="Times New Roman"/>
        </w:rPr>
        <w:t xml:space="preserve"> Wymiar </w:t>
      </w:r>
      <w:r w:rsidRPr="00E83136">
        <w:rPr>
          <w:rFonts w:ascii="Times New Roman" w:hAnsi="Times New Roman" w:cs="Times New Roman"/>
        </w:rPr>
        <w:t>i styl słupków oraz kolor impregnatu należy dostosować do istniejącej infrastruktury.</w:t>
      </w:r>
      <w:r>
        <w:rPr>
          <w:rFonts w:ascii="Times New Roman" w:hAnsi="Times New Roman" w:cs="Times New Roman"/>
        </w:rPr>
        <w:t xml:space="preserve"> </w:t>
      </w:r>
      <w:r w:rsidRPr="00E83136">
        <w:rPr>
          <w:rFonts w:ascii="Times New Roman" w:hAnsi="Times New Roman" w:cs="Times New Roman"/>
        </w:rPr>
        <w:t xml:space="preserve">Wzór słupków do uzupełnienia przedstawiono na fot. </w:t>
      </w:r>
      <w:r>
        <w:rPr>
          <w:rFonts w:ascii="Times New Roman" w:hAnsi="Times New Roman" w:cs="Times New Roman"/>
        </w:rPr>
        <w:t>1. Orientacyjny wymiar słupka 11x11x80 cm.</w:t>
      </w:r>
    </w:p>
    <w:p w:rsidR="00B31672" w:rsidRPr="00E83136" w:rsidRDefault="00B31672" w:rsidP="00B3167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u w:val="single"/>
        </w:rPr>
      </w:pPr>
      <w:r w:rsidRPr="00E83136">
        <w:rPr>
          <w:rFonts w:ascii="Times New Roman" w:hAnsi="Times New Roman" w:cs="Times New Roman"/>
          <w:u w:val="single"/>
        </w:rPr>
        <w:t>Uzupełnienie brakujących tabliczek  z oznaczeniem ZPK (1 szt.)</w:t>
      </w:r>
      <w:r w:rsidRPr="00E83136">
        <w:rPr>
          <w:rFonts w:ascii="Times New Roman" w:hAnsi="Times New Roman" w:cs="Times New Roman"/>
        </w:rPr>
        <w:t>. Zgodnie z zasadami opisanymi w pkt. 6-12.Wzór tabliczek do uzupełnienia przedstawiono na fot. 1.</w:t>
      </w:r>
      <w:r>
        <w:rPr>
          <w:rFonts w:ascii="Times New Roman" w:hAnsi="Times New Roman" w:cs="Times New Roman"/>
        </w:rPr>
        <w:t xml:space="preserve"> Orientacyjny wymiar tabliczki 10x10cm.</w:t>
      </w:r>
    </w:p>
    <w:p w:rsidR="00B31672" w:rsidRPr="00E83136" w:rsidRDefault="00B31672" w:rsidP="00B31672">
      <w:pPr>
        <w:pStyle w:val="Akapitzlist"/>
        <w:jc w:val="both"/>
        <w:rPr>
          <w:rFonts w:ascii="Times New Roman" w:hAnsi="Times New Roman" w:cs="Times New Roman"/>
          <w:u w:val="single"/>
        </w:rPr>
      </w:pPr>
    </w:p>
    <w:p w:rsidR="00B31672" w:rsidRPr="00E83136" w:rsidRDefault="00B31672" w:rsidP="00B3167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Uzupełnienie zniszczonych </w:t>
      </w:r>
      <w:r w:rsidRPr="00E83136">
        <w:rPr>
          <w:rFonts w:ascii="Times New Roman" w:hAnsi="Times New Roman" w:cs="Times New Roman"/>
          <w:u w:val="single"/>
        </w:rPr>
        <w:t>kasowników na punktach kontrolnych (14 szt.)</w:t>
      </w:r>
      <w:r>
        <w:rPr>
          <w:rFonts w:ascii="Times New Roman" w:hAnsi="Times New Roman" w:cs="Times New Roman"/>
          <w:u w:val="single"/>
        </w:rPr>
        <w:t xml:space="preserve"> </w:t>
      </w:r>
      <w:r w:rsidRPr="00E83136">
        <w:rPr>
          <w:rFonts w:ascii="Times New Roman" w:hAnsi="Times New Roman" w:cs="Times New Roman"/>
        </w:rPr>
        <w:t>Wymaga się, aby wzory</w:t>
      </w:r>
      <w:r>
        <w:rPr>
          <w:rFonts w:ascii="Times New Roman" w:hAnsi="Times New Roman" w:cs="Times New Roman"/>
        </w:rPr>
        <w:t xml:space="preserve"> nowych</w:t>
      </w:r>
      <w:r w:rsidRPr="00E83136">
        <w:rPr>
          <w:rFonts w:ascii="Times New Roman" w:hAnsi="Times New Roman" w:cs="Times New Roman"/>
        </w:rPr>
        <w:t xml:space="preserve"> kasowników</w:t>
      </w:r>
      <w:r>
        <w:rPr>
          <w:rFonts w:ascii="Times New Roman" w:hAnsi="Times New Roman" w:cs="Times New Roman"/>
        </w:rPr>
        <w:t>,</w:t>
      </w:r>
      <w:r w:rsidRPr="00E83136">
        <w:rPr>
          <w:rFonts w:ascii="Times New Roman" w:hAnsi="Times New Roman" w:cs="Times New Roman"/>
        </w:rPr>
        <w:t xml:space="preserve"> umieszczanych na punktach kontrolnych były w miarę możliwości niepowtarz</w:t>
      </w:r>
      <w:r>
        <w:rPr>
          <w:rFonts w:ascii="Times New Roman" w:hAnsi="Times New Roman" w:cs="Times New Roman"/>
        </w:rPr>
        <w:t>alne. Po realizacji zamówienia W</w:t>
      </w:r>
      <w:r w:rsidRPr="00E83136">
        <w:rPr>
          <w:rFonts w:ascii="Times New Roman" w:hAnsi="Times New Roman" w:cs="Times New Roman"/>
        </w:rPr>
        <w:t>ykonawca przekaże Zlecającemu wzornik kasowników z uwzględnieniem ich przypisania do poszczególnych ZPK. Wzór kasowników do uzupełnienia przedstawiono na fot. 1.</w:t>
      </w:r>
    </w:p>
    <w:p w:rsidR="00B31672" w:rsidRPr="00E83136" w:rsidRDefault="00B31672" w:rsidP="00B31672">
      <w:pPr>
        <w:pStyle w:val="Akapitzlist"/>
        <w:rPr>
          <w:rFonts w:ascii="Times New Roman" w:hAnsi="Times New Roman" w:cs="Times New Roman"/>
          <w:u w:val="single"/>
        </w:rPr>
      </w:pPr>
    </w:p>
    <w:p w:rsidR="00B31672" w:rsidRPr="001452B6" w:rsidRDefault="00B31672" w:rsidP="00B3167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Wykonanie </w:t>
      </w:r>
      <w:r w:rsidRPr="00E83136">
        <w:rPr>
          <w:rFonts w:ascii="Times New Roman" w:hAnsi="Times New Roman" w:cs="Times New Roman"/>
          <w:u w:val="single"/>
        </w:rPr>
        <w:t>aplikacji mobilnej do rejestracji pobytu przy punkcie</w:t>
      </w:r>
      <w:r>
        <w:rPr>
          <w:rFonts w:ascii="Times New Roman" w:hAnsi="Times New Roman" w:cs="Times New Roman"/>
          <w:u w:val="single"/>
        </w:rPr>
        <w:t xml:space="preserve"> (1 szt.)</w:t>
      </w:r>
      <w:r w:rsidRPr="00E83136">
        <w:rPr>
          <w:rFonts w:ascii="Times New Roman" w:hAnsi="Times New Roman" w:cs="Times New Roman"/>
          <w:u w:val="single"/>
        </w:rPr>
        <w:t xml:space="preserve">.Wyposażenie punktów kontrolnych w </w:t>
      </w:r>
      <w:proofErr w:type="spellStart"/>
      <w:r w:rsidRPr="00E83136">
        <w:rPr>
          <w:rFonts w:ascii="Times New Roman" w:hAnsi="Times New Roman" w:cs="Times New Roman"/>
          <w:u w:val="single"/>
        </w:rPr>
        <w:t>tagi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r w:rsidRPr="00E83136">
        <w:rPr>
          <w:rFonts w:ascii="Times New Roman" w:hAnsi="Times New Roman" w:cs="Times New Roman"/>
          <w:u w:val="single"/>
        </w:rPr>
        <w:t xml:space="preserve">NFC (52 </w:t>
      </w:r>
      <w:proofErr w:type="spellStart"/>
      <w:r w:rsidRPr="00E83136">
        <w:rPr>
          <w:rFonts w:ascii="Times New Roman" w:hAnsi="Times New Roman" w:cs="Times New Roman"/>
          <w:u w:val="single"/>
        </w:rPr>
        <w:t>szt</w:t>
      </w:r>
      <w:proofErr w:type="spellEnd"/>
      <w:r w:rsidRPr="00E83136">
        <w:rPr>
          <w:rFonts w:ascii="Times New Roman" w:hAnsi="Times New Roman" w:cs="Times New Roman"/>
          <w:u w:val="single"/>
        </w:rPr>
        <w:t>)</w:t>
      </w:r>
      <w:r>
        <w:rPr>
          <w:rFonts w:ascii="Times New Roman" w:hAnsi="Times New Roman" w:cs="Times New Roman"/>
          <w:u w:val="single"/>
        </w:rPr>
        <w:t xml:space="preserve">. </w:t>
      </w:r>
      <w:r w:rsidRPr="00E83136">
        <w:rPr>
          <w:rFonts w:ascii="Times New Roman" w:hAnsi="Times New Roman" w:cs="Times New Roman"/>
        </w:rPr>
        <w:t>Wymaga się, aby aplikacja była</w:t>
      </w:r>
      <w:r>
        <w:rPr>
          <w:rFonts w:ascii="Times New Roman" w:hAnsi="Times New Roman" w:cs="Times New Roman"/>
        </w:rPr>
        <w:t xml:space="preserve"> </w:t>
      </w:r>
      <w:r w:rsidRPr="00E83136">
        <w:rPr>
          <w:rFonts w:ascii="Times New Roman" w:hAnsi="Times New Roman" w:cs="Times New Roman"/>
        </w:rPr>
        <w:t>funkcjonalna dla obsługi infrastruktury Zielonego Punktu Kontrolnego oraz Orientacji Precyzyjnej</w:t>
      </w:r>
      <w:r>
        <w:rPr>
          <w:rFonts w:ascii="Times New Roman" w:hAnsi="Times New Roman" w:cs="Times New Roman"/>
        </w:rPr>
        <w:t xml:space="preserve">, tworzonej na terenie Nadleśnictwa Woziwoda. Aplikacja musi być </w:t>
      </w:r>
      <w:r w:rsidRPr="00E83136">
        <w:rPr>
          <w:rFonts w:ascii="Times New Roman" w:hAnsi="Times New Roman" w:cs="Times New Roman"/>
        </w:rPr>
        <w:t>przystosowana do dostępnych na rynku urządzeń mobilnych (systemów operacyjnych smartfonów i tabletów).</w:t>
      </w:r>
      <w:r>
        <w:rPr>
          <w:rFonts w:ascii="Times New Roman" w:hAnsi="Times New Roman" w:cs="Times New Roman"/>
        </w:rPr>
        <w:t xml:space="preserve"> Umożliwi</w:t>
      </w:r>
      <w:r w:rsidRPr="00E83136">
        <w:rPr>
          <w:rFonts w:ascii="Times New Roman" w:hAnsi="Times New Roman" w:cs="Times New Roman"/>
        </w:rPr>
        <w:t xml:space="preserve"> użytkownikowi korzystanie z elektronicznego systemu </w:t>
      </w:r>
      <w:r>
        <w:rPr>
          <w:rFonts w:ascii="Times New Roman" w:hAnsi="Times New Roman" w:cs="Times New Roman"/>
        </w:rPr>
        <w:t>potwierdzania pobytu na punkcie, pobieranie mapy</w:t>
      </w:r>
      <w:r w:rsidRPr="00E83136">
        <w:rPr>
          <w:rFonts w:ascii="Times New Roman" w:hAnsi="Times New Roman" w:cs="Times New Roman"/>
        </w:rPr>
        <w:t xml:space="preserve"> obiektu ze wszystkimi punktami.</w:t>
      </w:r>
      <w:r>
        <w:rPr>
          <w:rFonts w:ascii="Times New Roman" w:hAnsi="Times New Roman" w:cs="Times New Roman"/>
        </w:rPr>
        <w:t xml:space="preserve"> P</w:t>
      </w:r>
      <w:r w:rsidRPr="00E83136">
        <w:rPr>
          <w:rFonts w:ascii="Times New Roman" w:hAnsi="Times New Roman" w:cs="Times New Roman"/>
        </w:rPr>
        <w:t>otwierdzenie punktów</w:t>
      </w:r>
      <w:r>
        <w:rPr>
          <w:rFonts w:ascii="Times New Roman" w:hAnsi="Times New Roman" w:cs="Times New Roman"/>
        </w:rPr>
        <w:t xml:space="preserve"> będzie się odbywać</w:t>
      </w:r>
      <w:r w:rsidRPr="00E83136">
        <w:rPr>
          <w:rFonts w:ascii="Times New Roman" w:hAnsi="Times New Roman" w:cs="Times New Roman"/>
        </w:rPr>
        <w:t xml:space="preserve"> poprzez</w:t>
      </w:r>
      <w:r>
        <w:rPr>
          <w:rFonts w:ascii="Times New Roman" w:hAnsi="Times New Roman" w:cs="Times New Roman"/>
        </w:rPr>
        <w:t xml:space="preserve"> </w:t>
      </w:r>
      <w:r w:rsidRPr="00E83136">
        <w:rPr>
          <w:rFonts w:ascii="Times New Roman" w:hAnsi="Times New Roman" w:cs="Times New Roman"/>
        </w:rPr>
        <w:lastRenderedPageBreak/>
        <w:t>zeskanowanie kodu QR, znajdującego się na słupku</w:t>
      </w:r>
      <w:r>
        <w:rPr>
          <w:rFonts w:ascii="Times New Roman" w:hAnsi="Times New Roman" w:cs="Times New Roman"/>
        </w:rPr>
        <w:t xml:space="preserve"> lub przeciągnięcie</w:t>
      </w:r>
      <w:r w:rsidRPr="00E83136">
        <w:rPr>
          <w:rFonts w:ascii="Times New Roman" w:hAnsi="Times New Roman" w:cs="Times New Roman"/>
        </w:rPr>
        <w:t xml:space="preserve"> telefon</w:t>
      </w:r>
      <w:r>
        <w:rPr>
          <w:rFonts w:ascii="Times New Roman" w:hAnsi="Times New Roman" w:cs="Times New Roman"/>
        </w:rPr>
        <w:t>u</w:t>
      </w:r>
      <w:r w:rsidRPr="00E83136">
        <w:rPr>
          <w:rFonts w:ascii="Times New Roman" w:hAnsi="Times New Roman" w:cs="Times New Roman"/>
        </w:rPr>
        <w:t xml:space="preserve"> (z obsługą technologii NFC) </w:t>
      </w:r>
      <w:r>
        <w:rPr>
          <w:rFonts w:ascii="Times New Roman" w:hAnsi="Times New Roman" w:cs="Times New Roman"/>
        </w:rPr>
        <w:t xml:space="preserve"> wzdłuż </w:t>
      </w:r>
      <w:r w:rsidRPr="00E83136">
        <w:rPr>
          <w:rFonts w:ascii="Times New Roman" w:hAnsi="Times New Roman" w:cs="Times New Roman"/>
        </w:rPr>
        <w:t>tabliczki z kodem QR</w:t>
      </w:r>
      <w:r>
        <w:rPr>
          <w:rFonts w:ascii="Times New Roman" w:hAnsi="Times New Roman" w:cs="Times New Roman"/>
        </w:rPr>
        <w:t>(</w:t>
      </w:r>
      <w:r w:rsidRPr="00E83136">
        <w:rPr>
          <w:rFonts w:ascii="Times New Roman" w:hAnsi="Times New Roman" w:cs="Times New Roman"/>
        </w:rPr>
        <w:t>z góry do dołu</w:t>
      </w:r>
      <w:r>
        <w:rPr>
          <w:rFonts w:ascii="Times New Roman" w:hAnsi="Times New Roman" w:cs="Times New Roman"/>
        </w:rPr>
        <w:t>)</w:t>
      </w:r>
      <w:r w:rsidRPr="00E83136">
        <w:rPr>
          <w:rFonts w:ascii="Times New Roman" w:hAnsi="Times New Roman" w:cs="Times New Roman"/>
        </w:rPr>
        <w:t>.</w:t>
      </w:r>
    </w:p>
    <w:p w:rsidR="00B31672" w:rsidRPr="001452B6" w:rsidRDefault="00B31672" w:rsidP="00B31672">
      <w:pPr>
        <w:pStyle w:val="Akapitzlist"/>
        <w:rPr>
          <w:rFonts w:ascii="Times New Roman" w:hAnsi="Times New Roman" w:cs="Times New Roman"/>
        </w:rPr>
      </w:pPr>
    </w:p>
    <w:p w:rsidR="00B31672" w:rsidRDefault="00B31672" w:rsidP="00B31672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Aplikacja pozwoli</w:t>
      </w:r>
      <w:r w:rsidRPr="00E83136">
        <w:rPr>
          <w:rFonts w:ascii="Times New Roman" w:hAnsi="Times New Roman" w:cs="Times New Roman"/>
        </w:rPr>
        <w:t xml:space="preserve"> na rejestrację użytkownika na punkcie oraz zapisywanie historii biegu,</w:t>
      </w:r>
      <w:r>
        <w:rPr>
          <w:rFonts w:ascii="Times New Roman" w:hAnsi="Times New Roman" w:cs="Times New Roman"/>
        </w:rPr>
        <w:t xml:space="preserve"> </w:t>
      </w:r>
      <w:r w:rsidRPr="00E83136">
        <w:rPr>
          <w:rFonts w:ascii="Times New Roman" w:hAnsi="Times New Roman" w:cs="Times New Roman"/>
        </w:rPr>
        <w:t>czasu pobytu przy punktach, przesył</w:t>
      </w:r>
      <w:r>
        <w:rPr>
          <w:rFonts w:ascii="Times New Roman" w:hAnsi="Times New Roman" w:cs="Times New Roman"/>
        </w:rPr>
        <w:t>anie wyników biegów. P</w:t>
      </w:r>
      <w:r w:rsidRPr="00E83136">
        <w:rPr>
          <w:rFonts w:ascii="Times New Roman" w:hAnsi="Times New Roman" w:cs="Times New Roman"/>
        </w:rPr>
        <w:t>osłuży do organizacji zabaw w orientację</w:t>
      </w:r>
      <w:r>
        <w:rPr>
          <w:rFonts w:ascii="Times New Roman" w:hAnsi="Times New Roman" w:cs="Times New Roman"/>
        </w:rPr>
        <w:t xml:space="preserve"> </w:t>
      </w:r>
      <w:r w:rsidRPr="00E83136">
        <w:rPr>
          <w:rFonts w:ascii="Times New Roman" w:hAnsi="Times New Roman" w:cs="Times New Roman"/>
        </w:rPr>
        <w:t>precyzyjną ( np. wpisywanie i analiza odpowiedzi podczas zabawy)</w:t>
      </w:r>
      <w:r>
        <w:rPr>
          <w:rFonts w:ascii="Times New Roman" w:hAnsi="Times New Roman" w:cs="Times New Roman"/>
        </w:rPr>
        <w:t>. U</w:t>
      </w:r>
      <w:r w:rsidRPr="00E83136">
        <w:rPr>
          <w:rFonts w:ascii="Times New Roman" w:hAnsi="Times New Roman" w:cs="Times New Roman"/>
        </w:rPr>
        <w:t>możliwi  przy poszczególnych punktach kontrolnych zapisywanie pytań, wskazówek treści i zadań z  zakresu edukacji leśne</w:t>
      </w:r>
      <w:r>
        <w:rPr>
          <w:rFonts w:ascii="Times New Roman" w:hAnsi="Times New Roman" w:cs="Times New Roman"/>
        </w:rPr>
        <w:t>j</w:t>
      </w:r>
      <w:r w:rsidRPr="00E8313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E83136">
        <w:rPr>
          <w:rFonts w:ascii="Times New Roman" w:hAnsi="Times New Roman" w:cs="Times New Roman"/>
        </w:rPr>
        <w:t>które użytkownik ZPK będzie wykonywał na trasie dodatkowo</w:t>
      </w:r>
      <w:r>
        <w:rPr>
          <w:rFonts w:ascii="Times New Roman" w:hAnsi="Times New Roman" w:cs="Times New Roman"/>
        </w:rPr>
        <w:t xml:space="preserve">, podczas rejestracji swojej </w:t>
      </w:r>
      <w:r w:rsidRPr="00E83136">
        <w:rPr>
          <w:rFonts w:ascii="Times New Roman" w:hAnsi="Times New Roman" w:cs="Times New Roman"/>
        </w:rPr>
        <w:t xml:space="preserve">obecności przy punkcie. Wszystkie punkty kontrolne zostaną wyposażone w </w:t>
      </w:r>
      <w:proofErr w:type="spellStart"/>
      <w:r w:rsidRPr="00E83136">
        <w:rPr>
          <w:rFonts w:ascii="Times New Roman" w:hAnsi="Times New Roman" w:cs="Times New Roman"/>
        </w:rPr>
        <w:t>tagi</w:t>
      </w:r>
      <w:proofErr w:type="spellEnd"/>
      <w:r w:rsidRPr="00E83136">
        <w:rPr>
          <w:rFonts w:ascii="Times New Roman" w:hAnsi="Times New Roman" w:cs="Times New Roman"/>
        </w:rPr>
        <w:t xml:space="preserve"> NFC, niezbędne do funkcjonowania aplikacji.</w:t>
      </w:r>
    </w:p>
    <w:p w:rsidR="00B31672" w:rsidRDefault="00B31672" w:rsidP="00B31672">
      <w:pPr>
        <w:pStyle w:val="Akapitzlist"/>
        <w:jc w:val="both"/>
        <w:rPr>
          <w:rFonts w:ascii="Times New Roman" w:hAnsi="Times New Roman" w:cs="Times New Roman"/>
        </w:rPr>
      </w:pPr>
    </w:p>
    <w:p w:rsidR="00B31672" w:rsidRPr="00E83136" w:rsidRDefault="00B31672" w:rsidP="00B31672">
      <w:pPr>
        <w:pStyle w:val="Akapitzlis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Wykonawca zobowiązuje się do obsługi aplikacji, w zakresie umożliwienia Zamawiającemu  oraz użytkownikom jej pobierania (np. umieszczenie w stałym miejscu, z którego można  zawsze pobrać aplikację), naprawy błędów oraz zagwarantowania wykorzystania w okresie nie krótszym niż 5 lat.</w:t>
      </w:r>
    </w:p>
    <w:p w:rsidR="00B31672" w:rsidRPr="00E83136" w:rsidRDefault="00B31672" w:rsidP="00B31672">
      <w:pPr>
        <w:pStyle w:val="Akapitzlist"/>
        <w:jc w:val="both"/>
        <w:rPr>
          <w:rFonts w:ascii="Times New Roman" w:hAnsi="Times New Roman" w:cs="Times New Roman"/>
          <w:u w:val="single"/>
        </w:rPr>
      </w:pPr>
    </w:p>
    <w:p w:rsidR="00B31672" w:rsidRDefault="00B31672" w:rsidP="00B3167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u w:val="single"/>
        </w:rPr>
      </w:pPr>
      <w:r w:rsidRPr="00E83136">
        <w:rPr>
          <w:rFonts w:ascii="Times New Roman" w:hAnsi="Times New Roman" w:cs="Times New Roman"/>
          <w:u w:val="single"/>
        </w:rPr>
        <w:t>Wykonanie nowych punktów orientacji precyzyjnej:</w:t>
      </w:r>
    </w:p>
    <w:p w:rsidR="00B31672" w:rsidRPr="00BC0602" w:rsidRDefault="00B31672" w:rsidP="00B31672">
      <w:pPr>
        <w:pStyle w:val="Akapitzlist"/>
        <w:rPr>
          <w:rFonts w:ascii="Times New Roman" w:hAnsi="Times New Roman" w:cs="Times New Roman"/>
          <w:b/>
        </w:rPr>
      </w:pPr>
    </w:p>
    <w:p w:rsidR="00B31672" w:rsidRDefault="00B31672" w:rsidP="00B31672">
      <w:pPr>
        <w:pStyle w:val="Akapitzlist"/>
        <w:jc w:val="both"/>
        <w:rPr>
          <w:rFonts w:ascii="Times New Roman" w:hAnsi="Times New Roman" w:cs="Times New Roman"/>
        </w:rPr>
      </w:pPr>
      <w:r w:rsidRPr="00BC0602">
        <w:rPr>
          <w:rFonts w:ascii="Times New Roman" w:hAnsi="Times New Roman" w:cs="Times New Roman"/>
          <w:b/>
        </w:rPr>
        <w:t>Orientacja precyzyjna</w:t>
      </w:r>
      <w:r w:rsidRPr="00BC0602">
        <w:rPr>
          <w:rFonts w:ascii="Times New Roman" w:hAnsi="Times New Roman" w:cs="Times New Roman"/>
        </w:rPr>
        <w:t xml:space="preserve"> to konkurencja orientacji sportowej przewidziana dla osób niepełnosprawnych ruchowo. Polega na pokonaniu wytyczonej trasy w czasie dostosowanym do możliwości fizycznych każdego</w:t>
      </w:r>
      <w:r>
        <w:rPr>
          <w:rFonts w:ascii="Times New Roman" w:hAnsi="Times New Roman" w:cs="Times New Roman"/>
        </w:rPr>
        <w:t xml:space="preserve"> </w:t>
      </w:r>
      <w:r w:rsidRPr="00BC0602">
        <w:rPr>
          <w:rFonts w:ascii="Times New Roman" w:hAnsi="Times New Roman" w:cs="Times New Roman"/>
        </w:rPr>
        <w:t xml:space="preserve">uczestnika. Trasa poprowadzona jest w warunkach terenowych dostępnych dla osób na wózkach. Korzystają z tego również osoby w pełni sprawne fizycznie. W wyznaczonych miejscach tzw. </w:t>
      </w:r>
      <w:r w:rsidRPr="00BC0602">
        <w:rPr>
          <w:rFonts w:ascii="Times New Roman" w:hAnsi="Times New Roman" w:cs="Times New Roman"/>
          <w:b/>
        </w:rPr>
        <w:t>punktach podejmowania decyzji</w:t>
      </w:r>
      <w:r>
        <w:rPr>
          <w:rFonts w:ascii="Times New Roman" w:hAnsi="Times New Roman" w:cs="Times New Roman"/>
          <w:b/>
        </w:rPr>
        <w:t xml:space="preserve"> </w:t>
      </w:r>
      <w:r w:rsidRPr="00BC0602">
        <w:rPr>
          <w:rFonts w:ascii="Times New Roman" w:hAnsi="Times New Roman" w:cs="Times New Roman"/>
        </w:rPr>
        <w:t>zawodnik</w:t>
      </w:r>
      <w:r>
        <w:rPr>
          <w:rFonts w:ascii="Times New Roman" w:hAnsi="Times New Roman" w:cs="Times New Roman"/>
        </w:rPr>
        <w:t xml:space="preserve"> </w:t>
      </w:r>
      <w:r w:rsidRPr="00BC0602">
        <w:rPr>
          <w:rFonts w:ascii="Times New Roman" w:hAnsi="Times New Roman" w:cs="Times New Roman"/>
        </w:rPr>
        <w:t>rozwiązuje zadanie: obserwuje teren z miejsca wyznaczonego przez</w:t>
      </w:r>
      <w:r>
        <w:rPr>
          <w:rFonts w:ascii="Times New Roman" w:hAnsi="Times New Roman" w:cs="Times New Roman"/>
        </w:rPr>
        <w:t xml:space="preserve"> </w:t>
      </w:r>
      <w:r w:rsidRPr="00BC0602">
        <w:rPr>
          <w:rFonts w:ascii="Times New Roman" w:hAnsi="Times New Roman" w:cs="Times New Roman"/>
        </w:rPr>
        <w:t xml:space="preserve">organizatora. Na obszarze znajduje się kilka punktów </w:t>
      </w:r>
      <w:r w:rsidRPr="00BC0602">
        <w:rPr>
          <w:rFonts w:ascii="Times New Roman" w:hAnsi="Times New Roman" w:cs="Times New Roman"/>
          <w:b/>
        </w:rPr>
        <w:t>tzw. obserwowanych</w:t>
      </w:r>
      <w:r w:rsidRPr="00BC0602">
        <w:rPr>
          <w:rFonts w:ascii="Times New Roman" w:hAnsi="Times New Roman" w:cs="Times New Roman"/>
        </w:rPr>
        <w:t>, które są widoczne z punktu podejmowania decyzji. Uczestnik otrzymuje mapę z zaznaczonym</w:t>
      </w:r>
      <w:r>
        <w:rPr>
          <w:rFonts w:ascii="Times New Roman" w:hAnsi="Times New Roman" w:cs="Times New Roman"/>
        </w:rPr>
        <w:t xml:space="preserve"> </w:t>
      </w:r>
      <w:r w:rsidRPr="00BC0602">
        <w:rPr>
          <w:rFonts w:ascii="Times New Roman" w:hAnsi="Times New Roman" w:cs="Times New Roman"/>
        </w:rPr>
        <w:t>jednym punktem i informacją ile jest ich w terenie. Startujący musi</w:t>
      </w:r>
      <w:r>
        <w:rPr>
          <w:rFonts w:ascii="Times New Roman" w:hAnsi="Times New Roman" w:cs="Times New Roman"/>
        </w:rPr>
        <w:t xml:space="preserve"> </w:t>
      </w:r>
      <w:r w:rsidRPr="00BC0602">
        <w:rPr>
          <w:rFonts w:ascii="Times New Roman" w:hAnsi="Times New Roman" w:cs="Times New Roman"/>
        </w:rPr>
        <w:t>zdecydować, który z widocznych punktów jest zaznaczony na mapie.</w:t>
      </w:r>
      <w:r>
        <w:rPr>
          <w:rFonts w:ascii="Times New Roman" w:hAnsi="Times New Roman" w:cs="Times New Roman"/>
        </w:rPr>
        <w:t xml:space="preserve"> </w:t>
      </w:r>
      <w:r w:rsidRPr="00BC0602">
        <w:rPr>
          <w:rFonts w:ascii="Times New Roman" w:hAnsi="Times New Roman" w:cs="Times New Roman"/>
        </w:rPr>
        <w:t>Są one oznaczane przez uczestnika np. literami alfabetu licząc od lewej do prawej</w:t>
      </w:r>
      <w:r>
        <w:rPr>
          <w:rFonts w:ascii="Times New Roman" w:hAnsi="Times New Roman" w:cs="Times New Roman"/>
        </w:rPr>
        <w:t xml:space="preserve"> </w:t>
      </w:r>
      <w:r w:rsidRPr="00BC0602">
        <w:rPr>
          <w:rFonts w:ascii="Times New Roman" w:hAnsi="Times New Roman" w:cs="Times New Roman"/>
        </w:rPr>
        <w:t>strony.</w:t>
      </w:r>
      <w:r>
        <w:rPr>
          <w:rFonts w:ascii="Times New Roman" w:hAnsi="Times New Roman" w:cs="Times New Roman"/>
        </w:rPr>
        <w:t xml:space="preserve"> </w:t>
      </w:r>
      <w:r w:rsidRPr="00BC0602">
        <w:rPr>
          <w:rFonts w:ascii="Times New Roman" w:hAnsi="Times New Roman" w:cs="Times New Roman"/>
        </w:rPr>
        <w:t>Od chwili</w:t>
      </w:r>
      <w:r>
        <w:rPr>
          <w:rFonts w:ascii="Times New Roman" w:hAnsi="Times New Roman" w:cs="Times New Roman"/>
        </w:rPr>
        <w:t xml:space="preserve"> </w:t>
      </w:r>
      <w:r w:rsidRPr="00BC0602">
        <w:rPr>
          <w:rFonts w:ascii="Times New Roman" w:hAnsi="Times New Roman" w:cs="Times New Roman"/>
        </w:rPr>
        <w:t>otrzymania przez zawodnika mapy</w:t>
      </w:r>
      <w:r>
        <w:rPr>
          <w:rFonts w:ascii="Times New Roman" w:hAnsi="Times New Roman" w:cs="Times New Roman"/>
        </w:rPr>
        <w:t xml:space="preserve"> </w:t>
      </w:r>
      <w:r w:rsidRPr="00BC0602">
        <w:rPr>
          <w:rFonts w:ascii="Times New Roman" w:hAnsi="Times New Roman" w:cs="Times New Roman"/>
        </w:rPr>
        <w:t>do momentu wyboru odpowiedzi mierzony jest czas.</w:t>
      </w:r>
    </w:p>
    <w:p w:rsidR="00B31672" w:rsidRPr="00BC0602" w:rsidRDefault="00B31672" w:rsidP="00B31672">
      <w:pPr>
        <w:pStyle w:val="Akapitzlist"/>
        <w:jc w:val="both"/>
        <w:rPr>
          <w:rFonts w:ascii="Times New Roman" w:hAnsi="Times New Roman" w:cs="Times New Roman"/>
          <w:u w:val="single"/>
        </w:rPr>
      </w:pPr>
    </w:p>
    <w:p w:rsidR="00B31672" w:rsidRDefault="00B31672" w:rsidP="00B31672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Wykonanie </w:t>
      </w:r>
      <w:r w:rsidRPr="00465501">
        <w:rPr>
          <w:rFonts w:ascii="Times New Roman" w:hAnsi="Times New Roman" w:cs="Times New Roman"/>
        </w:rPr>
        <w:t>punktów orientacji precyzyjnej (OP) kajakowych obserwowanych</w:t>
      </w:r>
      <w:r>
        <w:rPr>
          <w:rFonts w:ascii="Times New Roman" w:hAnsi="Times New Roman" w:cs="Times New Roman"/>
        </w:rPr>
        <w:t xml:space="preserve"> (12 szt.)</w:t>
      </w:r>
    </w:p>
    <w:p w:rsidR="00B31672" w:rsidRDefault="00B31672" w:rsidP="00B31672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Wykonanie </w:t>
      </w:r>
      <w:r w:rsidRPr="00BC0602">
        <w:rPr>
          <w:rFonts w:ascii="Times New Roman" w:hAnsi="Times New Roman" w:cs="Times New Roman"/>
        </w:rPr>
        <w:t>punktów orientacji precyzyjnej (OP) kajakowych podejmowania decyzji (2szt.)</w:t>
      </w:r>
    </w:p>
    <w:p w:rsidR="00B31672" w:rsidRDefault="00B31672" w:rsidP="00B31672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W</w:t>
      </w:r>
      <w:r w:rsidRPr="00BC0602">
        <w:rPr>
          <w:rFonts w:ascii="Times New Roman" w:hAnsi="Times New Roman" w:cs="Times New Roman"/>
        </w:rPr>
        <w:t>ykonanie punktów orientacji precyzyjnej (OP) na terenie pola namiotowego przy Zielonej Szkole (18 szt.).</w:t>
      </w:r>
    </w:p>
    <w:p w:rsidR="00B31672" w:rsidRPr="00BC0602" w:rsidRDefault="00B31672" w:rsidP="00B31672">
      <w:pPr>
        <w:pStyle w:val="Akapitzlist"/>
        <w:ind w:left="786"/>
        <w:jc w:val="both"/>
        <w:rPr>
          <w:rFonts w:ascii="Times New Roman" w:hAnsi="Times New Roman" w:cs="Times New Roman"/>
        </w:rPr>
      </w:pPr>
    </w:p>
    <w:p w:rsidR="00B31672" w:rsidRPr="00EF5016" w:rsidRDefault="00B31672" w:rsidP="00B31672">
      <w:pPr>
        <w:pStyle w:val="Akapitzlist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zaplanuje rozmieszczenie punktów do wykorzystania przez osoby poruszające się po rzece Brdzie kajakiem oraz na terenie pola namiotowego w Woziwodzie. </w:t>
      </w:r>
      <w:r w:rsidRPr="00EF5016">
        <w:rPr>
          <w:rFonts w:ascii="Times New Roman" w:hAnsi="Times New Roman" w:cs="Times New Roman"/>
        </w:rPr>
        <w:t xml:space="preserve">Nowo tworzone punkty orientacji precyzyjnej należy umieścić w </w:t>
      </w:r>
      <w:r>
        <w:rPr>
          <w:rFonts w:ascii="Times New Roman" w:hAnsi="Times New Roman" w:cs="Times New Roman"/>
        </w:rPr>
        <w:t xml:space="preserve">miejscach wskazanych na mapie </w:t>
      </w:r>
      <w:r w:rsidRPr="00EF5016">
        <w:rPr>
          <w:rFonts w:ascii="Times New Roman" w:hAnsi="Times New Roman" w:cs="Times New Roman"/>
        </w:rPr>
        <w:t>w załączniku nr 3.</w:t>
      </w:r>
    </w:p>
    <w:p w:rsidR="00B31672" w:rsidRPr="00BC0602" w:rsidRDefault="00B31672" w:rsidP="00B31672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:rsidR="00B31672" w:rsidRDefault="00B31672" w:rsidP="00B3167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Aktualizację</w:t>
      </w:r>
      <w:r w:rsidRPr="00E83136">
        <w:rPr>
          <w:rFonts w:ascii="Times New Roman" w:hAnsi="Times New Roman" w:cs="Times New Roman"/>
          <w:u w:val="single"/>
        </w:rPr>
        <w:t xml:space="preserve"> broszury informacyjnej</w:t>
      </w:r>
      <w:r>
        <w:rPr>
          <w:rFonts w:ascii="Times New Roman" w:hAnsi="Times New Roman" w:cs="Times New Roman"/>
          <w:u w:val="single"/>
        </w:rPr>
        <w:t>, będącej w dyspozycji nadleśnictwa, materiałów do obsługi ZPK i OP i przygotowanie ich</w:t>
      </w:r>
      <w:r w:rsidRPr="00E83136">
        <w:rPr>
          <w:rFonts w:ascii="Times New Roman" w:hAnsi="Times New Roman" w:cs="Times New Roman"/>
          <w:u w:val="single"/>
        </w:rPr>
        <w:t xml:space="preserve"> do publikacji na stronie internetowej ( 1 szt.)</w:t>
      </w:r>
    </w:p>
    <w:p w:rsidR="00B31672" w:rsidRDefault="00B31672" w:rsidP="00B31672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dokona aktualizacji broszury, map z trasami biegowymi, map z lokalizacją ZPK oraz przygotuję mapę z lokalizacją punktów orientacji precyzyjnej. </w:t>
      </w:r>
      <w:r w:rsidRPr="00E83136">
        <w:rPr>
          <w:rFonts w:ascii="Times New Roman" w:hAnsi="Times New Roman" w:cs="Times New Roman"/>
        </w:rPr>
        <w:t xml:space="preserve">Przygotowane materiały powinny w przystępny sposób opisywać zasady posługiwania się ZPK oraz orientacją precyzyjną, zawierać informacje w atrakcyjnej formie (mapy i szkice). </w:t>
      </w:r>
      <w:r>
        <w:rPr>
          <w:rFonts w:ascii="Times New Roman" w:hAnsi="Times New Roman" w:cs="Times New Roman"/>
        </w:rPr>
        <w:t>W broszurze n</w:t>
      </w:r>
      <w:r w:rsidRPr="00E83136">
        <w:rPr>
          <w:rFonts w:ascii="Times New Roman" w:hAnsi="Times New Roman" w:cs="Times New Roman"/>
        </w:rPr>
        <w:t xml:space="preserve">ależy opisać </w:t>
      </w:r>
      <w:r>
        <w:rPr>
          <w:rFonts w:ascii="Times New Roman" w:hAnsi="Times New Roman" w:cs="Times New Roman"/>
        </w:rPr>
        <w:t>lokalizację i infrastrukturę ZPK i OP</w:t>
      </w:r>
      <w:r w:rsidRPr="00E83136">
        <w:rPr>
          <w:rFonts w:ascii="Times New Roman" w:hAnsi="Times New Roman" w:cs="Times New Roman"/>
        </w:rPr>
        <w:t>. Na materiałach należy umieścić logot</w:t>
      </w:r>
      <w:r>
        <w:rPr>
          <w:rFonts w:ascii="Times New Roman" w:hAnsi="Times New Roman" w:cs="Times New Roman"/>
        </w:rPr>
        <w:t xml:space="preserve">ypy. </w:t>
      </w:r>
      <w:r w:rsidRPr="006B600E">
        <w:rPr>
          <w:rFonts w:ascii="Times New Roman" w:hAnsi="Times New Roman" w:cs="Times New Roman"/>
          <w:b/>
        </w:rPr>
        <w:t xml:space="preserve">Projekt </w:t>
      </w:r>
      <w:r w:rsidRPr="006B600E">
        <w:rPr>
          <w:rFonts w:ascii="Times New Roman" w:hAnsi="Times New Roman" w:cs="Times New Roman"/>
          <w:b/>
        </w:rPr>
        <w:lastRenderedPageBreak/>
        <w:t>należy uzgodnić z Zamawiającym.</w:t>
      </w:r>
      <w:r>
        <w:rPr>
          <w:rFonts w:ascii="Times New Roman" w:hAnsi="Times New Roman" w:cs="Times New Roman"/>
        </w:rPr>
        <w:t xml:space="preserve"> Materiały zostaną przekazane Zamawiającemu w formie elektronicznej, przygotowane do publikacji na stronie internetowej nadleśnictwa.</w:t>
      </w:r>
    </w:p>
    <w:p w:rsidR="00B31672" w:rsidRDefault="00B31672" w:rsidP="00B31672">
      <w:pPr>
        <w:pStyle w:val="Akapitzlist"/>
        <w:jc w:val="both"/>
        <w:rPr>
          <w:rFonts w:ascii="Times New Roman" w:hAnsi="Times New Roman" w:cs="Times New Roman"/>
        </w:rPr>
      </w:pPr>
    </w:p>
    <w:p w:rsidR="00B31672" w:rsidRPr="006B600E" w:rsidRDefault="00B31672" w:rsidP="00B3167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u w:val="single"/>
        </w:rPr>
      </w:pPr>
      <w:r w:rsidRPr="00FC5860">
        <w:rPr>
          <w:rFonts w:ascii="Times New Roman" w:hAnsi="Times New Roman" w:cs="Times New Roman"/>
          <w:u w:val="single"/>
        </w:rPr>
        <w:t>Przygotowanie pakietu scenariuszy zajęć z wykorzystaniem ZPK</w:t>
      </w:r>
      <w:r>
        <w:rPr>
          <w:rFonts w:ascii="Times New Roman" w:hAnsi="Times New Roman" w:cs="Times New Roman"/>
          <w:u w:val="single"/>
        </w:rPr>
        <w:t xml:space="preserve"> (</w:t>
      </w:r>
      <w:r w:rsidRPr="00FC5860">
        <w:rPr>
          <w:rFonts w:ascii="Times New Roman" w:hAnsi="Times New Roman" w:cs="Times New Roman"/>
          <w:u w:val="single"/>
        </w:rPr>
        <w:t>1 szt.)</w:t>
      </w:r>
      <w:r w:rsidRPr="00FC5860">
        <w:rPr>
          <w:rFonts w:ascii="Times New Roman" w:hAnsi="Times New Roman" w:cs="Times New Roman"/>
        </w:rPr>
        <w:t>Przygotowanie scenari</w:t>
      </w:r>
      <w:r>
        <w:rPr>
          <w:rFonts w:ascii="Times New Roman" w:hAnsi="Times New Roman" w:cs="Times New Roman"/>
        </w:rPr>
        <w:t>uszy na 20 jednostek lekcyjnych</w:t>
      </w:r>
      <w:r w:rsidRPr="00FC586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FC5860">
        <w:rPr>
          <w:rFonts w:ascii="Times New Roman" w:hAnsi="Times New Roman" w:cs="Times New Roman"/>
        </w:rPr>
        <w:t>Materiały należy przekazać Zamawiającemu w formie elektronicznej, przygotowane do publikacji na stronie internetowej nadleśnictwa.</w:t>
      </w:r>
    </w:p>
    <w:p w:rsidR="00B31672" w:rsidRPr="006B600E" w:rsidRDefault="00B31672" w:rsidP="00B31672">
      <w:pPr>
        <w:pStyle w:val="Akapitzlist"/>
        <w:jc w:val="both"/>
        <w:rPr>
          <w:rFonts w:ascii="Times New Roman" w:hAnsi="Times New Roman" w:cs="Times New Roman"/>
          <w:b/>
        </w:rPr>
      </w:pPr>
      <w:r w:rsidRPr="006B600E">
        <w:rPr>
          <w:rFonts w:ascii="Times New Roman" w:hAnsi="Times New Roman" w:cs="Times New Roman"/>
          <w:b/>
        </w:rPr>
        <w:t>Projekt materiałów należy uzgodnić z Zamawiającym.</w:t>
      </w:r>
    </w:p>
    <w:p w:rsidR="00B31672" w:rsidRPr="00E83136" w:rsidRDefault="00B31672" w:rsidP="00B31672">
      <w:pPr>
        <w:pStyle w:val="Akapitzlist"/>
        <w:jc w:val="both"/>
        <w:rPr>
          <w:rFonts w:ascii="Times New Roman" w:hAnsi="Times New Roman" w:cs="Times New Roman"/>
          <w:u w:val="single"/>
        </w:rPr>
      </w:pPr>
    </w:p>
    <w:p w:rsidR="004C70F3" w:rsidRPr="00E26D95" w:rsidRDefault="00B31672" w:rsidP="00B31672">
      <w:pPr>
        <w:spacing w:line="360" w:lineRule="auto"/>
        <w:ind w:left="720"/>
        <w:rPr>
          <w:rFonts w:ascii="Arial" w:hAnsi="Arial" w:cs="Arial"/>
          <w:sz w:val="16"/>
          <w:szCs w:val="16"/>
        </w:rPr>
      </w:pPr>
      <w:r w:rsidRPr="00E83136">
        <w:rPr>
          <w:rFonts w:ascii="Times New Roman" w:hAnsi="Times New Roman" w:cs="Times New Roman"/>
          <w:u w:val="single"/>
        </w:rPr>
        <w:t>Przygo</w:t>
      </w:r>
      <w:r>
        <w:rPr>
          <w:rFonts w:ascii="Times New Roman" w:hAnsi="Times New Roman" w:cs="Times New Roman"/>
          <w:u w:val="single"/>
        </w:rPr>
        <w:t xml:space="preserve">towanie </w:t>
      </w:r>
      <w:r w:rsidRPr="00E83136">
        <w:rPr>
          <w:rFonts w:ascii="Times New Roman" w:hAnsi="Times New Roman" w:cs="Times New Roman"/>
          <w:u w:val="single"/>
        </w:rPr>
        <w:t>projektu, wykonanie i instalacja tablicy informacyjnej o przedsięwzięciu.</w:t>
      </w:r>
      <w:r>
        <w:rPr>
          <w:rFonts w:ascii="Times New Roman" w:hAnsi="Times New Roman" w:cs="Times New Roman"/>
          <w:u w:val="single"/>
        </w:rPr>
        <w:t xml:space="preserve"> </w:t>
      </w:r>
      <w:r w:rsidRPr="00E83136">
        <w:rPr>
          <w:rFonts w:ascii="Times New Roman" w:hAnsi="Times New Roman" w:cs="Times New Roman"/>
        </w:rPr>
        <w:t>Tablica o wymiarze 100x135</w:t>
      </w:r>
      <w:r>
        <w:rPr>
          <w:rFonts w:ascii="Times New Roman" w:hAnsi="Times New Roman" w:cs="Times New Roman"/>
        </w:rPr>
        <w:t xml:space="preserve"> cm</w:t>
      </w:r>
      <w:r w:rsidRPr="00E83136">
        <w:rPr>
          <w:rFonts w:ascii="Times New Roman" w:hAnsi="Times New Roman" w:cs="Times New Roman"/>
        </w:rPr>
        <w:t xml:space="preserve"> wykonana na PCV</w:t>
      </w:r>
      <w:r>
        <w:rPr>
          <w:rFonts w:ascii="Times New Roman" w:hAnsi="Times New Roman" w:cs="Times New Roman"/>
        </w:rPr>
        <w:t xml:space="preserve"> </w:t>
      </w:r>
      <w:r w:rsidRPr="00E83136">
        <w:rPr>
          <w:rFonts w:ascii="Times New Roman" w:hAnsi="Times New Roman" w:cs="Times New Roman"/>
        </w:rPr>
        <w:t>ustawiona w ter</w:t>
      </w:r>
      <w:r>
        <w:rPr>
          <w:rFonts w:ascii="Times New Roman" w:hAnsi="Times New Roman" w:cs="Times New Roman"/>
        </w:rPr>
        <w:t>enie w miejscu wskazanym przez Z</w:t>
      </w:r>
      <w:r w:rsidRPr="00E83136">
        <w:rPr>
          <w:rFonts w:ascii="Times New Roman" w:hAnsi="Times New Roman" w:cs="Times New Roman"/>
        </w:rPr>
        <w:t>amawiającego</w:t>
      </w:r>
      <w:r>
        <w:rPr>
          <w:rFonts w:ascii="Times New Roman" w:hAnsi="Times New Roman" w:cs="Times New Roman"/>
        </w:rPr>
        <w:t>. Projekt graficzny i tekst należy uzgodnić z Zamawiającym</w:t>
      </w:r>
    </w:p>
    <w:sectPr w:rsidR="004C70F3" w:rsidRPr="00E26D95" w:rsidSect="00FB537C">
      <w:footerReference w:type="default" r:id="rId10"/>
      <w:headerReference w:type="first" r:id="rId11"/>
      <w:footerReference w:type="first" r:id="rId12"/>
      <w:pgSz w:w="11906" w:h="16838" w:code="9"/>
      <w:pgMar w:top="1304" w:right="964" w:bottom="1361" w:left="1701" w:header="45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925" w:rsidRDefault="00C84925">
      <w:r>
        <w:separator/>
      </w:r>
    </w:p>
  </w:endnote>
  <w:endnote w:type="continuationSeparator" w:id="0">
    <w:p w:rsidR="00C84925" w:rsidRDefault="00C8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37C" w:rsidRDefault="00BA4E9D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B31672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:rsidR="00FB537C" w:rsidRDefault="00C8492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37C" w:rsidRDefault="00BA4E9D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D2CF86" wp14:editId="727029E8">
              <wp:simplePos x="0" y="0"/>
              <wp:positionH relativeFrom="column">
                <wp:posOffset>15240</wp:posOffset>
              </wp:positionH>
              <wp:positionV relativeFrom="paragraph">
                <wp:posOffset>83185</wp:posOffset>
              </wp:positionV>
              <wp:extent cx="5829300" cy="635"/>
              <wp:effectExtent l="5715" t="6985" r="13335" b="1143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1.2pt;margin-top:6.55pt;width:45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ka+OgIAAIcEAAAOAAAAZHJzL2Uyb0RvYy54bWysVNuO2jAQfa/Uf7D8DrkQKESE1SqBvmxb&#10;pN1+gLGdi5rYlm0IqOq/d+yEaLdVpaoqD2Zsz+XMmeNsH65diy5cm0aKDEfzECMuqGSNqDL89eUw&#10;W2NkLBGMtFLwDN+4wQ+79++2vUp5LGvZMq4RJBEm7VWGa2tVGgSG1rwjZi4VF3BZSt0RC1tdBUyT&#10;HrJ3bRCH4SropWZKS8qNgdNiuMQ7n78sObVfytJwi9oMAzbrV+3Xk1uD3ZaklSaqbugIg/wDio40&#10;AopOqQpiCTrr5rdUXUO1NLK0cyq7QJZlQ7nvAbqJwl+6ea6J4r4XIMeoiSbz/9LSz5ejRg3LcIKR&#10;IB2M6PFspa+MooXjp1cmBbdcHLXrkF7Fs3qS9JtBQuY1ERX33i83BcGRiwjehLiNUVDl1H+SDHwI&#10;FPBkXUvduZRAA7r6mdymmfCrRRQOl+t4swhhdBTuVoulz0/Se6jSxn7kskPOyLCxmjRVbXMpBMxe&#10;6sgXIpcnYx0wkt4DXF0hD03begm0AvUZ3izjpQ9QxFp3N6ZV1A7nZZW3ngWjqxOY6EKcsPxvRDa5&#10;nP7guwxjzyuAGV0crLGgg6XlWTCPquaE7UfbkqYdbHBvhXMEjqCv0Rrk9n0Tbvbr/TqZJfFqP0vC&#10;opg9HvJktjpEH5bFosjzIvrheoyStG4Y48L3ObxAOPw7aY2PcBDtJP6Jz+Btdk88gL3/e9BeJE4X&#10;g8JOkt2O+i4eULt3Hl+me06v92C//n7sfgIAAP//AwBQSwMEFAAGAAgAAAAhAOkb9ATYAAAABwEA&#10;AA8AAABkcnMvZG93bnJldi54bWxMjkFOwzAQRfdI3MEaJHbUaQqIhDhVBeqCJWkP4MbTOCIeB9tt&#10;0tt3uoLlvP/151Xr2Q3ijCH2nhQsFxkIpNabnjoF+9326Q1ETJqMHjyhggtGWNf3d5UujZ/oG89N&#10;6gSPUCy1ApvSWEoZW4tOx4UfkTg7+uB04jN00gQ98bgbZJ5lr9LpnviD1SN+WGx/mpNT8OuOL/NU&#10;2E5+2l3YmFVqLl+FUo8P8+YdRMI5/ZXhps/qULPTwZ/IRDEoyJ+5yHi1BMFxkWcMDjeQg6wr+d+/&#10;vgIAAP//AwBQSwECLQAUAAYACAAAACEAtoM4kv4AAADhAQAAEwAAAAAAAAAAAAAAAAAAAAAAW0Nv&#10;bnRlbnRfVHlwZXNdLnhtbFBLAQItABQABgAIAAAAIQA4/SH/1gAAAJQBAAALAAAAAAAAAAAAAAAA&#10;AC8BAABfcmVscy8ucmVsc1BLAQItABQABgAIAAAAIQAoDka+OgIAAIcEAAAOAAAAAAAAAAAAAAAA&#10;AC4CAABkcnMvZTJvRG9jLnhtbFBLAQItABQABgAIAAAAIQDpG/QE2AAAAAcBAAAPAAAAAAAAAAAA&#10;AAAAAJQEAABkcnMvZG93bnJldi54bWxQSwUGAAAAAAQABADzAAAAmQUAAAAA&#10;">
              <v:stroke r:id="rId1" o:title="" color2="#005023" filltype="pattern"/>
            </v:shape>
          </w:pict>
        </mc:Fallback>
      </mc:AlternateContent>
    </w:r>
  </w:p>
  <w:p w:rsidR="00FB537C" w:rsidRDefault="00C84925">
    <w:pPr>
      <w:pStyle w:val="Stopka"/>
      <w:tabs>
        <w:tab w:val="clear" w:pos="9072"/>
        <w:tab w:val="right" w:pos="9639"/>
      </w:tabs>
      <w:ind w:right="-257"/>
      <w:rPr>
        <w:rFonts w:ascii="Arial" w:hAnsi="Arial" w:cs="Arial"/>
        <w:sz w:val="16"/>
        <w:szCs w:val="16"/>
      </w:rPr>
    </w:pPr>
  </w:p>
  <w:p w:rsidR="00D72A09" w:rsidRPr="00F45F6A" w:rsidRDefault="00BA4E9D" w:rsidP="00D72A09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Nadleśnictwo Woziwoda, Woziwoda 3</w:t>
    </w:r>
    <w:r w:rsidRPr="00F45F6A"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t>89-504 Legbąd</w:t>
    </w:r>
    <w:r w:rsidRPr="00F45F6A">
      <w:rPr>
        <w:rFonts w:ascii="Arial" w:hAnsi="Arial" w:cs="Arial"/>
        <w:sz w:val="16"/>
        <w:szCs w:val="16"/>
      </w:rPr>
      <w:t>, www.</w:t>
    </w:r>
    <w:r>
      <w:rPr>
        <w:rFonts w:ascii="Arial" w:hAnsi="Arial" w:cs="Arial"/>
        <w:sz w:val="16"/>
        <w:szCs w:val="16"/>
      </w:rPr>
      <w:t>woziwoda.torun</w:t>
    </w:r>
    <w:r w:rsidRPr="00F45F6A">
      <w:rPr>
        <w:rFonts w:ascii="Arial" w:hAnsi="Arial" w:cs="Arial"/>
        <w:sz w:val="16"/>
        <w:szCs w:val="16"/>
      </w:rPr>
      <w:t>.lasy.gov.pl</w:t>
    </w:r>
  </w:p>
  <w:p w:rsidR="00D72A09" w:rsidRPr="00F45F6A" w:rsidRDefault="00BA4E9D" w:rsidP="00D72A09">
    <w:pPr>
      <w:rPr>
        <w:rFonts w:ascii="Arial" w:hAnsi="Arial" w:cs="Arial"/>
        <w:sz w:val="16"/>
        <w:szCs w:val="16"/>
        <w:lang w:val="en-US"/>
      </w:rPr>
    </w:pPr>
    <w:r w:rsidRPr="00F45F6A">
      <w:rPr>
        <w:rFonts w:ascii="Arial" w:hAnsi="Arial" w:cs="Arial"/>
        <w:sz w:val="16"/>
        <w:szCs w:val="16"/>
        <w:lang w:val="en-US"/>
      </w:rPr>
      <w:t xml:space="preserve">tel.: +48 </w:t>
    </w:r>
    <w:r>
      <w:rPr>
        <w:rFonts w:ascii="Arial" w:hAnsi="Arial" w:cs="Arial"/>
        <w:sz w:val="16"/>
        <w:szCs w:val="16"/>
        <w:lang w:val="en-US"/>
      </w:rPr>
      <w:t>5</w:t>
    </w:r>
    <w:r w:rsidRPr="00F45F6A">
      <w:rPr>
        <w:rFonts w:ascii="Arial" w:hAnsi="Arial" w:cs="Arial"/>
        <w:sz w:val="16"/>
        <w:szCs w:val="16"/>
        <w:lang w:val="en-US"/>
      </w:rPr>
      <w:t>2</w:t>
    </w:r>
    <w:r>
      <w:rPr>
        <w:rFonts w:ascii="Arial" w:hAnsi="Arial" w:cs="Arial"/>
        <w:sz w:val="16"/>
        <w:szCs w:val="16"/>
        <w:lang w:val="en-US"/>
      </w:rPr>
      <w:t> 336 09 10</w:t>
    </w:r>
    <w:r w:rsidRPr="00F45F6A">
      <w:rPr>
        <w:rFonts w:ascii="Arial" w:hAnsi="Arial" w:cs="Arial"/>
        <w:sz w:val="16"/>
        <w:szCs w:val="16"/>
        <w:lang w:val="en-US"/>
      </w:rPr>
      <w:t xml:space="preserve">, fax: +48 </w:t>
    </w:r>
    <w:r>
      <w:rPr>
        <w:rFonts w:ascii="Arial" w:hAnsi="Arial" w:cs="Arial"/>
        <w:sz w:val="16"/>
        <w:szCs w:val="16"/>
        <w:lang w:val="en-US"/>
      </w:rPr>
      <w:t>5</w:t>
    </w:r>
    <w:r w:rsidRPr="00F45F6A">
      <w:rPr>
        <w:rFonts w:ascii="Arial" w:hAnsi="Arial" w:cs="Arial"/>
        <w:sz w:val="16"/>
        <w:szCs w:val="16"/>
        <w:lang w:val="en-US"/>
      </w:rPr>
      <w:t>2</w:t>
    </w:r>
    <w:r>
      <w:rPr>
        <w:rFonts w:ascii="Arial" w:hAnsi="Arial" w:cs="Arial"/>
        <w:sz w:val="16"/>
        <w:szCs w:val="16"/>
        <w:lang w:val="en-US"/>
      </w:rPr>
      <w:t> 336 09 13</w:t>
    </w:r>
    <w:r w:rsidRPr="00F45F6A">
      <w:rPr>
        <w:rFonts w:ascii="Arial" w:hAnsi="Arial" w:cs="Arial"/>
        <w:sz w:val="16"/>
        <w:szCs w:val="16"/>
        <w:lang w:val="en-US"/>
      </w:rPr>
      <w:t xml:space="preserve">, e-mail: </w:t>
    </w:r>
    <w:r>
      <w:rPr>
        <w:rFonts w:ascii="Arial" w:hAnsi="Arial" w:cs="Arial"/>
        <w:sz w:val="16"/>
        <w:szCs w:val="16"/>
        <w:lang w:val="en-US"/>
      </w:rPr>
      <w:t>woziwoda</w:t>
    </w:r>
    <w:r w:rsidRPr="00F45F6A">
      <w:rPr>
        <w:rFonts w:ascii="Arial" w:hAnsi="Arial" w:cs="Arial"/>
        <w:sz w:val="16"/>
        <w:szCs w:val="16"/>
        <w:lang w:val="en-US"/>
      </w:rPr>
      <w:t>@</w:t>
    </w:r>
    <w:r>
      <w:rPr>
        <w:rFonts w:ascii="Arial" w:hAnsi="Arial" w:cs="Arial"/>
        <w:sz w:val="16"/>
        <w:szCs w:val="16"/>
        <w:lang w:val="en-US"/>
      </w:rPr>
      <w:t>torun</w:t>
    </w:r>
    <w:r w:rsidRPr="00F45F6A">
      <w:rPr>
        <w:rFonts w:ascii="Arial" w:hAnsi="Arial" w:cs="Arial"/>
        <w:sz w:val="16"/>
        <w:szCs w:val="16"/>
        <w:lang w:val="en-US"/>
      </w:rPr>
      <w:t>.lasy.gov.pl</w:t>
    </w:r>
  </w:p>
  <w:p w:rsidR="00D72A09" w:rsidRPr="00A42FFC" w:rsidRDefault="00BA4E9D" w:rsidP="00D72A09">
    <w:pPr>
      <w:pStyle w:val="Nagwek4"/>
      <w:rPr>
        <w:rFonts w:ascii="Arial" w:hAnsi="Arial" w:cs="Arial"/>
        <w:i w:val="0"/>
        <w:color w:val="auto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04AE81" wp14:editId="52A76334">
              <wp:simplePos x="0" y="0"/>
              <wp:positionH relativeFrom="margin">
                <wp:align>right</wp:align>
              </wp:positionH>
              <wp:positionV relativeFrom="paragraph">
                <wp:posOffset>24130</wp:posOffset>
              </wp:positionV>
              <wp:extent cx="1453515" cy="314325"/>
              <wp:effectExtent l="0" t="0" r="1333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72A09" w:rsidRPr="00A96440" w:rsidRDefault="00BA4E9D" w:rsidP="00D72A09">
                          <w:pPr>
                            <w:rPr>
                              <w:b/>
                              <w:color w:val="005023"/>
                              <w:lang w:val="en-US"/>
                            </w:rPr>
                          </w:pP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63.25pt;margin-top:1.9pt;width:114.45pt;height:24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Ac+EQIAADAEAAAOAAAAZHJzL2Uyb0RvYy54bWysU9tu2zAMfR+wfxD0vjjXtTPiFFu6DAO6&#10;C9DuA2hZtoXJoiYpsbOvHyUnabC9FdODQErkIXlIru+GTrODdF6hKfhsMuVMGoGVMk3Bfzzt3txy&#10;5gOYCjQaWfCj9Pxu8/rVure5nGOLupKOEYjxeW8L3oZg8yzzopUd+AlaaeizRtdBINU1WeWgJ/RO&#10;Z/Pp9G3Wo6usQyG9p9f78ZNvEn5dSxG+1bWXgemCU24h3S7dZbyzzRryxoFtlTilAS/IogNlKOgF&#10;6h4CsL1T/0B1Sjj0WIeJwC7DulZCphqomtn0r2oeW7Ay1ULkeHuhyf8/WPH18N0xVVHvODPQUYue&#10;5BDYBxzYTWSntz4no0dLZmGg52gZK/X2AcVPzwxuWzCNfO8c9q2EirKbRc/synXE8RGk7L9gRWFg&#10;HzABDbXrIiCRwQidunS8dCamImLI5Wqxmq04E/S3mC0X81UKAfnZ2zofPknsWBQK7qjzCR0ODz7E&#10;bCA/m6TsUatqp7ROimvKrXbsADQlu3RO6P7aTJuXenYq0JRr1RX8dhpPhIc8svXRVEkOoPQoU6Yx&#10;UqIvMjZyF4ZyOPWJ7CO1JVZH4tPhONS0hCS06H5z1tNAF9z/2oOTnOnPhnrybrZcxg1ICgnu+rVM&#10;ynJ1M6cfMIJgCh7O4jaMG7O3TjUtRXnuL41l4va0QnHur/VUxvOib/4AAAD//wMAUEsDBBQABgAI&#10;AAAAIQApOuYx2wAAAAUBAAAPAAAAZHJzL2Rvd25yZXYueG1sTM/BTsMwDAbgOxLvEBmJC2IprUBb&#10;qTtVoHLiwMYkrmkSmorGqZpsK2+POcHR+q3fn6vt4kdxsnMcAiHcrTIQlnQwA/UIh/f2dg0iJkVG&#10;jYEswreNsK0vLypVmnCmnT3tUy+4hGKpEFxKUyll1M56FVdhssTZZ5i9SjzOvTSzOnO5H2WeZQ/S&#10;q4H4glOTfXJWf+2PHqExU/vaHuhm417emv650x/zoBGvr5bmEUSyS/pbhl8+06FmUxeOZKIYEfiR&#10;hFAwn8M8X29AdAj3RQGyruR/ff0DAAD//wMAUEsBAi0AFAAGAAgAAAAhALaDOJL+AAAA4QEAABMA&#10;AAAAAAAAAAAAAAAAAAAAAFtDb250ZW50X1R5cGVzXS54bWxQSwECLQAUAAYACAAAACEAOP0h/9YA&#10;AACUAQAACwAAAAAAAAAAAAAAAAAvAQAAX3JlbHMvLnJlbHNQSwECLQAUAAYACAAAACEAu8wHPhEC&#10;AAAwBAAADgAAAAAAAAAAAAAAAAAuAgAAZHJzL2Uyb0RvYy54bWxQSwECLQAUAAYACAAAACEAKTrm&#10;MdsAAAAFAQAADwAAAAAAAAAAAAAAAABrBAAAZHJzL2Rvd25yZXYueG1sUEsFBgAAAAAEAAQA8wAA&#10;AHMFAAAAAA==&#10;" strokecolor="white">
              <v:textbox inset=",0">
                <w:txbxContent>
                  <w:p w:rsidR="00D72A09" w:rsidRPr="00A96440" w:rsidRDefault="00BA4E9D" w:rsidP="00D72A09">
                    <w:pPr>
                      <w:rPr>
                        <w:b/>
                        <w:color w:val="005023"/>
                        <w:lang w:val="en-US"/>
                      </w:rPr>
                    </w:pP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42FFC">
      <w:rPr>
        <w:rFonts w:ascii="Arial" w:hAnsi="Arial" w:cs="Arial"/>
        <w:i w:val="0"/>
        <w:color w:val="auto"/>
        <w:sz w:val="16"/>
        <w:szCs w:val="16"/>
      </w:rPr>
      <w:t xml:space="preserve">Bank </w:t>
    </w:r>
    <w:r>
      <w:rPr>
        <w:rFonts w:ascii="Arial" w:hAnsi="Arial" w:cs="Arial"/>
        <w:i w:val="0"/>
        <w:color w:val="auto"/>
        <w:sz w:val="16"/>
        <w:szCs w:val="16"/>
      </w:rPr>
      <w:t xml:space="preserve">BNP Paribas </w:t>
    </w:r>
    <w:r w:rsidRPr="00EA2469">
      <w:rPr>
        <w:rFonts w:ascii="Arial" w:hAnsi="Arial" w:cs="Arial"/>
        <w:i w:val="0"/>
        <w:color w:val="auto"/>
        <w:sz w:val="16"/>
        <w:szCs w:val="16"/>
      </w:rPr>
      <w:t>71 2030 0045 1110 0000 0071 3620</w:t>
    </w:r>
  </w:p>
  <w:p w:rsidR="0009064E" w:rsidRDefault="0009064E">
    <w:pPr>
      <w:pStyle w:val="Stopka"/>
      <w:rPr>
        <w:rFonts w:ascii="Arial" w:hAnsi="Arial" w:cs="Arial"/>
        <w:noProof/>
        <w:sz w:val="16"/>
        <w:szCs w:val="16"/>
      </w:rPr>
    </w:pPr>
  </w:p>
  <w:p w:rsidR="0009064E" w:rsidRDefault="0009064E">
    <w:pPr>
      <w:pStyle w:val="Stopka"/>
      <w:rPr>
        <w:rFonts w:ascii="Arial" w:hAnsi="Arial" w:cs="Arial"/>
        <w:noProof/>
        <w:sz w:val="16"/>
        <w:szCs w:val="16"/>
      </w:rPr>
    </w:pPr>
  </w:p>
  <w:p w:rsidR="00FB537C" w:rsidRDefault="00C849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925" w:rsidRDefault="00C84925">
      <w:r>
        <w:separator/>
      </w:r>
    </w:p>
  </w:footnote>
  <w:footnote w:type="continuationSeparator" w:id="0">
    <w:p w:rsidR="00C84925" w:rsidRDefault="00C84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92F" w:rsidRDefault="0017392F" w:rsidP="00F93ADD">
    <w:pPr>
      <w:tabs>
        <w:tab w:val="left" w:pos="1276"/>
      </w:tabs>
      <w:rPr>
        <w:noProof/>
        <w:color w:val="FF0000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07B1090E" wp14:editId="2DB51250">
          <wp:extent cx="5867400" cy="600075"/>
          <wp:effectExtent l="0" t="0" r="0" b="9525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4E9D" w:rsidRPr="00C669C1">
      <w:rPr>
        <w:noProof/>
        <w:color w:val="005023"/>
      </w:rPr>
      <w:t xml:space="preserve"> </w:t>
    </w:r>
    <w:r w:rsidR="00BA4E9D" w:rsidRPr="00C669C1">
      <w:rPr>
        <w:noProof/>
        <w:color w:val="FF0000"/>
      </w:rPr>
      <w:t xml:space="preserve"> </w:t>
    </w:r>
  </w:p>
  <w:p w:rsidR="0017392F" w:rsidRDefault="0017392F" w:rsidP="00F93ADD">
    <w:pPr>
      <w:tabs>
        <w:tab w:val="left" w:pos="1276"/>
      </w:tabs>
      <w:rPr>
        <w:noProof/>
        <w:color w:val="FF0000"/>
      </w:rPr>
    </w:pPr>
  </w:p>
  <w:p w:rsidR="00FB537C" w:rsidRPr="00F93ADD" w:rsidRDefault="0017392F" w:rsidP="00F93ADD">
    <w:pPr>
      <w:tabs>
        <w:tab w:val="left" w:pos="1276"/>
      </w:tabs>
    </w:pP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8C51B2" wp14:editId="2026C9D8">
              <wp:simplePos x="0" y="0"/>
              <wp:positionH relativeFrom="column">
                <wp:posOffset>596900</wp:posOffset>
              </wp:positionH>
              <wp:positionV relativeFrom="paragraph">
                <wp:posOffset>133985</wp:posOffset>
              </wp:positionV>
              <wp:extent cx="5362575" cy="411480"/>
              <wp:effectExtent l="0" t="0" r="9525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575" cy="411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3ADD" w:rsidRPr="00A96440" w:rsidRDefault="00BA4E9D" w:rsidP="00F93ADD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Nadleśnictwo Woziwoda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30" type="#_x0000_t202" style="position:absolute;margin-left:47pt;margin-top:10.55pt;width:422.25pt;height:32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gNPagIAAEEFAAAOAAAAZHJzL2Uyb0RvYy54bWysVE1P3DAQvVfqf7B8L9ldWIpWZNEWRC8I&#10;EFBxNo7NRjge1zabbH99n51kKZQLVS/J2H7z7HnzcXzSNYZtlA812ZJP9yacKSupqu1jyX/cnX85&#10;4ixEYSthyKqSb1XgJ8vPn45bt1AzWpOplGcgsWHRupKvY3SLoghyrRoR9sgpi0NNvhERS/9YVF60&#10;YG9MMZtMDouWfOU8SRUCds/6Q77M/ForGa+0DioyU3K8Leavz9+H9C2Wx2Lx6IVb13J4hviHVzSi&#10;trh0R3UmomDPvv6Lqqmlp0A67klqCtK6lirHgGimkzfR3K6FUzkWiBPcTqbw/2jl5ebas7oq+eEB&#10;Z1Y0yNE1GcWiegqRWsWwD5FaFxbA3jqgY/eNOiR73A/YTLF32jfpj6gYziH3diex6iKT2JzvH87m&#10;X+ecSZwdTKcHRzkHxYu38yF+V9SwZJTcI4VZWbG5CBEvAXSEpMsCmbo6r43Ji1Q26tR4thFIuIn5&#10;jfB4hTKWtYh3fz7JxJaSe89sLC5IsfYxZStujUrkxt4oDalyaO/cJqRUdndjRieUBvlHHAd8clW5&#10;gD/ivPPIN5ONO+emtuRzvLm3XkSqnkaRdI8fFejjThLE7qEbauCBqi1KwFPfScHJ8xp5uhAhXguP&#10;1kHWMQ7iFT7aEHSmweJsTf7Xe/sJj4rGKWctWrHk4eez8Ar1+NycEhI5xRBxMpvg99GMpvbU3GMC&#10;rBIDjoSV4Cl5HM3T2Dc7JohUq1UGofOciBf21slEnaRKFXXX3QvvhrKLKNhLGhtQLN5UX48dlOo1&#10;GRboU1ivBsGf64x6mXzL3wAAAP//AwBQSwMEFAAGAAgAAAAhAM4821rgAAAACAEAAA8AAABkcnMv&#10;ZG93bnJldi54bWxMj0tPhEAQhO8m/odJm3gx7sAiCkizMcZH4s3FR7zNMi0QmR7CzLL47x1PeqxU&#10;peqrcrOYQcw0ud4yQryKQBA3VvfcIrzU9+cZCOcVazVYJoRvcrCpjo9KVWh74Geat74VoYRdoRA6&#10;78dCStd0ZJRb2ZE4eJ92MsoHObVST+oQys0g11F0KY3qOSx0aqTbjpqv7d4gfJy1709ueXg9JGky&#10;3j3O9dWbrhFPT5abaxCeFv8Xhl/8gA5VYNrZPWsnBoT8IlzxCOs4BhH8PMlSEDuELM1BVqX8f6D6&#10;AQAA//8DAFBLAQItABQABgAIAAAAIQC2gziS/gAAAOEBAAATAAAAAAAAAAAAAAAAAAAAAABbQ29u&#10;dGVudF9UeXBlc10ueG1sUEsBAi0AFAAGAAgAAAAhADj9If/WAAAAlAEAAAsAAAAAAAAAAAAAAAAA&#10;LwEAAF9yZWxzLy5yZWxzUEsBAi0AFAAGAAgAAAAhAE4eA09qAgAAQQUAAA4AAAAAAAAAAAAAAAAA&#10;LgIAAGRycy9lMm9Eb2MueG1sUEsBAi0AFAAGAAgAAAAhAM4821rgAAAACAEAAA8AAAAAAAAAAAAA&#10;AAAAxAQAAGRycy9kb3ducmV2LnhtbFBLBQYAAAAABAAEAPMAAADRBQAAAAA=&#10;" fillcolor="white [3201]" stroked="f" strokeweight=".5pt">
              <v:textbox>
                <w:txbxContent>
                  <w:p w:rsidR="00F93ADD" w:rsidRPr="00A96440" w:rsidRDefault="00BA4E9D" w:rsidP="00F93ADD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Nadleśnictwo Woziwoda</w:t>
                    </w:r>
                  </w:p>
                </w:txbxContent>
              </v:textbox>
            </v:shape>
          </w:pict>
        </mc:Fallback>
      </mc:AlternateContent>
    </w:r>
    <w:r w:rsidR="00BA4E9D">
      <w:rPr>
        <w:noProof/>
        <w:color w:val="FF0000"/>
      </w:rPr>
      <w:drawing>
        <wp:inline distT="0" distB="0" distL="0" distR="0" wp14:anchorId="0B1A3572" wp14:editId="0780FEF4">
          <wp:extent cx="519374" cy="509965"/>
          <wp:effectExtent l="0" t="0" r="0" b="4445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P_znak_graficzny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996" cy="601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4E9D" w:rsidRPr="00A96440">
      <w:rPr>
        <w:noProof/>
        <w:color w:val="005023"/>
      </w:rPr>
      <mc:AlternateContent>
        <mc:Choice Requires="wpc">
          <w:drawing>
            <wp:inline distT="0" distB="0" distL="0" distR="0" wp14:anchorId="7AC19461" wp14:editId="6F6640DA">
              <wp:extent cx="6911975" cy="228600"/>
              <wp:effectExtent l="13335" t="635" r="0" b="0"/>
              <wp:docPr id="24" name="Kanwa 2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935"/>
                          <a:ext cx="5947643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2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ZHSAIAAMQEAAAOAAAAZHJzL2Uyb0RvYy54bWysVMGO2jAQvVfqP1i5QxIILESEVZVAL7SL&#10;tNveje0Qq45t2YaAqv57xw4sbHup2l4c2zPz5o3fTBaPp1agIzOWK1lE6TCJEJNEUS73RfTlZT2Y&#10;Rcg6LCkWSrIiOjMbPS7fv1t0Omcj1ShBmUEAIm3e6SJqnNN5HFvSsBbbodJMgrFWpsUOjmYfU4M7&#10;QG9FPEqSadwpQ7VRhFkLt1VvjJYBv64ZcU91bZlDooiAmwurCevOr/FygfO9wbrh5EID/wWLFnMJ&#10;SV+hKuwwOhj+G1TLiVFW1W5IVBuruuaEhRqgmjT5pZoSyyO2oRgCr3MlCLv/iLvbe95SrbkQ8Box&#10;oOf+zn870IfBZadBHatfdbL/lv+5wZqFsmxOPh+3BnFaROMISdxCj2y4ZGjspfF5waGUW+NJkpN8&#10;1htFvlkkVdlguWcB6uWsISz1EUD/LsQfrAb8XfdJUfDBB6eCTqfatKgWXH/1gR4ctECn0BhnuEqz&#10;+XjSdwc7OUTAMplnD9MMWBJwmPbWGOceycdrY91HplrkN0UkoIiAi48b6zyzm8ubB8e5kKgLiEkI&#10;sEpw6tXwbtbsd6Uw6Ih9AyeTWTYNZYLl3s2og6SQBOcNw3R12TvMRb+H5EJ6MxQDdC67vkO/z5P5&#10;araaZYNsNF0NsqSqBh/WZTaYrtOHSTWuyrJKf3hqaZY3nFImPbvrtKTZnzXDZW77Pn+dl1vfvUUP&#10;7wVkr99AOojr9ew7Y6foeWuuokN/BvnDpISwy1j7Wbw/B6/bz2f5EwAA//8DAFBLAwQUAAYACAAA&#10;ACEAXi9lAN0AAAAFAQAADwAAAGRycy9kb3ducmV2LnhtbEyPUUvDMBSF3wX/Q7iCby5xzq7UpkME&#10;RfRhuhV8zZq7NpjclCZbq7/ezBd9uXA4h3O+W64mZ9kRh2A8SbieCWBIjdeGWgn19vEqBxaiIq2s&#10;J5TwhQFW1flZqQrtR3rH4ya2LJVQKJSELsa+4Dw0HToVZr5HSt7eD07FJIeW60GNqdxZPhci404Z&#10;Sgud6vGhw+Zzc3ASFvO9zd+estfv57oeXz4WZinWRsrLi+n+DljEKf6F4YSf0KFKTDt/IB2YlZAe&#10;ib/35Ik8vwW2k3CTCeBVyf/TVz8AAAD//wMAUEsBAi0AFAAGAAgAAAAhALaDOJL+AAAA4QEAABMA&#10;AAAAAAAAAAAAAAAAAAAAAFtDb250ZW50X1R5cGVzXS54bWxQSwECLQAUAAYACAAAACEAOP0h/9YA&#10;AACUAQAACwAAAAAAAAAAAAAAAAAvAQAAX3JlbHMvLnJlbHNQSwECLQAUAAYACAAAACEAb8nWR0gC&#10;AADEBAAADgAAAAAAAAAAAAAAAAAuAgAAZHJzL2Uyb0RvYy54bWxQSwECLQAUAAYACAAAACEAXi9l&#10;AN0AAAAFAQAADwAAAAAAAAAAAAAAAACiBAAAZHJzL2Rvd25yZXYueG1sUEsFBgAAAAAEAAQA8wAA&#10;AKw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1149" to="59476,1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/hEMUAAADaAAAADwAAAGRycy9kb3ducmV2LnhtbESP3WrCQBSE74W+w3IKvZFmY4siMatY&#10;oaQgiD8FvTxkj0lq9mzIbpP49t1CoZfDzHzDpKvB1KKj1lWWFUyiGARxbnXFhYLP0/vzHITzyBpr&#10;y6TgTg5Wy4dRiom2PR+oO/pCBAi7BBWU3jeJlC4vyaCLbEMcvKttDfog20LqFvsAN7V8ieOZNFhx&#10;WCixoU1J+e34bRRcbtm8GPzs7TztG8zW+932az9W6ulxWC9AeBr8f/iv/aEVvMLvlXAD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s/hEMUAAADaAAAADwAAAAAAAAAA&#10;AAAAAAChAgAAZHJzL2Rvd25yZXYueG1sUEsFBgAAAAAEAAQA+QAAAJMDAAAAAA==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212E"/>
    <w:multiLevelType w:val="hybridMultilevel"/>
    <w:tmpl w:val="14985C00"/>
    <w:lvl w:ilvl="0" w:tplc="F41431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EA69EF"/>
    <w:multiLevelType w:val="hybridMultilevel"/>
    <w:tmpl w:val="932C6EEC"/>
    <w:lvl w:ilvl="0" w:tplc="0DDC21AC">
      <w:start w:val="1"/>
      <w:numFmt w:val="decimal"/>
      <w:lvlText w:val="%1."/>
      <w:lvlJc w:val="left"/>
      <w:pPr>
        <w:ind w:left="720" w:hanging="360"/>
      </w:pPr>
    </w:lvl>
    <w:lvl w:ilvl="1" w:tplc="1D549010" w:tentative="1">
      <w:start w:val="1"/>
      <w:numFmt w:val="lowerLetter"/>
      <w:lvlText w:val="%2."/>
      <w:lvlJc w:val="left"/>
      <w:pPr>
        <w:ind w:left="1440" w:hanging="360"/>
      </w:pPr>
    </w:lvl>
    <w:lvl w:ilvl="2" w:tplc="5E901F6C" w:tentative="1">
      <w:start w:val="1"/>
      <w:numFmt w:val="lowerRoman"/>
      <w:lvlText w:val="%3."/>
      <w:lvlJc w:val="right"/>
      <w:pPr>
        <w:ind w:left="2160" w:hanging="180"/>
      </w:pPr>
    </w:lvl>
    <w:lvl w:ilvl="3" w:tplc="F1248142" w:tentative="1">
      <w:start w:val="1"/>
      <w:numFmt w:val="decimal"/>
      <w:lvlText w:val="%4."/>
      <w:lvlJc w:val="left"/>
      <w:pPr>
        <w:ind w:left="2880" w:hanging="360"/>
      </w:pPr>
    </w:lvl>
    <w:lvl w:ilvl="4" w:tplc="51E082E0" w:tentative="1">
      <w:start w:val="1"/>
      <w:numFmt w:val="lowerLetter"/>
      <w:lvlText w:val="%5."/>
      <w:lvlJc w:val="left"/>
      <w:pPr>
        <w:ind w:left="3600" w:hanging="360"/>
      </w:pPr>
    </w:lvl>
    <w:lvl w:ilvl="5" w:tplc="54745668" w:tentative="1">
      <w:start w:val="1"/>
      <w:numFmt w:val="lowerRoman"/>
      <w:lvlText w:val="%6."/>
      <w:lvlJc w:val="right"/>
      <w:pPr>
        <w:ind w:left="4320" w:hanging="180"/>
      </w:pPr>
    </w:lvl>
    <w:lvl w:ilvl="6" w:tplc="57387F52" w:tentative="1">
      <w:start w:val="1"/>
      <w:numFmt w:val="decimal"/>
      <w:lvlText w:val="%7."/>
      <w:lvlJc w:val="left"/>
      <w:pPr>
        <w:ind w:left="5040" w:hanging="360"/>
      </w:pPr>
    </w:lvl>
    <w:lvl w:ilvl="7" w:tplc="CEDEC2CE" w:tentative="1">
      <w:start w:val="1"/>
      <w:numFmt w:val="lowerLetter"/>
      <w:lvlText w:val="%8."/>
      <w:lvlJc w:val="left"/>
      <w:pPr>
        <w:ind w:left="5760" w:hanging="360"/>
      </w:pPr>
    </w:lvl>
    <w:lvl w:ilvl="8" w:tplc="FBD275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D255A"/>
    <w:multiLevelType w:val="multilevel"/>
    <w:tmpl w:val="171026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3">
    <w:nsid w:val="2A94207C"/>
    <w:multiLevelType w:val="hybridMultilevel"/>
    <w:tmpl w:val="B6740DC8"/>
    <w:lvl w:ilvl="0" w:tplc="A672E4B6">
      <w:start w:val="1"/>
      <w:numFmt w:val="decimal"/>
      <w:lvlText w:val="%1."/>
      <w:lvlJc w:val="left"/>
      <w:pPr>
        <w:ind w:left="720" w:hanging="360"/>
      </w:pPr>
    </w:lvl>
    <w:lvl w:ilvl="1" w:tplc="DD720FB6" w:tentative="1">
      <w:start w:val="1"/>
      <w:numFmt w:val="lowerLetter"/>
      <w:lvlText w:val="%2."/>
      <w:lvlJc w:val="left"/>
      <w:pPr>
        <w:ind w:left="1440" w:hanging="360"/>
      </w:pPr>
    </w:lvl>
    <w:lvl w:ilvl="2" w:tplc="3DCE9440" w:tentative="1">
      <w:start w:val="1"/>
      <w:numFmt w:val="lowerRoman"/>
      <w:lvlText w:val="%3."/>
      <w:lvlJc w:val="right"/>
      <w:pPr>
        <w:ind w:left="2160" w:hanging="180"/>
      </w:pPr>
    </w:lvl>
    <w:lvl w:ilvl="3" w:tplc="D5300EC6" w:tentative="1">
      <w:start w:val="1"/>
      <w:numFmt w:val="decimal"/>
      <w:lvlText w:val="%4."/>
      <w:lvlJc w:val="left"/>
      <w:pPr>
        <w:ind w:left="2880" w:hanging="360"/>
      </w:pPr>
    </w:lvl>
    <w:lvl w:ilvl="4" w:tplc="421A4564" w:tentative="1">
      <w:start w:val="1"/>
      <w:numFmt w:val="lowerLetter"/>
      <w:lvlText w:val="%5."/>
      <w:lvlJc w:val="left"/>
      <w:pPr>
        <w:ind w:left="3600" w:hanging="360"/>
      </w:pPr>
    </w:lvl>
    <w:lvl w:ilvl="5" w:tplc="868C3D86" w:tentative="1">
      <w:start w:val="1"/>
      <w:numFmt w:val="lowerRoman"/>
      <w:lvlText w:val="%6."/>
      <w:lvlJc w:val="right"/>
      <w:pPr>
        <w:ind w:left="4320" w:hanging="180"/>
      </w:pPr>
    </w:lvl>
    <w:lvl w:ilvl="6" w:tplc="AA3C3476" w:tentative="1">
      <w:start w:val="1"/>
      <w:numFmt w:val="decimal"/>
      <w:lvlText w:val="%7."/>
      <w:lvlJc w:val="left"/>
      <w:pPr>
        <w:ind w:left="5040" w:hanging="360"/>
      </w:pPr>
    </w:lvl>
    <w:lvl w:ilvl="7" w:tplc="17127A22" w:tentative="1">
      <w:start w:val="1"/>
      <w:numFmt w:val="lowerLetter"/>
      <w:lvlText w:val="%8."/>
      <w:lvlJc w:val="left"/>
      <w:pPr>
        <w:ind w:left="5760" w:hanging="360"/>
      </w:pPr>
    </w:lvl>
    <w:lvl w:ilvl="8" w:tplc="08ECBA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D8576B"/>
    <w:multiLevelType w:val="multilevel"/>
    <w:tmpl w:val="58D08D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>
    <w:nsid w:val="5AE26A44"/>
    <w:multiLevelType w:val="hybridMultilevel"/>
    <w:tmpl w:val="9C863642"/>
    <w:lvl w:ilvl="0" w:tplc="E43A15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261669"/>
    <w:multiLevelType w:val="hybridMultilevel"/>
    <w:tmpl w:val="9FA65076"/>
    <w:lvl w:ilvl="0" w:tplc="5128C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1273786"/>
    <w:multiLevelType w:val="hybridMultilevel"/>
    <w:tmpl w:val="732028D0"/>
    <w:lvl w:ilvl="0" w:tplc="E43A15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672"/>
    <w:rsid w:val="0009064E"/>
    <w:rsid w:val="0017392F"/>
    <w:rsid w:val="005857B9"/>
    <w:rsid w:val="007C36BF"/>
    <w:rsid w:val="00840DB4"/>
    <w:rsid w:val="00B31672"/>
    <w:rsid w:val="00BA4E9D"/>
    <w:rsid w:val="00C8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12651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167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A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A0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kapitzlist">
    <w:name w:val="List Paragraph"/>
    <w:basedOn w:val="Normalny"/>
    <w:uiPriority w:val="34"/>
    <w:qFormat/>
    <w:rsid w:val="00B316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167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A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A0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kapitzlist">
    <w:name w:val="List Paragraph"/>
    <w:basedOn w:val="Normalny"/>
    <w:uiPriority w:val="34"/>
    <w:qFormat/>
    <w:rsid w:val="00B31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audia.galikowska\Desktop\szablon%20dokumentu%20nctwo%20+%20eog%20-%20pismo%20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E51BA-85D1-445D-9854-25CCAC972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dokumentu nctwo + eog - pismo WORD</Template>
  <TotalTime>1</TotalTime>
  <Pages>5</Pages>
  <Words>1479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1225 N.Woziwoda Klaudia Galikowska</cp:lastModifiedBy>
  <cp:revision>1</cp:revision>
  <cp:lastPrinted>2021-06-24T08:52:00Z</cp:lastPrinted>
  <dcterms:created xsi:type="dcterms:W3CDTF">2021-11-04T12:39:00Z</dcterms:created>
  <dcterms:modified xsi:type="dcterms:W3CDTF">2021-11-04T12:40:00Z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