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1BC9B862" w14:textId="6E49F750" w:rsidR="00783B3C" w:rsidRPr="00235095" w:rsidRDefault="00783B3C" w:rsidP="008549D9">
      <w:pPr>
        <w:pStyle w:val="Default"/>
        <w:jc w:val="both"/>
        <w:rPr>
          <w:rFonts w:asciiTheme="minorHAnsi" w:hAnsiTheme="minorHAnsi" w:cstheme="minorHAnsi"/>
          <w:sz w:val="22"/>
          <w:szCs w:val="22"/>
        </w:rPr>
      </w:pPr>
      <w:r w:rsidRPr="00235095">
        <w:rPr>
          <w:rFonts w:asciiTheme="minorHAnsi" w:hAnsiTheme="minorHAnsi" w:cstheme="minorHAns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549D9" w:rsidRPr="00235095">
        <w:rPr>
          <w:rFonts w:asciiTheme="minorHAnsi" w:hAnsiTheme="minorHAnsi" w:cstheme="minorHAnsi"/>
          <w:b/>
          <w:sz w:val="22"/>
          <w:szCs w:val="22"/>
        </w:rPr>
        <w:t>„</w:t>
      </w:r>
      <w:r w:rsidR="00C800F6" w:rsidRPr="00C800F6">
        <w:rPr>
          <w:rFonts w:asciiTheme="minorHAnsi" w:hAnsiTheme="minorHAnsi" w:cstheme="minorHAnsi"/>
          <w:b/>
          <w:bCs/>
          <w:sz w:val="22"/>
          <w:szCs w:val="22"/>
        </w:rPr>
        <w:t>Stavebné práce na cintorínoch a objektoch v správe MARIANUM - Pohrebníctvo mesta Bratislavy</w:t>
      </w:r>
      <w:r w:rsidR="008549D9" w:rsidRPr="00235095">
        <w:rPr>
          <w:rFonts w:asciiTheme="minorHAnsi" w:hAnsiTheme="minorHAnsi" w:cstheme="minorHAnsi"/>
          <w:b/>
          <w:sz w:val="22"/>
          <w:szCs w:val="22"/>
        </w:rPr>
        <w:t>“</w:t>
      </w:r>
      <w:r w:rsidRPr="00235095">
        <w:rPr>
          <w:rFonts w:asciiTheme="minorHAnsi" w:hAnsiTheme="minorHAnsi" w:cstheme="minorHAnsi"/>
          <w:sz w:val="22"/>
          <w:szCs w:val="22"/>
        </w:rPr>
        <w:t xml:space="preserve">. </w:t>
      </w:r>
    </w:p>
    <w:p w14:paraId="44728568" w14:textId="77777777" w:rsidR="00377B6A" w:rsidRPr="00235095" w:rsidRDefault="00377B6A" w:rsidP="008B3B1B">
      <w:pPr>
        <w:jc w:val="both"/>
        <w:rPr>
          <w:rFonts w:cstheme="minorHAnsi"/>
          <w:color w:val="FF0000"/>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8" w:history="1">
        <w:r w:rsidR="008840A1" w:rsidRPr="00235095">
          <w:rPr>
            <w:rStyle w:val="Hypertextovprepojenie"/>
            <w:rFonts w:cstheme="minorHAnsi"/>
          </w:rPr>
          <w:t>vo@marianum.sk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57F37FF9" w:rsidR="00F51370"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33816ABE" w14:textId="77777777" w:rsidR="00BF5C4D" w:rsidRPr="00235095" w:rsidRDefault="00BF5C4D" w:rsidP="00BF5C4D">
      <w:pPr>
        <w:spacing w:after="0" w:line="276" w:lineRule="auto"/>
        <w:ind w:left="318"/>
        <w:rPr>
          <w:rFonts w:cstheme="minorHAnsi"/>
          <w:b/>
          <w:u w:color="000000"/>
        </w:rPr>
      </w:pPr>
    </w:p>
    <w:p w14:paraId="0D6041A4" w14:textId="172CCC2B" w:rsidR="00BB4188" w:rsidRDefault="00BF5C4D" w:rsidP="00F51B41">
      <w:pPr>
        <w:spacing w:after="0" w:line="240" w:lineRule="auto"/>
        <w:ind w:left="1134" w:hanging="1134"/>
        <w:jc w:val="both"/>
        <w:rPr>
          <w:rFonts w:cstheme="minorHAnsi"/>
          <w:b/>
          <w:bCs/>
          <w:i/>
          <w:iCs/>
        </w:rPr>
      </w:pPr>
      <w:r>
        <w:rPr>
          <w:rFonts w:cstheme="minorHAnsi"/>
        </w:rPr>
        <w:t xml:space="preserve">      </w:t>
      </w:r>
      <w:r w:rsidR="00F51370" w:rsidRPr="00235095">
        <w:rPr>
          <w:rFonts w:cstheme="minorHAnsi"/>
        </w:rPr>
        <w:t>Názov:</w:t>
      </w:r>
      <w:r>
        <w:rPr>
          <w:rFonts w:cstheme="minorHAnsi"/>
        </w:rPr>
        <w:t xml:space="preserve">  </w:t>
      </w:r>
      <w:r w:rsidR="00BB4188">
        <w:rPr>
          <w:rFonts w:cstheme="minorHAnsi"/>
          <w:b/>
          <w:bCs/>
          <w:i/>
          <w:iCs/>
          <w:lang w:eastAsia="sk-SK"/>
        </w:rPr>
        <w:t xml:space="preserve">Oprava vybraných chodníkov a prístupových ciest na </w:t>
      </w:r>
      <w:r w:rsidR="00F51B41">
        <w:rPr>
          <w:rFonts w:cstheme="minorHAnsi"/>
          <w:b/>
          <w:bCs/>
          <w:i/>
          <w:iCs/>
          <w:lang w:eastAsia="sk-SK"/>
        </w:rPr>
        <w:t xml:space="preserve">cintoríne v </w:t>
      </w:r>
      <w:r w:rsidR="00BB4188">
        <w:rPr>
          <w:rFonts w:cstheme="minorHAnsi"/>
          <w:b/>
          <w:bCs/>
          <w:i/>
          <w:iCs/>
          <w:lang w:eastAsia="sk-SK"/>
        </w:rPr>
        <w:t>Slávičom údol</w:t>
      </w:r>
      <w:r w:rsidR="006D5792">
        <w:rPr>
          <w:rFonts w:cstheme="minorHAnsi"/>
          <w:b/>
          <w:bCs/>
          <w:i/>
          <w:iCs/>
          <w:lang w:eastAsia="sk-SK"/>
        </w:rPr>
        <w:t>í II</w:t>
      </w:r>
      <w:r w:rsidR="000F46BB">
        <w:rPr>
          <w:rFonts w:cstheme="minorHAnsi"/>
          <w:b/>
          <w:bCs/>
          <w:i/>
          <w:iCs/>
          <w:lang w:eastAsia="sk-SK"/>
        </w:rPr>
        <w:t>I</w:t>
      </w:r>
      <w:r w:rsidR="006D5792">
        <w:rPr>
          <w:rFonts w:cstheme="minorHAnsi"/>
          <w:b/>
          <w:bCs/>
          <w:i/>
          <w:iCs/>
          <w:lang w:eastAsia="sk-SK"/>
        </w:rPr>
        <w:t>.časť</w:t>
      </w:r>
      <w:r w:rsidR="00BB4188">
        <w:rPr>
          <w:rFonts w:cstheme="minorHAnsi"/>
          <w:b/>
          <w:bCs/>
          <w:i/>
          <w:iCs/>
          <w:lang w:eastAsia="sk-SK"/>
        </w:rPr>
        <w:t xml:space="preserve"> </w:t>
      </w:r>
      <w:r w:rsidR="00A66688">
        <w:rPr>
          <w:rFonts w:cstheme="minorHAnsi"/>
          <w:b/>
          <w:bCs/>
          <w:i/>
          <w:iCs/>
          <w:lang w:eastAsia="sk-SK"/>
        </w:rPr>
        <w:t xml:space="preserve"> </w:t>
      </w:r>
      <w:r w:rsidR="00F51B41">
        <w:rPr>
          <w:rFonts w:cstheme="minorHAnsi"/>
          <w:b/>
          <w:bCs/>
          <w:i/>
          <w:iCs/>
          <w:lang w:eastAsia="sk-SK"/>
        </w:rPr>
        <w:t xml:space="preserve">   </w:t>
      </w:r>
      <w:r w:rsidR="00BB4188">
        <w:rPr>
          <w:rFonts w:cstheme="minorHAnsi"/>
          <w:b/>
          <w:bCs/>
          <w:i/>
          <w:iCs/>
          <w:lang w:eastAsia="sk-SK"/>
        </w:rPr>
        <w:t xml:space="preserve">pre </w:t>
      </w:r>
      <w:r w:rsidR="00A66688">
        <w:rPr>
          <w:rFonts w:cstheme="minorHAnsi"/>
          <w:b/>
          <w:bCs/>
          <w:i/>
          <w:iCs/>
          <w:lang w:eastAsia="sk-SK"/>
        </w:rPr>
        <w:t xml:space="preserve">   </w:t>
      </w:r>
      <w:r w:rsidR="00BB4188">
        <w:rPr>
          <w:rFonts w:cstheme="minorHAnsi"/>
          <w:b/>
          <w:bCs/>
          <w:i/>
          <w:iCs/>
        </w:rPr>
        <w:t>MARIANUM –   Pohrebníctvo mesta Bratislavy</w:t>
      </w:r>
    </w:p>
    <w:p w14:paraId="12C19B96" w14:textId="77777777" w:rsidR="00BB4188" w:rsidRDefault="00BB4188" w:rsidP="00BB4188">
      <w:pPr>
        <w:spacing w:after="0" w:line="240" w:lineRule="auto"/>
        <w:jc w:val="both"/>
        <w:rPr>
          <w:rFonts w:cstheme="minorHAnsi"/>
          <w:b/>
          <w:bCs/>
          <w:i/>
          <w:iCs/>
        </w:rPr>
      </w:pPr>
    </w:p>
    <w:p w14:paraId="0D98CD2D" w14:textId="417BB77F" w:rsidR="00F51370" w:rsidRDefault="00BB4188" w:rsidP="00BB4188">
      <w:pPr>
        <w:spacing w:after="0" w:line="240" w:lineRule="auto"/>
        <w:jc w:val="both"/>
        <w:rPr>
          <w:rFonts w:cstheme="minorHAnsi"/>
        </w:rPr>
      </w:pPr>
      <w:r>
        <w:rPr>
          <w:rFonts w:cstheme="minorHAnsi"/>
          <w:b/>
          <w:bCs/>
          <w:i/>
          <w:iCs/>
        </w:rPr>
        <w:t xml:space="preserve">     </w:t>
      </w:r>
      <w:r w:rsidR="00F51370" w:rsidRPr="00235095">
        <w:rPr>
          <w:rFonts w:cstheme="minorHAnsi"/>
        </w:rPr>
        <w:t xml:space="preserve">CPV: </w:t>
      </w:r>
    </w:p>
    <w:p w14:paraId="15FEF8EA" w14:textId="77777777" w:rsidR="006D53E9" w:rsidRPr="00CF22AF" w:rsidRDefault="006D53E9" w:rsidP="006D53E9">
      <w:pPr>
        <w:autoSpaceDE w:val="0"/>
        <w:autoSpaceDN w:val="0"/>
        <w:adjustRightInd w:val="0"/>
        <w:spacing w:after="0"/>
        <w:ind w:left="993" w:hanging="709"/>
        <w:rPr>
          <w:rFonts w:cstheme="minorHAnsi"/>
          <w:b/>
          <w:bCs/>
          <w:lang w:eastAsia="sk-SK"/>
        </w:rPr>
      </w:pPr>
      <w:r w:rsidRPr="00CF22AF">
        <w:rPr>
          <w:rFonts w:cstheme="minorHAnsi"/>
          <w:b/>
          <w:bCs/>
          <w:lang w:eastAsia="sk-SK"/>
        </w:rPr>
        <w:t>Hlavný predmet</w:t>
      </w:r>
    </w:p>
    <w:p w14:paraId="5C875D2E" w14:textId="77777777" w:rsidR="006D53E9" w:rsidRPr="007B5273" w:rsidRDefault="00F51370" w:rsidP="006D53E9">
      <w:pPr>
        <w:spacing w:after="0"/>
        <w:ind w:left="993" w:hanging="709"/>
        <w:jc w:val="both"/>
        <w:rPr>
          <w:rFonts w:cstheme="minorHAnsi"/>
          <w:lang w:eastAsia="sk-SK"/>
        </w:rPr>
      </w:pPr>
      <w:r w:rsidRPr="00235095">
        <w:rPr>
          <w:rFonts w:cstheme="minorHAnsi"/>
        </w:rPr>
        <w:t xml:space="preserve"> </w:t>
      </w:r>
      <w:r w:rsidR="006D53E9" w:rsidRPr="007B5273">
        <w:rPr>
          <w:rFonts w:cstheme="minorHAnsi"/>
          <w:lang w:eastAsia="sk-SK"/>
        </w:rPr>
        <w:t>Hlavný slovník:</w:t>
      </w:r>
    </w:p>
    <w:p w14:paraId="500E87B3" w14:textId="77777777" w:rsidR="006D53E9" w:rsidRPr="00803369" w:rsidRDefault="006D53E9" w:rsidP="006D53E9">
      <w:pPr>
        <w:spacing w:after="0"/>
        <w:ind w:left="993" w:hanging="709"/>
        <w:jc w:val="both"/>
        <w:rPr>
          <w:rFonts w:cstheme="minorHAnsi"/>
        </w:rPr>
      </w:pPr>
      <w:r w:rsidRPr="00803369">
        <w:rPr>
          <w:rFonts w:cstheme="minorHAnsi"/>
        </w:rPr>
        <w:t>45233161-5 Stavebné práce na stavbe chodníkov</w:t>
      </w:r>
    </w:p>
    <w:p w14:paraId="5878BDA2" w14:textId="77777777" w:rsidR="006D53E9" w:rsidRPr="007B5273" w:rsidRDefault="006D53E9" w:rsidP="006D53E9">
      <w:pPr>
        <w:spacing w:after="0"/>
        <w:ind w:left="993" w:hanging="709"/>
        <w:jc w:val="both"/>
        <w:rPr>
          <w:rFonts w:cstheme="minorHAnsi"/>
          <w:lang w:eastAsia="sk-SK"/>
        </w:rPr>
      </w:pPr>
    </w:p>
    <w:p w14:paraId="2B0FE75D" w14:textId="77777777" w:rsidR="006D53E9" w:rsidRPr="007B5273" w:rsidRDefault="006D53E9" w:rsidP="006D53E9">
      <w:pPr>
        <w:spacing w:after="0"/>
        <w:ind w:left="993" w:hanging="709"/>
        <w:jc w:val="both"/>
        <w:rPr>
          <w:rFonts w:cstheme="minorHAnsi"/>
          <w:b/>
          <w:bCs/>
        </w:rPr>
      </w:pPr>
      <w:r w:rsidRPr="007B5273">
        <w:rPr>
          <w:rFonts w:cstheme="minorHAnsi"/>
          <w:b/>
          <w:bCs/>
        </w:rPr>
        <w:t>Doplňujúce predmety</w:t>
      </w:r>
    </w:p>
    <w:p w14:paraId="1C2BA9C3" w14:textId="77777777" w:rsidR="006D53E9" w:rsidRPr="007B5273" w:rsidRDefault="006D53E9" w:rsidP="006D53E9">
      <w:pPr>
        <w:spacing w:after="0"/>
        <w:ind w:left="993" w:hanging="709"/>
        <w:jc w:val="both"/>
        <w:rPr>
          <w:rFonts w:cstheme="minorHAnsi"/>
        </w:rPr>
      </w:pPr>
      <w:r w:rsidRPr="007B5273">
        <w:rPr>
          <w:rFonts w:cstheme="minorHAnsi"/>
        </w:rPr>
        <w:t>Hlavný slovník:</w:t>
      </w:r>
    </w:p>
    <w:p w14:paraId="521C628C" w14:textId="77777777" w:rsidR="006D53E9" w:rsidRPr="00803369" w:rsidRDefault="006D53E9" w:rsidP="006D53E9">
      <w:pPr>
        <w:spacing w:after="0"/>
        <w:ind w:left="993" w:hanging="709"/>
        <w:jc w:val="both"/>
        <w:rPr>
          <w:rFonts w:cstheme="minorHAnsi"/>
        </w:rPr>
      </w:pPr>
      <w:r w:rsidRPr="00803369">
        <w:rPr>
          <w:rFonts w:cstheme="minorHAnsi"/>
        </w:rPr>
        <w:t>45236300-3 Stavebné práce na stavbe plôch pre cintoríny</w:t>
      </w:r>
    </w:p>
    <w:p w14:paraId="25FD845B" w14:textId="77777777" w:rsidR="006D53E9" w:rsidRPr="00803369" w:rsidRDefault="006D53E9" w:rsidP="006D53E9">
      <w:pPr>
        <w:spacing w:after="0"/>
        <w:ind w:left="993" w:hanging="709"/>
        <w:jc w:val="both"/>
        <w:rPr>
          <w:rFonts w:cstheme="minorHAnsi"/>
        </w:rPr>
      </w:pPr>
      <w:r w:rsidRPr="00803369">
        <w:rPr>
          <w:rFonts w:cstheme="minorHAnsi"/>
        </w:rPr>
        <w:t>45262600-7 Rôzne špecializované remeselné stavebné práce</w:t>
      </w:r>
    </w:p>
    <w:p w14:paraId="09CB5554" w14:textId="77777777" w:rsidR="006D53E9" w:rsidRPr="00803369" w:rsidRDefault="006D53E9" w:rsidP="006D53E9">
      <w:pPr>
        <w:spacing w:after="0"/>
        <w:ind w:left="993" w:hanging="709"/>
        <w:jc w:val="both"/>
        <w:rPr>
          <w:rFonts w:cstheme="minorHAnsi"/>
        </w:rPr>
      </w:pPr>
      <w:r w:rsidRPr="00803369">
        <w:rPr>
          <w:rFonts w:cstheme="minorHAnsi"/>
        </w:rPr>
        <w:t>45233160-8 Cestičky a iné spevnené povrchy</w:t>
      </w:r>
    </w:p>
    <w:p w14:paraId="6D4BC7B1" w14:textId="77777777" w:rsidR="006D53E9" w:rsidRDefault="006D53E9" w:rsidP="006D53E9">
      <w:pPr>
        <w:spacing w:after="0"/>
        <w:ind w:left="993" w:hanging="709"/>
        <w:jc w:val="both"/>
      </w:pPr>
      <w:r>
        <w:t xml:space="preserve">90512000-9 Služby na prepravu odpadu </w:t>
      </w:r>
    </w:p>
    <w:p w14:paraId="0F38D57A" w14:textId="77777777" w:rsidR="006D53E9" w:rsidRDefault="006D53E9" w:rsidP="006D53E9">
      <w:pPr>
        <w:spacing w:after="0"/>
        <w:ind w:left="993" w:hanging="709"/>
        <w:jc w:val="both"/>
      </w:pPr>
      <w:r>
        <w:t>90513000-6 Služby na spracovanie a likvidáciu nie nebezpečného odpadu</w:t>
      </w:r>
    </w:p>
    <w:p w14:paraId="3DA833B6" w14:textId="12626CAF" w:rsidR="008840A1" w:rsidRPr="00235095" w:rsidRDefault="008840A1" w:rsidP="006D53E9">
      <w:pPr>
        <w:autoSpaceDE w:val="0"/>
        <w:autoSpaceDN w:val="0"/>
        <w:adjustRightInd w:val="0"/>
        <w:spacing w:after="0"/>
        <w:ind w:left="142"/>
        <w:rPr>
          <w:rFonts w:cstheme="minorHAnsi"/>
          <w:color w:val="FF0000"/>
        </w:rPr>
      </w:pPr>
    </w:p>
    <w:p w14:paraId="2DB18B15" w14:textId="45B0C176"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C800F6">
        <w:rPr>
          <w:rFonts w:cstheme="minorHAnsi"/>
        </w:rPr>
        <w:t>Stavebné práce</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4E5652FF" w14:textId="4FA50513" w:rsidR="006D53E9" w:rsidRPr="006D53E9" w:rsidRDefault="006D53E9" w:rsidP="006D53E9">
      <w:pPr>
        <w:tabs>
          <w:tab w:val="left" w:pos="142"/>
          <w:tab w:val="left" w:pos="284"/>
          <w:tab w:val="left" w:pos="709"/>
        </w:tabs>
        <w:autoSpaceDE w:val="0"/>
        <w:autoSpaceDN w:val="0"/>
        <w:spacing w:after="0"/>
        <w:ind w:left="284"/>
        <w:jc w:val="both"/>
        <w:textAlignment w:val="baseline"/>
        <w:rPr>
          <w:rFonts w:cstheme="minorHAnsi"/>
        </w:rPr>
      </w:pPr>
      <w:r w:rsidRPr="006D53E9">
        <w:rPr>
          <w:rFonts w:cstheme="minorHAnsi"/>
          <w:lang w:eastAsia="sk-SK"/>
        </w:rPr>
        <w:t>Predmetom zákazky</w:t>
      </w:r>
      <w:r w:rsidRPr="006D53E9">
        <w:rPr>
          <w:rFonts w:cstheme="minorHAnsi"/>
          <w:b/>
          <w:bCs/>
          <w:lang w:eastAsia="sk-SK"/>
        </w:rPr>
        <w:t xml:space="preserve"> </w:t>
      </w:r>
      <w:r w:rsidRPr="006D53E9">
        <w:rPr>
          <w:rFonts w:cstheme="minorHAnsi"/>
          <w:lang w:eastAsia="sk-SK"/>
        </w:rPr>
        <w:t xml:space="preserve">je </w:t>
      </w:r>
      <w:r w:rsidR="00BF5C4D">
        <w:rPr>
          <w:rFonts w:cstheme="minorHAnsi"/>
          <w:lang w:eastAsia="sk-SK"/>
        </w:rPr>
        <w:t xml:space="preserve"> </w:t>
      </w:r>
      <w:r w:rsidR="00BB4188">
        <w:rPr>
          <w:rFonts w:cstheme="minorHAnsi"/>
          <w:b/>
          <w:bCs/>
          <w:i/>
          <w:iCs/>
          <w:lang w:eastAsia="sk-SK"/>
        </w:rPr>
        <w:t>Oprava vybraných chodníkov a prístupových  ciest na</w:t>
      </w:r>
      <w:r w:rsidR="00F51B41">
        <w:rPr>
          <w:rFonts w:cstheme="minorHAnsi"/>
          <w:b/>
          <w:bCs/>
          <w:i/>
          <w:iCs/>
          <w:lang w:eastAsia="sk-SK"/>
        </w:rPr>
        <w:t xml:space="preserve"> cintoríne v </w:t>
      </w:r>
      <w:r w:rsidR="00BB4188">
        <w:rPr>
          <w:rFonts w:cstheme="minorHAnsi"/>
          <w:b/>
          <w:bCs/>
          <w:i/>
          <w:iCs/>
          <w:lang w:eastAsia="sk-SK"/>
        </w:rPr>
        <w:t xml:space="preserve"> Slávičom údolí </w:t>
      </w:r>
      <w:r w:rsidR="006D5792">
        <w:rPr>
          <w:rFonts w:cstheme="minorHAnsi"/>
          <w:b/>
          <w:bCs/>
          <w:i/>
          <w:iCs/>
          <w:lang w:eastAsia="sk-SK"/>
        </w:rPr>
        <w:t xml:space="preserve"> </w:t>
      </w:r>
      <w:r w:rsidR="00BB4188">
        <w:rPr>
          <w:rFonts w:cstheme="minorHAnsi"/>
          <w:b/>
          <w:bCs/>
          <w:i/>
          <w:iCs/>
          <w:lang w:eastAsia="sk-SK"/>
        </w:rPr>
        <w:t>v Bratislav</w:t>
      </w:r>
      <w:r w:rsidR="00BB4188" w:rsidRPr="00C2177E">
        <w:rPr>
          <w:rFonts w:cstheme="minorHAnsi"/>
          <w:b/>
          <w:bCs/>
          <w:i/>
          <w:iCs/>
          <w:lang w:eastAsia="sk-SK"/>
        </w:rPr>
        <w:t>e</w:t>
      </w:r>
      <w:r w:rsidR="00F51B41" w:rsidRPr="00F51B41">
        <w:rPr>
          <w:rFonts w:cstheme="minorHAnsi"/>
          <w:b/>
          <w:bCs/>
          <w:i/>
          <w:iCs/>
          <w:lang w:eastAsia="sk-SK"/>
        </w:rPr>
        <w:t xml:space="preserve"> </w:t>
      </w:r>
      <w:r w:rsidR="00F51B41">
        <w:rPr>
          <w:rFonts w:cstheme="minorHAnsi"/>
          <w:b/>
          <w:bCs/>
          <w:i/>
          <w:iCs/>
          <w:lang w:eastAsia="sk-SK"/>
        </w:rPr>
        <w:t>III. časť</w:t>
      </w:r>
      <w:r w:rsidRPr="006D53E9">
        <w:rPr>
          <w:rFonts w:cstheme="minorHAnsi"/>
          <w:b/>
          <w:bCs/>
          <w:i/>
          <w:iCs/>
          <w:lang w:eastAsia="sk-SK"/>
        </w:rPr>
        <w:t>.</w:t>
      </w:r>
      <w:r w:rsidRPr="006D53E9">
        <w:rPr>
          <w:rFonts w:cstheme="minorHAnsi"/>
          <w:lang w:eastAsia="sk-SK"/>
        </w:rPr>
        <w:t xml:space="preserve"> Podrobne je predmet zákazky popísaný v</w:t>
      </w:r>
      <w:r w:rsidR="00BF5C4D">
        <w:rPr>
          <w:rFonts w:cstheme="minorHAnsi"/>
          <w:lang w:eastAsia="sk-SK"/>
        </w:rPr>
        <w:t> prílohe č. 2 Technická špecifikácia (</w:t>
      </w:r>
      <w:r w:rsidRPr="006D53E9">
        <w:rPr>
          <w:rFonts w:cstheme="minorHAnsi"/>
          <w:lang w:eastAsia="sk-SK"/>
        </w:rPr>
        <w:t>opise postupu prác</w:t>
      </w:r>
      <w:r w:rsidR="00BF5C4D">
        <w:rPr>
          <w:rFonts w:cstheme="minorHAnsi"/>
          <w:lang w:eastAsia="sk-SK"/>
        </w:rPr>
        <w:t>)</w:t>
      </w:r>
      <w:r w:rsidRPr="006D53E9">
        <w:rPr>
          <w:rFonts w:cstheme="minorHAnsi"/>
          <w:lang w:eastAsia="sk-SK"/>
        </w:rPr>
        <w:t xml:space="preserve">. Po ukončení prác zhotoviteľ predloží doklady o zneškodnení odpadov. </w:t>
      </w:r>
    </w:p>
    <w:p w14:paraId="52716F9E" w14:textId="77777777" w:rsidR="00BF5C4D" w:rsidRPr="006756A5" w:rsidRDefault="00BF5C4D" w:rsidP="00BF5C4D">
      <w:pPr>
        <w:spacing w:after="0"/>
        <w:ind w:left="284"/>
        <w:jc w:val="both"/>
        <w:rPr>
          <w:rFonts w:cstheme="minorHAnsi"/>
          <w:color w:val="FF0000"/>
          <w:lang w:eastAsia="sk-SK"/>
        </w:rPr>
      </w:pPr>
      <w:r>
        <w:rPr>
          <w:rFonts w:cstheme="minorHAnsi"/>
        </w:rPr>
        <w:lastRenderedPageBreak/>
        <w:t xml:space="preserve">V rámci súčinnosti pri uzatváraní zmluvy preukáže úspešný uchádzač </w:t>
      </w:r>
      <w:r>
        <w:t>spôsobilosť autorizovaný stavebný inžinier pre stavebné konštrukcie na výkon stavebných prác pre cestné stavby a betónové konštrukcie.</w:t>
      </w:r>
    </w:p>
    <w:p w14:paraId="5AD9F328" w14:textId="77777777" w:rsidR="00C800F6" w:rsidRDefault="00C800F6" w:rsidP="00F51370">
      <w:pPr>
        <w:spacing w:line="276" w:lineRule="auto"/>
        <w:ind w:left="284"/>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20779937"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r w:rsidR="00BB4188">
        <w:rPr>
          <w:rFonts w:ascii="Calibri" w:eastAsia="Times New Roman" w:hAnsi="Calibri" w:cs="Calibri"/>
          <w:b/>
          <w:bCs/>
          <w:color w:val="000000"/>
          <w:lang w:eastAsia="sk-SK"/>
        </w:rPr>
        <w:t>1</w:t>
      </w:r>
      <w:r w:rsidR="000F46BB">
        <w:rPr>
          <w:rFonts w:ascii="Calibri" w:eastAsia="Times New Roman" w:hAnsi="Calibri" w:cs="Calibri"/>
          <w:b/>
          <w:bCs/>
          <w:color w:val="000000"/>
          <w:lang w:eastAsia="sk-SK"/>
        </w:rPr>
        <w:t>86</w:t>
      </w:r>
      <w:r w:rsidR="006D5792">
        <w:rPr>
          <w:rFonts w:ascii="Calibri" w:eastAsia="Times New Roman" w:hAnsi="Calibri" w:cs="Calibri"/>
          <w:b/>
          <w:bCs/>
          <w:color w:val="000000"/>
          <w:lang w:eastAsia="sk-SK"/>
        </w:rPr>
        <w:t> 9</w:t>
      </w:r>
      <w:r w:rsidR="000F46BB">
        <w:rPr>
          <w:rFonts w:ascii="Calibri" w:eastAsia="Times New Roman" w:hAnsi="Calibri" w:cs="Calibri"/>
          <w:b/>
          <w:bCs/>
          <w:color w:val="000000"/>
          <w:lang w:eastAsia="sk-SK"/>
        </w:rPr>
        <w:t>82</w:t>
      </w:r>
      <w:r w:rsidR="006D5792">
        <w:rPr>
          <w:rFonts w:ascii="Calibri" w:eastAsia="Times New Roman" w:hAnsi="Calibri" w:cs="Calibri"/>
          <w:b/>
          <w:bCs/>
          <w:color w:val="000000"/>
          <w:lang w:eastAsia="sk-SK"/>
        </w:rPr>
        <w:t>,</w:t>
      </w:r>
      <w:r w:rsidR="000F46BB">
        <w:rPr>
          <w:rFonts w:ascii="Calibri" w:eastAsia="Times New Roman" w:hAnsi="Calibri" w:cs="Calibri"/>
          <w:b/>
          <w:bCs/>
          <w:color w:val="000000"/>
          <w:lang w:eastAsia="sk-SK"/>
        </w:rPr>
        <w:t>34</w:t>
      </w:r>
      <w:r w:rsidR="00BB4188">
        <w:rPr>
          <w:rFonts w:ascii="Calibri" w:eastAsia="Times New Roman" w:hAnsi="Calibri" w:cs="Calibri"/>
          <w:b/>
          <w:bCs/>
          <w:color w:val="000000"/>
          <w:lang w:eastAsia="sk-SK"/>
        </w:rPr>
        <w:t xml:space="preserve">  </w:t>
      </w:r>
      <w:r w:rsidR="008879E6">
        <w:rPr>
          <w:rFonts w:ascii="Calibri" w:eastAsia="Times New Roman" w:hAnsi="Calibri" w:cs="Calibri"/>
          <w:b/>
          <w:bCs/>
          <w:color w:val="000000"/>
          <w:lang w:eastAsia="sk-SK"/>
        </w:rPr>
        <w:t xml:space="preserve">EUR bez DPH </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3435DEF1" w:rsidR="00F51370"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11B68591" w14:textId="77777777" w:rsidR="00F7116F" w:rsidRPr="00A66688" w:rsidRDefault="00F7116F" w:rsidP="00A66688">
      <w:pPr>
        <w:widowControl w:val="0"/>
        <w:autoSpaceDE w:val="0"/>
        <w:autoSpaceDN w:val="0"/>
        <w:spacing w:after="0" w:line="276" w:lineRule="auto"/>
        <w:ind w:left="284"/>
        <w:jc w:val="both"/>
        <w:rPr>
          <w:rFonts w:cstheme="minorHAnsi"/>
          <w:b/>
        </w:rPr>
      </w:pPr>
    </w:p>
    <w:p w14:paraId="4B223ACA" w14:textId="3245A0C8"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00BB4188">
        <w:rPr>
          <w:b/>
        </w:rPr>
        <w:t>Cintorín Slávičie údolie</w:t>
      </w:r>
      <w:r w:rsidR="00F7116F">
        <w:rPr>
          <w:b/>
        </w:rPr>
        <w:t>,</w:t>
      </w:r>
      <w:r w:rsidR="00747805" w:rsidRPr="00747805">
        <w:rPr>
          <w:rFonts w:ascii="Arial" w:hAnsi="Arial" w:cs="Arial"/>
          <w:sz w:val="21"/>
          <w:szCs w:val="21"/>
          <w:shd w:val="clear" w:color="auto" w:fill="FFFFFF"/>
        </w:rPr>
        <w:t xml:space="preserve"> </w:t>
      </w:r>
      <w:r w:rsidR="00F7116F" w:rsidRPr="00F7116F">
        <w:rPr>
          <w:rFonts w:cstheme="minorHAnsi"/>
          <w:color w:val="222222"/>
          <w:shd w:val="clear" w:color="auto" w:fill="FFFFFF"/>
        </w:rPr>
        <w:t>Staré Grunty 232/47, 841 04 Karlova Ves</w:t>
      </w:r>
    </w:p>
    <w:p w14:paraId="7B362C5A" w14:textId="7F16DFC4" w:rsidR="00F51370" w:rsidRPr="00235095" w:rsidRDefault="00BD658A" w:rsidP="00F51370">
      <w:pPr>
        <w:spacing w:line="276" w:lineRule="auto"/>
        <w:ind w:left="284"/>
        <w:jc w:val="both"/>
        <w:rPr>
          <w:rFonts w:cstheme="minorHAnsi"/>
        </w:rPr>
      </w:pPr>
      <w:r>
        <w:rPr>
          <w:rFonts w:cstheme="minorHAnsi"/>
          <w:b/>
          <w:bCs/>
        </w:rPr>
        <w:t>Termín realizácie</w:t>
      </w:r>
      <w:r w:rsidR="00F51370" w:rsidRPr="00235095">
        <w:rPr>
          <w:rFonts w:cstheme="minorHAnsi"/>
          <w:b/>
          <w:bCs/>
        </w:rPr>
        <w:t xml:space="preserve">:      </w:t>
      </w:r>
      <w:r w:rsidR="008840A1" w:rsidRPr="00BD658A">
        <w:rPr>
          <w:rFonts w:cstheme="minorHAnsi"/>
        </w:rPr>
        <w:t xml:space="preserve">do  </w:t>
      </w:r>
      <w:r w:rsidR="000F46BB">
        <w:rPr>
          <w:rFonts w:cstheme="minorHAnsi"/>
        </w:rPr>
        <w:t>4</w:t>
      </w:r>
      <w:r w:rsidR="008840A1" w:rsidRPr="00BD658A">
        <w:rPr>
          <w:rFonts w:cstheme="minorHAnsi"/>
        </w:rPr>
        <w:t xml:space="preserve"> </w:t>
      </w:r>
      <w:r w:rsidRPr="00BD658A">
        <w:rPr>
          <w:rFonts w:cstheme="minorHAnsi"/>
        </w:rPr>
        <w:t>týždňov</w:t>
      </w:r>
      <w:r w:rsidR="008840A1" w:rsidRPr="00BD658A">
        <w:rPr>
          <w:rFonts w:cstheme="minorHAnsi"/>
        </w:rPr>
        <w:t xml:space="preserve"> od </w:t>
      </w:r>
      <w:r w:rsidRPr="00BD658A">
        <w:rPr>
          <w:rFonts w:cstheme="minorHAnsi"/>
        </w:rPr>
        <w:t>prevzatia staveniska</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2236E6BF" w:rsidR="008840A1" w:rsidRPr="00235095" w:rsidRDefault="00F51370" w:rsidP="00F51370">
      <w:pPr>
        <w:ind w:left="284"/>
        <w:jc w:val="both"/>
        <w:rPr>
          <w:rFonts w:cstheme="minorHAnsi"/>
          <w:b/>
          <w:bCs/>
        </w:rPr>
      </w:pPr>
      <w:r w:rsidRPr="00235095">
        <w:rPr>
          <w:rFonts w:cstheme="minorHAnsi"/>
        </w:rPr>
        <w:t xml:space="preserve"> Obhliadka priestorov </w:t>
      </w:r>
      <w:r w:rsidR="008840A1" w:rsidRPr="00235095">
        <w:rPr>
          <w:rFonts w:cstheme="minorHAnsi"/>
        </w:rPr>
        <w:t>sa uskutoční v</w:t>
      </w:r>
      <w:r w:rsidR="00BD658A">
        <w:rPr>
          <w:rFonts w:cstheme="minorHAnsi"/>
        </w:rPr>
        <w:t> </w:t>
      </w:r>
      <w:r w:rsidR="008840A1" w:rsidRPr="00235095">
        <w:rPr>
          <w:rFonts w:cstheme="minorHAnsi"/>
        </w:rPr>
        <w:t>dňoch</w:t>
      </w:r>
      <w:r w:rsidR="00BD658A">
        <w:rPr>
          <w:rFonts w:cstheme="minorHAnsi"/>
        </w:rPr>
        <w:t xml:space="preserve"> </w:t>
      </w:r>
      <w:r w:rsidR="000F46BB">
        <w:rPr>
          <w:rFonts w:cstheme="minorHAnsi"/>
        </w:rPr>
        <w:t>23</w:t>
      </w:r>
      <w:r w:rsidR="00BD658A">
        <w:rPr>
          <w:rFonts w:cstheme="minorHAnsi"/>
        </w:rPr>
        <w:t>.</w:t>
      </w:r>
      <w:r w:rsidR="006D5792">
        <w:rPr>
          <w:rFonts w:cstheme="minorHAnsi"/>
        </w:rPr>
        <w:t>1</w:t>
      </w:r>
      <w:r w:rsidR="00A66688">
        <w:rPr>
          <w:rFonts w:cstheme="minorHAnsi"/>
        </w:rPr>
        <w:t>1</w:t>
      </w:r>
      <w:r w:rsidR="00747805">
        <w:rPr>
          <w:rFonts w:cstheme="minorHAnsi"/>
        </w:rPr>
        <w:t>-</w:t>
      </w:r>
      <w:r w:rsidR="000F46BB">
        <w:rPr>
          <w:rFonts w:cstheme="minorHAnsi"/>
        </w:rPr>
        <w:t>24</w:t>
      </w:r>
      <w:r w:rsidR="006D5792">
        <w:rPr>
          <w:rFonts w:cstheme="minorHAnsi"/>
        </w:rPr>
        <w:t>.1</w:t>
      </w:r>
      <w:r w:rsidR="00A66688">
        <w:rPr>
          <w:rFonts w:cstheme="minorHAnsi"/>
        </w:rPr>
        <w:t>1</w:t>
      </w:r>
      <w:r w:rsidR="006D5792">
        <w:rPr>
          <w:rFonts w:cstheme="minorHAnsi"/>
        </w:rPr>
        <w:t>.</w:t>
      </w:r>
      <w:r w:rsidR="00747805">
        <w:rPr>
          <w:rFonts w:cstheme="minorHAnsi"/>
        </w:rPr>
        <w:t xml:space="preserve"> 2021</w:t>
      </w:r>
    </w:p>
    <w:p w14:paraId="3C4D7FA5" w14:textId="5577B278" w:rsidR="00BF5C4D" w:rsidRDefault="00BF5C4D" w:rsidP="00BF5C4D">
      <w:pPr>
        <w:spacing w:after="0" w:line="360" w:lineRule="auto"/>
        <w:ind w:firstLine="284"/>
      </w:pPr>
      <w:r w:rsidRPr="00235095">
        <w:rPr>
          <w:rFonts w:cstheme="minorHAnsi"/>
        </w:rPr>
        <w:t>Kontaktná osoba:</w:t>
      </w:r>
      <w:r>
        <w:rPr>
          <w:rFonts w:cstheme="minorHAnsi"/>
        </w:rPr>
        <w:t xml:space="preserve">   </w:t>
      </w:r>
      <w:r w:rsidRPr="00633DFE">
        <w:rPr>
          <w:rFonts w:ascii="Calibri" w:eastAsia="Times New Roman" w:hAnsi="Calibri" w:cs="Times New Roman"/>
          <w:lang w:eastAsia="sk-SK"/>
        </w:rPr>
        <w:t>Ing. Jaroslav Hurta</w:t>
      </w:r>
    </w:p>
    <w:p w14:paraId="5CCC01BC" w14:textId="77777777" w:rsidR="00BF5C4D" w:rsidRDefault="00BF5C4D" w:rsidP="00BF5C4D">
      <w:pPr>
        <w:spacing w:after="0" w:line="360" w:lineRule="auto"/>
        <w:ind w:firstLine="284"/>
        <w:rPr>
          <w:rFonts w:ascii="Calibri" w:eastAsia="Times New Roman" w:hAnsi="Calibri" w:cs="Times New Roman"/>
          <w:lang w:eastAsia="sk-SK"/>
        </w:rPr>
      </w:pPr>
      <w:r>
        <w:rPr>
          <w:rFonts w:eastAsia="Times New Roman" w:cs="Times New Roman"/>
          <w:lang w:eastAsia="sk-SK"/>
        </w:rPr>
        <w:t xml:space="preserve">Tel. č., mail:            </w:t>
      </w:r>
      <w:r w:rsidRPr="00633DFE">
        <w:rPr>
          <w:rFonts w:ascii="Calibri" w:eastAsia="Times New Roman" w:hAnsi="Calibri" w:cs="Times New Roman"/>
          <w:lang w:eastAsia="sk-SK"/>
        </w:rPr>
        <w:t>+421 911 147</w:t>
      </w:r>
      <w:r>
        <w:rPr>
          <w:rFonts w:ascii="Calibri" w:eastAsia="Times New Roman" w:hAnsi="Calibri" w:cs="Times New Roman"/>
          <w:lang w:eastAsia="sk-SK"/>
        </w:rPr>
        <w:t> </w:t>
      </w:r>
      <w:r w:rsidRPr="00633DFE">
        <w:rPr>
          <w:rFonts w:ascii="Calibri" w:eastAsia="Times New Roman" w:hAnsi="Calibri" w:cs="Times New Roman"/>
          <w:lang w:eastAsia="sk-SK"/>
        </w:rPr>
        <w:t>541</w:t>
      </w:r>
      <w:r>
        <w:rPr>
          <w:rFonts w:ascii="Calibri" w:eastAsia="Times New Roman" w:hAnsi="Calibri" w:cs="Times New Roman"/>
          <w:lang w:eastAsia="sk-SK"/>
        </w:rPr>
        <w:t>,</w:t>
      </w:r>
      <w:r w:rsidRPr="00231D8A">
        <w:rPr>
          <w:rFonts w:ascii="Calibri" w:eastAsia="Times New Roman" w:hAnsi="Calibri" w:cs="Times New Roman"/>
          <w:lang w:eastAsia="sk-SK"/>
        </w:rPr>
        <w:t xml:space="preserve"> </w:t>
      </w:r>
    </w:p>
    <w:p w14:paraId="0426A8EC" w14:textId="0D107CCF" w:rsidR="00BF5C4D" w:rsidRDefault="00BF5C4D" w:rsidP="00BF5C4D">
      <w:pPr>
        <w:spacing w:after="0" w:line="360" w:lineRule="auto"/>
        <w:ind w:firstLine="284"/>
        <w:rPr>
          <w:rFonts w:ascii="Calibri" w:eastAsia="Times New Roman" w:hAnsi="Calibri" w:cs="Times New Roman"/>
          <w:u w:val="single"/>
          <w:lang w:eastAsia="sk-SK"/>
        </w:rPr>
      </w:pPr>
      <w:r w:rsidRPr="00231D8A">
        <w:rPr>
          <w:rFonts w:ascii="Calibri" w:eastAsia="Times New Roman" w:hAnsi="Calibri" w:cs="Times New Roman"/>
          <w:lang w:eastAsia="sk-SK"/>
        </w:rPr>
        <w:t>e-mail:</w:t>
      </w:r>
      <w:r>
        <w:rPr>
          <w:rFonts w:ascii="Calibri" w:eastAsia="Times New Roman" w:hAnsi="Calibri" w:cs="Times New Roman"/>
          <w:lang w:eastAsia="sk-SK"/>
        </w:rPr>
        <w:t xml:space="preserve"> </w:t>
      </w:r>
      <w:r w:rsidRPr="00231D8A">
        <w:rPr>
          <w:rFonts w:ascii="Calibri" w:eastAsia="Times New Roman" w:hAnsi="Calibri" w:cs="Times New Roman"/>
          <w:lang w:eastAsia="sk-SK"/>
        </w:rPr>
        <w:t xml:space="preserve"> </w:t>
      </w:r>
      <w:r w:rsidR="00F7116F">
        <w:rPr>
          <w:rFonts w:ascii="Calibri" w:eastAsia="Times New Roman" w:hAnsi="Calibri" w:cs="Times New Roman"/>
          <w:lang w:eastAsia="sk-SK"/>
        </w:rPr>
        <w:t xml:space="preserve">                   </w:t>
      </w:r>
      <w:hyperlink r:id="rId9" w:history="1">
        <w:r w:rsidR="00F7116F" w:rsidRPr="00562FFC">
          <w:rPr>
            <w:rStyle w:val="Hypertextovprepojenie"/>
            <w:rFonts w:ascii="Calibri" w:eastAsia="Times New Roman" w:hAnsi="Calibri" w:cs="Times New Roman"/>
            <w:lang w:eastAsia="sk-SK"/>
          </w:rPr>
          <w:t>projekty@marianum.sk</w:t>
        </w:r>
      </w:hyperlink>
      <w:r w:rsidRPr="00231D8A">
        <w:rPr>
          <w:rFonts w:ascii="Calibri" w:eastAsia="Times New Roman" w:hAnsi="Calibri" w:cs="Times New Roman"/>
          <w:u w:val="single"/>
          <w:lang w:eastAsia="sk-SK"/>
        </w:rPr>
        <w:t xml:space="preserve"> </w:t>
      </w:r>
    </w:p>
    <w:p w14:paraId="5AECCC13" w14:textId="1A7C9849" w:rsidR="008879E6" w:rsidRPr="00235095" w:rsidRDefault="00BD658A" w:rsidP="00747805">
      <w:pPr>
        <w:ind w:left="284"/>
        <w:jc w:val="both"/>
        <w:rPr>
          <w:rFonts w:cstheme="minorHAnsi"/>
          <w:b/>
        </w:rPr>
      </w:pPr>
      <w:r>
        <w:rPr>
          <w:rFonts w:cstheme="minorHAnsi"/>
          <w:b/>
          <w:bCs/>
        </w:rPr>
        <w:t>Obhliadka nie je povinná, uskutoční sa po telefonickom dohovore v pracovnej dobe .</w:t>
      </w:r>
    </w:p>
    <w:p w14:paraId="66ADECA5" w14:textId="5158E8EE" w:rsidR="00F51370" w:rsidRPr="00235095" w:rsidRDefault="00F51370" w:rsidP="00F51370">
      <w:pPr>
        <w:ind w:left="142" w:hanging="284"/>
        <w:jc w:val="both"/>
        <w:rPr>
          <w:rFonts w:cstheme="minorHAnsi"/>
          <w:b/>
        </w:rPr>
      </w:pPr>
    </w:p>
    <w:p w14:paraId="395C6BE1" w14:textId="0AB77D56"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Pr="00235095">
        <w:rPr>
          <w:rFonts w:cstheme="minorHAnsi"/>
          <w:bCs/>
        </w:rPr>
        <w:t>Zmluva o </w:t>
      </w:r>
      <w:r w:rsidR="00BD658A">
        <w:rPr>
          <w:rFonts w:cstheme="minorHAnsi"/>
          <w:bCs/>
        </w:rPr>
        <w:t>dielo</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w:t>
      </w:r>
      <w:r w:rsidRPr="00235095">
        <w:rPr>
          <w:rFonts w:cstheme="minorHAnsi"/>
        </w:rPr>
        <w:lastRenderedPageBreak/>
        <w:t xml:space="preserve">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pdf. (príloha č. 3). - návrh zaradeného záujemcu na plnenie kritéria predmetu zákazky vložený do systému JOSEPHINE (príloha č. 2).</w:t>
      </w:r>
    </w:p>
    <w:p w14:paraId="218AE6FF" w14:textId="2C3E3421" w:rsidR="0003373D" w:rsidRPr="00235095" w:rsidRDefault="0003373D" w:rsidP="0003373D">
      <w:pPr>
        <w:ind w:left="360"/>
        <w:jc w:val="both"/>
        <w:rPr>
          <w:rFonts w:cstheme="minorHAnsi"/>
        </w:rPr>
      </w:pPr>
      <w:r w:rsidRPr="00235095">
        <w:rPr>
          <w:rFonts w:cstheme="minorHAnsi"/>
        </w:rPr>
        <w:t xml:space="preserve">11.3. Lehota na predkladanie ponúk </w:t>
      </w:r>
      <w:r w:rsidR="00C800F6">
        <w:rPr>
          <w:rFonts w:cstheme="minorHAnsi"/>
        </w:rPr>
        <w:t>je uvedená v bode 12.</w:t>
      </w:r>
      <w:r w:rsidRPr="00235095">
        <w:rPr>
          <w:rFonts w:cstheme="minorHAnsi"/>
        </w:rPr>
        <w:t xml:space="preserve"> </w:t>
      </w:r>
    </w:p>
    <w:p w14:paraId="68CC88BF" w14:textId="5BB5A94C"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C800F6">
        <w:rPr>
          <w:rFonts w:cstheme="minorHAnsi"/>
        </w:rPr>
        <w:t>3</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 </w:t>
      </w:r>
    </w:p>
    <w:p w14:paraId="4871F55E" w14:textId="2F915FD1" w:rsidR="0003373D" w:rsidRPr="00235095" w:rsidRDefault="0003373D" w:rsidP="0003373D">
      <w:pPr>
        <w:ind w:left="360"/>
        <w:jc w:val="both"/>
        <w:rPr>
          <w:rFonts w:cstheme="minorHAnsi"/>
        </w:rPr>
      </w:pPr>
      <w:r w:rsidRPr="00235095">
        <w:rPr>
          <w:rFonts w:cstheme="minorHAnsi"/>
        </w:rPr>
        <w:lastRenderedPageBreak/>
        <w:t>11. 1</w:t>
      </w:r>
      <w:r w:rsidR="00486202" w:rsidRPr="00235095">
        <w:rPr>
          <w:rFonts w:cstheme="minorHAnsi"/>
        </w:rPr>
        <w:t xml:space="preserve">0.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10"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lastRenderedPageBreak/>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10D1DF"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je na účely tohto verejného obstarávania softvér pre elektronizáciu zadávania verejných zákaziek. JOSEPHINE je webová aplikácia na doméne </w:t>
      </w:r>
      <w:hyperlink r:id="rId11"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Mozilla Firefox verzia 13.0 a vyššia alebo Google Chrome Microsoft Edge.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5E217312"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A66688">
        <w:rPr>
          <w:rFonts w:cstheme="minorHAnsi"/>
          <w:bCs/>
        </w:rPr>
        <w:t>2</w:t>
      </w:r>
      <w:r w:rsidRPr="00235095">
        <w:rPr>
          <w:rFonts w:cstheme="minorHAnsi"/>
          <w:bCs/>
        </w:rPr>
        <w:t>.</w:t>
      </w:r>
      <w:r w:rsidR="005933FD">
        <w:rPr>
          <w:rFonts w:cstheme="minorHAnsi"/>
          <w:bCs/>
        </w:rPr>
        <w:t xml:space="preserve"> </w:t>
      </w:r>
      <w:r w:rsidR="00BB4188">
        <w:rPr>
          <w:rFonts w:cstheme="minorHAnsi"/>
          <w:bCs/>
        </w:rPr>
        <w:t>1</w:t>
      </w:r>
      <w:r w:rsidR="000F46BB">
        <w:rPr>
          <w:rFonts w:cstheme="minorHAnsi"/>
          <w:bCs/>
        </w:rPr>
        <w:t>2</w:t>
      </w:r>
      <w:r w:rsidRPr="00235095">
        <w:rPr>
          <w:rFonts w:cstheme="minorHAnsi"/>
          <w:bCs/>
        </w:rPr>
        <w:t xml:space="preserve">.2021 - do </w:t>
      </w:r>
      <w:r w:rsidR="00195F1E">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6C6BA0E9" w14:textId="016825A3" w:rsidR="000267CB" w:rsidRPr="0094119E" w:rsidRDefault="000F46BB" w:rsidP="00F51370">
      <w:pPr>
        <w:pStyle w:val="Odsekzoznamu"/>
        <w:spacing w:line="276" w:lineRule="auto"/>
        <w:ind w:left="284"/>
        <w:jc w:val="both"/>
        <w:rPr>
          <w:rFonts w:ascii="Times New Roman" w:hAnsi="Times New Roman" w:cs="Times New Roman"/>
          <w:sz w:val="24"/>
          <w:szCs w:val="24"/>
        </w:rPr>
      </w:pPr>
      <w:hyperlink r:id="rId12" w:history="1">
        <w:r w:rsidRPr="0094119E">
          <w:rPr>
            <w:rStyle w:val="Hypertextovprepojenie"/>
            <w:rFonts w:ascii="Times New Roman" w:hAnsi="Times New Roman" w:cs="Times New Roman"/>
            <w:sz w:val="24"/>
            <w:szCs w:val="24"/>
          </w:rPr>
          <w:t>https://josephine.proebiz.com/sk/tender/15946/summary</w:t>
        </w:r>
      </w:hyperlink>
    </w:p>
    <w:p w14:paraId="19AF3EEE" w14:textId="77777777" w:rsidR="000F46BB" w:rsidRPr="00235095" w:rsidRDefault="000F46BB"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Ponuka sa považuje za doručenú až momentom jej doručenia (nie odoslania) verejnému obstarávateľovi v systéme Josephine.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5640671F" w:rsidR="00F51370" w:rsidRPr="00C800F6"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lastRenderedPageBreak/>
        <w:t>Návrh na plnenie kritéria</w:t>
      </w:r>
      <w:r w:rsidR="00235095">
        <w:rPr>
          <w:rFonts w:cstheme="minorHAnsi"/>
        </w:rPr>
        <w:t xml:space="preserve"> </w:t>
      </w:r>
      <w:r w:rsidR="00195F1E">
        <w:rPr>
          <w:rFonts w:cstheme="minorHAnsi"/>
        </w:rPr>
        <w:t>, vrátane vyplneného výkazu výmer</w:t>
      </w:r>
      <w:r w:rsidR="00F51B41">
        <w:rPr>
          <w:rFonts w:cstheme="minorHAnsi"/>
        </w:rPr>
        <w:t xml:space="preserve"> ( Prílohy 1 a 1.1)</w:t>
      </w:r>
    </w:p>
    <w:p w14:paraId="3427DE1E" w14:textId="3C9A598B" w:rsidR="00C800F6" w:rsidRPr="00235095" w:rsidRDefault="00C800F6"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Podpísaný Návrh zmluvy s vyplnenými údajmi uchádzača</w:t>
      </w:r>
      <w:r w:rsidR="00F51B41">
        <w:rPr>
          <w:rFonts w:cstheme="minorHAnsi"/>
        </w:rPr>
        <w:t xml:space="preserve"> </w:t>
      </w:r>
      <w:r w:rsidR="00F51B41">
        <w:rPr>
          <w:rFonts w:cstheme="minorHAnsi"/>
        </w:rPr>
        <w:t xml:space="preserve">( Prílohy </w:t>
      </w:r>
      <w:r w:rsidR="00F51B41">
        <w:rPr>
          <w:rFonts w:cstheme="minorHAnsi"/>
        </w:rPr>
        <w:t>3</w:t>
      </w:r>
      <w:r w:rsidR="00F51B41">
        <w:rPr>
          <w:rFonts w:cstheme="minorHAnsi"/>
        </w:rPr>
        <w:t>)</w:t>
      </w: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21223AA6"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3930AA21" w14:textId="2BE141BD" w:rsidR="005305CC" w:rsidRDefault="005305CC" w:rsidP="005305CC">
      <w:pPr>
        <w:widowControl w:val="0"/>
        <w:autoSpaceDE w:val="0"/>
        <w:autoSpaceDN w:val="0"/>
        <w:spacing w:after="0" w:line="276" w:lineRule="auto"/>
        <w:jc w:val="both"/>
        <w:rPr>
          <w:rFonts w:cstheme="minorHAnsi"/>
        </w:rPr>
      </w:pPr>
    </w:p>
    <w:p w14:paraId="424F20B4" w14:textId="033D7176" w:rsidR="00F51370" w:rsidRPr="00235095" w:rsidRDefault="00F51370" w:rsidP="00C800F6">
      <w:pPr>
        <w:spacing w:line="276" w:lineRule="auto"/>
        <w:ind w:left="318"/>
        <w:jc w:val="both"/>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4AA11958"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195F1E">
        <w:rPr>
          <w:rFonts w:cstheme="minorHAnsi"/>
          <w:bCs/>
        </w:rPr>
        <w:t>vrátane vyplneného výkazu výmer</w:t>
      </w:r>
      <w:r w:rsidR="00B75204">
        <w:rPr>
          <w:rFonts w:cstheme="minorHAnsi"/>
          <w:bCs/>
        </w:rPr>
        <w:t>( Príloha č. 1.1)</w:t>
      </w:r>
    </w:p>
    <w:p w14:paraId="304F6A0B" w14:textId="164902AB" w:rsidR="00235095" w:rsidRPr="00235095" w:rsidRDefault="00235095" w:rsidP="00F51370">
      <w:pPr>
        <w:tabs>
          <w:tab w:val="left" w:pos="1102"/>
        </w:tabs>
        <w:ind w:firstLine="426"/>
        <w:rPr>
          <w:rFonts w:cstheme="minorHAnsi"/>
          <w:bCs/>
        </w:rPr>
      </w:pPr>
      <w:r w:rsidRPr="00235095">
        <w:rPr>
          <w:rFonts w:cstheme="minorHAnsi"/>
          <w:bCs/>
        </w:rPr>
        <w:t xml:space="preserve">Príloha č. 2. – </w:t>
      </w:r>
      <w:r w:rsidR="009B63B5">
        <w:rPr>
          <w:rFonts w:cstheme="minorHAnsi"/>
          <w:bCs/>
        </w:rPr>
        <w:t xml:space="preserve">Technická špecifikácia - </w:t>
      </w:r>
      <w:r w:rsidRPr="00235095">
        <w:rPr>
          <w:rFonts w:cstheme="minorHAnsi"/>
          <w:bCs/>
        </w:rPr>
        <w:t>Opis predmetu zákazky</w:t>
      </w:r>
      <w:r w:rsidR="00922B78">
        <w:rPr>
          <w:rFonts w:cstheme="minorHAnsi"/>
          <w:bCs/>
        </w:rPr>
        <w:t>, vrátane mapky ( príloha 2.1)</w:t>
      </w:r>
    </w:p>
    <w:p w14:paraId="38C0D264" w14:textId="254E75AC" w:rsidR="00F51370" w:rsidRPr="00235095" w:rsidRDefault="00F51370" w:rsidP="00C800F6">
      <w:pPr>
        <w:tabs>
          <w:tab w:val="left" w:pos="1102"/>
        </w:tabs>
        <w:ind w:firstLine="426"/>
        <w:rPr>
          <w:rFonts w:cstheme="minorHAnsi"/>
        </w:rPr>
      </w:pPr>
      <w:r w:rsidRPr="00235095">
        <w:rPr>
          <w:rFonts w:cstheme="minorHAnsi"/>
          <w:bCs/>
        </w:rPr>
        <w:t xml:space="preserve">Príloha č. </w:t>
      </w:r>
      <w:r w:rsidR="002F4B8E">
        <w:rPr>
          <w:rFonts w:cstheme="minorHAnsi"/>
          <w:bCs/>
        </w:rPr>
        <w:t>3</w:t>
      </w:r>
      <w:r w:rsidRPr="00235095">
        <w:rPr>
          <w:rFonts w:cstheme="minorHAnsi"/>
          <w:bCs/>
        </w:rPr>
        <w:t xml:space="preserve"> – Návrh zmluv</w:t>
      </w:r>
      <w:r w:rsidR="00602B01">
        <w:rPr>
          <w:rFonts w:cstheme="minorHAnsi"/>
          <w:bCs/>
        </w:rPr>
        <w:t>y</w:t>
      </w:r>
    </w:p>
    <w:p w14:paraId="4D40A3EE" w14:textId="77777777" w:rsidR="00F51370" w:rsidRPr="00235095" w:rsidRDefault="00F51370" w:rsidP="008549D9">
      <w:pPr>
        <w:jc w:val="both"/>
        <w:rPr>
          <w:rFonts w:cstheme="minorHAnsi"/>
        </w:rPr>
      </w:pPr>
    </w:p>
    <w:sectPr w:rsidR="00F51370" w:rsidRPr="0023509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9787" w14:textId="77777777" w:rsidR="00B81AC3" w:rsidRDefault="00B81AC3" w:rsidP="00EC368F">
      <w:pPr>
        <w:spacing w:after="0" w:line="240" w:lineRule="auto"/>
      </w:pPr>
      <w:r>
        <w:separator/>
      </w:r>
    </w:p>
  </w:endnote>
  <w:endnote w:type="continuationSeparator" w:id="0">
    <w:p w14:paraId="2CA5F7BE" w14:textId="77777777" w:rsidR="00B81AC3" w:rsidRDefault="00B81AC3"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4761" w14:textId="77777777" w:rsidR="00B81AC3" w:rsidRDefault="00B81AC3" w:rsidP="00EC368F">
      <w:pPr>
        <w:spacing w:after="0" w:line="240" w:lineRule="auto"/>
      </w:pPr>
      <w:r>
        <w:separator/>
      </w:r>
    </w:p>
  </w:footnote>
  <w:footnote w:type="continuationSeparator" w:id="0">
    <w:p w14:paraId="7A01A624" w14:textId="77777777" w:rsidR="00B81AC3" w:rsidRDefault="00B81AC3"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7802EF83" w:rsidR="008549D9" w:rsidRPr="00A025DC" w:rsidRDefault="00805DFD" w:rsidP="008549D9">
    <w:pPr>
      <w:pStyle w:val="Default"/>
      <w:jc w:val="both"/>
      <w:rPr>
        <w:rFonts w:asciiTheme="minorHAnsi" w:hAnsiTheme="minorHAnsi" w:cstheme="minorHAnsi"/>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A025DC">
      <w:rPr>
        <w:rFonts w:asciiTheme="minorHAnsi" w:hAnsiTheme="minorHAnsi" w:cstheme="minorHAnsi"/>
        <w:b/>
        <w:sz w:val="18"/>
        <w:szCs w:val="18"/>
      </w:rPr>
      <w:t>„</w:t>
    </w:r>
    <w:r w:rsidR="00C800F6" w:rsidRPr="00C800F6">
      <w:rPr>
        <w:rFonts w:asciiTheme="minorHAnsi" w:hAnsiTheme="minorHAnsi" w:cstheme="minorHAnsi"/>
        <w:b/>
        <w:bCs/>
        <w:sz w:val="18"/>
        <w:szCs w:val="18"/>
      </w:rPr>
      <w:t>Stavebné práce na cintorínoch a objektoch v správe MARIANUM - Pohrebníctvo mesta Bratislavy</w:t>
    </w:r>
    <w:r w:rsidR="008549D9" w:rsidRPr="00A025DC">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173B6"/>
    <w:rsid w:val="00022720"/>
    <w:rsid w:val="000267CB"/>
    <w:rsid w:val="0003373D"/>
    <w:rsid w:val="00034E30"/>
    <w:rsid w:val="00042225"/>
    <w:rsid w:val="000918B5"/>
    <w:rsid w:val="000A63D0"/>
    <w:rsid w:val="000E7F62"/>
    <w:rsid w:val="000F46BB"/>
    <w:rsid w:val="00105BD7"/>
    <w:rsid w:val="00164FD4"/>
    <w:rsid w:val="00172C74"/>
    <w:rsid w:val="00195F1E"/>
    <w:rsid w:val="001A38C4"/>
    <w:rsid w:val="001C1C75"/>
    <w:rsid w:val="001C25AD"/>
    <w:rsid w:val="00204CB6"/>
    <w:rsid w:val="0022441E"/>
    <w:rsid w:val="00226F06"/>
    <w:rsid w:val="00235095"/>
    <w:rsid w:val="0025040D"/>
    <w:rsid w:val="002934F0"/>
    <w:rsid w:val="002D3CDE"/>
    <w:rsid w:val="002E092F"/>
    <w:rsid w:val="002E0D5D"/>
    <w:rsid w:val="002E46C7"/>
    <w:rsid w:val="002F4B8E"/>
    <w:rsid w:val="002F5F00"/>
    <w:rsid w:val="00303238"/>
    <w:rsid w:val="00311610"/>
    <w:rsid w:val="003542F1"/>
    <w:rsid w:val="00364673"/>
    <w:rsid w:val="00375964"/>
    <w:rsid w:val="00377B6A"/>
    <w:rsid w:val="0039552A"/>
    <w:rsid w:val="003A19E6"/>
    <w:rsid w:val="003C2475"/>
    <w:rsid w:val="003C5A38"/>
    <w:rsid w:val="003C7264"/>
    <w:rsid w:val="00400168"/>
    <w:rsid w:val="00413394"/>
    <w:rsid w:val="0041394A"/>
    <w:rsid w:val="00457266"/>
    <w:rsid w:val="00486202"/>
    <w:rsid w:val="004B4522"/>
    <w:rsid w:val="004F0424"/>
    <w:rsid w:val="005057E5"/>
    <w:rsid w:val="005305CC"/>
    <w:rsid w:val="00570D16"/>
    <w:rsid w:val="00576474"/>
    <w:rsid w:val="00592619"/>
    <w:rsid w:val="005933FD"/>
    <w:rsid w:val="005E3EE9"/>
    <w:rsid w:val="00602B01"/>
    <w:rsid w:val="00613895"/>
    <w:rsid w:val="00647BF9"/>
    <w:rsid w:val="00664138"/>
    <w:rsid w:val="006C5310"/>
    <w:rsid w:val="006C7EBC"/>
    <w:rsid w:val="006D53E9"/>
    <w:rsid w:val="006D5792"/>
    <w:rsid w:val="006E4618"/>
    <w:rsid w:val="00702759"/>
    <w:rsid w:val="00715D8F"/>
    <w:rsid w:val="00747805"/>
    <w:rsid w:val="00752661"/>
    <w:rsid w:val="00783B3C"/>
    <w:rsid w:val="007C512F"/>
    <w:rsid w:val="00805DFD"/>
    <w:rsid w:val="00815F53"/>
    <w:rsid w:val="008533E0"/>
    <w:rsid w:val="008549D9"/>
    <w:rsid w:val="008718F2"/>
    <w:rsid w:val="00880434"/>
    <w:rsid w:val="008840A1"/>
    <w:rsid w:val="008879E6"/>
    <w:rsid w:val="008B3B1B"/>
    <w:rsid w:val="008F2AF2"/>
    <w:rsid w:val="00922B78"/>
    <w:rsid w:val="0094119E"/>
    <w:rsid w:val="009729B2"/>
    <w:rsid w:val="009A4585"/>
    <w:rsid w:val="009B63B5"/>
    <w:rsid w:val="009C5CFF"/>
    <w:rsid w:val="009C692E"/>
    <w:rsid w:val="009F2B5D"/>
    <w:rsid w:val="00A025DC"/>
    <w:rsid w:val="00A465CA"/>
    <w:rsid w:val="00A54271"/>
    <w:rsid w:val="00A54B70"/>
    <w:rsid w:val="00A61393"/>
    <w:rsid w:val="00A636F9"/>
    <w:rsid w:val="00A66688"/>
    <w:rsid w:val="00A742A2"/>
    <w:rsid w:val="00A93D09"/>
    <w:rsid w:val="00B125A2"/>
    <w:rsid w:val="00B707AC"/>
    <w:rsid w:val="00B718A9"/>
    <w:rsid w:val="00B75204"/>
    <w:rsid w:val="00B81AC3"/>
    <w:rsid w:val="00B8527F"/>
    <w:rsid w:val="00BB4188"/>
    <w:rsid w:val="00BD658A"/>
    <w:rsid w:val="00BE1E5B"/>
    <w:rsid w:val="00BF5C4D"/>
    <w:rsid w:val="00C23535"/>
    <w:rsid w:val="00C51B3F"/>
    <w:rsid w:val="00C57B73"/>
    <w:rsid w:val="00C75384"/>
    <w:rsid w:val="00C800F6"/>
    <w:rsid w:val="00CB7C0A"/>
    <w:rsid w:val="00CC20DD"/>
    <w:rsid w:val="00CE6F84"/>
    <w:rsid w:val="00D16C59"/>
    <w:rsid w:val="00D366AB"/>
    <w:rsid w:val="00D801B2"/>
    <w:rsid w:val="00D9073A"/>
    <w:rsid w:val="00DB2A0D"/>
    <w:rsid w:val="00DD5898"/>
    <w:rsid w:val="00DD6B83"/>
    <w:rsid w:val="00E300BD"/>
    <w:rsid w:val="00E42132"/>
    <w:rsid w:val="00E95FD6"/>
    <w:rsid w:val="00EB6A94"/>
    <w:rsid w:val="00EC2527"/>
    <w:rsid w:val="00EC368F"/>
    <w:rsid w:val="00EF3E23"/>
    <w:rsid w:val="00F33F43"/>
    <w:rsid w:val="00F51370"/>
    <w:rsid w:val="00F51B41"/>
    <w:rsid w:val="00F66328"/>
    <w:rsid w:val="00F7116F"/>
    <w:rsid w:val="00F71971"/>
    <w:rsid w:val="00F73443"/>
    <w:rsid w:val="00F825E7"/>
    <w:rsid w:val="00F93B2C"/>
    <w:rsid w:val="00FC03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 w:type="character" w:customStyle="1" w:styleId="Internetovodkaz">
    <w:name w:val="Internetový odkaz"/>
    <w:basedOn w:val="Predvolenpsmoodseku"/>
    <w:uiPriority w:val="99"/>
    <w:unhideWhenUsed/>
    <w:rsid w:val="008879E6"/>
    <w:rPr>
      <w:color w:val="0563C1" w:themeColor="hyperlink"/>
      <w:u w:val="single"/>
    </w:rPr>
  </w:style>
  <w:style w:type="table" w:styleId="Mriekatabuky">
    <w:name w:val="Table Grid"/>
    <w:basedOn w:val="Normlnatabuka"/>
    <w:uiPriority w:val="59"/>
    <w:rsid w:val="00887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vraznenie">
    <w:name w:val="Emphasis"/>
    <w:basedOn w:val="Predvolenpsmoodseku"/>
    <w:uiPriority w:val="20"/>
    <w:qFormat/>
    <w:rsid w:val="00A54B70"/>
    <w:rPr>
      <w:i/>
      <w:iCs/>
    </w:rPr>
  </w:style>
  <w:style w:type="character" w:styleId="PouitHypertextovPrepojenie">
    <w:name w:val="FollowedHyperlink"/>
    <w:basedOn w:val="Predvolenpsmoodseku"/>
    <w:uiPriority w:val="99"/>
    <w:semiHidden/>
    <w:unhideWhenUsed/>
    <w:rsid w:val="00747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marianum.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5946/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rojekty@marianum.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EEA4-916B-4B61-8F86-432C64C5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2179</Words>
  <Characters>12423</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3</cp:revision>
  <cp:lastPrinted>2021-11-19T08:13:00Z</cp:lastPrinted>
  <dcterms:created xsi:type="dcterms:W3CDTF">2021-11-19T08:25:00Z</dcterms:created>
  <dcterms:modified xsi:type="dcterms:W3CDTF">2021-11-19T08:30:00Z</dcterms:modified>
</cp:coreProperties>
</file>