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155657">
        <w:rPr>
          <w:rFonts w:ascii="Arial" w:hAnsi="Arial" w:cs="Arial"/>
          <w:sz w:val="22"/>
          <w:szCs w:val="22"/>
          <w:lang w:eastAsia="sk-SK"/>
        </w:rPr>
        <w:t xml:space="preserve"> nadlimitnej 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C1804">
        <w:rPr>
          <w:rFonts w:ascii="Arial" w:hAnsi="Arial" w:cs="Arial"/>
          <w:b/>
          <w:sz w:val="22"/>
          <w:szCs w:val="22"/>
        </w:rPr>
        <w:t>„</w:t>
      </w:r>
      <w:r w:rsidR="00155657" w:rsidRPr="00155657">
        <w:rPr>
          <w:rFonts w:ascii="Arial" w:hAnsi="Arial" w:cs="Arial"/>
          <w:sz w:val="22"/>
          <w:szCs w:val="22"/>
        </w:rPr>
        <w:t>Vybavenie SOŠ Kežmarok- Poľnohospodárska technika</w:t>
      </w:r>
      <w:r w:rsidR="002A5547" w:rsidRPr="00155657">
        <w:rPr>
          <w:rFonts w:ascii="Arial" w:hAnsi="Arial" w:cs="Arial"/>
          <w:sz w:val="22"/>
          <w:szCs w:val="22"/>
        </w:rPr>
        <w:t>“</w:t>
      </w:r>
      <w:r w:rsidR="0015565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C8" w:rsidRDefault="00A348C8">
      <w:r>
        <w:separator/>
      </w:r>
    </w:p>
  </w:endnote>
  <w:endnote w:type="continuationSeparator" w:id="0">
    <w:p w:rsidR="00A348C8" w:rsidRDefault="00A3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C8" w:rsidRDefault="00A348C8">
      <w:r>
        <w:separator/>
      </w:r>
    </w:p>
  </w:footnote>
  <w:footnote w:type="continuationSeparator" w:id="0">
    <w:p w:rsidR="00A348C8" w:rsidRDefault="00A3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5657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4E2DA7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286E-26DE-44B2-8013-A4517106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Drahoslava Gmitrová</cp:lastModifiedBy>
  <cp:revision>2</cp:revision>
  <cp:lastPrinted>2010-01-17T21:18:00Z</cp:lastPrinted>
  <dcterms:created xsi:type="dcterms:W3CDTF">2021-12-14T22:00:00Z</dcterms:created>
  <dcterms:modified xsi:type="dcterms:W3CDTF">2021-12-14T22:00:00Z</dcterms:modified>
</cp:coreProperties>
</file>