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B87BB" w14:textId="232C9865" w:rsidR="00A93237" w:rsidRPr="008A39D0" w:rsidRDefault="00A93237" w:rsidP="00A93237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EF4775">
        <w:rPr>
          <w:i/>
          <w:color w:val="BFBFBF"/>
        </w:rPr>
        <w:t>8</w:t>
      </w:r>
      <w:r>
        <w:rPr>
          <w:i/>
          <w:color w:val="BFBFBF"/>
        </w:rPr>
        <w:t xml:space="preserve"> súťažných podkladov</w:t>
      </w:r>
      <w:r w:rsidR="00C604E9">
        <w:rPr>
          <w:i/>
          <w:color w:val="BFBFBF"/>
        </w:rPr>
        <w:t xml:space="preserve"> „Špecifikácia odberného miesta“</w:t>
      </w:r>
      <w:r w:rsidR="00EF4775">
        <w:rPr>
          <w:i/>
          <w:color w:val="BFBFBF"/>
        </w:rPr>
        <w:t xml:space="preserve"> (Príloha č. 1 </w:t>
      </w:r>
      <w:r w:rsidR="006D185E">
        <w:rPr>
          <w:i/>
          <w:color w:val="BFBFBF"/>
        </w:rPr>
        <w:t xml:space="preserve">k </w:t>
      </w:r>
      <w:r w:rsidR="00EF4775">
        <w:rPr>
          <w:i/>
          <w:color w:val="BFBFBF"/>
        </w:rPr>
        <w:t>Zmluv</w:t>
      </w:r>
      <w:r w:rsidR="006D185E">
        <w:rPr>
          <w:i/>
          <w:color w:val="BFBFBF"/>
        </w:rPr>
        <w:t>e</w:t>
      </w:r>
      <w:r w:rsidR="00EF4775">
        <w:rPr>
          <w:i/>
          <w:color w:val="BFBFBF"/>
        </w:rPr>
        <w:t>)</w:t>
      </w:r>
    </w:p>
    <w:p w14:paraId="25C2DD23" w14:textId="77777777" w:rsidR="00A93237" w:rsidRPr="008B1AE1" w:rsidRDefault="00A93237" w:rsidP="00A93237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A93237" w:rsidRPr="000F26C1" w14:paraId="4B577C90" w14:textId="77777777" w:rsidTr="0012291F">
        <w:trPr>
          <w:jc w:val="center"/>
        </w:trPr>
        <w:tc>
          <w:tcPr>
            <w:tcW w:w="1247" w:type="pct"/>
          </w:tcPr>
          <w:p w14:paraId="3FAA5724" w14:textId="77777777" w:rsidR="00A93237" w:rsidRDefault="00A93237" w:rsidP="0012291F">
            <w:pPr>
              <w:pStyle w:val="Tabulka-titulka"/>
            </w:pPr>
            <w:r>
              <w:t>Verejný obstarávateľ:</w:t>
            </w:r>
          </w:p>
        </w:tc>
        <w:tc>
          <w:tcPr>
            <w:tcW w:w="3753" w:type="pct"/>
          </w:tcPr>
          <w:p w14:paraId="04DDC83D" w14:textId="77777777" w:rsidR="00A93237" w:rsidRPr="005D7F11" w:rsidRDefault="00A93237" w:rsidP="0012291F">
            <w:pPr>
              <w:pStyle w:val="Tabulka-titulka"/>
              <w:rPr>
                <w:b/>
                <w:sz w:val="28"/>
                <w:szCs w:val="28"/>
              </w:rPr>
            </w:pPr>
            <w:r w:rsidRPr="00644B95">
              <w:rPr>
                <w:b/>
                <w:sz w:val="28"/>
                <w:szCs w:val="28"/>
              </w:rPr>
              <w:t>Stredoslovenský ústav sr</w:t>
            </w:r>
            <w:r>
              <w:rPr>
                <w:b/>
                <w:sz w:val="28"/>
                <w:szCs w:val="28"/>
              </w:rPr>
              <w:t xml:space="preserve">dcových a cievnych chorôb, </w:t>
            </w:r>
            <w:proofErr w:type="spellStart"/>
            <w:r>
              <w:rPr>
                <w:b/>
                <w:sz w:val="28"/>
                <w:szCs w:val="28"/>
              </w:rPr>
              <w:t>a.s</w:t>
            </w:r>
            <w:proofErr w:type="spellEnd"/>
            <w:r>
              <w:rPr>
                <w:b/>
                <w:sz w:val="28"/>
                <w:szCs w:val="28"/>
              </w:rPr>
              <w:t xml:space="preserve">., </w:t>
            </w:r>
            <w:r w:rsidRPr="00644B95">
              <w:rPr>
                <w:b/>
                <w:sz w:val="28"/>
                <w:szCs w:val="28"/>
              </w:rPr>
              <w:t>Cesta k nemocnici 1, 974 01 Banská Bystrica</w:t>
            </w:r>
          </w:p>
        </w:tc>
      </w:tr>
      <w:tr w:rsidR="00A93237" w:rsidRPr="000F26C1" w14:paraId="7ABA3978" w14:textId="77777777" w:rsidTr="0012291F">
        <w:trPr>
          <w:jc w:val="center"/>
        </w:trPr>
        <w:tc>
          <w:tcPr>
            <w:tcW w:w="1247" w:type="pct"/>
          </w:tcPr>
          <w:p w14:paraId="76528730" w14:textId="77777777" w:rsidR="00A93237" w:rsidRPr="00823790" w:rsidRDefault="00A93237" w:rsidP="0012291F">
            <w:pPr>
              <w:pStyle w:val="Tabulka-titulka"/>
            </w:pPr>
            <w:r w:rsidRPr="00823790">
              <w:t>Typ zákazky:</w:t>
            </w:r>
          </w:p>
        </w:tc>
        <w:tc>
          <w:tcPr>
            <w:tcW w:w="3753" w:type="pct"/>
          </w:tcPr>
          <w:p w14:paraId="57192556" w14:textId="77777777" w:rsidR="00A93237" w:rsidRPr="005D7F11" w:rsidRDefault="00A93237" w:rsidP="0012291F">
            <w:pPr>
              <w:pStyle w:val="Tabulka-titulka"/>
              <w:rPr>
                <w:sz w:val="24"/>
                <w:szCs w:val="24"/>
              </w:rPr>
            </w:pPr>
            <w:r w:rsidRPr="005D7F11">
              <w:rPr>
                <w:sz w:val="24"/>
                <w:szCs w:val="24"/>
              </w:rPr>
              <w:t xml:space="preserve">Nadlimitná zákazka na </w:t>
            </w:r>
            <w:r w:rsidRPr="00644B95">
              <w:rPr>
                <w:sz w:val="24"/>
                <w:szCs w:val="24"/>
              </w:rPr>
              <w:t>dodanie tovaru</w:t>
            </w:r>
          </w:p>
        </w:tc>
      </w:tr>
      <w:tr w:rsidR="00A93237" w:rsidRPr="000F26C1" w14:paraId="1C74E893" w14:textId="77777777" w:rsidTr="0012291F">
        <w:trPr>
          <w:jc w:val="center"/>
        </w:trPr>
        <w:tc>
          <w:tcPr>
            <w:tcW w:w="1247" w:type="pct"/>
          </w:tcPr>
          <w:p w14:paraId="553B99A4" w14:textId="77777777" w:rsidR="00A93237" w:rsidRPr="00823790" w:rsidRDefault="00A93237" w:rsidP="0012291F">
            <w:pPr>
              <w:pStyle w:val="Tabulka-titulka"/>
            </w:pPr>
            <w:r>
              <w:t>Postup</w:t>
            </w:r>
            <w:r w:rsidRPr="00823790">
              <w:t>:</w:t>
            </w:r>
          </w:p>
        </w:tc>
        <w:tc>
          <w:tcPr>
            <w:tcW w:w="3753" w:type="pct"/>
          </w:tcPr>
          <w:p w14:paraId="6A821BE4" w14:textId="77777777" w:rsidR="00A93237" w:rsidRPr="005D7F11" w:rsidRDefault="00A93237" w:rsidP="0012291F">
            <w:pPr>
              <w:pStyle w:val="Tabulka-titulka"/>
              <w:rPr>
                <w:sz w:val="24"/>
                <w:szCs w:val="24"/>
              </w:rPr>
            </w:pPr>
            <w:r w:rsidRPr="007A3E07">
              <w:rPr>
                <w:sz w:val="24"/>
                <w:szCs w:val="24"/>
              </w:rPr>
              <w:t>Verejn</w:t>
            </w:r>
            <w:r w:rsidRPr="007A3E07">
              <w:rPr>
                <w:rFonts w:hint="eastAsia"/>
                <w:sz w:val="24"/>
                <w:szCs w:val="24"/>
              </w:rPr>
              <w:t>á</w:t>
            </w:r>
            <w:r w:rsidRPr="007A3E07">
              <w:rPr>
                <w:sz w:val="24"/>
                <w:szCs w:val="24"/>
              </w:rPr>
              <w:t xml:space="preserve"> s</w:t>
            </w:r>
            <w:r w:rsidRPr="007A3E07">
              <w:rPr>
                <w:rFonts w:hint="eastAsia"/>
                <w:sz w:val="24"/>
                <w:szCs w:val="24"/>
              </w:rPr>
              <w:t>úť</w:t>
            </w:r>
            <w:r w:rsidRPr="007A3E07">
              <w:rPr>
                <w:sz w:val="24"/>
                <w:szCs w:val="24"/>
              </w:rPr>
              <w:t>a</w:t>
            </w:r>
            <w:r w:rsidRPr="007A3E07">
              <w:rPr>
                <w:rFonts w:hint="eastAsia"/>
                <w:sz w:val="24"/>
                <w:szCs w:val="24"/>
              </w:rPr>
              <w:t>ž</w:t>
            </w:r>
            <w:r w:rsidRPr="007A3E07">
              <w:rPr>
                <w:sz w:val="24"/>
                <w:szCs w:val="24"/>
              </w:rPr>
              <w:t>, s uplatnen</w:t>
            </w:r>
            <w:r w:rsidRPr="007A3E07">
              <w:rPr>
                <w:rFonts w:hint="eastAsia"/>
                <w:sz w:val="24"/>
                <w:szCs w:val="24"/>
              </w:rPr>
              <w:t>í</w:t>
            </w:r>
            <w:r w:rsidRPr="007A3E07">
              <w:rPr>
                <w:sz w:val="24"/>
                <w:szCs w:val="24"/>
              </w:rPr>
              <w:t xml:space="preserve">m </w:t>
            </w:r>
            <w:r>
              <w:rPr>
                <w:sz w:val="24"/>
                <w:szCs w:val="24"/>
              </w:rPr>
              <w:t>§ 66 ods. 7 ZVO, s </w:t>
            </w:r>
            <w:r w:rsidRPr="007A3E07">
              <w:rPr>
                <w:sz w:val="24"/>
                <w:szCs w:val="24"/>
              </w:rPr>
              <w:t>pou</w:t>
            </w:r>
            <w:r w:rsidRPr="007A3E07">
              <w:rPr>
                <w:rFonts w:hint="eastAsia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 xml:space="preserve">itím </w:t>
            </w:r>
            <w:r w:rsidRPr="007A3E07">
              <w:rPr>
                <w:sz w:val="24"/>
                <w:szCs w:val="24"/>
              </w:rPr>
              <w:t>elektronickej aukcie</w:t>
            </w:r>
          </w:p>
        </w:tc>
      </w:tr>
      <w:tr w:rsidR="00A93237" w:rsidRPr="000F26C1" w14:paraId="3BEF5E83" w14:textId="77777777" w:rsidTr="0012291F">
        <w:trPr>
          <w:jc w:val="center"/>
        </w:trPr>
        <w:tc>
          <w:tcPr>
            <w:tcW w:w="1247" w:type="pct"/>
          </w:tcPr>
          <w:p w14:paraId="4C0B14B6" w14:textId="77777777" w:rsidR="00A93237" w:rsidRPr="000F26C1" w:rsidRDefault="00A93237" w:rsidP="0012291F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14:paraId="602664A1" w14:textId="77777777" w:rsidR="00A93237" w:rsidRPr="005D7F11" w:rsidRDefault="00A93237" w:rsidP="0012291F">
            <w:pPr>
              <w:pStyle w:val="Tabulka-titulka"/>
              <w:rPr>
                <w:b/>
                <w:sz w:val="28"/>
                <w:szCs w:val="28"/>
              </w:rPr>
            </w:pPr>
            <w:r w:rsidRPr="005D7F11">
              <w:rPr>
                <w:b/>
                <w:sz w:val="28"/>
                <w:szCs w:val="28"/>
              </w:rPr>
              <w:t>„</w:t>
            </w:r>
            <w:r>
              <w:rPr>
                <w:b/>
                <w:sz w:val="28"/>
                <w:szCs w:val="28"/>
              </w:rPr>
              <w:t>Elektrická energia</w:t>
            </w:r>
            <w:r w:rsidRPr="005D7F11">
              <w:rPr>
                <w:b/>
                <w:sz w:val="28"/>
                <w:szCs w:val="28"/>
              </w:rPr>
              <w:t>“</w:t>
            </w:r>
          </w:p>
        </w:tc>
      </w:tr>
    </w:tbl>
    <w:p w14:paraId="6909A240" w14:textId="44FD4ED7" w:rsidR="00A93237" w:rsidRDefault="00A93237" w:rsidP="00A93237">
      <w:pPr>
        <w:spacing w:after="120"/>
        <w:jc w:val="center"/>
        <w:rPr>
          <w:sz w:val="28"/>
          <w:szCs w:val="28"/>
        </w:rPr>
      </w:pPr>
    </w:p>
    <w:p w14:paraId="44C66A1F" w14:textId="77777777" w:rsidR="00EF4775" w:rsidRDefault="00EF4775" w:rsidP="00A93237">
      <w:pPr>
        <w:spacing w:after="120"/>
        <w:jc w:val="center"/>
        <w:rPr>
          <w:sz w:val="28"/>
          <w:szCs w:val="28"/>
        </w:rPr>
      </w:pPr>
    </w:p>
    <w:p w14:paraId="31A26936" w14:textId="77777777" w:rsidR="00A93237" w:rsidRPr="00571E8F" w:rsidRDefault="00A93237" w:rsidP="00A93237">
      <w:pPr>
        <w:ind w:right="-353"/>
        <w:jc w:val="both"/>
        <w:rPr>
          <w:b/>
        </w:rPr>
      </w:pPr>
      <w:r w:rsidRPr="00571E8F">
        <w:rPr>
          <w:b/>
        </w:rPr>
        <w:t>Špecifikácia odberného miesta</w:t>
      </w:r>
    </w:p>
    <w:p w14:paraId="2B5ACE29" w14:textId="77777777" w:rsidR="00EF4775" w:rsidRDefault="00EF4775" w:rsidP="00A93237">
      <w:pPr>
        <w:ind w:right="-353"/>
        <w:jc w:val="both"/>
        <w:rPr>
          <w:b/>
          <w:sz w:val="32"/>
          <w:szCs w:val="28"/>
        </w:rPr>
      </w:pPr>
    </w:p>
    <w:p w14:paraId="30F734A3" w14:textId="77777777" w:rsidR="00EF4775" w:rsidRDefault="00A93237" w:rsidP="00A93237">
      <w:pPr>
        <w:ind w:right="-353"/>
        <w:jc w:val="both"/>
        <w:rPr>
          <w:b/>
        </w:rPr>
      </w:pPr>
      <w:r w:rsidRPr="007C2AFD">
        <w:rPr>
          <w:b/>
        </w:rPr>
        <w:t xml:space="preserve">Adresa odberného miesta: </w:t>
      </w:r>
    </w:p>
    <w:p w14:paraId="436CC4FB" w14:textId="5578941C" w:rsidR="00A93237" w:rsidRDefault="00A93237" w:rsidP="00EF4775">
      <w:pPr>
        <w:ind w:right="-353"/>
        <w:jc w:val="center"/>
      </w:pPr>
      <w:r w:rsidRPr="007C2AFD">
        <w:t>Stredoslovenský ústav srd</w:t>
      </w:r>
      <w:r w:rsidR="00B73B81">
        <w:t>c</w:t>
      </w:r>
      <w:r w:rsidRPr="007C2AFD">
        <w:t xml:space="preserve">ových a cievnych chorôb, </w:t>
      </w:r>
      <w:proofErr w:type="spellStart"/>
      <w:r w:rsidRPr="007C2AFD">
        <w:t>a.s</w:t>
      </w:r>
      <w:proofErr w:type="spellEnd"/>
      <w:r w:rsidRPr="007C2AFD">
        <w:t>., Cesta k nemocnici 1, 974 01  Banská Bystrica</w:t>
      </w:r>
    </w:p>
    <w:p w14:paraId="068FDFB8" w14:textId="77777777" w:rsidR="00EF4775" w:rsidRPr="007C2AFD" w:rsidRDefault="00EF4775" w:rsidP="00A93237">
      <w:pPr>
        <w:ind w:right="-353"/>
        <w:jc w:val="both"/>
      </w:pPr>
    </w:p>
    <w:p w14:paraId="3ECD9C90" w14:textId="77777777" w:rsidR="00A93237" w:rsidRPr="00EF4775" w:rsidRDefault="00A93237" w:rsidP="00A93237">
      <w:pPr>
        <w:ind w:right="-353"/>
        <w:jc w:val="both"/>
      </w:pPr>
      <w:r w:rsidRPr="00EF4775">
        <w:rPr>
          <w:b/>
        </w:rPr>
        <w:t xml:space="preserve">EIC kód: </w:t>
      </w:r>
      <w:r w:rsidRPr="00EF4775">
        <w:t>24ZSS9100454000B</w:t>
      </w:r>
    </w:p>
    <w:p w14:paraId="70FC0FCF" w14:textId="7BF29CB4" w:rsidR="00A93237" w:rsidRPr="00006018" w:rsidRDefault="00A93237" w:rsidP="00A93237">
      <w:pPr>
        <w:ind w:right="-353"/>
        <w:jc w:val="both"/>
      </w:pPr>
      <w:r w:rsidRPr="00EF4775">
        <w:rPr>
          <w:b/>
        </w:rPr>
        <w:t xml:space="preserve">Deň </w:t>
      </w:r>
      <w:r w:rsidRPr="00006018">
        <w:rPr>
          <w:b/>
        </w:rPr>
        <w:t xml:space="preserve">začiatku dodávky: </w:t>
      </w:r>
      <w:r w:rsidRPr="00006018">
        <w:t>1.6.2022</w:t>
      </w:r>
    </w:p>
    <w:p w14:paraId="2572A093" w14:textId="23222D79" w:rsidR="00EF4775" w:rsidRPr="00006018" w:rsidRDefault="00EF4775" w:rsidP="00A93237">
      <w:pPr>
        <w:ind w:right="-353"/>
        <w:jc w:val="both"/>
      </w:pPr>
      <w:r w:rsidRPr="00006018">
        <w:rPr>
          <w:b/>
        </w:rPr>
        <w:t>Deň ukončenia dodávky:</w:t>
      </w:r>
      <w:r w:rsidR="00FF3D0A" w:rsidRPr="00006018">
        <w:t xml:space="preserve"> 31.05.2024</w:t>
      </w:r>
    </w:p>
    <w:p w14:paraId="10F76DB1" w14:textId="191CABAC" w:rsidR="00A93237" w:rsidRPr="00006018" w:rsidRDefault="00A93237" w:rsidP="00A93237">
      <w:pPr>
        <w:ind w:right="-353"/>
        <w:jc w:val="both"/>
      </w:pPr>
      <w:r w:rsidRPr="00006018">
        <w:rPr>
          <w:b/>
        </w:rPr>
        <w:t xml:space="preserve">PDS: </w:t>
      </w:r>
      <w:r w:rsidR="00EF4775" w:rsidRPr="00006018">
        <w:t>SSD</w:t>
      </w:r>
    </w:p>
    <w:p w14:paraId="7F37CB94" w14:textId="77777777" w:rsidR="00A93237" w:rsidRPr="00006018" w:rsidRDefault="00A93237" w:rsidP="00A93237">
      <w:pPr>
        <w:ind w:right="-353"/>
        <w:jc w:val="both"/>
      </w:pPr>
      <w:r w:rsidRPr="00006018">
        <w:rPr>
          <w:b/>
        </w:rPr>
        <w:t xml:space="preserve">Napäťová úroveň: </w:t>
      </w:r>
      <w:r w:rsidRPr="00006018">
        <w:t>VN</w:t>
      </w:r>
    </w:p>
    <w:p w14:paraId="1A89FA62" w14:textId="77777777" w:rsidR="00A93237" w:rsidRPr="00EF4775" w:rsidRDefault="00A93237" w:rsidP="00A93237">
      <w:pPr>
        <w:ind w:right="-353"/>
        <w:jc w:val="both"/>
      </w:pPr>
      <w:r w:rsidRPr="00006018">
        <w:rPr>
          <w:b/>
        </w:rPr>
        <w:t xml:space="preserve">Tarifa: </w:t>
      </w:r>
      <w:proofErr w:type="spellStart"/>
      <w:r w:rsidRPr="00006018">
        <w:t>dvojtarifa</w:t>
      </w:r>
      <w:proofErr w:type="spellEnd"/>
    </w:p>
    <w:p w14:paraId="3A5740C4" w14:textId="3826BD5A" w:rsidR="00A93237" w:rsidRPr="00EF4775" w:rsidRDefault="00A93237" w:rsidP="00A93237">
      <w:pPr>
        <w:ind w:right="-353"/>
        <w:jc w:val="both"/>
        <w:rPr>
          <w:b/>
        </w:rPr>
      </w:pPr>
      <w:r w:rsidRPr="00EF4775">
        <w:rPr>
          <w:b/>
        </w:rPr>
        <w:t xml:space="preserve">Predpokladaná spotreba </w:t>
      </w:r>
      <w:r w:rsidR="003F41C1">
        <w:rPr>
          <w:b/>
        </w:rPr>
        <w:t xml:space="preserve">za 24 mesiacov </w:t>
      </w:r>
      <w:r w:rsidRPr="00EF4775">
        <w:rPr>
          <w:b/>
        </w:rPr>
        <w:t>v MWh:</w:t>
      </w:r>
      <w:r w:rsidRPr="00EF4775">
        <w:t xml:space="preserve">  </w:t>
      </w:r>
      <w:r w:rsidR="00EF4775" w:rsidRPr="00EF4775">
        <w:t>3800</w:t>
      </w:r>
      <w:bookmarkStart w:id="0" w:name="_GoBack"/>
      <w:bookmarkEnd w:id="0"/>
    </w:p>
    <w:p w14:paraId="2688A25D" w14:textId="6EFC881F" w:rsidR="00EF4775" w:rsidRPr="003D1FC0" w:rsidRDefault="00A93237" w:rsidP="00A93237">
      <w:pPr>
        <w:ind w:right="-353"/>
        <w:jc w:val="both"/>
      </w:pPr>
      <w:r w:rsidRPr="00EF4775">
        <w:rPr>
          <w:b/>
        </w:rPr>
        <w:t>Hodnota ističa</w:t>
      </w:r>
      <w:r w:rsidRPr="003D1FC0">
        <w:rPr>
          <w:b/>
        </w:rPr>
        <w:t xml:space="preserve">: </w:t>
      </w:r>
      <w:r w:rsidR="00D11ECE">
        <w:t>2100A</w:t>
      </w:r>
      <w:r w:rsidR="00A641DF">
        <w:t xml:space="preserve"> (MRK 900KW)</w:t>
      </w:r>
    </w:p>
    <w:p w14:paraId="1E99D0BD" w14:textId="3BD9DF33" w:rsidR="00EF4775" w:rsidRPr="00EF4775" w:rsidRDefault="00EF4775" w:rsidP="00A93237">
      <w:pPr>
        <w:ind w:right="-353"/>
        <w:jc w:val="both"/>
      </w:pPr>
      <w:r w:rsidRPr="00EF4775">
        <w:rPr>
          <w:b/>
        </w:rPr>
        <w:t>Typ merania (A/B, C):</w:t>
      </w:r>
      <w:r w:rsidRPr="00EF4775">
        <w:t xml:space="preserve"> A</w:t>
      </w:r>
    </w:p>
    <w:p w14:paraId="305483B1" w14:textId="28B7FE4B" w:rsidR="00EF4775" w:rsidRPr="00EF4775" w:rsidRDefault="00EF4775" w:rsidP="00A93237">
      <w:pPr>
        <w:ind w:right="-353"/>
        <w:jc w:val="both"/>
      </w:pPr>
      <w:r w:rsidRPr="00EF4775">
        <w:rPr>
          <w:b/>
        </w:rPr>
        <w:t>Rezervovaná kapacita (RK) v KW:</w:t>
      </w:r>
      <w:r w:rsidRPr="00EF4775">
        <w:t xml:space="preserve"> 460 – 600</w:t>
      </w:r>
    </w:p>
    <w:p w14:paraId="426BD006" w14:textId="7CA27D6E" w:rsidR="00EF4775" w:rsidRPr="00EF4775" w:rsidRDefault="00EF4775" w:rsidP="00A93237">
      <w:pPr>
        <w:ind w:right="-353"/>
        <w:jc w:val="both"/>
      </w:pPr>
      <w:r w:rsidRPr="00EF4775">
        <w:rPr>
          <w:b/>
        </w:rPr>
        <w:t>Typ RK:</w:t>
      </w:r>
      <w:r w:rsidRPr="00EF4775">
        <w:t xml:space="preserve"> štvrťročná</w:t>
      </w:r>
    </w:p>
    <w:p w14:paraId="37518485" w14:textId="77777777" w:rsidR="00A93237" w:rsidRDefault="00A93237" w:rsidP="00A93237">
      <w:pPr>
        <w:ind w:right="-353"/>
        <w:jc w:val="both"/>
      </w:pPr>
      <w:r w:rsidRPr="00EF4775">
        <w:rPr>
          <w:b/>
        </w:rPr>
        <w:t xml:space="preserve">Fakturačné obdobie: </w:t>
      </w:r>
      <w:r w:rsidRPr="00EF4775">
        <w:t>mesiac</w:t>
      </w:r>
    </w:p>
    <w:p w14:paraId="4D55C49F" w14:textId="00B2EAF0" w:rsidR="002B07AF" w:rsidRDefault="002B07AF"/>
    <w:p w14:paraId="6AEBA3F8" w14:textId="6CFE566E" w:rsidR="00EF4775" w:rsidRDefault="00EF4775"/>
    <w:p w14:paraId="7446B092" w14:textId="7B44E867" w:rsidR="00EF4775" w:rsidRDefault="00EF4775"/>
    <w:p w14:paraId="1D94A172" w14:textId="77777777" w:rsidR="00EF4775" w:rsidRDefault="00EF4775"/>
    <w:p w14:paraId="6E64ED96" w14:textId="77777777" w:rsidR="00A93237" w:rsidRDefault="00A93237"/>
    <w:p w14:paraId="30FB8DED" w14:textId="77777777" w:rsidR="00A93237" w:rsidRDefault="00A93237" w:rsidP="00A93237">
      <w:pPr>
        <w:jc w:val="both"/>
      </w:pPr>
      <w:r>
        <w:t>V .............................. dňa ......................</w:t>
      </w:r>
    </w:p>
    <w:p w14:paraId="3D808F72" w14:textId="77777777" w:rsidR="00A93237" w:rsidRDefault="00A93237" w:rsidP="00A93237">
      <w:pPr>
        <w:jc w:val="both"/>
      </w:pPr>
    </w:p>
    <w:p w14:paraId="080BD3CC" w14:textId="77777777" w:rsidR="00A93237" w:rsidRDefault="00A93237" w:rsidP="00A93237">
      <w:pPr>
        <w:jc w:val="both"/>
      </w:pPr>
    </w:p>
    <w:p w14:paraId="5D9C5A02" w14:textId="77777777" w:rsidR="00A93237" w:rsidRDefault="00A93237" w:rsidP="00A93237"/>
    <w:p w14:paraId="5235F7BC" w14:textId="77777777" w:rsidR="00A93237" w:rsidRDefault="00A93237" w:rsidP="00A93237"/>
    <w:p w14:paraId="7B6DCE8B" w14:textId="77777777" w:rsidR="00A93237" w:rsidRDefault="00A93237" w:rsidP="00A93237"/>
    <w:p w14:paraId="3E99B63D" w14:textId="77777777" w:rsidR="00A93237" w:rsidRDefault="00A93237" w:rsidP="00A93237"/>
    <w:p w14:paraId="29F112DC" w14:textId="77777777" w:rsidR="00A93237" w:rsidRDefault="00A93237" w:rsidP="00A93237"/>
    <w:p w14:paraId="206D4D74" w14:textId="01BCD9D4" w:rsidR="00A93237" w:rsidRPr="00EF4775" w:rsidRDefault="00A93237" w:rsidP="00A93237">
      <w:pPr>
        <w:pBdr>
          <w:top w:val="dotted" w:sz="4" w:space="1" w:color="auto"/>
        </w:pBdr>
        <w:jc w:val="center"/>
        <w:rPr>
          <w:sz w:val="21"/>
          <w:szCs w:val="21"/>
        </w:rPr>
      </w:pPr>
      <w:r w:rsidRPr="00620B4F">
        <w:rPr>
          <w:sz w:val="21"/>
          <w:szCs w:val="21"/>
        </w:rPr>
        <w:t>Podpis podľa bodu 19.</w:t>
      </w:r>
      <w:r w:rsidR="00EF4775" w:rsidRPr="00620B4F">
        <w:rPr>
          <w:sz w:val="21"/>
          <w:szCs w:val="21"/>
        </w:rPr>
        <w:t>8</w:t>
      </w:r>
      <w:r w:rsidRPr="00620B4F">
        <w:rPr>
          <w:sz w:val="21"/>
          <w:szCs w:val="21"/>
        </w:rPr>
        <w:t xml:space="preserve"> kapitoly </w:t>
      </w:r>
      <w:r w:rsidRPr="00620B4F">
        <w:rPr>
          <w:i/>
          <w:sz w:val="21"/>
          <w:szCs w:val="21"/>
        </w:rPr>
        <w:t>A. Pokyny na vypracovanie</w:t>
      </w:r>
      <w:r w:rsidR="00EF4775" w:rsidRPr="00620B4F">
        <w:rPr>
          <w:i/>
          <w:sz w:val="21"/>
          <w:szCs w:val="21"/>
        </w:rPr>
        <w:t xml:space="preserve"> a predloženie</w:t>
      </w:r>
      <w:r w:rsidRPr="00620B4F">
        <w:rPr>
          <w:i/>
          <w:sz w:val="21"/>
          <w:szCs w:val="21"/>
        </w:rPr>
        <w:t xml:space="preserve"> ponuky</w:t>
      </w:r>
      <w:r w:rsidRPr="00620B4F">
        <w:rPr>
          <w:sz w:val="21"/>
          <w:szCs w:val="21"/>
        </w:rPr>
        <w:t xml:space="preserve"> súťažných podkladov</w:t>
      </w:r>
    </w:p>
    <w:p w14:paraId="1C411237" w14:textId="77777777" w:rsidR="00A93237" w:rsidRPr="00EF4775" w:rsidRDefault="00A93237">
      <w:pPr>
        <w:rPr>
          <w:sz w:val="21"/>
          <w:szCs w:val="21"/>
        </w:rPr>
      </w:pPr>
    </w:p>
    <w:sectPr w:rsidR="00A93237" w:rsidRPr="00EF4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237"/>
    <w:rsid w:val="00006018"/>
    <w:rsid w:val="002B07AF"/>
    <w:rsid w:val="003D1FC0"/>
    <w:rsid w:val="003F41C1"/>
    <w:rsid w:val="00620B4F"/>
    <w:rsid w:val="006D185E"/>
    <w:rsid w:val="00870B3C"/>
    <w:rsid w:val="00A641DF"/>
    <w:rsid w:val="00A93237"/>
    <w:rsid w:val="00B73B81"/>
    <w:rsid w:val="00C604E9"/>
    <w:rsid w:val="00D11ECE"/>
    <w:rsid w:val="00EF4775"/>
    <w:rsid w:val="00FF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5A88F"/>
  <w15:chartTrackingRefBased/>
  <w15:docId w15:val="{6CB5F3F5-CA2A-4B0B-9ABC-0FA101E0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9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A932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9323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932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932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3237"/>
    <w:rPr>
      <w:rFonts w:ascii="Segoe UI" w:eastAsia="Times New Roman" w:hAnsi="Segoe UI" w:cs="Segoe UI"/>
      <w:sz w:val="18"/>
      <w:szCs w:val="18"/>
      <w:lang w:eastAsia="cs-CZ"/>
    </w:rPr>
  </w:style>
  <w:style w:type="table" w:styleId="Mriekatabuky">
    <w:name w:val="Table Grid"/>
    <w:basedOn w:val="Normlnatabuka"/>
    <w:uiPriority w:val="39"/>
    <w:rsid w:val="00A93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titulka">
    <w:name w:val="Tabulka-titulka"/>
    <w:basedOn w:val="Normlny"/>
    <w:qFormat/>
    <w:rsid w:val="00A93237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Majchútová Miroslava, Ing.</dc:creator>
  <cp:keywords/>
  <dc:description/>
  <cp:lastModifiedBy>Majchútová Miroslava, Ing.</cp:lastModifiedBy>
  <cp:revision>13</cp:revision>
  <dcterms:created xsi:type="dcterms:W3CDTF">2021-12-12T19:56:00Z</dcterms:created>
  <dcterms:modified xsi:type="dcterms:W3CDTF">2022-01-02T19:54:00Z</dcterms:modified>
</cp:coreProperties>
</file>