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F1E0"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8B262E">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14:paraId="7631EF5F" w14:textId="77777777"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uzatvorená podľa § 409 a nasl.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74B8F6E9" w14:textId="77777777" w:rsidR="0061639E" w:rsidRPr="00BD2F34" w:rsidRDefault="0061639E" w:rsidP="0061639E">
      <w:pPr>
        <w:jc w:val="center"/>
        <w:rPr>
          <w:b/>
        </w:rPr>
      </w:pPr>
      <w:bookmarkStart w:id="1" w:name="bookmark3"/>
    </w:p>
    <w:p w14:paraId="76E53BF5" w14:textId="77777777"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533A14D2" w14:textId="77777777" w:rsidR="00F04DA8" w:rsidRPr="0061639E" w:rsidRDefault="00F04DA8" w:rsidP="0061639E">
      <w:pPr>
        <w:pStyle w:val="Bezriadkovania"/>
        <w:rPr>
          <w:rStyle w:val="CharStyle10"/>
          <w:rFonts w:ascii="Calibri" w:hAnsi="Calibri" w:cs="Calibri"/>
          <w:szCs w:val="19"/>
        </w:rPr>
      </w:pPr>
    </w:p>
    <w:p w14:paraId="763DAF00" w14:textId="48BA9C9E" w:rsidR="00161701" w:rsidRPr="00161701" w:rsidRDefault="0061639E" w:rsidP="00161701">
      <w:pPr>
        <w:pStyle w:val="Default"/>
        <w:jc w:val="center"/>
        <w:rPr>
          <w:rFonts w:ascii="Calibri" w:hAnsi="Calibri"/>
          <w:sz w:val="28"/>
          <w:szCs w:val="28"/>
          <w:highlight w:val="lightGray"/>
        </w:rPr>
      </w:pPr>
      <w:r w:rsidRPr="00686415">
        <w:rPr>
          <w:rFonts w:ascii="Calibri" w:hAnsi="Calibri" w:cs="Calibri"/>
          <w:b/>
          <w:sz w:val="28"/>
          <w:szCs w:val="28"/>
          <w:highlight w:val="lightGray"/>
        </w:rPr>
        <w:t>„</w:t>
      </w:r>
      <w:r w:rsidRPr="00686415">
        <w:rPr>
          <w:rStyle w:val="CharStyle20"/>
          <w:rFonts w:ascii="Calibri" w:hAnsi="Calibri" w:cs="Calibri"/>
          <w:sz w:val="28"/>
          <w:szCs w:val="28"/>
          <w:highlight w:val="lightGray"/>
        </w:rPr>
        <w:t xml:space="preserve">Chemický posypový materiál na posyp </w:t>
      </w:r>
      <w:r w:rsidRPr="00161701">
        <w:rPr>
          <w:rStyle w:val="CharStyle20"/>
          <w:rFonts w:ascii="Calibri" w:hAnsi="Calibri" w:cs="Calibri"/>
          <w:sz w:val="28"/>
          <w:szCs w:val="28"/>
          <w:highlight w:val="lightGray"/>
        </w:rPr>
        <w:t xml:space="preserve">ciest </w:t>
      </w:r>
      <w:r w:rsidR="00686415" w:rsidRPr="00161701">
        <w:rPr>
          <w:rStyle w:val="CharStyle20"/>
          <w:rFonts w:ascii="Calibri" w:hAnsi="Calibri" w:cs="Calibri"/>
          <w:sz w:val="28"/>
          <w:szCs w:val="28"/>
          <w:highlight w:val="lightGray"/>
        </w:rPr>
        <w:t xml:space="preserve">- </w:t>
      </w:r>
      <w:r w:rsidR="00161701" w:rsidRPr="00161701">
        <w:rPr>
          <w:rFonts w:ascii="Calibri" w:hAnsi="Calibri"/>
          <w:b/>
          <w:sz w:val="28"/>
          <w:szCs w:val="28"/>
          <w:highlight w:val="lightGray"/>
        </w:rPr>
        <w:t xml:space="preserve">Kúpa a dodanie </w:t>
      </w:r>
      <w:r w:rsidR="00161701">
        <w:rPr>
          <w:rFonts w:ascii="Calibri" w:hAnsi="Calibri"/>
          <w:b/>
          <w:sz w:val="28"/>
          <w:szCs w:val="28"/>
          <w:highlight w:val="lightGray"/>
        </w:rPr>
        <w:t>r</w:t>
      </w:r>
      <w:r w:rsidR="00161701" w:rsidRPr="00161701">
        <w:rPr>
          <w:rFonts w:ascii="Calibri" w:hAnsi="Calibri"/>
          <w:b/>
          <w:sz w:val="28"/>
          <w:szCs w:val="28"/>
          <w:highlight w:val="lightGray"/>
        </w:rPr>
        <w:t xml:space="preserve">ozmrazovacieho prostriedku na báze chloridu </w:t>
      </w:r>
      <w:proofErr w:type="spellStart"/>
      <w:r w:rsidR="00161701" w:rsidRPr="00161701">
        <w:rPr>
          <w:rFonts w:ascii="Calibri" w:hAnsi="Calibri"/>
          <w:b/>
          <w:sz w:val="28"/>
          <w:szCs w:val="28"/>
          <w:highlight w:val="lightGray"/>
        </w:rPr>
        <w:t>horečnatého</w:t>
      </w:r>
      <w:proofErr w:type="spellEnd"/>
      <w:r w:rsidR="00161701" w:rsidRPr="00161701">
        <w:rPr>
          <w:rFonts w:ascii="Calibri" w:hAnsi="Calibri"/>
          <w:b/>
          <w:sz w:val="28"/>
          <w:szCs w:val="28"/>
          <w:highlight w:val="lightGray"/>
        </w:rPr>
        <w:t xml:space="preserve"> (MgCl</w:t>
      </w:r>
      <w:r w:rsidR="00161701" w:rsidRPr="00161701">
        <w:rPr>
          <w:rFonts w:ascii="Calibri" w:hAnsi="Calibri"/>
          <w:b/>
          <w:sz w:val="28"/>
          <w:szCs w:val="28"/>
          <w:highlight w:val="lightGray"/>
          <w:vertAlign w:val="subscript"/>
        </w:rPr>
        <w:t>2</w:t>
      </w:r>
      <w:r w:rsidR="00161701" w:rsidRPr="00161701">
        <w:rPr>
          <w:rFonts w:ascii="Calibri" w:hAnsi="Calibri"/>
          <w:b/>
          <w:sz w:val="28"/>
          <w:szCs w:val="28"/>
          <w:highlight w:val="lightGray"/>
        </w:rPr>
        <w:t xml:space="preserve">) v tuhej forme v balení „Big </w:t>
      </w:r>
      <w:proofErr w:type="spellStart"/>
      <w:r w:rsidR="00161701" w:rsidRPr="00161701">
        <w:rPr>
          <w:rFonts w:ascii="Calibri" w:hAnsi="Calibri"/>
          <w:b/>
          <w:sz w:val="28"/>
          <w:szCs w:val="28"/>
          <w:highlight w:val="lightGray"/>
        </w:rPr>
        <w:t>bag</w:t>
      </w:r>
      <w:proofErr w:type="spellEnd"/>
      <w:r w:rsidR="00161701" w:rsidRPr="00161701">
        <w:rPr>
          <w:rFonts w:ascii="Calibri" w:hAnsi="Calibri"/>
          <w:b/>
          <w:sz w:val="28"/>
          <w:szCs w:val="28"/>
          <w:highlight w:val="lightGray"/>
        </w:rPr>
        <w:t>“ pre zimnú sezónu 20</w:t>
      </w:r>
      <w:r w:rsidR="00F5286A">
        <w:rPr>
          <w:rFonts w:ascii="Calibri" w:hAnsi="Calibri"/>
          <w:b/>
          <w:sz w:val="28"/>
          <w:szCs w:val="28"/>
          <w:highlight w:val="lightGray"/>
        </w:rPr>
        <w:t>21</w:t>
      </w:r>
      <w:r w:rsidR="00161701" w:rsidRPr="00161701">
        <w:rPr>
          <w:rFonts w:ascii="Calibri" w:hAnsi="Calibri"/>
          <w:b/>
          <w:sz w:val="28"/>
          <w:szCs w:val="28"/>
          <w:highlight w:val="lightGray"/>
        </w:rPr>
        <w:t>/20</w:t>
      </w:r>
      <w:r w:rsidR="00F5286A">
        <w:rPr>
          <w:rFonts w:ascii="Calibri" w:hAnsi="Calibri"/>
          <w:b/>
          <w:sz w:val="28"/>
          <w:szCs w:val="28"/>
          <w:highlight w:val="lightGray"/>
        </w:rPr>
        <w:t>22</w:t>
      </w:r>
      <w:r w:rsidR="00940D8E">
        <w:rPr>
          <w:rFonts w:ascii="Calibri" w:hAnsi="Calibri"/>
          <w:b/>
          <w:sz w:val="28"/>
          <w:szCs w:val="28"/>
          <w:highlight w:val="lightGray"/>
        </w:rPr>
        <w:t xml:space="preserve"> – výzva č. </w:t>
      </w:r>
      <w:r w:rsidR="00C55273">
        <w:rPr>
          <w:rFonts w:ascii="Calibri" w:hAnsi="Calibri"/>
          <w:b/>
          <w:sz w:val="28"/>
          <w:szCs w:val="28"/>
          <w:highlight w:val="lightGray"/>
        </w:rPr>
        <w:t>17</w:t>
      </w:r>
    </w:p>
    <w:p w14:paraId="376F96BA" w14:textId="77777777" w:rsidR="0061639E" w:rsidRPr="00686415" w:rsidRDefault="00686415" w:rsidP="00A02C86">
      <w:pPr>
        <w:pStyle w:val="Default"/>
        <w:jc w:val="center"/>
        <w:rPr>
          <w:rFonts w:ascii="Calibri" w:hAnsi="Calibri" w:cs="Calibri"/>
          <w:b/>
          <w:sz w:val="28"/>
          <w:szCs w:val="28"/>
        </w:rPr>
      </w:pPr>
      <w:r w:rsidRPr="00161701">
        <w:rPr>
          <w:rFonts w:ascii="Calibri" w:hAnsi="Calibri" w:cs="Calibri"/>
          <w:b/>
          <w:bCs/>
          <w:color w:val="auto"/>
          <w:sz w:val="28"/>
          <w:szCs w:val="28"/>
          <w:highlight w:val="lightGray"/>
        </w:rPr>
        <w:t>v rámci zriadeného dynamického nákupného systému</w:t>
      </w:r>
      <w:r w:rsidRPr="00161701">
        <w:rPr>
          <w:rFonts w:ascii="Calibri" w:hAnsi="Calibri" w:cs="Calibri"/>
          <w:b/>
          <w:sz w:val="28"/>
          <w:szCs w:val="28"/>
          <w:highlight w:val="lightGray"/>
        </w:rPr>
        <w:t xml:space="preserve"> </w:t>
      </w:r>
      <w:r w:rsidR="0061639E" w:rsidRPr="00686415">
        <w:rPr>
          <w:rFonts w:ascii="Calibri" w:hAnsi="Calibri" w:cs="Calibri"/>
          <w:b/>
          <w:sz w:val="28"/>
          <w:szCs w:val="28"/>
          <w:highlight w:val="lightGray"/>
        </w:rPr>
        <w:t>( ďalej iba „tovar“ )“</w:t>
      </w:r>
    </w:p>
    <w:p w14:paraId="4EF61DA2" w14:textId="77777777"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52DBB54E" w14:textId="77777777" w:rsidR="0061639E" w:rsidRPr="0007494F" w:rsidRDefault="0061639E" w:rsidP="0061639E">
      <w:pPr>
        <w:pStyle w:val="Bezriadkovania"/>
        <w:jc w:val="center"/>
        <w:rPr>
          <w:rStyle w:val="CharStyle13"/>
          <w:rFonts w:ascii="Calibri" w:hAnsi="Calibri" w:cs="Calibri"/>
          <w:b w:val="0"/>
          <w:bCs/>
          <w:sz w:val="22"/>
          <w:szCs w:val="22"/>
        </w:rPr>
      </w:pPr>
    </w:p>
    <w:p w14:paraId="51C748ED"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654592E6" w14:textId="77777777" w:rsidR="0061639E" w:rsidRPr="001D06A5" w:rsidRDefault="0061639E" w:rsidP="0061639E">
      <w:pPr>
        <w:autoSpaceDE w:val="0"/>
        <w:autoSpaceDN w:val="0"/>
        <w:adjustRightInd w:val="0"/>
        <w:ind w:left="-142"/>
        <w:rPr>
          <w:rFonts w:ascii="Calibri" w:hAnsi="Calibri" w:cs="Calibri"/>
          <w:b/>
          <w:bCs/>
          <w:sz w:val="22"/>
          <w:szCs w:val="22"/>
        </w:rPr>
      </w:pPr>
    </w:p>
    <w:p w14:paraId="3921637D"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w:t>
      </w:r>
      <w:r w:rsidR="00E50C7B">
        <w:rPr>
          <w:rFonts w:ascii="Calibri" w:hAnsi="Calibri" w:cs="Calibri"/>
          <w:b/>
          <w:bCs/>
          <w:sz w:val="22"/>
          <w:szCs w:val="22"/>
        </w:rPr>
        <w:t>Kupujúci</w:t>
      </w:r>
      <w:r w:rsidRPr="001D06A5">
        <w:rPr>
          <w:rFonts w:ascii="Calibri" w:hAnsi="Calibri" w:cs="Calibri"/>
          <w:b/>
          <w:bCs/>
          <w:sz w:val="22"/>
          <w:szCs w:val="22"/>
        </w:rPr>
        <w:t xml:space="preserve">: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50F27565"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w:t>
      </w:r>
      <w:r w:rsidR="00E50C7B">
        <w:rPr>
          <w:rFonts w:ascii="Calibri" w:hAnsi="Calibri" w:cs="Calibri"/>
          <w:sz w:val="22"/>
          <w:szCs w:val="22"/>
        </w:rPr>
        <w:t>Sídlo</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008E8C5F"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E50C7B">
        <w:rPr>
          <w:rFonts w:ascii="Calibri" w:hAnsi="Calibri" w:cs="Calibri"/>
          <w:sz w:val="22"/>
          <w:szCs w:val="22"/>
        </w:rPr>
        <w:t>Právna forma</w:t>
      </w:r>
      <w:r w:rsidR="0061639E" w:rsidRPr="001D06A5">
        <w:rPr>
          <w:rFonts w:ascii="Calibri" w:hAnsi="Calibri" w:cs="Calibri"/>
          <w:sz w:val="22"/>
          <w:szCs w:val="22"/>
        </w:rPr>
        <w:t xml:space="preserve">: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E50C7B">
        <w:rPr>
          <w:rFonts w:ascii="Calibri" w:hAnsi="Calibri" w:cs="Calibri"/>
          <w:sz w:val="22"/>
          <w:szCs w:val="22"/>
        </w:rPr>
        <w:tab/>
        <w:t>Akciová spoločnosť</w:t>
      </w:r>
      <w:r w:rsidR="0061639E" w:rsidRPr="001D06A5">
        <w:rPr>
          <w:rFonts w:ascii="Calibri" w:hAnsi="Calibri" w:cs="Calibri"/>
          <w:sz w:val="22"/>
          <w:szCs w:val="22"/>
        </w:rPr>
        <w:t xml:space="preserve"> zapísaná v Obchodnom registri Okresného  </w:t>
      </w:r>
    </w:p>
    <w:p w14:paraId="77ABC278"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r>
      <w:r w:rsidR="00E50C7B">
        <w:rPr>
          <w:rFonts w:ascii="Calibri" w:hAnsi="Calibri" w:cs="Calibri"/>
          <w:sz w:val="22"/>
          <w:szCs w:val="22"/>
        </w:rPr>
        <w:t>súdu Banská</w:t>
      </w:r>
      <w:r w:rsidRPr="001D06A5">
        <w:rPr>
          <w:rFonts w:ascii="Calibri" w:hAnsi="Calibri" w:cs="Calibri"/>
          <w:sz w:val="22"/>
          <w:szCs w:val="22"/>
        </w:rPr>
        <w:t xml:space="preserve"> Bystrica, Oddiel: Sa, Vložka</w:t>
      </w:r>
      <w:r w:rsidR="00E50C7B">
        <w:rPr>
          <w:rFonts w:ascii="Calibri" w:hAnsi="Calibri" w:cs="Calibri"/>
          <w:sz w:val="22"/>
          <w:szCs w:val="22"/>
        </w:rPr>
        <w:t xml:space="preserve"> č.</w:t>
      </w:r>
      <w:r w:rsidRPr="001D06A5">
        <w:rPr>
          <w:rFonts w:ascii="Calibri" w:hAnsi="Calibri" w:cs="Calibri"/>
          <w:sz w:val="22"/>
          <w:szCs w:val="22"/>
        </w:rPr>
        <w:t>: 909/S</w:t>
      </w:r>
    </w:p>
    <w:p w14:paraId="13506B03"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686415">
        <w:rPr>
          <w:rFonts w:ascii="Calibri" w:hAnsi="Calibri" w:cs="Calibri"/>
          <w:sz w:val="22"/>
          <w:szCs w:val="22"/>
        </w:rPr>
        <w:t>Mgr. Ján Havran</w:t>
      </w:r>
      <w:r w:rsidR="00E50C7B">
        <w:rPr>
          <w:rFonts w:ascii="Calibri" w:hAnsi="Calibri" w:cs="Calibri"/>
          <w:sz w:val="22"/>
          <w:szCs w:val="22"/>
        </w:rPr>
        <w:t xml:space="preserve">, </w:t>
      </w:r>
      <w:r w:rsidRPr="001D06A5">
        <w:rPr>
          <w:rFonts w:ascii="Calibri" w:hAnsi="Calibri" w:cs="Calibri"/>
          <w:sz w:val="22"/>
          <w:szCs w:val="22"/>
        </w:rPr>
        <w:t xml:space="preserve">predseda predstavenstva </w:t>
      </w:r>
    </w:p>
    <w:p w14:paraId="0F260305"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E50C7B">
        <w:rPr>
          <w:rFonts w:ascii="Calibri" w:hAnsi="Calibri" w:cs="Calibri"/>
          <w:sz w:val="22"/>
          <w:szCs w:val="22"/>
        </w:rPr>
        <w:t xml:space="preserve">Mgr. Nikoleta Oktavcová, </w:t>
      </w:r>
      <w:r w:rsidRPr="001D06A5">
        <w:rPr>
          <w:rFonts w:ascii="Calibri" w:hAnsi="Calibri" w:cs="Calibri"/>
          <w:sz w:val="22"/>
          <w:szCs w:val="22"/>
        </w:rPr>
        <w:t>podpredseda predstavenstva</w:t>
      </w:r>
    </w:p>
    <w:p w14:paraId="404EA1BF"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239FE871"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48A4F88A" w14:textId="77777777" w:rsidR="0061639E" w:rsidRPr="001D06A5" w:rsidRDefault="00E50C7B" w:rsidP="0061639E">
      <w:pPr>
        <w:tabs>
          <w:tab w:val="num" w:pos="284"/>
        </w:tabs>
        <w:rPr>
          <w:rFonts w:ascii="Calibri" w:hAnsi="Calibri" w:cs="Calibri"/>
          <w:sz w:val="22"/>
          <w:szCs w:val="22"/>
        </w:rPr>
      </w:pPr>
      <w:r>
        <w:rPr>
          <w:rFonts w:ascii="Calibri" w:hAnsi="Calibri" w:cs="Calibri"/>
          <w:sz w:val="22"/>
          <w:szCs w:val="22"/>
        </w:rPr>
        <w:t>IČ DPH</w:t>
      </w:r>
      <w:r w:rsidR="0061639E" w:rsidRPr="001D06A5">
        <w:rPr>
          <w:rFonts w:ascii="Calibri" w:hAnsi="Calibri" w:cs="Calibri"/>
          <w:sz w:val="22"/>
          <w:szCs w:val="22"/>
        </w:rPr>
        <w:t xml:space="preserve">: </w:t>
      </w:r>
      <w:r>
        <w:rPr>
          <w:rFonts w:ascii="Calibri" w:hAnsi="Calibri" w:cs="Calibri"/>
          <w:sz w:val="22"/>
          <w:szCs w:val="22"/>
        </w:rPr>
        <w:tab/>
      </w:r>
      <w:r w:rsidR="0061639E" w:rsidRPr="001D06A5">
        <w:rPr>
          <w:rFonts w:ascii="Calibri" w:hAnsi="Calibri" w:cs="Calibri"/>
          <w:sz w:val="22"/>
          <w:szCs w:val="22"/>
        </w:rPr>
        <w:tab/>
      </w:r>
      <w:r w:rsidR="0061639E" w:rsidRPr="001D06A5">
        <w:rPr>
          <w:rFonts w:ascii="Calibri" w:hAnsi="Calibri" w:cs="Calibri"/>
          <w:sz w:val="22"/>
          <w:szCs w:val="22"/>
        </w:rPr>
        <w:tab/>
        <w:t xml:space="preserve">           </w:t>
      </w:r>
      <w:r w:rsidR="0061639E" w:rsidRPr="001D06A5">
        <w:rPr>
          <w:rFonts w:ascii="Calibri" w:hAnsi="Calibri" w:cs="Calibri"/>
          <w:sz w:val="22"/>
          <w:szCs w:val="22"/>
        </w:rPr>
        <w:tab/>
        <w:t>SK2022451189</w:t>
      </w:r>
    </w:p>
    <w:p w14:paraId="7BDF9687"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4B9EB56C"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22A2DE28" w14:textId="77777777" w:rsidR="0061639E" w:rsidRPr="001D06A5" w:rsidRDefault="00E50C7B" w:rsidP="0061639E">
      <w:pPr>
        <w:tabs>
          <w:tab w:val="num" w:pos="284"/>
        </w:tabs>
        <w:rPr>
          <w:rFonts w:ascii="Calibri" w:hAnsi="Calibri" w:cs="Calibri"/>
          <w:sz w:val="22"/>
          <w:szCs w:val="22"/>
        </w:rPr>
      </w:pPr>
      <w:r>
        <w:rPr>
          <w:rFonts w:ascii="Calibri" w:hAnsi="Calibri" w:cs="Calibri"/>
          <w:sz w:val="22"/>
          <w:szCs w:val="22"/>
        </w:rPr>
        <w:t>Telefón/ fax</w:t>
      </w:r>
      <w:r w:rsidR="0061639E" w:rsidRPr="001D06A5">
        <w:rPr>
          <w:rFonts w:ascii="Calibri" w:hAnsi="Calibri" w:cs="Calibri"/>
          <w:sz w:val="22"/>
          <w:szCs w:val="22"/>
        </w:rPr>
        <w:t>:</w:t>
      </w:r>
      <w:r w:rsidR="0061639E" w:rsidRPr="001D06A5">
        <w:rPr>
          <w:rFonts w:ascii="Calibri" w:hAnsi="Calibri" w:cs="Calibri"/>
          <w:sz w:val="22"/>
          <w:szCs w:val="22"/>
        </w:rPr>
        <w:tab/>
        <w:t xml:space="preserve">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+421 48 </w:t>
      </w:r>
      <w:r w:rsidR="0061639E" w:rsidRPr="001D06A5">
        <w:rPr>
          <w:rFonts w:ascii="Calibri" w:hAnsi="Calibri" w:cs="Calibri"/>
          <w:sz w:val="22"/>
          <w:szCs w:val="22"/>
        </w:rPr>
        <w:t xml:space="preserve">41 42 761, </w:t>
      </w:r>
      <w:r>
        <w:rPr>
          <w:rFonts w:ascii="Calibri" w:hAnsi="Calibri" w:cs="Calibri"/>
          <w:sz w:val="22"/>
          <w:szCs w:val="22"/>
        </w:rPr>
        <w:t xml:space="preserve">+421 48 </w:t>
      </w:r>
      <w:r w:rsidR="0061639E" w:rsidRPr="001D06A5">
        <w:rPr>
          <w:rFonts w:ascii="Calibri" w:hAnsi="Calibri" w:cs="Calibri"/>
          <w:sz w:val="22"/>
          <w:szCs w:val="22"/>
        </w:rPr>
        <w:t>47 27 365</w:t>
      </w:r>
    </w:p>
    <w:p w14:paraId="5D3169EA"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4BB9177D" w14:textId="77777777" w:rsidR="0061639E" w:rsidRPr="001D06A5" w:rsidRDefault="0061639E" w:rsidP="0061639E">
      <w:pPr>
        <w:tabs>
          <w:tab w:val="left" w:pos="1140"/>
        </w:tabs>
        <w:rPr>
          <w:rStyle w:val="CharStyle10"/>
          <w:rFonts w:ascii="Calibri" w:hAnsi="Calibri" w:cs="Calibri"/>
          <w:sz w:val="22"/>
          <w:szCs w:val="22"/>
        </w:rPr>
      </w:pPr>
    </w:p>
    <w:p w14:paraId="16C6FC51"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6ACA6419"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716F0785"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4B805DA5"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1695652D"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7C5727D7"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36A061A9"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41CF624B"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4BFA9F2D"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E50C7B">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8B96992"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14:paraId="2C13F948"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54F0092"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Oprávnení konať </w:t>
      </w:r>
    </w:p>
    <w:p w14:paraId="12D5AA79"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29F997BC"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673ECE7A" w14:textId="77777777" w:rsidR="0061639E" w:rsidRPr="001D06A5" w:rsidRDefault="0061639E" w:rsidP="0061639E">
      <w:pPr>
        <w:jc w:val="both"/>
        <w:rPr>
          <w:sz w:val="22"/>
          <w:szCs w:val="22"/>
        </w:rPr>
      </w:pPr>
    </w:p>
    <w:p w14:paraId="6F840D96" w14:textId="77777777" w:rsidR="00842168" w:rsidRPr="001D06A5" w:rsidRDefault="00842168" w:rsidP="00842168">
      <w:pPr>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380A2994" w14:textId="77777777" w:rsidR="00686415" w:rsidRDefault="00842168" w:rsidP="00686415">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w:t>
      </w:r>
      <w:r w:rsidR="00E50C7B">
        <w:rPr>
          <w:rFonts w:ascii="Calibri" w:hAnsi="Calibri" w:cs="Calibri"/>
          <w:sz w:val="22"/>
          <w:szCs w:val="22"/>
        </w:rPr>
        <w:t>kupujúci</w:t>
      </w:r>
      <w:r w:rsidRPr="001D06A5">
        <w:rPr>
          <w:rFonts w:ascii="Calibri" w:hAnsi="Calibri" w:cs="Calibri"/>
          <w:sz w:val="22"/>
          <w:szCs w:val="22"/>
        </w:rPr>
        <w:t xml:space="preserve">, </w:t>
      </w:r>
      <w:r w:rsidR="00686415"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sidR="00686415">
        <w:rPr>
          <w:rFonts w:ascii="Calibri" w:hAnsi="Calibri"/>
          <w:sz w:val="22"/>
          <w:szCs w:val="22"/>
        </w:rPr>
        <w:t>, výzva v rámci zriadeného dynamického nákupného systému s predmetom „</w:t>
      </w:r>
      <w:r w:rsidR="00686415" w:rsidRPr="00E97C49">
        <w:rPr>
          <w:rFonts w:ascii="Calibri" w:hAnsi="Calibri"/>
          <w:sz w:val="22"/>
          <w:szCs w:val="22"/>
        </w:rPr>
        <w:t>Kúpa a dodanie chemického posypového materiálu – zimné sezóny 2018/2019, 2019/2020, 2020/2021 a 2021/2022.</w:t>
      </w:r>
      <w:r w:rsidR="00686415">
        <w:rPr>
          <w:rFonts w:ascii="Calibri" w:hAnsi="Calibri"/>
          <w:sz w:val="22"/>
          <w:szCs w:val="22"/>
        </w:rPr>
        <w:t>“</w:t>
      </w:r>
    </w:p>
    <w:p w14:paraId="78E9F6CB" w14:textId="77777777" w:rsidR="00161701" w:rsidRPr="00357AF3" w:rsidRDefault="00161701" w:rsidP="00161701">
      <w:pPr>
        <w:pStyle w:val="Default"/>
        <w:jc w:val="both"/>
        <w:rPr>
          <w:rFonts w:ascii="Calibri" w:hAnsi="Calibri"/>
          <w:sz w:val="22"/>
          <w:szCs w:val="22"/>
        </w:rPr>
      </w:pPr>
    </w:p>
    <w:p w14:paraId="42ADB664"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I.</w:t>
      </w:r>
    </w:p>
    <w:p w14:paraId="1D3B02DB" w14:textId="77777777" w:rsidR="00842168" w:rsidRPr="00842168" w:rsidRDefault="00842168" w:rsidP="00161701">
      <w:pPr>
        <w:spacing w:after="120"/>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7BE94DF1" w14:textId="77777777" w:rsidR="00842168" w:rsidRPr="00842168" w:rsidRDefault="00842168" w:rsidP="00E50C7B">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vyhlasuje, že je podnikateľom alebo obchodnou spoločnosťou s právnou subjektivitou, ktorej predmetom podnikania je činnosť v rozsahu požadovanom súťažnými podmienkami verejného </w:t>
      </w:r>
      <w:r w:rsidRPr="00842168">
        <w:rPr>
          <w:rFonts w:ascii="Calibri" w:hAnsi="Calibri" w:cs="Calibri"/>
        </w:rPr>
        <w:lastRenderedPageBreak/>
        <w:t>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40601435" w14:textId="3652570E" w:rsidR="00842168" w:rsidRPr="00842168" w:rsidRDefault="00842168" w:rsidP="00E50C7B">
      <w:pPr>
        <w:pStyle w:val="Odsekzoznamu"/>
        <w:numPr>
          <w:ilvl w:val="0"/>
          <w:numId w:val="13"/>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w:t>
      </w:r>
      <w:r w:rsidR="002B7602">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40F40042" w14:textId="77777777" w:rsidR="00842168" w:rsidRPr="00842168" w:rsidRDefault="00842168" w:rsidP="00E50C7B">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6BBAB6FF" w14:textId="77777777" w:rsidR="00842168" w:rsidRPr="00842168" w:rsidRDefault="00842168" w:rsidP="00E50C7B">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750B385D" w14:textId="77777777" w:rsidR="00842168" w:rsidRPr="008718AB" w:rsidRDefault="00842168" w:rsidP="00E50C7B">
      <w:pPr>
        <w:pStyle w:val="Odsekzoznamu"/>
        <w:numPr>
          <w:ilvl w:val="0"/>
          <w:numId w:val="13"/>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4A7E3EFF" w14:textId="77777777" w:rsidR="00161701" w:rsidRDefault="00161701" w:rsidP="00E50C7B">
      <w:pPr>
        <w:pStyle w:val="Style19"/>
        <w:keepNext/>
        <w:keepLines/>
        <w:shd w:val="clear" w:color="auto" w:fill="auto"/>
        <w:spacing w:before="0" w:line="266" w:lineRule="exact"/>
        <w:ind w:left="426" w:hanging="426"/>
        <w:rPr>
          <w:rStyle w:val="CharStyle20"/>
          <w:rFonts w:ascii="Calibri" w:hAnsi="Calibri" w:cs="Calibri"/>
          <w:b/>
          <w:color w:val="000000"/>
          <w:sz w:val="22"/>
          <w:szCs w:val="22"/>
        </w:rPr>
      </w:pPr>
      <w:bookmarkStart w:id="2" w:name="bookmark5"/>
      <w:bookmarkEnd w:id="1"/>
    </w:p>
    <w:p w14:paraId="6843962D" w14:textId="77777777" w:rsidR="008D7CFE" w:rsidRPr="000E6BE4" w:rsidRDefault="008D7CFE">
      <w:pPr>
        <w:pStyle w:val="Style19"/>
        <w:keepNext/>
        <w:keepLines/>
        <w:shd w:val="clear" w:color="auto" w:fill="auto"/>
        <w:spacing w:before="0" w:line="266" w:lineRule="exact"/>
        <w:rPr>
          <w:rFonts w:ascii="Calibri" w:hAnsi="Calibri" w:cs="Calibri"/>
          <w:sz w:val="22"/>
          <w:szCs w:val="22"/>
        </w:rPr>
      </w:pPr>
      <w:r w:rsidRPr="000E6BE4">
        <w:rPr>
          <w:rStyle w:val="CharStyle20"/>
          <w:rFonts w:ascii="Calibri" w:hAnsi="Calibri" w:cs="Calibri"/>
          <w:b/>
          <w:color w:val="000000"/>
          <w:sz w:val="22"/>
          <w:szCs w:val="22"/>
        </w:rPr>
        <w:t>II.</w:t>
      </w:r>
      <w:bookmarkEnd w:id="2"/>
    </w:p>
    <w:p w14:paraId="03E51883" w14:textId="77777777" w:rsidR="008D7CFE" w:rsidRPr="000E6BE4" w:rsidRDefault="008D7CFE" w:rsidP="00161701">
      <w:pPr>
        <w:pStyle w:val="Style19"/>
        <w:keepNext/>
        <w:keepLines/>
        <w:shd w:val="clear" w:color="auto" w:fill="auto"/>
        <w:spacing w:before="0" w:after="120" w:line="240" w:lineRule="auto"/>
        <w:rPr>
          <w:rFonts w:ascii="Calibri" w:hAnsi="Calibri" w:cs="Calibri"/>
          <w:sz w:val="22"/>
          <w:szCs w:val="22"/>
        </w:rPr>
      </w:pPr>
      <w:bookmarkStart w:id="3"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3"/>
      <w:r w:rsidR="00842168" w:rsidRPr="000E6BE4">
        <w:rPr>
          <w:rStyle w:val="CharStyle20"/>
          <w:rFonts w:ascii="Calibri" w:hAnsi="Calibri" w:cs="Calibri"/>
          <w:b/>
          <w:color w:val="000000"/>
          <w:sz w:val="22"/>
          <w:szCs w:val="22"/>
        </w:rPr>
        <w:t>zmluvy</w:t>
      </w:r>
    </w:p>
    <w:p w14:paraId="06EA1D1B" w14:textId="4964CDAA" w:rsidR="00E21498" w:rsidRPr="00CC4616" w:rsidRDefault="00686415" w:rsidP="00CC4616">
      <w:pPr>
        <w:numPr>
          <w:ilvl w:val="0"/>
          <w:numId w:val="19"/>
        </w:numPr>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w:t>
      </w:r>
      <w:r w:rsidRPr="00161701">
        <w:rPr>
          <w:rFonts w:asciiTheme="minorHAnsi" w:hAnsiTheme="minorHAnsi" w:cs="Calibri"/>
          <w:sz w:val="22"/>
          <w:szCs w:val="22"/>
        </w:rPr>
        <w:t>posypového materiálu používaného na posyp v rámci zimnej údržby c</w:t>
      </w:r>
      <w:r w:rsidR="00E265B3">
        <w:rPr>
          <w:rFonts w:asciiTheme="minorHAnsi" w:hAnsiTheme="minorHAnsi" w:cs="Calibri"/>
          <w:sz w:val="22"/>
          <w:szCs w:val="22"/>
        </w:rPr>
        <w:t>iest</w:t>
      </w:r>
      <w:r w:rsidRPr="00161701">
        <w:rPr>
          <w:rFonts w:asciiTheme="minorHAnsi" w:hAnsiTheme="minorHAnsi" w:cs="Calibri"/>
          <w:sz w:val="22"/>
          <w:szCs w:val="22"/>
        </w:rPr>
        <w:t xml:space="preserve">, a to </w:t>
      </w:r>
      <w:r w:rsidR="00161701" w:rsidRPr="00161701">
        <w:rPr>
          <w:rFonts w:ascii="Calibri" w:hAnsi="Calibri" w:cs="Cambria"/>
          <w:sz w:val="22"/>
          <w:szCs w:val="22"/>
        </w:rPr>
        <w:t xml:space="preserve">rozmrazovacieho prostriedku na báze chloridu </w:t>
      </w:r>
      <w:proofErr w:type="spellStart"/>
      <w:r w:rsidR="00161701" w:rsidRPr="00161701">
        <w:rPr>
          <w:rFonts w:ascii="Calibri" w:hAnsi="Calibri" w:cs="Cambria"/>
          <w:sz w:val="22"/>
          <w:szCs w:val="22"/>
        </w:rPr>
        <w:t>horečnatého</w:t>
      </w:r>
      <w:proofErr w:type="spellEnd"/>
      <w:r w:rsidR="00161701" w:rsidRPr="00161701">
        <w:rPr>
          <w:rFonts w:ascii="Calibri" w:hAnsi="Calibri" w:cs="Cambria"/>
          <w:sz w:val="22"/>
          <w:szCs w:val="22"/>
        </w:rPr>
        <w:t xml:space="preserve"> (MgCl</w:t>
      </w:r>
      <w:r w:rsidR="00161701" w:rsidRPr="00161701">
        <w:rPr>
          <w:rFonts w:ascii="Calibri" w:hAnsi="Calibri" w:cs="Cambria"/>
          <w:sz w:val="22"/>
          <w:szCs w:val="22"/>
          <w:vertAlign w:val="subscript"/>
        </w:rPr>
        <w:t>2</w:t>
      </w:r>
      <w:r w:rsidR="00161701" w:rsidRPr="00161701">
        <w:rPr>
          <w:rFonts w:ascii="Calibri" w:hAnsi="Calibri" w:cs="Cambria"/>
          <w:sz w:val="22"/>
          <w:szCs w:val="22"/>
        </w:rPr>
        <w:t xml:space="preserve">) v tuhej forme, baleného v „Big </w:t>
      </w:r>
      <w:proofErr w:type="spellStart"/>
      <w:r w:rsidR="00161701" w:rsidRPr="00161701">
        <w:rPr>
          <w:rFonts w:ascii="Calibri" w:hAnsi="Calibri" w:cs="Cambria"/>
          <w:sz w:val="22"/>
          <w:szCs w:val="22"/>
        </w:rPr>
        <w:t>bag</w:t>
      </w:r>
      <w:proofErr w:type="spellEnd"/>
      <w:r w:rsidR="00161701" w:rsidRPr="00161701">
        <w:rPr>
          <w:rFonts w:ascii="Calibri" w:hAnsi="Calibri" w:cs="Cambria"/>
          <w:sz w:val="22"/>
          <w:szCs w:val="22"/>
        </w:rPr>
        <w:t xml:space="preserve">“ </w:t>
      </w:r>
      <w:r w:rsidR="00E265B3">
        <w:rPr>
          <w:rFonts w:ascii="Calibri" w:hAnsi="Calibri" w:cs="Cambria"/>
          <w:sz w:val="22"/>
          <w:szCs w:val="22"/>
        </w:rPr>
        <w:t xml:space="preserve">baleniach </w:t>
      </w:r>
      <w:r w:rsidR="00161701" w:rsidRPr="00161701">
        <w:rPr>
          <w:rFonts w:ascii="Calibri" w:hAnsi="Calibri" w:cs="Cambria"/>
          <w:sz w:val="22"/>
          <w:szCs w:val="22"/>
        </w:rPr>
        <w:t xml:space="preserve">o hmotnosti </w:t>
      </w:r>
      <w:r w:rsidR="00161701">
        <w:rPr>
          <w:rFonts w:ascii="Calibri" w:hAnsi="Calibri" w:cs="Cambria"/>
          <w:sz w:val="22"/>
          <w:szCs w:val="22"/>
        </w:rPr>
        <w:t xml:space="preserve">balenia </w:t>
      </w:r>
      <w:r w:rsidR="00161701" w:rsidRPr="00161701">
        <w:rPr>
          <w:rFonts w:ascii="Calibri" w:hAnsi="Calibri" w:cs="Cambria"/>
          <w:sz w:val="22"/>
          <w:szCs w:val="22"/>
        </w:rPr>
        <w:t xml:space="preserve">1 tona, s účinnosťou rozmrazovania – 34 </w:t>
      </w:r>
      <w:proofErr w:type="spellStart"/>
      <w:r w:rsidR="00161701" w:rsidRPr="00161701">
        <w:rPr>
          <w:rFonts w:ascii="Calibri" w:hAnsi="Calibri" w:cs="Cambria"/>
          <w:sz w:val="22"/>
          <w:szCs w:val="22"/>
          <w:vertAlign w:val="superscript"/>
        </w:rPr>
        <w:t>o</w:t>
      </w:r>
      <w:r w:rsidR="00161701" w:rsidRPr="00161701">
        <w:rPr>
          <w:rFonts w:ascii="Calibri" w:hAnsi="Calibri" w:cs="Cambria"/>
          <w:sz w:val="22"/>
          <w:szCs w:val="22"/>
        </w:rPr>
        <w:t>C</w:t>
      </w:r>
      <w:proofErr w:type="spellEnd"/>
      <w:r w:rsidR="00E265B3">
        <w:rPr>
          <w:rFonts w:ascii="Calibri" w:hAnsi="Calibri" w:cs="Cambria"/>
          <w:sz w:val="22"/>
          <w:szCs w:val="22"/>
        </w:rPr>
        <w:t xml:space="preserve"> (ďalej aj iba „tovar“)</w:t>
      </w:r>
      <w:r w:rsidRPr="00161701">
        <w:rPr>
          <w:rFonts w:asciiTheme="minorHAnsi" w:hAnsiTheme="minorHAnsi" w:cs="Calibri"/>
          <w:sz w:val="22"/>
          <w:szCs w:val="22"/>
        </w:rPr>
        <w:t>, vrátane je</w:t>
      </w:r>
      <w:r w:rsidR="00E265B3">
        <w:rPr>
          <w:rFonts w:asciiTheme="minorHAnsi" w:hAnsiTheme="minorHAnsi" w:cs="Calibri"/>
          <w:sz w:val="22"/>
          <w:szCs w:val="22"/>
        </w:rPr>
        <w:t>ho</w:t>
      </w:r>
      <w:r w:rsidRPr="00161701">
        <w:rPr>
          <w:rFonts w:asciiTheme="minorHAnsi" w:hAnsiTheme="minorHAnsi" w:cs="Calibri"/>
          <w:sz w:val="22"/>
          <w:szCs w:val="22"/>
        </w:rPr>
        <w:t xml:space="preserve"> dopravy  s vyložením tovaru z d</w:t>
      </w:r>
      <w:r w:rsidR="00E50C7B">
        <w:rPr>
          <w:rFonts w:asciiTheme="minorHAnsi" w:hAnsiTheme="minorHAnsi" w:cs="Calibri"/>
          <w:sz w:val="22"/>
          <w:szCs w:val="22"/>
        </w:rPr>
        <w:t>opravných prostriedkov na miesto určenia,</w:t>
      </w:r>
      <w:r w:rsidR="00CC4616">
        <w:rPr>
          <w:rFonts w:asciiTheme="minorHAnsi" w:hAnsiTheme="minorHAnsi" w:cs="Calibri"/>
          <w:sz w:val="22"/>
          <w:szCs w:val="22"/>
        </w:rPr>
        <w:t xml:space="preserve"> </w:t>
      </w:r>
      <w:r w:rsidR="00E50C7B">
        <w:rPr>
          <w:rFonts w:asciiTheme="minorHAnsi" w:hAnsiTheme="minorHAnsi" w:cs="Calibri"/>
          <w:sz w:val="22"/>
          <w:szCs w:val="22"/>
        </w:rPr>
        <w:t xml:space="preserve">ktorým je stredisko </w:t>
      </w:r>
      <w:r w:rsidR="00160908">
        <w:rPr>
          <w:rFonts w:asciiTheme="minorHAnsi" w:hAnsiTheme="minorHAnsi" w:cs="Calibri"/>
          <w:sz w:val="22"/>
          <w:szCs w:val="22"/>
        </w:rPr>
        <w:t>kupujúceho</w:t>
      </w:r>
      <w:r w:rsidR="00E50C7B">
        <w:rPr>
          <w:rFonts w:asciiTheme="minorHAnsi" w:hAnsiTheme="minorHAnsi" w:cs="Calibri"/>
          <w:sz w:val="22"/>
          <w:szCs w:val="22"/>
        </w:rPr>
        <w:t xml:space="preserve"> </w:t>
      </w:r>
      <w:proofErr w:type="spellStart"/>
      <w:r w:rsidR="00E50C7B" w:rsidRPr="00932D68">
        <w:rPr>
          <w:rFonts w:asciiTheme="minorHAnsi" w:hAnsiTheme="minorHAnsi" w:cs="Calibri"/>
          <w:sz w:val="22"/>
          <w:szCs w:val="22"/>
        </w:rPr>
        <w:t>Polkanová</w:t>
      </w:r>
      <w:proofErr w:type="spellEnd"/>
      <w:r w:rsidR="00D239D6" w:rsidRPr="00CC4616">
        <w:rPr>
          <w:rFonts w:asciiTheme="minorHAnsi" w:hAnsiTheme="minorHAnsi" w:cs="Calibri"/>
          <w:sz w:val="22"/>
          <w:szCs w:val="22"/>
        </w:rPr>
        <w:t xml:space="preserve">                                                                                                                                                                                                                                                                                                                                                                                                                                                                                                                                                                                                                                                               </w:t>
      </w:r>
      <w:r w:rsidR="00160908" w:rsidRPr="00CC4616">
        <w:rPr>
          <w:rFonts w:asciiTheme="minorHAnsi" w:hAnsiTheme="minorHAnsi" w:cs="Calibri"/>
          <w:sz w:val="22"/>
          <w:szCs w:val="22"/>
        </w:rPr>
        <w:t xml:space="preserve">         </w:t>
      </w:r>
      <w:r w:rsidRPr="00CC4616">
        <w:rPr>
          <w:rFonts w:asciiTheme="minorHAnsi" w:hAnsiTheme="minorHAnsi" w:cs="Calibri"/>
          <w:sz w:val="22"/>
          <w:szCs w:val="22"/>
        </w:rPr>
        <w:t>na obdobie zimnej sezóny 20</w:t>
      </w:r>
      <w:r w:rsidR="00F5286A" w:rsidRPr="00CC4616">
        <w:rPr>
          <w:rFonts w:asciiTheme="minorHAnsi" w:hAnsiTheme="minorHAnsi" w:cs="Calibri"/>
          <w:sz w:val="22"/>
          <w:szCs w:val="22"/>
        </w:rPr>
        <w:t>21</w:t>
      </w:r>
      <w:r w:rsidRPr="00CC4616">
        <w:rPr>
          <w:rFonts w:asciiTheme="minorHAnsi" w:hAnsiTheme="minorHAnsi" w:cs="Calibri"/>
          <w:sz w:val="22"/>
          <w:szCs w:val="22"/>
        </w:rPr>
        <w:t>/202</w:t>
      </w:r>
      <w:r w:rsidR="00F5286A" w:rsidRPr="00CC4616">
        <w:rPr>
          <w:rFonts w:asciiTheme="minorHAnsi" w:hAnsiTheme="minorHAnsi" w:cs="Calibri"/>
          <w:sz w:val="22"/>
          <w:szCs w:val="22"/>
        </w:rPr>
        <w:t>2</w:t>
      </w:r>
      <w:r w:rsidRPr="00CC4616">
        <w:rPr>
          <w:rFonts w:asciiTheme="minorHAnsi" w:hAnsiTheme="minorHAnsi" w:cs="Calibri"/>
          <w:sz w:val="22"/>
          <w:szCs w:val="22"/>
        </w:rPr>
        <w:t>, s platnosťou zmluvy do 31.03.202</w:t>
      </w:r>
      <w:r w:rsidR="00F5286A" w:rsidRPr="00CC4616">
        <w:rPr>
          <w:rFonts w:asciiTheme="minorHAnsi" w:hAnsiTheme="minorHAnsi" w:cs="Calibri"/>
          <w:sz w:val="22"/>
          <w:szCs w:val="22"/>
        </w:rPr>
        <w:t>2</w:t>
      </w:r>
      <w:r w:rsidRPr="00CC4616">
        <w:rPr>
          <w:rFonts w:asciiTheme="minorHAnsi" w:hAnsiTheme="minorHAnsi" w:cs="Calibri"/>
          <w:sz w:val="22"/>
          <w:szCs w:val="22"/>
        </w:rPr>
        <w:t xml:space="preserve">. </w:t>
      </w:r>
    </w:p>
    <w:p w14:paraId="5E6B3B2C" w14:textId="77777777" w:rsidR="00686415" w:rsidRPr="00E21498" w:rsidRDefault="00686415" w:rsidP="00E21498">
      <w:pPr>
        <w:numPr>
          <w:ilvl w:val="0"/>
          <w:numId w:val="19"/>
        </w:numPr>
        <w:ind w:left="426" w:hanging="426"/>
        <w:jc w:val="both"/>
        <w:rPr>
          <w:rFonts w:asciiTheme="minorHAnsi" w:hAnsiTheme="minorHAnsi" w:cs="Calibri"/>
          <w:sz w:val="22"/>
          <w:szCs w:val="22"/>
        </w:rPr>
      </w:pPr>
      <w:r w:rsidRPr="00E21498">
        <w:rPr>
          <w:rFonts w:asciiTheme="minorHAnsi" w:hAnsiTheme="minorHAnsi" w:cs="Calibri"/>
          <w:sz w:val="22"/>
          <w:szCs w:val="22"/>
        </w:rPr>
        <w:t>Celkov</w:t>
      </w:r>
      <w:r w:rsidR="00E21498">
        <w:rPr>
          <w:rFonts w:asciiTheme="minorHAnsi" w:hAnsiTheme="minorHAnsi" w:cs="Calibri"/>
          <w:sz w:val="22"/>
          <w:szCs w:val="22"/>
        </w:rPr>
        <w:t>é množstvo, ktoré je dodávateľ povinný dodať a odberateľ</w:t>
      </w:r>
      <w:r w:rsidRPr="00E21498">
        <w:rPr>
          <w:rFonts w:asciiTheme="minorHAnsi" w:hAnsiTheme="minorHAnsi" w:cs="Calibri"/>
          <w:sz w:val="22"/>
          <w:szCs w:val="22"/>
        </w:rPr>
        <w:t xml:space="preserve"> od</w:t>
      </w:r>
      <w:r w:rsidR="00E21498">
        <w:rPr>
          <w:rFonts w:asciiTheme="minorHAnsi" w:hAnsiTheme="minorHAnsi" w:cs="Calibri"/>
          <w:sz w:val="22"/>
          <w:szCs w:val="22"/>
        </w:rPr>
        <w:t>ob</w:t>
      </w:r>
      <w:r w:rsidRPr="00E21498">
        <w:rPr>
          <w:rFonts w:asciiTheme="minorHAnsi" w:hAnsiTheme="minorHAnsi" w:cs="Calibri"/>
          <w:sz w:val="22"/>
          <w:szCs w:val="22"/>
        </w:rPr>
        <w:t>r</w:t>
      </w:r>
      <w:r w:rsidR="00E21498">
        <w:rPr>
          <w:rFonts w:asciiTheme="minorHAnsi" w:hAnsiTheme="minorHAnsi" w:cs="Calibri"/>
          <w:sz w:val="22"/>
          <w:szCs w:val="22"/>
        </w:rPr>
        <w:t>ať</w:t>
      </w:r>
      <w:r w:rsidRPr="00E21498">
        <w:rPr>
          <w:rFonts w:asciiTheme="minorHAnsi" w:hAnsiTheme="minorHAnsi" w:cs="Calibri"/>
          <w:sz w:val="22"/>
          <w:szCs w:val="22"/>
        </w:rPr>
        <w:t xml:space="preserve"> za uvedené obdobie je</w:t>
      </w:r>
      <w:r w:rsidR="00A02C86">
        <w:rPr>
          <w:rFonts w:asciiTheme="minorHAnsi" w:hAnsiTheme="minorHAnsi" w:cs="Calibri"/>
          <w:sz w:val="22"/>
          <w:szCs w:val="22"/>
        </w:rPr>
        <w:t xml:space="preserve"> </w:t>
      </w:r>
      <w:r w:rsidR="00F5286A">
        <w:rPr>
          <w:rFonts w:asciiTheme="minorHAnsi" w:hAnsiTheme="minorHAnsi" w:cs="Calibri"/>
          <w:b/>
          <w:sz w:val="22"/>
          <w:szCs w:val="22"/>
        </w:rPr>
        <w:t>144</w:t>
      </w:r>
      <w:r w:rsidR="004F3D0E">
        <w:rPr>
          <w:rFonts w:asciiTheme="minorHAnsi" w:hAnsiTheme="minorHAnsi" w:cs="Calibri"/>
          <w:b/>
          <w:sz w:val="22"/>
          <w:szCs w:val="22"/>
        </w:rPr>
        <w:t xml:space="preserve"> </w:t>
      </w:r>
      <w:r w:rsidRPr="00E21498">
        <w:rPr>
          <w:rFonts w:asciiTheme="minorHAnsi" w:hAnsiTheme="minorHAnsi" w:cs="Calibri"/>
          <w:b/>
          <w:sz w:val="22"/>
          <w:szCs w:val="22"/>
        </w:rPr>
        <w:t>ton</w:t>
      </w:r>
      <w:r w:rsidRPr="00E21498">
        <w:rPr>
          <w:rFonts w:asciiTheme="minorHAnsi" w:hAnsiTheme="minorHAnsi" w:cs="Calibri"/>
          <w:sz w:val="22"/>
          <w:szCs w:val="22"/>
        </w:rPr>
        <w:t>.</w:t>
      </w:r>
    </w:p>
    <w:p w14:paraId="52C9E0D3" w14:textId="77777777" w:rsidR="00686415" w:rsidRPr="00E21498" w:rsidRDefault="00E21498" w:rsidP="00686415">
      <w:pPr>
        <w:pStyle w:val="Default"/>
        <w:numPr>
          <w:ilvl w:val="0"/>
          <w:numId w:val="19"/>
        </w:numPr>
        <w:suppressAutoHyphens/>
        <w:autoSpaceDN/>
        <w:adjustRightInd/>
        <w:ind w:left="284" w:hanging="284"/>
        <w:jc w:val="both"/>
        <w:rPr>
          <w:rFonts w:asciiTheme="minorHAnsi" w:hAnsiTheme="minorHAnsi" w:cs="Calibri"/>
          <w:b/>
          <w:bCs/>
          <w:color w:val="auto"/>
          <w:sz w:val="22"/>
          <w:szCs w:val="22"/>
        </w:rPr>
      </w:pPr>
      <w:r>
        <w:rPr>
          <w:rFonts w:asciiTheme="minorHAnsi" w:hAnsiTheme="minorHAnsi" w:cs="Calibri"/>
          <w:b/>
          <w:bCs/>
          <w:color w:val="auto"/>
          <w:sz w:val="22"/>
          <w:szCs w:val="22"/>
        </w:rPr>
        <w:t xml:space="preserve">   </w:t>
      </w:r>
      <w:r w:rsidR="00686415" w:rsidRPr="00E21498">
        <w:rPr>
          <w:rFonts w:asciiTheme="minorHAnsi" w:hAnsiTheme="minorHAnsi" w:cs="Calibri"/>
          <w:b/>
          <w:bCs/>
          <w:color w:val="auto"/>
          <w:sz w:val="22"/>
          <w:szCs w:val="22"/>
        </w:rPr>
        <w:t xml:space="preserve">Požiadavky na posypový materiál na báze chloridu </w:t>
      </w:r>
      <w:proofErr w:type="spellStart"/>
      <w:r w:rsidR="00E265B3">
        <w:rPr>
          <w:rFonts w:asciiTheme="minorHAnsi" w:hAnsiTheme="minorHAnsi" w:cs="Calibri"/>
          <w:b/>
          <w:bCs/>
          <w:color w:val="auto"/>
          <w:sz w:val="22"/>
          <w:szCs w:val="22"/>
        </w:rPr>
        <w:t>horečnatého</w:t>
      </w:r>
      <w:proofErr w:type="spellEnd"/>
      <w:r w:rsidR="00686415" w:rsidRPr="00E21498">
        <w:rPr>
          <w:rFonts w:asciiTheme="minorHAnsi" w:hAnsiTheme="minorHAnsi" w:cs="Calibri"/>
          <w:b/>
          <w:bCs/>
          <w:color w:val="auto"/>
          <w:sz w:val="22"/>
          <w:szCs w:val="22"/>
        </w:rPr>
        <w:t>.</w:t>
      </w:r>
    </w:p>
    <w:p w14:paraId="25C2D053" w14:textId="77777777" w:rsidR="00161701" w:rsidRPr="00161701" w:rsidRDefault="00686415" w:rsidP="00161701">
      <w:pPr>
        <w:pStyle w:val="Odsekzoznamu"/>
        <w:numPr>
          <w:ilvl w:val="0"/>
          <w:numId w:val="20"/>
        </w:numPr>
        <w:suppressAutoHyphens/>
        <w:ind w:left="851" w:hanging="425"/>
        <w:contextualSpacing/>
        <w:jc w:val="both"/>
        <w:rPr>
          <w:rFonts w:asciiTheme="minorHAnsi" w:hAnsiTheme="minorHAnsi" w:cs="Calibri"/>
        </w:rPr>
      </w:pPr>
      <w:r w:rsidRPr="00161701">
        <w:rPr>
          <w:rFonts w:asciiTheme="minorHAnsi" w:hAnsiTheme="minorHAnsi" w:cs="Calibri"/>
        </w:rPr>
        <w:t xml:space="preserve"> </w:t>
      </w:r>
      <w:r w:rsidR="00161701" w:rsidRPr="00161701">
        <w:rPr>
          <w:rFonts w:asciiTheme="minorHAnsi" w:hAnsiTheme="minorHAnsi" w:cs="Calibri"/>
        </w:rPr>
        <w:t>chlorid horečnatý – MgCl</w:t>
      </w:r>
      <w:r w:rsidR="00161701" w:rsidRPr="00161701">
        <w:rPr>
          <w:rFonts w:asciiTheme="minorHAnsi" w:hAnsiTheme="minorHAnsi" w:cs="Calibri"/>
          <w:vertAlign w:val="subscript"/>
        </w:rPr>
        <w:t>2</w:t>
      </w:r>
      <w:r w:rsidR="00161701" w:rsidRPr="00161701">
        <w:rPr>
          <w:rFonts w:asciiTheme="minorHAnsi" w:hAnsiTheme="minorHAnsi" w:cs="Calibri"/>
        </w:rPr>
        <w:t xml:space="preserve"> – balený v 1 tonových „Big bag baleniach“:</w:t>
      </w:r>
    </w:p>
    <w:p w14:paraId="3DBED98B"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MgCl</w:t>
      </w:r>
      <w:r w:rsidRPr="00161701">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min. 46,50 %</w:t>
      </w:r>
    </w:p>
    <w:p w14:paraId="5DAC77B8"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MgSO</w:t>
      </w:r>
      <w:r w:rsidRPr="00161701">
        <w:rPr>
          <w:rFonts w:asciiTheme="minorHAnsi" w:hAnsiTheme="minorHAnsi" w:cs="Calibri"/>
          <w:bCs/>
          <w:color w:val="auto"/>
          <w:sz w:val="22"/>
          <w:szCs w:val="22"/>
          <w:vertAlign w:val="subscript"/>
        </w:rPr>
        <w:t>4</w:t>
      </w:r>
      <w:r w:rsidRPr="00161701">
        <w:rPr>
          <w:rFonts w:asciiTheme="minorHAnsi" w:hAnsiTheme="minorHAnsi" w:cs="Calibri"/>
          <w:bCs/>
          <w:color w:val="auto"/>
          <w:sz w:val="22"/>
          <w:szCs w:val="22"/>
        </w:rPr>
        <w:t xml:space="preserve"> max. 0,60 %</w:t>
      </w:r>
    </w:p>
    <w:p w14:paraId="3C79BFF6"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t>KCl</w:t>
      </w:r>
      <w:proofErr w:type="spellEnd"/>
      <w:r w:rsidRPr="00161701">
        <w:rPr>
          <w:rFonts w:asciiTheme="minorHAnsi" w:hAnsiTheme="minorHAnsi" w:cs="Calibri"/>
          <w:bCs/>
          <w:color w:val="auto"/>
          <w:sz w:val="22"/>
          <w:szCs w:val="22"/>
        </w:rPr>
        <w:t xml:space="preserve"> max. 0,80 %</w:t>
      </w:r>
    </w:p>
    <w:p w14:paraId="25C60C59"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NaCl max. 0,90 %</w:t>
      </w:r>
    </w:p>
    <w:p w14:paraId="39D46CDA"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CaCl</w:t>
      </w:r>
      <w:r w:rsidRPr="00161701">
        <w:rPr>
          <w:rFonts w:asciiTheme="minorHAnsi" w:hAnsiTheme="minorHAnsi" w:cs="Calibri"/>
          <w:bCs/>
          <w:color w:val="auto"/>
          <w:sz w:val="22"/>
          <w:szCs w:val="22"/>
          <w:vertAlign w:val="superscript"/>
        </w:rPr>
        <w:t>2</w:t>
      </w:r>
      <w:r w:rsidRPr="00161701">
        <w:rPr>
          <w:rFonts w:asciiTheme="minorHAnsi" w:hAnsiTheme="minorHAnsi" w:cs="Calibri"/>
          <w:bCs/>
          <w:color w:val="auto"/>
          <w:sz w:val="22"/>
          <w:szCs w:val="22"/>
        </w:rPr>
        <w:t xml:space="preserve"> max. 0,10 %</w:t>
      </w:r>
    </w:p>
    <w:p w14:paraId="2560BBB7"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Br</w:t>
      </w:r>
      <w:r w:rsidRPr="00161701">
        <w:rPr>
          <w:rFonts w:asciiTheme="minorHAnsi" w:hAnsiTheme="minorHAnsi" w:cs="Calibri"/>
          <w:bCs/>
          <w:color w:val="auto"/>
          <w:sz w:val="22"/>
          <w:szCs w:val="22"/>
          <w:vertAlign w:val="superscript"/>
        </w:rPr>
        <w:t>-</w:t>
      </w:r>
      <w:r w:rsidRPr="00161701">
        <w:rPr>
          <w:rFonts w:asciiTheme="minorHAnsi" w:hAnsiTheme="minorHAnsi" w:cs="Calibri"/>
          <w:bCs/>
          <w:color w:val="auto"/>
          <w:sz w:val="22"/>
          <w:szCs w:val="22"/>
        </w:rPr>
        <w:t xml:space="preserve"> max. 0,70 %</w:t>
      </w:r>
    </w:p>
    <w:p w14:paraId="0B0E3121"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Fe max. 15,00 mg.kg</w:t>
      </w:r>
      <w:r w:rsidRPr="00161701">
        <w:rPr>
          <w:rFonts w:asciiTheme="minorHAnsi" w:hAnsiTheme="minorHAnsi" w:cs="Calibri"/>
          <w:bCs/>
          <w:color w:val="auto"/>
          <w:sz w:val="22"/>
          <w:szCs w:val="22"/>
          <w:vertAlign w:val="superscript"/>
        </w:rPr>
        <w:t>-1</w:t>
      </w:r>
    </w:p>
    <w:p w14:paraId="3A7F63B4"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As max. 0,10 mg.kg</w:t>
      </w:r>
      <w:r w:rsidRPr="00161701">
        <w:rPr>
          <w:rFonts w:asciiTheme="minorHAnsi" w:hAnsiTheme="minorHAnsi" w:cs="Calibri"/>
          <w:bCs/>
          <w:color w:val="auto"/>
          <w:sz w:val="22"/>
          <w:szCs w:val="22"/>
          <w:vertAlign w:val="superscript"/>
        </w:rPr>
        <w:t>-1</w:t>
      </w:r>
    </w:p>
    <w:p w14:paraId="4420CA61"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Cd max. 0,10 mg.kg</w:t>
      </w:r>
      <w:r w:rsidRPr="00161701">
        <w:rPr>
          <w:rFonts w:asciiTheme="minorHAnsi" w:hAnsiTheme="minorHAnsi" w:cs="Calibri"/>
          <w:bCs/>
          <w:color w:val="auto"/>
          <w:sz w:val="22"/>
          <w:szCs w:val="22"/>
          <w:vertAlign w:val="superscript"/>
        </w:rPr>
        <w:t>-1</w:t>
      </w:r>
    </w:p>
    <w:p w14:paraId="3900CAD9"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Pb max. 1,00 mg.kg</w:t>
      </w:r>
      <w:r w:rsidRPr="00161701">
        <w:rPr>
          <w:rFonts w:asciiTheme="minorHAnsi" w:hAnsiTheme="minorHAnsi" w:cs="Calibri"/>
          <w:bCs/>
          <w:color w:val="auto"/>
          <w:sz w:val="22"/>
          <w:szCs w:val="22"/>
          <w:vertAlign w:val="superscript"/>
        </w:rPr>
        <w:t>-1</w:t>
      </w:r>
    </w:p>
    <w:p w14:paraId="6E72B7FA"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Zn max. 0,50 mg.kg</w:t>
      </w:r>
      <w:r w:rsidRPr="00161701">
        <w:rPr>
          <w:rFonts w:asciiTheme="minorHAnsi" w:hAnsiTheme="minorHAnsi" w:cs="Calibri"/>
          <w:bCs/>
          <w:color w:val="auto"/>
          <w:sz w:val="22"/>
          <w:szCs w:val="22"/>
          <w:vertAlign w:val="superscript"/>
        </w:rPr>
        <w:t>-1</w:t>
      </w:r>
    </w:p>
    <w:p w14:paraId="4208E729" w14:textId="77777777"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účinnosť rozmrazovania -34 °C a menej (</w:t>
      </w:r>
      <w:proofErr w:type="spellStart"/>
      <w:r w:rsidRPr="00161701">
        <w:rPr>
          <w:rFonts w:asciiTheme="minorHAnsi" w:hAnsiTheme="minorHAnsi" w:cs="Calibri"/>
          <w:bCs/>
          <w:color w:val="auto"/>
          <w:sz w:val="22"/>
          <w:szCs w:val="22"/>
        </w:rPr>
        <w:t>t.j</w:t>
      </w:r>
      <w:proofErr w:type="spellEnd"/>
      <w:r w:rsidRPr="00161701">
        <w:rPr>
          <w:rFonts w:asciiTheme="minorHAnsi" w:hAnsiTheme="minorHAnsi" w:cs="Calibri"/>
          <w:bCs/>
          <w:color w:val="auto"/>
          <w:sz w:val="22"/>
          <w:szCs w:val="22"/>
        </w:rPr>
        <w:t>. čím nižšia teplota účinnosti rozmrazovania, tým lepšie)</w:t>
      </w:r>
    </w:p>
    <w:p w14:paraId="6A98D4C0" w14:textId="77777777" w:rsidR="00686415" w:rsidRPr="00161701" w:rsidRDefault="00686415" w:rsidP="00161701">
      <w:pPr>
        <w:pStyle w:val="Odsekzoznamu"/>
        <w:suppressAutoHyphens/>
        <w:ind w:left="425"/>
        <w:jc w:val="both"/>
        <w:rPr>
          <w:rFonts w:asciiTheme="minorHAnsi" w:hAnsiTheme="minorHAnsi" w:cs="Calibri"/>
        </w:rPr>
      </w:pPr>
    </w:p>
    <w:p w14:paraId="0426C72F" w14:textId="77777777" w:rsidR="00686415" w:rsidRDefault="00161701" w:rsidP="00161701">
      <w:pPr>
        <w:pStyle w:val="Default"/>
        <w:ind w:left="426"/>
        <w:jc w:val="both"/>
        <w:rPr>
          <w:rFonts w:asciiTheme="minorHAnsi" w:hAnsiTheme="minorHAnsi" w:cs="Calibri"/>
          <w:sz w:val="22"/>
          <w:szCs w:val="22"/>
        </w:rPr>
      </w:pPr>
      <w:r w:rsidRPr="00161701">
        <w:rPr>
          <w:rFonts w:asciiTheme="minorHAnsi" w:hAnsiTheme="minorHAnsi" w:cs="Calibri"/>
          <w:sz w:val="22"/>
          <w:szCs w:val="22"/>
        </w:rPr>
        <w:t xml:space="preserve">Chlorid </w:t>
      </w:r>
      <w:proofErr w:type="spellStart"/>
      <w:r w:rsidRPr="00161701">
        <w:rPr>
          <w:rFonts w:asciiTheme="minorHAnsi" w:hAnsiTheme="minorHAnsi" w:cs="Calibri"/>
          <w:sz w:val="22"/>
          <w:szCs w:val="22"/>
        </w:rPr>
        <w:t>horečnatý</w:t>
      </w:r>
      <w:proofErr w:type="spellEnd"/>
      <w:r w:rsidRPr="00161701">
        <w:rPr>
          <w:rFonts w:asciiTheme="minorHAnsi" w:hAnsiTheme="minorHAnsi" w:cs="Calibri"/>
          <w:sz w:val="22"/>
          <w:szCs w:val="22"/>
        </w:rPr>
        <w:t xml:space="preserve"> – MgCl</w:t>
      </w:r>
      <w:r w:rsidRPr="00161701">
        <w:rPr>
          <w:rFonts w:asciiTheme="minorHAnsi" w:hAnsiTheme="minorHAnsi" w:cs="Calibri"/>
          <w:sz w:val="22"/>
          <w:szCs w:val="22"/>
          <w:vertAlign w:val="subscript"/>
        </w:rPr>
        <w:t>2</w:t>
      </w:r>
      <w:r w:rsidRPr="00161701">
        <w:rPr>
          <w:rFonts w:asciiTheme="minorHAnsi" w:hAnsiTheme="minorHAnsi" w:cs="Calibri"/>
          <w:sz w:val="22"/>
          <w:szCs w:val="22"/>
        </w:rPr>
        <w:t xml:space="preserve"> – balený v 1 tonových „Big </w:t>
      </w:r>
      <w:proofErr w:type="spellStart"/>
      <w:r w:rsidRPr="00161701">
        <w:rPr>
          <w:rFonts w:asciiTheme="minorHAnsi" w:hAnsiTheme="minorHAnsi" w:cs="Calibri"/>
          <w:sz w:val="22"/>
          <w:szCs w:val="22"/>
        </w:rPr>
        <w:t>bag</w:t>
      </w:r>
      <w:proofErr w:type="spellEnd"/>
      <w:r w:rsidRPr="00161701">
        <w:rPr>
          <w:rFonts w:asciiTheme="minorHAnsi" w:hAnsiTheme="minorHAnsi" w:cs="Calibri"/>
          <w:sz w:val="22"/>
          <w:szCs w:val="22"/>
        </w:rPr>
        <w:t xml:space="preserve">“ baleniach s rozmrazovacou účinnosťou     </w:t>
      </w:r>
      <w:r>
        <w:rPr>
          <w:rFonts w:asciiTheme="minorHAnsi" w:hAnsiTheme="minorHAnsi" w:cs="Calibri"/>
          <w:sz w:val="22"/>
          <w:szCs w:val="22"/>
        </w:rPr>
        <w:t xml:space="preserve">   </w:t>
      </w:r>
      <w:r w:rsidR="00A02C86">
        <w:rPr>
          <w:rFonts w:asciiTheme="minorHAnsi" w:hAnsiTheme="minorHAnsi" w:cs="Calibri"/>
          <w:sz w:val="22"/>
          <w:szCs w:val="22"/>
        </w:rPr>
        <w:t xml:space="preserve">   </w:t>
      </w:r>
      <w:r w:rsidR="00940D8E">
        <w:rPr>
          <w:rFonts w:asciiTheme="minorHAnsi" w:hAnsiTheme="minorHAnsi" w:cs="Calibri"/>
          <w:sz w:val="22"/>
          <w:szCs w:val="22"/>
        </w:rPr>
        <w:t xml:space="preserve">         </w:t>
      </w:r>
      <w:r w:rsidRPr="00161701">
        <w:rPr>
          <w:rFonts w:asciiTheme="minorHAnsi" w:hAnsiTheme="minorHAnsi" w:cs="Calibri"/>
          <w:sz w:val="22"/>
          <w:szCs w:val="22"/>
        </w:rPr>
        <w:t xml:space="preserve"> </w:t>
      </w:r>
      <w:r w:rsidRPr="00161701">
        <w:rPr>
          <w:rFonts w:asciiTheme="minorHAnsi" w:hAnsiTheme="minorHAnsi" w:cs="Calibri"/>
          <w:bCs/>
          <w:color w:val="auto"/>
          <w:sz w:val="22"/>
          <w:szCs w:val="22"/>
        </w:rPr>
        <w:t>-</w:t>
      </w:r>
      <w:r w:rsidR="00A02C86">
        <w:rPr>
          <w:rFonts w:asciiTheme="minorHAnsi" w:hAnsiTheme="minorHAnsi" w:cs="Calibri"/>
          <w:bCs/>
          <w:color w:val="auto"/>
          <w:sz w:val="22"/>
          <w:szCs w:val="22"/>
        </w:rPr>
        <w:t xml:space="preserve"> </w:t>
      </w:r>
      <w:r w:rsidRPr="00161701">
        <w:rPr>
          <w:rFonts w:asciiTheme="minorHAnsi" w:hAnsiTheme="minorHAnsi" w:cs="Calibri"/>
          <w:bCs/>
          <w:color w:val="auto"/>
          <w:sz w:val="22"/>
          <w:szCs w:val="22"/>
        </w:rPr>
        <w:t>34 °C a menej</w:t>
      </w:r>
      <w:r w:rsidRPr="00161701">
        <w:rPr>
          <w:rFonts w:asciiTheme="minorHAnsi" w:hAnsiTheme="minorHAnsi" w:cs="Calibri"/>
          <w:sz w:val="22"/>
          <w:szCs w:val="22"/>
        </w:rPr>
        <w:t>, musí spĺňať technické parametre v súlade s Technickým predpisom TP 0</w:t>
      </w:r>
      <w:r w:rsidR="00940D8E">
        <w:rPr>
          <w:rFonts w:asciiTheme="minorHAnsi" w:hAnsiTheme="minorHAnsi" w:cs="Calibri"/>
          <w:sz w:val="22"/>
          <w:szCs w:val="22"/>
        </w:rPr>
        <w:t>39</w:t>
      </w:r>
      <w:r w:rsidRPr="00161701">
        <w:rPr>
          <w:rFonts w:asciiTheme="minorHAnsi" w:hAnsiTheme="minorHAnsi" w:cs="Calibri"/>
          <w:sz w:val="22"/>
          <w:szCs w:val="22"/>
        </w:rPr>
        <w:t xml:space="preserve"> vydaným Ministerstvom dopravy, výstavby a regionálneho rozvoja SR</w:t>
      </w:r>
      <w:r w:rsidR="00E265B3">
        <w:rPr>
          <w:rFonts w:asciiTheme="minorHAnsi" w:hAnsiTheme="minorHAnsi" w:cs="Calibri"/>
          <w:sz w:val="22"/>
          <w:szCs w:val="22"/>
        </w:rPr>
        <w:t>, inak nejde o riadne dodanie tovaru</w:t>
      </w:r>
      <w:r w:rsidRPr="00161701">
        <w:rPr>
          <w:rFonts w:asciiTheme="minorHAnsi" w:hAnsiTheme="minorHAnsi" w:cs="Calibri"/>
          <w:sz w:val="22"/>
          <w:szCs w:val="22"/>
        </w:rPr>
        <w:t>.</w:t>
      </w:r>
    </w:p>
    <w:p w14:paraId="5EB40C19" w14:textId="77777777" w:rsidR="00686415" w:rsidRPr="00E21498" w:rsidRDefault="00686415" w:rsidP="00E50C7B">
      <w:pPr>
        <w:pStyle w:val="Default"/>
        <w:jc w:val="both"/>
        <w:rPr>
          <w:rFonts w:asciiTheme="minorHAnsi" w:hAnsiTheme="minorHAnsi" w:cs="Calibri"/>
          <w:b/>
          <w:bCs/>
          <w:color w:val="auto"/>
          <w:sz w:val="22"/>
          <w:szCs w:val="22"/>
        </w:rPr>
      </w:pPr>
    </w:p>
    <w:p w14:paraId="3C40F37F" w14:textId="77777777" w:rsidR="00686415" w:rsidRPr="00E21498" w:rsidRDefault="00686415" w:rsidP="00E50C7B">
      <w:pPr>
        <w:ind w:left="426"/>
        <w:jc w:val="both"/>
        <w:rPr>
          <w:rFonts w:asciiTheme="minorHAnsi" w:hAnsiTheme="minorHAnsi" w:cs="Calibri"/>
          <w:b/>
          <w:sz w:val="22"/>
          <w:szCs w:val="22"/>
        </w:rPr>
      </w:pPr>
      <w:r w:rsidRPr="00E21498">
        <w:rPr>
          <w:rFonts w:asciiTheme="minorHAnsi" w:hAnsiTheme="minorHAnsi" w:cs="Calibri"/>
          <w:b/>
          <w:sz w:val="22"/>
          <w:szCs w:val="22"/>
        </w:rPr>
        <w:t>Odberateľ od dodávateľa požaduje počas celej platnosti zmluvy minimálne:</w:t>
      </w:r>
    </w:p>
    <w:p w14:paraId="22CA35DE" w14:textId="77777777" w:rsidR="00686415" w:rsidRPr="00161701" w:rsidRDefault="00161701" w:rsidP="00E50C7B">
      <w:pPr>
        <w:pStyle w:val="Odsekzoznamu"/>
        <w:numPr>
          <w:ilvl w:val="0"/>
          <w:numId w:val="20"/>
        </w:numPr>
        <w:ind w:left="567" w:hanging="141"/>
        <w:contextualSpacing/>
        <w:jc w:val="both"/>
        <w:rPr>
          <w:rStyle w:val="CharStyle15"/>
          <w:rFonts w:asciiTheme="minorHAnsi" w:hAnsiTheme="minorHAnsi" w:cs="Calibri"/>
        </w:rPr>
      </w:pPr>
      <w:r w:rsidRPr="00161701">
        <w:rPr>
          <w:rStyle w:val="CharStyle15"/>
          <w:rFonts w:asciiTheme="minorHAnsi" w:hAnsiTheme="minorHAnsi" w:cs="Calibri"/>
        </w:rPr>
        <w:t xml:space="preserve">dodávať pre kupujúceho tovar - </w:t>
      </w:r>
      <w:r w:rsidRPr="00161701">
        <w:rPr>
          <w:rFonts w:asciiTheme="minorHAnsi" w:hAnsiTheme="minorHAnsi" w:cs="Calibri"/>
          <w:b/>
          <w:bCs/>
        </w:rPr>
        <w:t xml:space="preserve">rozmrazovací prostriedok na báze chloridu horečnatého </w:t>
      </w:r>
      <w:r w:rsidRPr="00161701">
        <w:rPr>
          <w:rFonts w:asciiTheme="minorHAnsi" w:hAnsiTheme="minorHAnsi" w:cs="Calibri"/>
          <w:b/>
        </w:rPr>
        <w:t>(MgCl</w:t>
      </w:r>
      <w:r w:rsidRPr="00161701">
        <w:rPr>
          <w:rFonts w:asciiTheme="minorHAnsi" w:hAnsiTheme="minorHAnsi" w:cs="Calibri"/>
          <w:b/>
          <w:vertAlign w:val="subscript"/>
        </w:rPr>
        <w:t>2</w:t>
      </w:r>
      <w:r w:rsidRPr="00161701">
        <w:rPr>
          <w:rFonts w:asciiTheme="minorHAnsi" w:hAnsiTheme="minorHAnsi" w:cs="Calibri"/>
          <w:b/>
        </w:rPr>
        <w:t>)</w:t>
      </w:r>
      <w:r w:rsidRPr="00161701">
        <w:rPr>
          <w:rStyle w:val="CharStyle15"/>
          <w:rFonts w:asciiTheme="minorHAnsi" w:hAnsiTheme="minorHAnsi" w:cs="Calibri"/>
        </w:rPr>
        <w:t xml:space="preserve"> s rozmrazovacím účinkom -34°C a menej, balený </w:t>
      </w:r>
      <w:r w:rsidRPr="00161701">
        <w:rPr>
          <w:rFonts w:asciiTheme="minorHAnsi" w:hAnsiTheme="minorHAnsi" w:cs="Calibri"/>
        </w:rPr>
        <w:t>v 1 tonových „Big bag“ baleniach</w:t>
      </w:r>
      <w:r w:rsidRPr="00161701">
        <w:rPr>
          <w:rStyle w:val="CharStyle15"/>
          <w:rFonts w:asciiTheme="minorHAnsi" w:hAnsiTheme="minorHAnsi" w:cs="Calibri"/>
        </w:rPr>
        <w:t xml:space="preserve">, vrátane dopravy tovaru </w:t>
      </w:r>
      <w:r w:rsidRPr="00161701">
        <w:rPr>
          <w:rStyle w:val="CharStyle15"/>
          <w:rFonts w:asciiTheme="minorHAnsi" w:hAnsiTheme="minorHAnsi" w:cs="Calibri"/>
        </w:rPr>
        <w:lastRenderedPageBreak/>
        <w:t>a vykládky tovaru na miesto určenia určené kupujúcim – strediská kupujúceho na základe čiastkových objednávok odberateľa</w:t>
      </w:r>
      <w:r w:rsidR="00686415" w:rsidRPr="00161701">
        <w:rPr>
          <w:rStyle w:val="CharStyle15"/>
          <w:rFonts w:asciiTheme="minorHAnsi" w:hAnsiTheme="minorHAnsi" w:cs="Calibri"/>
        </w:rPr>
        <w:t>,</w:t>
      </w:r>
    </w:p>
    <w:p w14:paraId="42813A40" w14:textId="77777777" w:rsidR="00686415" w:rsidRPr="00E21498" w:rsidRDefault="00686415" w:rsidP="00E50C7B">
      <w:pPr>
        <w:pStyle w:val="Odsekzoznamu"/>
        <w:numPr>
          <w:ilvl w:val="0"/>
          <w:numId w:val="20"/>
        </w:numPr>
        <w:spacing w:after="160" w:line="259" w:lineRule="auto"/>
        <w:ind w:left="567" w:hanging="141"/>
        <w:contextualSpacing/>
        <w:jc w:val="both"/>
        <w:rPr>
          <w:rFonts w:asciiTheme="minorHAnsi" w:hAnsiTheme="minorHAnsi" w:cs="Calibri"/>
        </w:rPr>
      </w:pPr>
      <w:r w:rsidRPr="00E21498">
        <w:rPr>
          <w:rFonts w:asciiTheme="minorHAnsi" w:hAnsiTheme="minorHAnsi" w:cs="Calibri"/>
        </w:rPr>
        <w:t>dodávať predmet zákazky v termínoch podľa Kúpnej zmluvy, resp. podľa objednávok BBRSC a.s.,</w:t>
      </w:r>
    </w:p>
    <w:p w14:paraId="72A4705B" w14:textId="77777777" w:rsidR="00686415" w:rsidRPr="00E21498" w:rsidRDefault="00686415" w:rsidP="00E50C7B">
      <w:pPr>
        <w:pStyle w:val="Odsekzoznamu"/>
        <w:numPr>
          <w:ilvl w:val="0"/>
          <w:numId w:val="20"/>
        </w:numPr>
        <w:ind w:left="567" w:hanging="141"/>
        <w:contextualSpacing/>
        <w:jc w:val="both"/>
        <w:rPr>
          <w:rFonts w:asciiTheme="minorHAnsi" w:hAnsiTheme="minorHAnsi" w:cs="Calibri"/>
        </w:rPr>
      </w:pPr>
      <w:r w:rsidRPr="00E21498">
        <w:rPr>
          <w:rFonts w:asciiTheme="minorHAnsi" w:hAnsiTheme="minorHAnsi" w:cs="Calibri"/>
        </w:rPr>
        <w:t>predložiť najneskôr k</w:t>
      </w:r>
      <w:r w:rsidR="00E265B3">
        <w:rPr>
          <w:rFonts w:asciiTheme="minorHAnsi" w:hAnsiTheme="minorHAnsi" w:cs="Calibri"/>
        </w:rPr>
        <w:t> podpisu zmluvy</w:t>
      </w:r>
      <w:r w:rsidRPr="00E21498">
        <w:rPr>
          <w:rFonts w:asciiTheme="minorHAnsi" w:hAnsiTheme="minorHAnsi" w:cs="Calibri"/>
        </w:rPr>
        <w:t xml:space="preserve"> certifikát vydaný akreditovaným certifikačným orgánom na vykonávanie posudzovania zhody výrobkov certifikáciou v zmysle platných právnych predpisov, z ktorého bude zrejmé, že predmet dodávky spĺňa všetky požadované vlastnosti v zmysle špecifikácií predmetu zákazky.</w:t>
      </w:r>
    </w:p>
    <w:p w14:paraId="29773B5C" w14:textId="77777777" w:rsidR="008D7CFE" w:rsidRPr="00090E9D" w:rsidRDefault="00090E9D" w:rsidP="00E50C7B">
      <w:pPr>
        <w:pStyle w:val="Style4"/>
        <w:numPr>
          <w:ilvl w:val="0"/>
          <w:numId w:val="19"/>
        </w:numPr>
        <w:shd w:val="clear" w:color="auto" w:fill="auto"/>
        <w:spacing w:before="0" w:line="274" w:lineRule="exact"/>
        <w:ind w:left="426" w:hanging="426"/>
        <w:jc w:val="both"/>
        <w:rPr>
          <w:rStyle w:val="CharStyle15"/>
          <w:rFonts w:ascii="Calibri" w:hAnsi="Calibri" w:cs="Calibri"/>
          <w:sz w:val="22"/>
          <w:szCs w:val="22"/>
        </w:rPr>
      </w:pPr>
      <w:r>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redávajúci sa zaväzuje tovar dodávať v</w:t>
      </w:r>
      <w:r w:rsidR="009D5DC0" w:rsidRPr="000E6BE4">
        <w:rPr>
          <w:rStyle w:val="CharStyle15"/>
          <w:rFonts w:ascii="Calibri" w:hAnsi="Calibri" w:cs="Calibri"/>
          <w:color w:val="000000"/>
          <w:sz w:val="22"/>
          <w:szCs w:val="22"/>
        </w:rPr>
        <w:t> </w:t>
      </w:r>
      <w:r w:rsidR="008D7CFE" w:rsidRPr="000E6BE4">
        <w:rPr>
          <w:rStyle w:val="CharStyle15"/>
          <w:rFonts w:ascii="Calibri" w:hAnsi="Calibri" w:cs="Calibri"/>
          <w:color w:val="000000"/>
          <w:sz w:val="22"/>
          <w:szCs w:val="22"/>
        </w:rPr>
        <w:t>rozsahu</w:t>
      </w:r>
      <w:r w:rsidR="009D5DC0" w:rsidRPr="000E6BE4">
        <w:rPr>
          <w:rStyle w:val="CharStyle15"/>
          <w:rFonts w:ascii="Calibri" w:hAnsi="Calibri" w:cs="Calibri"/>
          <w:color w:val="000000"/>
          <w:sz w:val="22"/>
          <w:szCs w:val="22"/>
        </w:rPr>
        <w:t>,</w:t>
      </w:r>
      <w:r w:rsidR="008D7CFE" w:rsidRPr="000E6BE4">
        <w:rPr>
          <w:rStyle w:val="CharStyle15"/>
          <w:rFonts w:ascii="Calibri" w:hAnsi="Calibri" w:cs="Calibri"/>
          <w:color w:val="000000"/>
          <w:sz w:val="22"/>
          <w:szCs w:val="22"/>
        </w:rPr>
        <w:t xml:space="preserve"> spôsobom</w:t>
      </w:r>
      <w:r w:rsidR="009D5DC0" w:rsidRPr="000E6BE4">
        <w:rPr>
          <w:rStyle w:val="CharStyle15"/>
          <w:rFonts w:ascii="Calibri" w:hAnsi="Calibri" w:cs="Calibri"/>
          <w:color w:val="000000"/>
          <w:sz w:val="22"/>
          <w:szCs w:val="22"/>
        </w:rPr>
        <w:t>, lehotách</w:t>
      </w:r>
      <w:r w:rsidR="008D7CFE" w:rsidRPr="000E6BE4">
        <w:rPr>
          <w:rStyle w:val="CharStyle15"/>
          <w:rFonts w:ascii="Calibri" w:hAnsi="Calibri" w:cs="Calibri"/>
          <w:color w:val="000000"/>
          <w:sz w:val="22"/>
          <w:szCs w:val="22"/>
        </w:rPr>
        <w:t xml:space="preserve"> uvedený</w:t>
      </w:r>
      <w:r w:rsidR="009D5DC0" w:rsidRPr="000E6BE4">
        <w:rPr>
          <w:rStyle w:val="CharStyle15"/>
          <w:rFonts w:ascii="Calibri" w:hAnsi="Calibri" w:cs="Calibri"/>
          <w:color w:val="000000"/>
          <w:sz w:val="22"/>
          <w:szCs w:val="22"/>
        </w:rPr>
        <w:t>ch</w:t>
      </w:r>
      <w:r w:rsidR="008D7CFE" w:rsidRPr="000E6BE4">
        <w:rPr>
          <w:rStyle w:val="CharStyle15"/>
          <w:rFonts w:ascii="Calibri" w:hAnsi="Calibri" w:cs="Calibri"/>
          <w:color w:val="000000"/>
          <w:sz w:val="22"/>
          <w:szCs w:val="22"/>
        </w:rPr>
        <w:t xml:space="preserve"> v</w:t>
      </w:r>
      <w:r>
        <w:rPr>
          <w:rStyle w:val="CharStyle15"/>
          <w:rFonts w:ascii="Calibri" w:hAnsi="Calibri" w:cs="Calibri"/>
          <w:color w:val="000000"/>
          <w:sz w:val="22"/>
          <w:szCs w:val="22"/>
        </w:rPr>
        <w:t> ods.</w:t>
      </w:r>
      <w:r w:rsidR="00160908">
        <w:rPr>
          <w:rStyle w:val="CharStyle15"/>
          <w:rFonts w:ascii="Calibri" w:hAnsi="Calibri" w:cs="Calibri"/>
          <w:color w:val="000000"/>
          <w:sz w:val="22"/>
          <w:szCs w:val="22"/>
        </w:rPr>
        <w:t xml:space="preserve"> 5 a</w:t>
      </w:r>
      <w:r>
        <w:rPr>
          <w:rStyle w:val="CharStyle15"/>
          <w:rFonts w:ascii="Calibri" w:hAnsi="Calibri" w:cs="Calibri"/>
          <w:color w:val="000000"/>
          <w:sz w:val="22"/>
          <w:szCs w:val="22"/>
        </w:rPr>
        <w:t xml:space="preserve"> 6 článku II zmluvy a následne v </w:t>
      </w:r>
      <w:r w:rsidR="008D7CFE" w:rsidRPr="000E6BE4">
        <w:rPr>
          <w:rStyle w:val="CharStyle15"/>
          <w:rFonts w:ascii="Calibri" w:hAnsi="Calibri" w:cs="Calibri"/>
          <w:color w:val="000000"/>
          <w:sz w:val="22"/>
          <w:szCs w:val="22"/>
        </w:rPr>
        <w:t xml:space="preserve">konkrétnych čiastkových </w:t>
      </w:r>
      <w:r w:rsidR="0021577C">
        <w:rPr>
          <w:rStyle w:val="CharStyle15"/>
          <w:rFonts w:ascii="Calibri" w:hAnsi="Calibri" w:cs="Calibri"/>
          <w:color w:val="000000"/>
          <w:sz w:val="22"/>
          <w:szCs w:val="22"/>
        </w:rPr>
        <w:t>objednávkach</w:t>
      </w:r>
      <w:r w:rsidR="008D7CFE" w:rsidRPr="000E6BE4">
        <w:rPr>
          <w:rStyle w:val="CharStyle15"/>
          <w:rFonts w:ascii="Calibri" w:hAnsi="Calibri" w:cs="Calibri"/>
          <w:color w:val="000000"/>
          <w:sz w:val="22"/>
          <w:szCs w:val="22"/>
        </w:rPr>
        <w:t xml:space="preserve"> (ďalej aj ako „objednávka“) vystavených kupujúcim počas platnosti </w:t>
      </w:r>
      <w:r w:rsidR="009D5DC0" w:rsidRPr="000E6BE4">
        <w:rPr>
          <w:rStyle w:val="CharStyle15"/>
          <w:rFonts w:ascii="Calibri" w:hAnsi="Calibri" w:cs="Calibri"/>
          <w:color w:val="000000"/>
          <w:sz w:val="22"/>
          <w:szCs w:val="22"/>
        </w:rPr>
        <w:t>a účinnosti zmluvy.</w:t>
      </w:r>
      <w:r>
        <w:rPr>
          <w:rStyle w:val="CharStyle15"/>
          <w:rFonts w:ascii="Calibri" w:hAnsi="Calibri" w:cs="Calibri"/>
          <w:color w:val="000000"/>
          <w:sz w:val="22"/>
          <w:szCs w:val="22"/>
        </w:rPr>
        <w:t xml:space="preserve"> </w:t>
      </w:r>
    </w:p>
    <w:p w14:paraId="5E2D0C44" w14:textId="77777777" w:rsidR="00D82B07" w:rsidRDefault="00090E9D" w:rsidP="00E50C7B">
      <w:pPr>
        <w:pStyle w:val="Style4"/>
        <w:numPr>
          <w:ilvl w:val="0"/>
          <w:numId w:val="19"/>
        </w:numPr>
        <w:shd w:val="clear" w:color="auto" w:fill="auto"/>
        <w:spacing w:before="0" w:line="274" w:lineRule="exact"/>
        <w:ind w:left="426" w:hanging="426"/>
        <w:jc w:val="both"/>
        <w:rPr>
          <w:rFonts w:ascii="Calibri" w:hAnsi="Calibri" w:cs="Calibri"/>
          <w:sz w:val="22"/>
          <w:szCs w:val="22"/>
        </w:rPr>
      </w:pPr>
      <w:r>
        <w:rPr>
          <w:rFonts w:ascii="Calibri" w:hAnsi="Calibri" w:cs="Calibri"/>
          <w:sz w:val="22"/>
          <w:szCs w:val="22"/>
        </w:rPr>
        <w:t xml:space="preserve">Predávajúci je povinný </w:t>
      </w:r>
      <w:r w:rsidRPr="00BE66BC">
        <w:rPr>
          <w:rFonts w:ascii="Calibri" w:hAnsi="Calibri" w:cs="Calibri"/>
          <w:b/>
          <w:sz w:val="22"/>
          <w:szCs w:val="22"/>
        </w:rPr>
        <w:t xml:space="preserve">najneskôr do </w:t>
      </w:r>
      <w:r w:rsidR="00E50C7B">
        <w:rPr>
          <w:rFonts w:ascii="Calibri" w:hAnsi="Calibri" w:cs="Calibri"/>
          <w:b/>
          <w:sz w:val="22"/>
          <w:szCs w:val="22"/>
        </w:rPr>
        <w:t xml:space="preserve">14 dní odo dňa účinnosti zmluvy </w:t>
      </w:r>
      <w:r w:rsidRPr="00BE66BC">
        <w:rPr>
          <w:rFonts w:ascii="Calibri" w:hAnsi="Calibri" w:cs="Calibri"/>
          <w:b/>
          <w:sz w:val="22"/>
          <w:szCs w:val="22"/>
        </w:rPr>
        <w:t>dodať tovar</w:t>
      </w:r>
      <w:r>
        <w:rPr>
          <w:rFonts w:ascii="Calibri" w:hAnsi="Calibri" w:cs="Calibri"/>
          <w:sz w:val="22"/>
          <w:szCs w:val="22"/>
        </w:rPr>
        <w:t xml:space="preserve"> kupujúcemu nasledovne: </w:t>
      </w:r>
    </w:p>
    <w:p w14:paraId="013C705D" w14:textId="77777777" w:rsidR="00D82B07" w:rsidRPr="00E27D27" w:rsidRDefault="00161701" w:rsidP="00161701">
      <w:pPr>
        <w:pStyle w:val="Style4"/>
        <w:numPr>
          <w:ilvl w:val="0"/>
          <w:numId w:val="22"/>
        </w:numPr>
        <w:shd w:val="clear" w:color="auto" w:fill="auto"/>
        <w:tabs>
          <w:tab w:val="left" w:pos="328"/>
        </w:tabs>
        <w:spacing w:before="0" w:line="274" w:lineRule="exact"/>
        <w:jc w:val="both"/>
        <w:rPr>
          <w:rFonts w:ascii="Calibri" w:hAnsi="Calibri" w:cs="Calibri"/>
          <w:sz w:val="22"/>
          <w:szCs w:val="22"/>
        </w:rPr>
      </w:pPr>
      <w:r w:rsidRPr="007F393B">
        <w:rPr>
          <w:rFonts w:ascii="Calibri" w:hAnsi="Calibri" w:cs="Calibri"/>
          <w:b/>
          <w:sz w:val="22"/>
          <w:szCs w:val="22"/>
        </w:rPr>
        <w:t xml:space="preserve">48 ton na </w:t>
      </w:r>
      <w:r w:rsidR="00E50C7B" w:rsidRPr="007F393B">
        <w:rPr>
          <w:rFonts w:ascii="Calibri" w:hAnsi="Calibri" w:cs="Calibri"/>
          <w:b/>
          <w:sz w:val="22"/>
          <w:szCs w:val="22"/>
        </w:rPr>
        <w:t>stredisko</w:t>
      </w:r>
      <w:r w:rsidRPr="007F393B">
        <w:rPr>
          <w:rFonts w:ascii="Calibri" w:hAnsi="Calibri" w:cs="Calibri"/>
          <w:b/>
          <w:sz w:val="22"/>
          <w:szCs w:val="22"/>
        </w:rPr>
        <w:t xml:space="preserve"> </w:t>
      </w:r>
      <w:proofErr w:type="spellStart"/>
      <w:r w:rsidRPr="007F393B">
        <w:rPr>
          <w:rFonts w:ascii="Calibri" w:hAnsi="Calibri" w:cs="Calibri"/>
          <w:b/>
          <w:sz w:val="22"/>
          <w:szCs w:val="22"/>
        </w:rPr>
        <w:t>Polkanová</w:t>
      </w:r>
      <w:proofErr w:type="spellEnd"/>
      <w:r w:rsidR="00090E9D" w:rsidRPr="00E27D27">
        <w:rPr>
          <w:rFonts w:ascii="Calibri" w:hAnsi="Calibri" w:cs="Calibri"/>
          <w:sz w:val="22"/>
          <w:szCs w:val="22"/>
        </w:rPr>
        <w:t xml:space="preserve">, </w:t>
      </w:r>
    </w:p>
    <w:p w14:paraId="06AF433B" w14:textId="77777777" w:rsidR="005A32F3" w:rsidRPr="00E27D27" w:rsidRDefault="00BE66BC" w:rsidP="00E27D27">
      <w:pPr>
        <w:pStyle w:val="Style4"/>
        <w:numPr>
          <w:ilvl w:val="0"/>
          <w:numId w:val="19"/>
        </w:numPr>
        <w:shd w:val="clear" w:color="auto" w:fill="auto"/>
        <w:spacing w:before="0" w:line="274" w:lineRule="exact"/>
        <w:ind w:left="426" w:hanging="426"/>
        <w:jc w:val="both"/>
        <w:rPr>
          <w:rStyle w:val="CharStyle15"/>
          <w:rFonts w:ascii="Calibri" w:hAnsi="Calibri" w:cs="Calibri"/>
          <w:sz w:val="22"/>
          <w:szCs w:val="22"/>
        </w:rPr>
      </w:pPr>
      <w:r w:rsidRPr="00E27D27">
        <w:rPr>
          <w:rStyle w:val="CharStyle15"/>
          <w:rFonts w:ascii="Calibri" w:hAnsi="Calibri" w:cs="Calibri"/>
          <w:color w:val="000000"/>
          <w:sz w:val="22"/>
          <w:szCs w:val="22"/>
        </w:rPr>
        <w:t>Predávajúci</w:t>
      </w:r>
      <w:r w:rsidR="008D7CFE" w:rsidRPr="00E27D27">
        <w:rPr>
          <w:rStyle w:val="CharStyle15"/>
          <w:rFonts w:ascii="Calibri" w:hAnsi="Calibri" w:cs="Calibri"/>
          <w:color w:val="000000"/>
          <w:sz w:val="22"/>
          <w:szCs w:val="22"/>
        </w:rPr>
        <w:t xml:space="preserve"> </w:t>
      </w:r>
      <w:r w:rsidR="009D5DC0" w:rsidRPr="00E27D27">
        <w:rPr>
          <w:rStyle w:val="CharStyle15"/>
          <w:rFonts w:ascii="Calibri" w:hAnsi="Calibri" w:cs="Calibri"/>
          <w:color w:val="000000"/>
          <w:sz w:val="22"/>
          <w:szCs w:val="22"/>
        </w:rPr>
        <w:t>sa zaväzuje</w:t>
      </w:r>
      <w:r w:rsidR="008D7CFE" w:rsidRPr="00E27D27">
        <w:rPr>
          <w:rStyle w:val="CharStyle15"/>
          <w:rFonts w:ascii="Calibri" w:hAnsi="Calibri" w:cs="Calibri"/>
          <w:color w:val="000000"/>
          <w:sz w:val="22"/>
          <w:szCs w:val="22"/>
        </w:rPr>
        <w:t xml:space="preserve"> </w:t>
      </w:r>
      <w:r w:rsidR="005A32F3" w:rsidRPr="00E27D27">
        <w:rPr>
          <w:rStyle w:val="CharStyle15"/>
          <w:rFonts w:ascii="Calibri" w:hAnsi="Calibri" w:cs="Calibri"/>
          <w:color w:val="000000"/>
          <w:sz w:val="22"/>
          <w:szCs w:val="22"/>
        </w:rPr>
        <w:t xml:space="preserve">následne zvyšnú časť tovaru v objeme celkom </w:t>
      </w:r>
      <w:r w:rsidR="00E50C7B" w:rsidRPr="00E27D27">
        <w:rPr>
          <w:rStyle w:val="CharStyle15"/>
          <w:rFonts w:ascii="Calibri" w:hAnsi="Calibri" w:cs="Calibri"/>
          <w:color w:val="000000"/>
          <w:sz w:val="22"/>
          <w:szCs w:val="22"/>
        </w:rPr>
        <w:t>96</w:t>
      </w:r>
      <w:r w:rsidR="005A32F3" w:rsidRPr="00E27D27">
        <w:rPr>
          <w:rStyle w:val="CharStyle15"/>
          <w:rFonts w:ascii="Calibri" w:hAnsi="Calibri" w:cs="Calibri"/>
          <w:color w:val="000000"/>
          <w:sz w:val="22"/>
          <w:szCs w:val="22"/>
        </w:rPr>
        <w:t xml:space="preserve"> ton dodávať </w:t>
      </w:r>
      <w:r w:rsidR="009D5DC0" w:rsidRPr="00E27D27">
        <w:rPr>
          <w:rStyle w:val="CharStyle15"/>
          <w:rFonts w:ascii="Calibri" w:hAnsi="Calibri" w:cs="Calibri"/>
          <w:color w:val="000000"/>
          <w:sz w:val="22"/>
          <w:szCs w:val="22"/>
        </w:rPr>
        <w:t xml:space="preserve">priebežne, </w:t>
      </w:r>
      <w:r w:rsidR="005A32F3" w:rsidRPr="00E27D27">
        <w:rPr>
          <w:rStyle w:val="CharStyle15"/>
          <w:rFonts w:ascii="Calibri" w:hAnsi="Calibri" w:cs="Calibri"/>
          <w:color w:val="000000"/>
          <w:sz w:val="22"/>
          <w:szCs w:val="22"/>
        </w:rPr>
        <w:t xml:space="preserve">v mesiacoch </w:t>
      </w:r>
      <w:r w:rsidR="00E50C7B" w:rsidRPr="00E27D27">
        <w:rPr>
          <w:rStyle w:val="CharStyle15"/>
          <w:rFonts w:ascii="Calibri" w:hAnsi="Calibri" w:cs="Calibri"/>
          <w:color w:val="000000"/>
          <w:sz w:val="22"/>
          <w:szCs w:val="22"/>
        </w:rPr>
        <w:t>február</w:t>
      </w:r>
      <w:r w:rsidR="005A32F3" w:rsidRPr="00E27D27">
        <w:rPr>
          <w:rStyle w:val="CharStyle15"/>
          <w:rFonts w:ascii="Calibri" w:hAnsi="Calibri" w:cs="Calibri"/>
          <w:color w:val="000000"/>
          <w:sz w:val="22"/>
          <w:szCs w:val="22"/>
        </w:rPr>
        <w:t xml:space="preserve"> 20</w:t>
      </w:r>
      <w:r w:rsidR="00E50C7B" w:rsidRPr="00E27D27">
        <w:rPr>
          <w:rStyle w:val="CharStyle15"/>
          <w:rFonts w:ascii="Calibri" w:hAnsi="Calibri" w:cs="Calibri"/>
          <w:color w:val="000000"/>
          <w:sz w:val="22"/>
          <w:szCs w:val="22"/>
        </w:rPr>
        <w:t>22</w:t>
      </w:r>
      <w:r w:rsidR="005A32F3" w:rsidRPr="00E27D27">
        <w:rPr>
          <w:rStyle w:val="CharStyle15"/>
          <w:rFonts w:ascii="Calibri" w:hAnsi="Calibri" w:cs="Calibri"/>
          <w:color w:val="000000"/>
          <w:sz w:val="22"/>
          <w:szCs w:val="22"/>
        </w:rPr>
        <w:t xml:space="preserve"> až marec 202</w:t>
      </w:r>
      <w:r w:rsidR="00E50C7B" w:rsidRPr="00E27D27">
        <w:rPr>
          <w:rStyle w:val="CharStyle15"/>
          <w:rFonts w:ascii="Calibri" w:hAnsi="Calibri" w:cs="Calibri"/>
          <w:color w:val="000000"/>
          <w:sz w:val="22"/>
          <w:szCs w:val="22"/>
        </w:rPr>
        <w:t xml:space="preserve">2 na stredisko </w:t>
      </w:r>
      <w:proofErr w:type="spellStart"/>
      <w:r w:rsidR="00E50C7B" w:rsidRPr="00E27D27">
        <w:rPr>
          <w:rStyle w:val="CharStyle15"/>
          <w:rFonts w:ascii="Calibri" w:hAnsi="Calibri" w:cs="Calibri"/>
          <w:color w:val="000000"/>
          <w:sz w:val="22"/>
          <w:szCs w:val="22"/>
        </w:rPr>
        <w:t>Polkanová</w:t>
      </w:r>
      <w:proofErr w:type="spellEnd"/>
      <w:r w:rsidR="005A32F3" w:rsidRPr="00E27D27">
        <w:rPr>
          <w:rStyle w:val="CharStyle15"/>
          <w:rFonts w:ascii="Calibri" w:hAnsi="Calibri" w:cs="Calibri"/>
          <w:color w:val="000000"/>
          <w:sz w:val="22"/>
          <w:szCs w:val="22"/>
        </w:rPr>
        <w:t xml:space="preserve"> v množstvách podľa </w:t>
      </w:r>
      <w:r w:rsidR="00E50C7B" w:rsidRPr="00E27D27">
        <w:rPr>
          <w:rStyle w:val="CharStyle15"/>
          <w:rFonts w:ascii="Calibri" w:hAnsi="Calibri" w:cs="Calibri"/>
          <w:color w:val="000000"/>
          <w:sz w:val="22"/>
          <w:szCs w:val="22"/>
        </w:rPr>
        <w:t>samostatných objednávok</w:t>
      </w:r>
      <w:r w:rsidR="005A32F3" w:rsidRPr="00E27D27">
        <w:rPr>
          <w:rStyle w:val="CharStyle15"/>
          <w:rFonts w:ascii="Calibri" w:hAnsi="Calibri" w:cs="Calibri"/>
          <w:color w:val="000000"/>
          <w:sz w:val="22"/>
          <w:szCs w:val="22"/>
        </w:rPr>
        <w:t xml:space="preserve">, pričom kupujúci je povinný </w:t>
      </w:r>
      <w:r w:rsidR="009D5DC0" w:rsidRPr="00E27D27">
        <w:rPr>
          <w:rStyle w:val="CharStyle15"/>
          <w:rFonts w:ascii="Calibri" w:hAnsi="Calibri" w:cs="Calibri"/>
          <w:color w:val="000000"/>
          <w:sz w:val="22"/>
          <w:szCs w:val="22"/>
        </w:rPr>
        <w:t xml:space="preserve">podľa potreby </w:t>
      </w:r>
      <w:r w:rsidR="008D7CFE" w:rsidRPr="00E27D27">
        <w:rPr>
          <w:rStyle w:val="CharStyle15"/>
          <w:rFonts w:ascii="Calibri" w:hAnsi="Calibri" w:cs="Calibri"/>
          <w:color w:val="000000"/>
          <w:sz w:val="22"/>
          <w:szCs w:val="22"/>
        </w:rPr>
        <w:t xml:space="preserve">objednávať u predávajúceho </w:t>
      </w:r>
      <w:r w:rsidR="005A32F3" w:rsidRPr="00E27D27">
        <w:rPr>
          <w:rStyle w:val="CharStyle15"/>
          <w:rFonts w:ascii="Calibri" w:hAnsi="Calibri" w:cs="Calibri"/>
          <w:color w:val="000000"/>
          <w:sz w:val="22"/>
          <w:szCs w:val="22"/>
        </w:rPr>
        <w:t xml:space="preserve">tovar </w:t>
      </w:r>
      <w:r w:rsidR="00932D68">
        <w:rPr>
          <w:rStyle w:val="CharStyle15"/>
          <w:rFonts w:ascii="Calibri" w:hAnsi="Calibri" w:cs="Calibri"/>
          <w:color w:val="000000"/>
          <w:sz w:val="22"/>
          <w:szCs w:val="22"/>
        </w:rPr>
        <w:t xml:space="preserve">na základe písomnej </w:t>
      </w:r>
      <w:r w:rsidR="008D7CFE" w:rsidRPr="00E27D27">
        <w:rPr>
          <w:rStyle w:val="CharStyle15"/>
          <w:rFonts w:ascii="Calibri" w:hAnsi="Calibri" w:cs="Calibri"/>
          <w:color w:val="000000"/>
          <w:sz w:val="22"/>
          <w:szCs w:val="22"/>
        </w:rPr>
        <w:t xml:space="preserve">alebo e-mailovej objednávky, v ktorej </w:t>
      </w:r>
      <w:r w:rsidR="009D5DC0" w:rsidRPr="00E27D27">
        <w:rPr>
          <w:rStyle w:val="CharStyle15"/>
          <w:rFonts w:ascii="Calibri" w:hAnsi="Calibri" w:cs="Calibri"/>
          <w:color w:val="000000"/>
          <w:sz w:val="22"/>
          <w:szCs w:val="22"/>
        </w:rPr>
        <w:t>presne</w:t>
      </w:r>
      <w:r w:rsidR="008D7CFE" w:rsidRPr="00E27D27">
        <w:rPr>
          <w:rStyle w:val="CharStyle15"/>
          <w:rFonts w:ascii="Calibri" w:hAnsi="Calibri" w:cs="Calibri"/>
          <w:color w:val="000000"/>
          <w:sz w:val="22"/>
          <w:szCs w:val="22"/>
        </w:rPr>
        <w:t xml:space="preserve"> špecifik</w:t>
      </w:r>
      <w:r w:rsidR="009D5DC0" w:rsidRPr="00E27D27">
        <w:rPr>
          <w:rStyle w:val="CharStyle15"/>
          <w:rFonts w:ascii="Calibri" w:hAnsi="Calibri" w:cs="Calibri"/>
          <w:color w:val="000000"/>
          <w:sz w:val="22"/>
          <w:szCs w:val="22"/>
        </w:rPr>
        <w:t>uje</w:t>
      </w:r>
      <w:r w:rsidR="008D7CFE" w:rsidRPr="00E27D27">
        <w:rPr>
          <w:rStyle w:val="CharStyle15"/>
          <w:rFonts w:ascii="Calibri" w:hAnsi="Calibri" w:cs="Calibri"/>
          <w:color w:val="000000"/>
          <w:sz w:val="22"/>
          <w:szCs w:val="22"/>
        </w:rPr>
        <w:t xml:space="preserve"> množstvo tovaru, termín plnenia </w:t>
      </w:r>
      <w:r w:rsidR="00932D68">
        <w:rPr>
          <w:rStyle w:val="CharStyle15"/>
          <w:rFonts w:ascii="Calibri" w:hAnsi="Calibri" w:cs="Calibri"/>
          <w:color w:val="000000"/>
          <w:sz w:val="22"/>
          <w:szCs w:val="22"/>
        </w:rPr>
        <w:t xml:space="preserve">podľa článku III ods. 4 zmluvy </w:t>
      </w:r>
      <w:r w:rsidR="008D7CFE" w:rsidRPr="00E27D27">
        <w:rPr>
          <w:rStyle w:val="CharStyle15"/>
          <w:rFonts w:ascii="Calibri" w:hAnsi="Calibri" w:cs="Calibri"/>
          <w:color w:val="000000"/>
          <w:sz w:val="22"/>
          <w:szCs w:val="22"/>
        </w:rPr>
        <w:t>a</w:t>
      </w:r>
      <w:r w:rsidR="00932D68">
        <w:rPr>
          <w:rStyle w:val="CharStyle15"/>
          <w:rFonts w:ascii="Calibri" w:hAnsi="Calibri" w:cs="Calibri"/>
          <w:color w:val="000000"/>
          <w:sz w:val="22"/>
          <w:szCs w:val="22"/>
        </w:rPr>
        <w:t xml:space="preserve"> prípadne </w:t>
      </w:r>
      <w:r w:rsidR="008D7CFE" w:rsidRPr="00E27D27">
        <w:rPr>
          <w:rStyle w:val="CharStyle15"/>
          <w:rFonts w:ascii="Calibri" w:hAnsi="Calibri" w:cs="Calibri"/>
          <w:color w:val="000000"/>
          <w:sz w:val="22"/>
          <w:szCs w:val="22"/>
        </w:rPr>
        <w:t xml:space="preserve">ďalšie podmienky. </w:t>
      </w:r>
      <w:r w:rsidR="009D5DC0" w:rsidRPr="00E27D27">
        <w:rPr>
          <w:rStyle w:val="CharStyle15"/>
          <w:rFonts w:ascii="Calibri" w:hAnsi="Calibri" w:cs="Calibri"/>
          <w:color w:val="000000"/>
          <w:sz w:val="22"/>
          <w:szCs w:val="22"/>
        </w:rPr>
        <w:t>O</w:t>
      </w:r>
      <w:r w:rsidR="008D7CFE" w:rsidRPr="00E27D27">
        <w:rPr>
          <w:rStyle w:val="CharStyle15"/>
          <w:rFonts w:ascii="Calibri" w:hAnsi="Calibri" w:cs="Calibri"/>
          <w:color w:val="000000"/>
          <w:sz w:val="22"/>
          <w:szCs w:val="22"/>
        </w:rPr>
        <w:t xml:space="preserve">bjednávku je </w:t>
      </w:r>
      <w:r w:rsidRPr="00E27D27">
        <w:rPr>
          <w:rStyle w:val="CharStyle15"/>
          <w:rFonts w:ascii="Calibri" w:hAnsi="Calibri" w:cs="Calibri"/>
          <w:color w:val="000000"/>
          <w:sz w:val="22"/>
          <w:szCs w:val="22"/>
        </w:rPr>
        <w:t>predávajúci</w:t>
      </w:r>
      <w:r w:rsidR="008D7CFE" w:rsidRPr="00E27D27">
        <w:rPr>
          <w:rStyle w:val="CharStyle15"/>
          <w:rFonts w:ascii="Calibri" w:hAnsi="Calibri" w:cs="Calibri"/>
          <w:color w:val="000000"/>
          <w:sz w:val="22"/>
          <w:szCs w:val="22"/>
        </w:rPr>
        <w:t xml:space="preserve"> povinný písomne potvrdiť najneskôr do 24 hod. od doručenia objednávky.</w:t>
      </w:r>
      <w:r w:rsidR="009D5DC0" w:rsidRPr="00E27D27">
        <w:rPr>
          <w:rStyle w:val="CharStyle15"/>
          <w:rFonts w:ascii="Calibri" w:hAnsi="Calibri" w:cs="Calibri"/>
          <w:color w:val="000000"/>
          <w:sz w:val="22"/>
          <w:szCs w:val="22"/>
        </w:rPr>
        <w:t xml:space="preserve"> </w:t>
      </w:r>
    </w:p>
    <w:p w14:paraId="0CB2DEB1" w14:textId="77777777" w:rsidR="00953463" w:rsidRPr="00441BD9" w:rsidRDefault="008D7CFE" w:rsidP="00E27D27">
      <w:pPr>
        <w:pStyle w:val="Style4"/>
        <w:numPr>
          <w:ilvl w:val="0"/>
          <w:numId w:val="19"/>
        </w:numPr>
        <w:shd w:val="clear" w:color="auto" w:fill="auto"/>
        <w:spacing w:before="0" w:line="240" w:lineRule="auto"/>
        <w:ind w:left="426" w:hanging="426"/>
        <w:jc w:val="both"/>
        <w:rPr>
          <w:rStyle w:val="CharStyle15"/>
          <w:rFonts w:ascii="Calibri" w:hAnsi="Calibri" w:cs="Calibri"/>
          <w:b/>
          <w:sz w:val="22"/>
          <w:szCs w:val="22"/>
        </w:rPr>
      </w:pPr>
      <w:r w:rsidRPr="00441BD9">
        <w:rPr>
          <w:rStyle w:val="CharStyle15"/>
          <w:rFonts w:ascii="Calibri" w:hAnsi="Calibri" w:cs="Calibri"/>
          <w:color w:val="000000"/>
          <w:sz w:val="22"/>
          <w:szCs w:val="22"/>
        </w:rPr>
        <w:t xml:space="preserve">Predávajúci </w:t>
      </w:r>
      <w:r w:rsidR="009969A0" w:rsidRPr="00441BD9">
        <w:rPr>
          <w:rStyle w:val="CharStyle15"/>
          <w:rFonts w:ascii="Calibri" w:hAnsi="Calibri" w:cs="Calibri"/>
          <w:color w:val="000000"/>
          <w:sz w:val="22"/>
          <w:szCs w:val="22"/>
        </w:rPr>
        <w:t>je povinný</w:t>
      </w:r>
      <w:r w:rsidRPr="00441BD9">
        <w:rPr>
          <w:rStyle w:val="CharStyle15"/>
          <w:rFonts w:ascii="Calibri" w:hAnsi="Calibri" w:cs="Calibri"/>
          <w:color w:val="000000"/>
          <w:sz w:val="22"/>
          <w:szCs w:val="22"/>
        </w:rPr>
        <w:t xml:space="preserve"> dodrža</w:t>
      </w:r>
      <w:r w:rsidR="009969A0" w:rsidRPr="00441BD9">
        <w:rPr>
          <w:rStyle w:val="CharStyle15"/>
          <w:rFonts w:ascii="Calibri" w:hAnsi="Calibri" w:cs="Calibri"/>
          <w:color w:val="000000"/>
          <w:sz w:val="22"/>
          <w:szCs w:val="22"/>
        </w:rPr>
        <w:t>ť</w:t>
      </w:r>
      <w:r w:rsidRPr="00441BD9">
        <w:rPr>
          <w:rStyle w:val="CharStyle15"/>
          <w:rFonts w:ascii="Calibri" w:hAnsi="Calibri" w:cs="Calibri"/>
          <w:color w:val="000000"/>
          <w:sz w:val="22"/>
          <w:szCs w:val="22"/>
        </w:rPr>
        <w:t xml:space="preserve"> všetk</w:t>
      </w:r>
      <w:r w:rsidR="009969A0" w:rsidRPr="00441BD9">
        <w:rPr>
          <w:rStyle w:val="CharStyle15"/>
          <w:rFonts w:ascii="Calibri" w:hAnsi="Calibri" w:cs="Calibri"/>
          <w:color w:val="000000"/>
          <w:sz w:val="22"/>
          <w:szCs w:val="22"/>
        </w:rPr>
        <w:t>y</w:t>
      </w:r>
      <w:r w:rsidRPr="00441BD9">
        <w:rPr>
          <w:rStyle w:val="CharStyle15"/>
          <w:rFonts w:ascii="Calibri" w:hAnsi="Calibri" w:cs="Calibri"/>
          <w:color w:val="000000"/>
          <w:sz w:val="22"/>
          <w:szCs w:val="22"/>
        </w:rPr>
        <w:t xml:space="preserve"> kvalitatívn</w:t>
      </w:r>
      <w:r w:rsidR="009969A0" w:rsidRPr="00441BD9">
        <w:rPr>
          <w:rStyle w:val="CharStyle15"/>
          <w:rFonts w:ascii="Calibri" w:hAnsi="Calibri" w:cs="Calibri"/>
          <w:color w:val="000000"/>
          <w:sz w:val="22"/>
          <w:szCs w:val="22"/>
        </w:rPr>
        <w:t>e</w:t>
      </w:r>
      <w:r w:rsidRPr="00441BD9">
        <w:rPr>
          <w:rStyle w:val="CharStyle15"/>
          <w:rFonts w:ascii="Calibri" w:hAnsi="Calibri" w:cs="Calibri"/>
          <w:color w:val="000000"/>
          <w:sz w:val="22"/>
          <w:szCs w:val="22"/>
        </w:rPr>
        <w:t xml:space="preserve"> ukazovate</w:t>
      </w:r>
      <w:r w:rsidR="009969A0" w:rsidRPr="00441BD9">
        <w:rPr>
          <w:rStyle w:val="CharStyle15"/>
          <w:rFonts w:ascii="Calibri" w:hAnsi="Calibri" w:cs="Calibri"/>
          <w:color w:val="000000"/>
          <w:sz w:val="22"/>
          <w:szCs w:val="22"/>
        </w:rPr>
        <w:t>le</w:t>
      </w:r>
      <w:r w:rsidRPr="00441BD9">
        <w:rPr>
          <w:rStyle w:val="CharStyle15"/>
          <w:rFonts w:ascii="Calibri" w:hAnsi="Calibri" w:cs="Calibri"/>
          <w:color w:val="000000"/>
          <w:sz w:val="22"/>
          <w:szCs w:val="22"/>
        </w:rPr>
        <w:t xml:space="preserve"> v zmysle platných TP č. 0</w:t>
      </w:r>
      <w:r w:rsidR="00940D8E" w:rsidRPr="00441BD9">
        <w:rPr>
          <w:rStyle w:val="CharStyle15"/>
          <w:rFonts w:ascii="Calibri" w:hAnsi="Calibri" w:cs="Calibri"/>
          <w:color w:val="000000"/>
          <w:sz w:val="22"/>
          <w:szCs w:val="22"/>
        </w:rPr>
        <w:t>39</w:t>
      </w:r>
      <w:r w:rsidRPr="00441BD9">
        <w:rPr>
          <w:rStyle w:val="CharStyle15"/>
          <w:rFonts w:ascii="Calibri" w:hAnsi="Calibri" w:cs="Calibri"/>
          <w:color w:val="000000"/>
          <w:sz w:val="22"/>
          <w:szCs w:val="22"/>
        </w:rPr>
        <w:t xml:space="preserve"> (09/2010) vydaných </w:t>
      </w:r>
      <w:proofErr w:type="spellStart"/>
      <w:r w:rsidRPr="00441BD9">
        <w:rPr>
          <w:rStyle w:val="CharStyle15"/>
          <w:rFonts w:ascii="Calibri" w:hAnsi="Calibri" w:cs="Calibri"/>
          <w:color w:val="000000"/>
          <w:sz w:val="22"/>
          <w:szCs w:val="22"/>
        </w:rPr>
        <w:t>MDPaT</w:t>
      </w:r>
      <w:proofErr w:type="spellEnd"/>
      <w:r w:rsidRPr="00441BD9">
        <w:rPr>
          <w:rStyle w:val="CharStyle15"/>
          <w:rFonts w:ascii="Calibri" w:hAnsi="Calibri" w:cs="Calibri"/>
          <w:color w:val="000000"/>
          <w:sz w:val="22"/>
          <w:szCs w:val="22"/>
        </w:rPr>
        <w:t>.</w:t>
      </w:r>
      <w:r w:rsidR="007664A3" w:rsidRPr="00441BD9">
        <w:rPr>
          <w:rFonts w:ascii="Calibri" w:hAnsi="Calibri" w:cs="Calibri"/>
          <w:b/>
          <w:sz w:val="22"/>
          <w:szCs w:val="22"/>
        </w:rPr>
        <w:t xml:space="preserve"> </w:t>
      </w:r>
      <w:r w:rsidR="00161701" w:rsidRPr="00441BD9">
        <w:rPr>
          <w:rStyle w:val="CharStyle15"/>
          <w:rFonts w:ascii="Calibri" w:hAnsi="Calibri" w:cs="Calibri"/>
          <w:color w:val="000000"/>
          <w:sz w:val="22"/>
          <w:szCs w:val="22"/>
        </w:rPr>
        <w:t xml:space="preserve">Rozmrazovací prostriedok na báze chloridu </w:t>
      </w:r>
      <w:proofErr w:type="spellStart"/>
      <w:r w:rsidR="00161701" w:rsidRPr="00441BD9">
        <w:rPr>
          <w:rStyle w:val="CharStyle15"/>
          <w:rFonts w:ascii="Calibri" w:hAnsi="Calibri" w:cs="Calibri"/>
          <w:color w:val="000000"/>
          <w:sz w:val="22"/>
          <w:szCs w:val="22"/>
        </w:rPr>
        <w:t>horečnatého</w:t>
      </w:r>
      <w:proofErr w:type="spellEnd"/>
      <w:r w:rsidR="00161701" w:rsidRPr="00441BD9">
        <w:rPr>
          <w:rStyle w:val="CharStyle15"/>
          <w:rFonts w:ascii="Calibri" w:hAnsi="Calibri" w:cs="Calibri"/>
          <w:color w:val="000000"/>
          <w:sz w:val="22"/>
          <w:szCs w:val="22"/>
        </w:rPr>
        <w:t xml:space="preserve"> s rozmrazovacím účinkom </w:t>
      </w:r>
      <w:r w:rsidRPr="00441BD9">
        <w:rPr>
          <w:rStyle w:val="CharStyle15"/>
          <w:rFonts w:ascii="Calibri" w:hAnsi="Calibri" w:cs="Calibri"/>
          <w:color w:val="000000"/>
          <w:sz w:val="22"/>
          <w:szCs w:val="22"/>
        </w:rPr>
        <w:t xml:space="preserve"> </w:t>
      </w:r>
      <w:r w:rsidR="00441BD9" w:rsidRPr="00441BD9">
        <w:rPr>
          <w:rStyle w:val="CharStyle15"/>
          <w:rFonts w:ascii="Calibri" w:hAnsi="Calibri" w:cs="Calibri"/>
          <w:color w:val="000000"/>
          <w:sz w:val="22"/>
          <w:szCs w:val="22"/>
        </w:rPr>
        <w:t xml:space="preserve">              </w:t>
      </w:r>
      <w:r w:rsidRPr="00441BD9">
        <w:rPr>
          <w:rStyle w:val="CharStyle15"/>
          <w:rFonts w:ascii="Calibri" w:hAnsi="Calibri" w:cs="Calibri"/>
          <w:color w:val="000000"/>
          <w:sz w:val="22"/>
          <w:szCs w:val="22"/>
        </w:rPr>
        <w:t xml:space="preserve">- </w:t>
      </w:r>
      <w:r w:rsidR="00161701" w:rsidRPr="00441BD9">
        <w:rPr>
          <w:rStyle w:val="CharStyle15"/>
          <w:rFonts w:ascii="Calibri" w:hAnsi="Calibri" w:cs="Calibri"/>
          <w:color w:val="000000"/>
          <w:sz w:val="22"/>
          <w:szCs w:val="22"/>
        </w:rPr>
        <w:t>34</w:t>
      </w:r>
      <w:r w:rsidRPr="00441BD9">
        <w:rPr>
          <w:rStyle w:val="CharStyle15"/>
          <w:rFonts w:ascii="Calibri" w:hAnsi="Calibri" w:cs="Calibri"/>
          <w:color w:val="000000"/>
          <w:sz w:val="22"/>
          <w:szCs w:val="22"/>
        </w:rPr>
        <w:t xml:space="preserve"> °C</w:t>
      </w:r>
      <w:r w:rsidR="00161701" w:rsidRPr="00441BD9">
        <w:rPr>
          <w:rStyle w:val="CharStyle15"/>
          <w:rFonts w:ascii="Calibri" w:hAnsi="Calibri" w:cs="Calibri"/>
          <w:color w:val="000000"/>
          <w:sz w:val="22"/>
          <w:szCs w:val="22"/>
        </w:rPr>
        <w:t xml:space="preserve"> a menej</w:t>
      </w:r>
      <w:r w:rsidRPr="00441BD9">
        <w:rPr>
          <w:rStyle w:val="CharStyle15"/>
          <w:rFonts w:ascii="Calibri" w:hAnsi="Calibri" w:cs="Calibri"/>
          <w:color w:val="000000"/>
          <w:sz w:val="22"/>
          <w:szCs w:val="22"/>
        </w:rPr>
        <w:t xml:space="preserve"> bude predávajúci dodávať</w:t>
      </w:r>
      <w:r w:rsidR="00D517A3" w:rsidRPr="00441BD9">
        <w:rPr>
          <w:rFonts w:ascii="Calibri" w:hAnsi="Calibri" w:cs="Calibri"/>
          <w:sz w:val="22"/>
          <w:szCs w:val="22"/>
        </w:rPr>
        <w:t xml:space="preserve"> </w:t>
      </w:r>
      <w:r w:rsidRPr="00441BD9">
        <w:rPr>
          <w:rStyle w:val="CharStyle15"/>
          <w:rFonts w:ascii="Calibri" w:hAnsi="Calibri" w:cs="Calibri"/>
          <w:color w:val="000000"/>
          <w:sz w:val="22"/>
          <w:szCs w:val="22"/>
        </w:rPr>
        <w:t>od výrobcu/</w:t>
      </w:r>
      <w:proofErr w:type="spellStart"/>
      <w:r w:rsidRPr="00441BD9">
        <w:rPr>
          <w:rStyle w:val="CharStyle15"/>
          <w:rFonts w:ascii="Calibri" w:hAnsi="Calibri" w:cs="Calibri"/>
          <w:color w:val="000000"/>
          <w:sz w:val="22"/>
          <w:szCs w:val="22"/>
        </w:rPr>
        <w:t>ov</w:t>
      </w:r>
      <w:proofErr w:type="spellEnd"/>
      <w:r w:rsidRPr="00441BD9">
        <w:rPr>
          <w:rStyle w:val="CharStyle15"/>
          <w:rFonts w:ascii="Calibri" w:hAnsi="Calibri" w:cs="Calibri"/>
          <w:color w:val="000000"/>
          <w:sz w:val="22"/>
          <w:szCs w:val="22"/>
        </w:rPr>
        <w:t xml:space="preserve"> </w:t>
      </w:r>
      <w:r w:rsidR="00D517A3" w:rsidRPr="00441BD9">
        <w:rPr>
          <w:rStyle w:val="CharStyle15"/>
          <w:rFonts w:ascii="Calibri" w:hAnsi="Calibri" w:cs="Calibri"/>
          <w:color w:val="000000"/>
          <w:sz w:val="22"/>
          <w:szCs w:val="22"/>
        </w:rPr>
        <w:t xml:space="preserve"> </w:t>
      </w:r>
      <w:r w:rsidR="00D517A3" w:rsidRPr="00441BD9">
        <w:rPr>
          <w:rStyle w:val="CharStyle15"/>
          <w:rFonts w:ascii="Calibri" w:hAnsi="Calibri" w:cs="Calibri"/>
          <w:color w:val="000000"/>
          <w:sz w:val="22"/>
          <w:szCs w:val="22"/>
          <w:highlight w:val="yellow"/>
        </w:rPr>
        <w:t>.................................</w:t>
      </w:r>
    </w:p>
    <w:p w14:paraId="4515EA61" w14:textId="77777777" w:rsidR="008D7CFE" w:rsidRPr="00A02C86" w:rsidRDefault="009969A0" w:rsidP="00E27D27">
      <w:pPr>
        <w:pStyle w:val="Style4"/>
        <w:numPr>
          <w:ilvl w:val="0"/>
          <w:numId w:val="19"/>
        </w:numPr>
        <w:shd w:val="clear" w:color="auto" w:fill="auto"/>
        <w:spacing w:before="0" w:line="240" w:lineRule="auto"/>
        <w:ind w:left="426" w:hanging="426"/>
        <w:jc w:val="both"/>
        <w:rPr>
          <w:rStyle w:val="CharStyle15"/>
          <w:rFonts w:ascii="Calibri" w:hAnsi="Calibri" w:cs="Calibri"/>
          <w:b/>
          <w:sz w:val="22"/>
          <w:szCs w:val="22"/>
        </w:rPr>
      </w:pPr>
      <w:r w:rsidRPr="007664A3">
        <w:rPr>
          <w:rStyle w:val="CharStyle15"/>
          <w:rFonts w:ascii="Calibri" w:hAnsi="Calibri" w:cs="Calibri"/>
          <w:color w:val="000000"/>
          <w:sz w:val="22"/>
          <w:szCs w:val="22"/>
        </w:rPr>
        <w:t xml:space="preserve">Kupujúci sa </w:t>
      </w:r>
      <w:r w:rsidR="008D7CFE" w:rsidRPr="007664A3">
        <w:rPr>
          <w:rStyle w:val="CharStyle15"/>
          <w:rFonts w:ascii="Calibri" w:hAnsi="Calibri" w:cs="Calibri"/>
          <w:color w:val="000000"/>
          <w:sz w:val="22"/>
          <w:szCs w:val="22"/>
        </w:rPr>
        <w:t xml:space="preserve">zaväzuje zaplatiť za </w:t>
      </w:r>
      <w:r w:rsidRPr="007664A3">
        <w:rPr>
          <w:rStyle w:val="CharStyle15"/>
          <w:rFonts w:ascii="Calibri" w:hAnsi="Calibri" w:cs="Calibri"/>
          <w:color w:val="000000"/>
          <w:sz w:val="22"/>
          <w:szCs w:val="22"/>
        </w:rPr>
        <w:t xml:space="preserve">tovar </w:t>
      </w:r>
      <w:r w:rsidR="008D7CFE" w:rsidRPr="007664A3">
        <w:rPr>
          <w:rStyle w:val="CharStyle15"/>
          <w:rFonts w:ascii="Calibri" w:hAnsi="Calibri" w:cs="Calibri"/>
          <w:color w:val="000000"/>
          <w:sz w:val="22"/>
          <w:szCs w:val="22"/>
        </w:rPr>
        <w:t xml:space="preserve"> </w:t>
      </w:r>
      <w:r w:rsidRPr="007664A3">
        <w:rPr>
          <w:rStyle w:val="CharStyle15"/>
          <w:rFonts w:ascii="Calibri" w:hAnsi="Calibri" w:cs="Calibri"/>
          <w:color w:val="000000"/>
          <w:sz w:val="22"/>
          <w:szCs w:val="22"/>
        </w:rPr>
        <w:t>kúpnu</w:t>
      </w:r>
      <w:r w:rsidR="008D7CFE" w:rsidRPr="007664A3">
        <w:rPr>
          <w:rStyle w:val="CharStyle15"/>
          <w:rFonts w:ascii="Calibri" w:hAnsi="Calibri" w:cs="Calibri"/>
          <w:color w:val="000000"/>
          <w:sz w:val="22"/>
          <w:szCs w:val="22"/>
        </w:rPr>
        <w:t xml:space="preserve"> cenu podľa článku IV. zmluvy.</w:t>
      </w:r>
    </w:p>
    <w:p w14:paraId="74CD64AA" w14:textId="77777777" w:rsidR="00A02C86" w:rsidRPr="007664A3" w:rsidRDefault="00A02C86" w:rsidP="00A02C86">
      <w:pPr>
        <w:pStyle w:val="Style4"/>
        <w:shd w:val="clear" w:color="auto" w:fill="auto"/>
        <w:tabs>
          <w:tab w:val="left" w:pos="328"/>
        </w:tabs>
        <w:spacing w:before="0" w:line="240" w:lineRule="auto"/>
        <w:ind w:left="283" w:firstLine="0"/>
        <w:jc w:val="both"/>
        <w:rPr>
          <w:rFonts w:ascii="Calibri" w:hAnsi="Calibri" w:cs="Calibri"/>
          <w:b/>
          <w:sz w:val="22"/>
          <w:szCs w:val="22"/>
        </w:rPr>
      </w:pPr>
    </w:p>
    <w:p w14:paraId="069BB29D" w14:textId="77777777" w:rsidR="008D7CFE" w:rsidRPr="000E6BE4" w:rsidRDefault="008D7CFE">
      <w:pPr>
        <w:pStyle w:val="Style19"/>
        <w:keepNext/>
        <w:keepLines/>
        <w:shd w:val="clear" w:color="auto" w:fill="auto"/>
        <w:spacing w:before="0" w:line="266" w:lineRule="exact"/>
        <w:ind w:left="20"/>
        <w:rPr>
          <w:rFonts w:ascii="Calibri" w:hAnsi="Calibri" w:cs="Calibri"/>
          <w:sz w:val="22"/>
          <w:szCs w:val="22"/>
        </w:rPr>
      </w:pPr>
      <w:bookmarkStart w:id="4" w:name="bookmark7"/>
      <w:r w:rsidRPr="000E6BE4">
        <w:rPr>
          <w:rStyle w:val="CharStyle20"/>
          <w:rFonts w:ascii="Calibri" w:hAnsi="Calibri" w:cs="Calibri"/>
          <w:b/>
          <w:color w:val="000000"/>
          <w:sz w:val="22"/>
          <w:szCs w:val="22"/>
        </w:rPr>
        <w:t>III.</w:t>
      </w:r>
      <w:bookmarkEnd w:id="4"/>
    </w:p>
    <w:p w14:paraId="1E1FF765" w14:textId="77777777" w:rsidR="008D7CFE" w:rsidRPr="000E6BE4" w:rsidRDefault="009969A0" w:rsidP="00161701">
      <w:pPr>
        <w:pStyle w:val="Style2"/>
        <w:shd w:val="clear" w:color="auto" w:fill="auto"/>
        <w:spacing w:after="120" w:line="240"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4B62A6AC" w14:textId="77777777" w:rsidR="008D7CFE" w:rsidRPr="000E6BE4" w:rsidRDefault="009969A0" w:rsidP="00E27D27">
      <w:pPr>
        <w:pStyle w:val="Style4"/>
        <w:numPr>
          <w:ilvl w:val="0"/>
          <w:numId w:val="3"/>
        </w:numPr>
        <w:shd w:val="clear" w:color="auto" w:fill="auto"/>
        <w:spacing w:before="0" w:line="274" w:lineRule="exact"/>
        <w:ind w:left="426" w:hanging="426"/>
        <w:jc w:val="both"/>
        <w:rPr>
          <w:rFonts w:ascii="Calibri" w:hAnsi="Calibri" w:cs="Calibri"/>
          <w:sz w:val="22"/>
          <w:szCs w:val="22"/>
        </w:rPr>
      </w:pPr>
      <w:r w:rsidRPr="000E6BE4">
        <w:rPr>
          <w:rStyle w:val="CharStyle15"/>
          <w:rFonts w:ascii="Calibri" w:hAnsi="Calibri" w:cs="Calibri"/>
          <w:color w:val="000000"/>
          <w:sz w:val="22"/>
          <w:szCs w:val="22"/>
        </w:rPr>
        <w:t xml:space="preserve">Zmluva </w:t>
      </w:r>
      <w:r w:rsidR="008D7CFE" w:rsidRPr="000E6BE4">
        <w:rPr>
          <w:rStyle w:val="CharStyle15"/>
          <w:rFonts w:ascii="Calibri" w:hAnsi="Calibri" w:cs="Calibri"/>
          <w:color w:val="000000"/>
          <w:sz w:val="22"/>
          <w:szCs w:val="22"/>
        </w:rPr>
        <w:t>sa uzatvára na dobu určitú</w:t>
      </w:r>
      <w:r w:rsidR="00953463" w:rsidRPr="00953463">
        <w:rPr>
          <w:rStyle w:val="CharStyle15"/>
          <w:rFonts w:ascii="Calibri" w:hAnsi="Calibri" w:cs="Calibri"/>
          <w:b/>
          <w:color w:val="000000"/>
          <w:sz w:val="22"/>
          <w:szCs w:val="22"/>
        </w:rPr>
        <w:t xml:space="preserve"> </w:t>
      </w:r>
      <w:r w:rsidR="00953463" w:rsidRPr="007664A3">
        <w:rPr>
          <w:rStyle w:val="CharStyle15"/>
          <w:rFonts w:ascii="Calibri" w:hAnsi="Calibri" w:cs="Calibri"/>
          <w:b/>
          <w:color w:val="000000"/>
          <w:sz w:val="22"/>
          <w:szCs w:val="22"/>
        </w:rPr>
        <w:t>odo dňa nadobudnutia účinnosti zmluvy</w:t>
      </w:r>
      <w:r w:rsidR="008D7CFE" w:rsidRPr="000E6BE4">
        <w:rPr>
          <w:rStyle w:val="CharStyle15"/>
          <w:rFonts w:ascii="Calibri" w:hAnsi="Calibri" w:cs="Calibri"/>
          <w:color w:val="000000"/>
          <w:sz w:val="22"/>
          <w:szCs w:val="22"/>
        </w:rPr>
        <w:t xml:space="preserve"> </w:t>
      </w:r>
      <w:r w:rsidR="007664A3" w:rsidRPr="007664A3">
        <w:rPr>
          <w:rStyle w:val="CharStyle15"/>
          <w:rFonts w:ascii="Calibri" w:hAnsi="Calibri" w:cs="Calibri"/>
          <w:b/>
          <w:color w:val="000000"/>
          <w:sz w:val="22"/>
          <w:szCs w:val="22"/>
        </w:rPr>
        <w:t>do 31.03.202</w:t>
      </w:r>
      <w:r w:rsidR="00F5286A">
        <w:rPr>
          <w:rStyle w:val="CharStyle15"/>
          <w:rFonts w:ascii="Calibri" w:hAnsi="Calibri" w:cs="Calibri"/>
          <w:b/>
          <w:color w:val="000000"/>
          <w:sz w:val="22"/>
          <w:szCs w:val="22"/>
        </w:rPr>
        <w:t>2</w:t>
      </w:r>
      <w:r w:rsidR="008D7CFE" w:rsidRPr="007664A3">
        <w:rPr>
          <w:rStyle w:val="CharStyle15"/>
          <w:rFonts w:ascii="Calibri" w:hAnsi="Calibri" w:cs="Calibri"/>
          <w:b/>
          <w:color w:val="000000"/>
          <w:sz w:val="22"/>
          <w:szCs w:val="22"/>
        </w:rPr>
        <w:t xml:space="preserve"> alebo do vyčerpania finančného limitu zodpovedajúceho </w:t>
      </w:r>
      <w:r w:rsidRPr="007664A3">
        <w:rPr>
          <w:rStyle w:val="CharStyle15"/>
          <w:rFonts w:ascii="Calibri" w:hAnsi="Calibri" w:cs="Calibri"/>
          <w:b/>
          <w:color w:val="000000"/>
          <w:sz w:val="22"/>
          <w:szCs w:val="22"/>
        </w:rPr>
        <w:t>kúpnej cene tovaru</w:t>
      </w:r>
      <w:r w:rsidR="008D7CFE" w:rsidRPr="000E6BE4">
        <w:rPr>
          <w:rStyle w:val="CharStyle15"/>
          <w:rFonts w:ascii="Calibri" w:hAnsi="Calibri" w:cs="Calibri"/>
          <w:color w:val="000000"/>
          <w:sz w:val="22"/>
          <w:szCs w:val="22"/>
        </w:rPr>
        <w:t>, podľa toho, ktorá z týchto udalostí nastane skôr.</w:t>
      </w:r>
    </w:p>
    <w:p w14:paraId="22A0EB2E" w14:textId="77777777" w:rsidR="008D7CFE" w:rsidRPr="000E6BE4" w:rsidRDefault="008D7CFE" w:rsidP="00E27D27">
      <w:pPr>
        <w:pStyle w:val="Style4"/>
        <w:numPr>
          <w:ilvl w:val="0"/>
          <w:numId w:val="3"/>
        </w:numPr>
        <w:shd w:val="clear" w:color="auto" w:fill="auto"/>
        <w:spacing w:before="0" w:line="274" w:lineRule="exact"/>
        <w:ind w:left="426" w:hanging="426"/>
        <w:jc w:val="both"/>
        <w:rPr>
          <w:rFonts w:ascii="Calibri" w:hAnsi="Calibri" w:cs="Calibri"/>
          <w:sz w:val="22"/>
          <w:szCs w:val="22"/>
        </w:rPr>
      </w:pPr>
      <w:r w:rsidRPr="000E6BE4">
        <w:rPr>
          <w:rStyle w:val="CharStyle15"/>
          <w:rFonts w:ascii="Calibri" w:hAnsi="Calibri" w:cs="Calibri"/>
          <w:color w:val="000000"/>
          <w:sz w:val="22"/>
          <w:szCs w:val="22"/>
        </w:rPr>
        <w:t>Kupujúci si vy</w:t>
      </w:r>
      <w:r w:rsidR="00D517A3">
        <w:rPr>
          <w:rStyle w:val="CharStyle15"/>
          <w:rFonts w:ascii="Calibri" w:hAnsi="Calibri" w:cs="Calibri"/>
          <w:color w:val="000000"/>
          <w:sz w:val="22"/>
          <w:szCs w:val="22"/>
        </w:rPr>
        <w:t>hradzuje právo určovať termíny</w:t>
      </w:r>
      <w:r w:rsidRPr="000E6BE4">
        <w:rPr>
          <w:rStyle w:val="CharStyle15"/>
          <w:rFonts w:ascii="Calibri" w:hAnsi="Calibri" w:cs="Calibri"/>
          <w:color w:val="000000"/>
          <w:sz w:val="22"/>
          <w:szCs w:val="22"/>
        </w:rPr>
        <w:t xml:space="preserve"> a množstvo jednotlivých dodávok</w:t>
      </w:r>
      <w:r w:rsidR="009969A0" w:rsidRPr="000E6BE4">
        <w:rPr>
          <w:rStyle w:val="CharStyle15"/>
          <w:rFonts w:ascii="Calibri" w:hAnsi="Calibri" w:cs="Calibri"/>
          <w:color w:val="000000"/>
          <w:sz w:val="22"/>
          <w:szCs w:val="22"/>
        </w:rPr>
        <w:t xml:space="preserve"> tovaru </w:t>
      </w:r>
      <w:r w:rsidRPr="000E6BE4">
        <w:rPr>
          <w:rStyle w:val="CharStyle15"/>
          <w:rFonts w:ascii="Calibri" w:hAnsi="Calibri" w:cs="Calibri"/>
          <w:color w:val="000000"/>
          <w:sz w:val="22"/>
          <w:szCs w:val="22"/>
        </w:rPr>
        <w:t xml:space="preserve">priebežne počas doby platnosti </w:t>
      </w:r>
      <w:r w:rsidR="009969A0"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samostatnými písomnými objednávkami.</w:t>
      </w:r>
    </w:p>
    <w:p w14:paraId="126AFD42" w14:textId="77777777" w:rsidR="0095145E" w:rsidRDefault="008D7CFE" w:rsidP="0095145E">
      <w:pPr>
        <w:pStyle w:val="Style4"/>
        <w:numPr>
          <w:ilvl w:val="0"/>
          <w:numId w:val="3"/>
        </w:numPr>
        <w:shd w:val="clear" w:color="auto" w:fill="auto"/>
        <w:spacing w:before="0" w:line="274" w:lineRule="exact"/>
        <w:ind w:left="426" w:hanging="426"/>
        <w:jc w:val="both"/>
        <w:rPr>
          <w:rStyle w:val="CharStyle15"/>
          <w:rFonts w:ascii="Calibri" w:hAnsi="Calibri" w:cs="Calibri"/>
          <w:sz w:val="22"/>
          <w:szCs w:val="22"/>
        </w:rPr>
      </w:pPr>
      <w:r w:rsidRPr="000E6BE4">
        <w:rPr>
          <w:rStyle w:val="CharStyle15"/>
          <w:rFonts w:ascii="Calibri" w:hAnsi="Calibri" w:cs="Calibri"/>
          <w:color w:val="000000"/>
          <w:sz w:val="22"/>
          <w:szCs w:val="22"/>
        </w:rPr>
        <w:t>Objednávk</w:t>
      </w:r>
      <w:r w:rsidR="009969A0" w:rsidRPr="000E6BE4">
        <w:rPr>
          <w:rStyle w:val="CharStyle15"/>
          <w:rFonts w:ascii="Calibri" w:hAnsi="Calibri" w:cs="Calibri"/>
          <w:color w:val="000000"/>
          <w:sz w:val="22"/>
          <w:szCs w:val="22"/>
        </w:rPr>
        <w:t>a musí obsahovať</w:t>
      </w:r>
      <w:r w:rsidRPr="000E6BE4">
        <w:rPr>
          <w:rStyle w:val="CharStyle15"/>
          <w:rFonts w:ascii="Calibri" w:hAnsi="Calibri" w:cs="Calibri"/>
          <w:color w:val="000000"/>
          <w:sz w:val="22"/>
          <w:szCs w:val="22"/>
        </w:rPr>
        <w:t xml:space="preserve"> nasledovné</w:t>
      </w:r>
      <w:r w:rsidR="00932D68">
        <w:rPr>
          <w:rStyle w:val="CharStyle15"/>
          <w:rFonts w:ascii="Calibri" w:hAnsi="Calibri" w:cs="Calibri"/>
          <w:color w:val="000000"/>
          <w:sz w:val="22"/>
          <w:szCs w:val="22"/>
        </w:rPr>
        <w:t xml:space="preserve"> údaje: druh a množstvo tovaru </w:t>
      </w:r>
      <w:r w:rsidRPr="000E6BE4">
        <w:rPr>
          <w:rStyle w:val="CharStyle15"/>
          <w:rFonts w:ascii="Calibri" w:hAnsi="Calibri" w:cs="Calibri"/>
          <w:color w:val="000000"/>
          <w:sz w:val="22"/>
          <w:szCs w:val="22"/>
        </w:rPr>
        <w:t>a</w:t>
      </w:r>
      <w:r w:rsidR="00BE66BC">
        <w:rPr>
          <w:rStyle w:val="CharStyle15"/>
          <w:rFonts w:ascii="Calibri" w:hAnsi="Calibri" w:cs="Calibri"/>
          <w:color w:val="000000"/>
          <w:sz w:val="22"/>
          <w:szCs w:val="22"/>
        </w:rPr>
        <w:t xml:space="preserve"> jednotkovú </w:t>
      </w:r>
      <w:r w:rsidRPr="000E6BE4">
        <w:rPr>
          <w:rStyle w:val="CharStyle15"/>
          <w:rFonts w:ascii="Calibri" w:hAnsi="Calibri" w:cs="Calibri"/>
          <w:color w:val="000000"/>
          <w:sz w:val="22"/>
          <w:szCs w:val="22"/>
        </w:rPr>
        <w:t xml:space="preserve">cenu </w:t>
      </w:r>
      <w:r w:rsidR="009969A0" w:rsidRPr="000E6BE4">
        <w:rPr>
          <w:rStyle w:val="CharStyle15"/>
          <w:rFonts w:ascii="Calibri" w:hAnsi="Calibri" w:cs="Calibri"/>
          <w:color w:val="000000"/>
          <w:sz w:val="22"/>
          <w:szCs w:val="22"/>
        </w:rPr>
        <w:t>objednaného tovaru.</w:t>
      </w:r>
    </w:p>
    <w:p w14:paraId="2D8293A3" w14:textId="77777777" w:rsidR="0095145E" w:rsidRPr="0095145E" w:rsidRDefault="008D7CFE" w:rsidP="0095145E">
      <w:pPr>
        <w:pStyle w:val="Style4"/>
        <w:numPr>
          <w:ilvl w:val="0"/>
          <w:numId w:val="3"/>
        </w:numPr>
        <w:shd w:val="clear" w:color="auto" w:fill="auto"/>
        <w:spacing w:before="0" w:line="274" w:lineRule="exact"/>
        <w:ind w:left="426" w:hanging="426"/>
        <w:jc w:val="both"/>
        <w:rPr>
          <w:rStyle w:val="CharStyle25"/>
          <w:rFonts w:ascii="Calibri" w:hAnsi="Calibri" w:cs="Calibri"/>
          <w:b w:val="0"/>
          <w:sz w:val="22"/>
          <w:szCs w:val="22"/>
        </w:rPr>
      </w:pPr>
      <w:r w:rsidRPr="0095145E">
        <w:rPr>
          <w:rStyle w:val="CharStyle15"/>
          <w:rFonts w:ascii="Calibri" w:hAnsi="Calibri" w:cs="Calibri"/>
          <w:sz w:val="22"/>
          <w:szCs w:val="22"/>
        </w:rPr>
        <w:t xml:space="preserve">Predávajúci je povinný pri objednávke </w:t>
      </w:r>
      <w:r w:rsidRPr="0095145E">
        <w:rPr>
          <w:rStyle w:val="CharStyle25"/>
          <w:rFonts w:ascii="Calibri" w:hAnsi="Calibri" w:cs="Calibri"/>
          <w:bCs/>
          <w:sz w:val="22"/>
          <w:szCs w:val="22"/>
        </w:rPr>
        <w:t xml:space="preserve">dodať dodávku </w:t>
      </w:r>
    </w:p>
    <w:p w14:paraId="056692B5" w14:textId="77777777" w:rsidR="008D7CFE" w:rsidRPr="0095145E" w:rsidRDefault="00CF0796" w:rsidP="0095145E">
      <w:pPr>
        <w:pStyle w:val="Style4"/>
        <w:shd w:val="clear" w:color="auto" w:fill="auto"/>
        <w:spacing w:before="0" w:line="274" w:lineRule="exact"/>
        <w:ind w:left="426" w:firstLine="0"/>
        <w:jc w:val="both"/>
        <w:rPr>
          <w:rStyle w:val="CharStyle15"/>
          <w:rFonts w:ascii="Calibri" w:hAnsi="Calibri" w:cs="Calibri"/>
          <w:sz w:val="22"/>
          <w:szCs w:val="22"/>
        </w:rPr>
      </w:pPr>
      <w:r w:rsidRPr="0095145E">
        <w:rPr>
          <w:rStyle w:val="CharStyle15"/>
          <w:rFonts w:ascii="Calibri" w:hAnsi="Calibri" w:cs="Calibri"/>
          <w:sz w:val="22"/>
          <w:szCs w:val="22"/>
        </w:rPr>
        <w:t xml:space="preserve">- </w:t>
      </w:r>
      <w:r w:rsidR="006B4FEE" w:rsidRPr="0095145E">
        <w:rPr>
          <w:rStyle w:val="CharStyle25"/>
          <w:rFonts w:ascii="Calibri" w:hAnsi="Calibri" w:cs="Calibri"/>
          <w:bCs/>
          <w:sz w:val="22"/>
          <w:szCs w:val="22"/>
        </w:rPr>
        <w:t>do 48</w:t>
      </w:r>
      <w:r w:rsidRPr="0095145E">
        <w:rPr>
          <w:rStyle w:val="CharStyle25"/>
          <w:rFonts w:ascii="Calibri" w:hAnsi="Calibri" w:cs="Calibri"/>
          <w:bCs/>
          <w:sz w:val="22"/>
          <w:szCs w:val="22"/>
        </w:rPr>
        <w:t xml:space="preserve"> ton</w:t>
      </w:r>
      <w:r w:rsidRPr="0095145E">
        <w:rPr>
          <w:rStyle w:val="CharStyle15"/>
          <w:rFonts w:ascii="Calibri" w:hAnsi="Calibri" w:cs="Calibri"/>
          <w:sz w:val="22"/>
          <w:szCs w:val="22"/>
        </w:rPr>
        <w:t xml:space="preserve"> </w:t>
      </w:r>
      <w:r w:rsidRPr="0095145E">
        <w:rPr>
          <w:rStyle w:val="CharStyle25"/>
          <w:rFonts w:ascii="Calibri" w:hAnsi="Calibri" w:cs="Calibri"/>
          <w:bCs/>
          <w:sz w:val="22"/>
          <w:szCs w:val="22"/>
        </w:rPr>
        <w:t xml:space="preserve">do </w:t>
      </w:r>
      <w:r w:rsidR="006B4FEE" w:rsidRPr="0095145E">
        <w:rPr>
          <w:rStyle w:val="CharStyle25"/>
          <w:rFonts w:ascii="Calibri" w:hAnsi="Calibri" w:cs="Calibri"/>
          <w:bCs/>
          <w:sz w:val="22"/>
          <w:szCs w:val="22"/>
        </w:rPr>
        <w:t>48</w:t>
      </w:r>
      <w:r w:rsidRPr="0095145E">
        <w:rPr>
          <w:rStyle w:val="CharStyle25"/>
          <w:rFonts w:ascii="Calibri" w:hAnsi="Calibri" w:cs="Calibri"/>
          <w:bCs/>
          <w:sz w:val="22"/>
          <w:szCs w:val="22"/>
        </w:rPr>
        <w:t xml:space="preserve"> hodín </w:t>
      </w:r>
      <w:r w:rsidRPr="0095145E">
        <w:rPr>
          <w:rStyle w:val="CharStyle15"/>
          <w:rFonts w:ascii="Calibri" w:hAnsi="Calibri" w:cs="Calibri"/>
          <w:sz w:val="22"/>
          <w:szCs w:val="22"/>
        </w:rPr>
        <w:t xml:space="preserve">od </w:t>
      </w:r>
      <w:r w:rsidR="00353168" w:rsidRPr="0095145E">
        <w:rPr>
          <w:rStyle w:val="CharStyle15"/>
          <w:rFonts w:ascii="Calibri" w:hAnsi="Calibri" w:cs="Calibri"/>
          <w:sz w:val="22"/>
          <w:szCs w:val="22"/>
        </w:rPr>
        <w:t>doručenia</w:t>
      </w:r>
      <w:r w:rsidRPr="0095145E">
        <w:rPr>
          <w:rStyle w:val="CharStyle15"/>
          <w:rFonts w:ascii="Calibri" w:hAnsi="Calibri" w:cs="Calibri"/>
          <w:sz w:val="22"/>
          <w:szCs w:val="22"/>
        </w:rPr>
        <w:t xml:space="preserve"> objednávky</w:t>
      </w:r>
      <w:r w:rsidR="006B4FEE" w:rsidRPr="0095145E">
        <w:rPr>
          <w:rStyle w:val="CharStyle15"/>
          <w:rFonts w:ascii="Calibri" w:hAnsi="Calibri" w:cs="Calibri"/>
          <w:sz w:val="22"/>
          <w:szCs w:val="22"/>
        </w:rPr>
        <w:t>,</w:t>
      </w:r>
    </w:p>
    <w:p w14:paraId="4B16EFF6" w14:textId="77777777" w:rsidR="00E27D27" w:rsidRPr="00793A02" w:rsidRDefault="00E27D27" w:rsidP="00E27D27">
      <w:pPr>
        <w:pStyle w:val="Style4"/>
        <w:shd w:val="clear" w:color="auto" w:fill="auto"/>
        <w:spacing w:before="0" w:line="274" w:lineRule="exact"/>
        <w:ind w:left="709" w:hanging="283"/>
        <w:jc w:val="both"/>
        <w:rPr>
          <w:rStyle w:val="CharStyle24"/>
          <w:rFonts w:ascii="Calibri" w:hAnsi="Calibri" w:cs="Calibri"/>
          <w:b/>
          <w:bCs/>
          <w:sz w:val="22"/>
          <w:szCs w:val="22"/>
        </w:rPr>
      </w:pPr>
      <w:r>
        <w:rPr>
          <w:rStyle w:val="CharStyle24"/>
          <w:rFonts w:ascii="Calibri" w:hAnsi="Calibri" w:cs="Calibri"/>
          <w:b/>
          <w:bCs/>
          <w:sz w:val="22"/>
          <w:szCs w:val="22"/>
        </w:rPr>
        <w:t xml:space="preserve">- </w:t>
      </w:r>
      <w:r w:rsidR="006B4FEE">
        <w:rPr>
          <w:rStyle w:val="CharStyle24"/>
          <w:rFonts w:ascii="Calibri" w:hAnsi="Calibri" w:cs="Calibri"/>
          <w:b/>
          <w:bCs/>
          <w:sz w:val="22"/>
          <w:szCs w:val="22"/>
        </w:rPr>
        <w:t xml:space="preserve">nad 48 ton do 5 dní </w:t>
      </w:r>
      <w:r w:rsidR="006B4FEE" w:rsidRPr="00793A02">
        <w:rPr>
          <w:rStyle w:val="CharStyle15"/>
          <w:rFonts w:ascii="Calibri" w:hAnsi="Calibri" w:cs="Calibri"/>
          <w:sz w:val="22"/>
          <w:szCs w:val="22"/>
        </w:rPr>
        <w:t>od doručenia objednávky</w:t>
      </w:r>
      <w:r w:rsidR="006B4FEE">
        <w:rPr>
          <w:rStyle w:val="CharStyle15"/>
          <w:rFonts w:ascii="Calibri" w:hAnsi="Calibri" w:cs="Calibri"/>
          <w:sz w:val="22"/>
          <w:szCs w:val="22"/>
        </w:rPr>
        <w:t>.</w:t>
      </w:r>
    </w:p>
    <w:p w14:paraId="4A0091C6" w14:textId="77777777" w:rsidR="00BE66BC" w:rsidRDefault="007664A3" w:rsidP="00E27D27">
      <w:pPr>
        <w:pStyle w:val="Style4"/>
        <w:numPr>
          <w:ilvl w:val="0"/>
          <w:numId w:val="3"/>
        </w:numPr>
        <w:shd w:val="clear" w:color="auto" w:fill="auto"/>
        <w:spacing w:before="0" w:line="274" w:lineRule="exact"/>
        <w:ind w:left="426" w:hanging="426"/>
        <w:jc w:val="both"/>
        <w:rPr>
          <w:rStyle w:val="CharStyle15"/>
          <w:rFonts w:ascii="Calibri" w:hAnsi="Calibri" w:cs="Calibri"/>
          <w:b/>
          <w:sz w:val="22"/>
          <w:szCs w:val="22"/>
        </w:rPr>
      </w:pPr>
      <w:r w:rsidRPr="007664A3">
        <w:rPr>
          <w:rStyle w:val="CharStyle15"/>
          <w:rFonts w:ascii="Calibri" w:hAnsi="Calibri" w:cs="Calibri"/>
          <w:b/>
          <w:color w:val="000000"/>
          <w:sz w:val="22"/>
          <w:szCs w:val="22"/>
        </w:rPr>
        <w:t>Uveden</w:t>
      </w:r>
      <w:r w:rsidR="008F2B13">
        <w:rPr>
          <w:rStyle w:val="CharStyle15"/>
          <w:rFonts w:ascii="Calibri" w:hAnsi="Calibri" w:cs="Calibri"/>
          <w:b/>
          <w:color w:val="000000"/>
          <w:sz w:val="22"/>
          <w:szCs w:val="22"/>
        </w:rPr>
        <w:t>ý</w:t>
      </w:r>
      <w:r w:rsidR="008D7CFE" w:rsidRPr="007664A3">
        <w:rPr>
          <w:rStyle w:val="CharStyle15"/>
          <w:rFonts w:ascii="Calibri" w:hAnsi="Calibri" w:cs="Calibri"/>
          <w:b/>
          <w:color w:val="000000"/>
          <w:sz w:val="22"/>
          <w:szCs w:val="22"/>
        </w:rPr>
        <w:t xml:space="preserve"> termín </w:t>
      </w:r>
      <w:r w:rsidR="00BE66BC">
        <w:rPr>
          <w:rStyle w:val="CharStyle15"/>
          <w:rFonts w:ascii="Calibri" w:hAnsi="Calibri" w:cs="Calibri"/>
          <w:b/>
          <w:color w:val="000000"/>
          <w:sz w:val="22"/>
          <w:szCs w:val="22"/>
        </w:rPr>
        <w:t>(lehot</w:t>
      </w:r>
      <w:r w:rsidR="008F2B13">
        <w:rPr>
          <w:rStyle w:val="CharStyle15"/>
          <w:rFonts w:ascii="Calibri" w:hAnsi="Calibri" w:cs="Calibri"/>
          <w:b/>
          <w:color w:val="000000"/>
          <w:sz w:val="22"/>
          <w:szCs w:val="22"/>
        </w:rPr>
        <w:t>a</w:t>
      </w:r>
      <w:r w:rsidR="00BE66BC">
        <w:rPr>
          <w:rStyle w:val="CharStyle15"/>
          <w:rFonts w:ascii="Calibri" w:hAnsi="Calibri" w:cs="Calibri"/>
          <w:b/>
          <w:color w:val="000000"/>
          <w:sz w:val="22"/>
          <w:szCs w:val="22"/>
        </w:rPr>
        <w:t xml:space="preserve">) </w:t>
      </w:r>
      <w:r w:rsidR="008D7CFE" w:rsidRPr="007664A3">
        <w:rPr>
          <w:rStyle w:val="CharStyle15"/>
          <w:rFonts w:ascii="Calibri" w:hAnsi="Calibri" w:cs="Calibri"/>
          <w:b/>
          <w:color w:val="000000"/>
          <w:sz w:val="22"/>
          <w:szCs w:val="22"/>
        </w:rPr>
        <w:t xml:space="preserve">dodania </w:t>
      </w:r>
      <w:r w:rsidR="008F2B13">
        <w:rPr>
          <w:rStyle w:val="CharStyle15"/>
          <w:rFonts w:ascii="Calibri" w:hAnsi="Calibri" w:cs="Calibri"/>
          <w:b/>
          <w:color w:val="000000"/>
          <w:sz w:val="22"/>
          <w:szCs w:val="22"/>
        </w:rPr>
        <w:t>je</w:t>
      </w:r>
      <w:r w:rsidR="00BE66BC">
        <w:rPr>
          <w:rStyle w:val="CharStyle15"/>
          <w:rFonts w:ascii="Calibri" w:hAnsi="Calibri" w:cs="Calibri"/>
          <w:b/>
          <w:color w:val="000000"/>
          <w:sz w:val="22"/>
          <w:szCs w:val="22"/>
        </w:rPr>
        <w:t xml:space="preserve"> maximáln</w:t>
      </w:r>
      <w:r w:rsidR="00160908">
        <w:rPr>
          <w:rStyle w:val="CharStyle15"/>
          <w:rFonts w:ascii="Calibri" w:hAnsi="Calibri" w:cs="Calibri"/>
          <w:b/>
          <w:color w:val="000000"/>
          <w:sz w:val="22"/>
          <w:szCs w:val="22"/>
        </w:rPr>
        <w:t>y</w:t>
      </w:r>
      <w:r w:rsidR="00BE66BC">
        <w:rPr>
          <w:rStyle w:val="CharStyle15"/>
          <w:rFonts w:ascii="Calibri" w:hAnsi="Calibri" w:cs="Calibri"/>
          <w:b/>
          <w:color w:val="000000"/>
          <w:sz w:val="22"/>
          <w:szCs w:val="22"/>
        </w:rPr>
        <w:t>, záväzn</w:t>
      </w:r>
      <w:r w:rsidR="00160908">
        <w:rPr>
          <w:rStyle w:val="CharStyle15"/>
          <w:rFonts w:ascii="Calibri" w:hAnsi="Calibri" w:cs="Calibri"/>
          <w:b/>
          <w:color w:val="000000"/>
          <w:sz w:val="22"/>
          <w:szCs w:val="22"/>
        </w:rPr>
        <w:t>ý</w:t>
      </w:r>
      <w:r w:rsidR="008F2B13">
        <w:rPr>
          <w:rStyle w:val="CharStyle15"/>
          <w:rFonts w:ascii="Calibri" w:hAnsi="Calibri" w:cs="Calibri"/>
          <w:b/>
          <w:color w:val="000000"/>
          <w:sz w:val="22"/>
          <w:szCs w:val="22"/>
        </w:rPr>
        <w:t xml:space="preserve"> a t</w:t>
      </w:r>
      <w:r w:rsidR="00BE66BC">
        <w:rPr>
          <w:rStyle w:val="CharStyle15"/>
          <w:rFonts w:ascii="Calibri" w:hAnsi="Calibri" w:cs="Calibri"/>
          <w:b/>
          <w:color w:val="000000"/>
          <w:sz w:val="22"/>
          <w:szCs w:val="22"/>
        </w:rPr>
        <w:t>e</w:t>
      </w:r>
      <w:r w:rsidR="008F2B13">
        <w:rPr>
          <w:rStyle w:val="CharStyle15"/>
          <w:rFonts w:ascii="Calibri" w:hAnsi="Calibri" w:cs="Calibri"/>
          <w:b/>
          <w:color w:val="000000"/>
          <w:sz w:val="22"/>
          <w:szCs w:val="22"/>
        </w:rPr>
        <w:t>n</w:t>
      </w:r>
      <w:r w:rsidR="00BE66BC">
        <w:rPr>
          <w:rStyle w:val="CharStyle15"/>
          <w:rFonts w:ascii="Calibri" w:hAnsi="Calibri" w:cs="Calibri"/>
          <w:b/>
          <w:color w:val="000000"/>
          <w:sz w:val="22"/>
          <w:szCs w:val="22"/>
        </w:rPr>
        <w:t xml:space="preserve">to </w:t>
      </w:r>
      <w:r w:rsidR="008D7CFE" w:rsidRPr="007664A3">
        <w:rPr>
          <w:rStyle w:val="CharStyle15"/>
          <w:rFonts w:ascii="Calibri" w:hAnsi="Calibri" w:cs="Calibri"/>
          <w:b/>
          <w:color w:val="000000"/>
          <w:sz w:val="22"/>
          <w:szCs w:val="22"/>
        </w:rPr>
        <w:t xml:space="preserve">je možné meniť len po vzájomnej </w:t>
      </w:r>
      <w:r w:rsidR="00661AFF" w:rsidRPr="007664A3">
        <w:rPr>
          <w:rStyle w:val="CharStyle15"/>
          <w:rFonts w:ascii="Calibri" w:hAnsi="Calibri" w:cs="Calibri"/>
          <w:b/>
          <w:color w:val="000000"/>
          <w:sz w:val="22"/>
          <w:szCs w:val="22"/>
        </w:rPr>
        <w:t xml:space="preserve">písomnej </w:t>
      </w:r>
      <w:r w:rsidR="008D7CFE" w:rsidRPr="007664A3">
        <w:rPr>
          <w:rStyle w:val="CharStyle15"/>
          <w:rFonts w:ascii="Calibri" w:hAnsi="Calibri" w:cs="Calibri"/>
          <w:b/>
          <w:color w:val="000000"/>
          <w:sz w:val="22"/>
          <w:szCs w:val="22"/>
        </w:rPr>
        <w:t>dohode obidvoch zmluvných strán</w:t>
      </w:r>
      <w:r>
        <w:rPr>
          <w:rStyle w:val="CharStyle15"/>
          <w:rFonts w:ascii="Calibri" w:hAnsi="Calibri" w:cs="Calibri"/>
          <w:b/>
          <w:color w:val="000000"/>
          <w:sz w:val="22"/>
          <w:szCs w:val="22"/>
        </w:rPr>
        <w:t xml:space="preserve"> formou dodatku k zmluve</w:t>
      </w:r>
      <w:r w:rsidR="008D7CFE" w:rsidRPr="007664A3">
        <w:rPr>
          <w:rStyle w:val="CharStyle15"/>
          <w:rFonts w:ascii="Calibri" w:hAnsi="Calibri" w:cs="Calibri"/>
          <w:b/>
          <w:color w:val="000000"/>
          <w:sz w:val="22"/>
          <w:szCs w:val="22"/>
        </w:rPr>
        <w:t>.</w:t>
      </w:r>
    </w:p>
    <w:p w14:paraId="12E537DE" w14:textId="77777777" w:rsidR="00320930" w:rsidRPr="00320930" w:rsidRDefault="00BE66BC" w:rsidP="00E27D27">
      <w:pPr>
        <w:pStyle w:val="Style4"/>
        <w:numPr>
          <w:ilvl w:val="0"/>
          <w:numId w:val="3"/>
        </w:numPr>
        <w:shd w:val="clear" w:color="auto" w:fill="auto"/>
        <w:spacing w:before="0" w:line="274" w:lineRule="exact"/>
        <w:ind w:left="426" w:hanging="426"/>
        <w:jc w:val="both"/>
        <w:rPr>
          <w:rStyle w:val="CharStyle15"/>
          <w:rFonts w:ascii="Calibri" w:hAnsi="Calibri" w:cs="Calibri"/>
          <w:b/>
          <w:sz w:val="22"/>
          <w:szCs w:val="22"/>
        </w:rPr>
      </w:pPr>
      <w:r w:rsidRPr="00BE66BC">
        <w:rPr>
          <w:rStyle w:val="CharStyle15"/>
          <w:rFonts w:ascii="Calibri" w:hAnsi="Calibri" w:cs="Calibri"/>
          <w:sz w:val="22"/>
          <w:szCs w:val="22"/>
        </w:rPr>
        <w:t xml:space="preserve">Za kupujúceho je oprávnený a zároveň zodpovedný </w:t>
      </w:r>
    </w:p>
    <w:p w14:paraId="7E9CF871" w14:textId="77777777" w:rsidR="00320930" w:rsidRPr="0095145E" w:rsidRDefault="00BE66BC" w:rsidP="00E27D27">
      <w:pPr>
        <w:pStyle w:val="Style4"/>
        <w:numPr>
          <w:ilvl w:val="0"/>
          <w:numId w:val="24"/>
        </w:numPr>
        <w:shd w:val="clear" w:color="auto" w:fill="auto"/>
        <w:spacing w:before="0" w:line="274" w:lineRule="exact"/>
        <w:ind w:left="709" w:hanging="283"/>
        <w:jc w:val="both"/>
        <w:rPr>
          <w:rStyle w:val="CharStyle15"/>
          <w:rFonts w:ascii="Calibri" w:hAnsi="Calibri" w:cs="Calibri"/>
          <w:b/>
          <w:sz w:val="22"/>
          <w:szCs w:val="22"/>
        </w:rPr>
      </w:pPr>
      <w:r w:rsidRPr="0095145E">
        <w:rPr>
          <w:rStyle w:val="CharStyle15"/>
          <w:rFonts w:ascii="Calibri" w:hAnsi="Calibri" w:cs="Calibri"/>
          <w:sz w:val="22"/>
          <w:szCs w:val="22"/>
        </w:rPr>
        <w:t xml:space="preserve">na/za vystavenie čiastkovej objednávky výlučne </w:t>
      </w:r>
      <w:r w:rsidR="006B4FEE" w:rsidRPr="0095145E">
        <w:rPr>
          <w:rStyle w:val="CharStyle15"/>
          <w:rFonts w:ascii="Calibri" w:hAnsi="Calibri" w:cs="Calibri"/>
          <w:b/>
          <w:sz w:val="22"/>
          <w:szCs w:val="22"/>
        </w:rPr>
        <w:t>vedúci strediska Banská Bystrica</w:t>
      </w:r>
      <w:r w:rsidR="00320930" w:rsidRPr="0095145E">
        <w:rPr>
          <w:rStyle w:val="CharStyle15"/>
          <w:rFonts w:ascii="Calibri" w:hAnsi="Calibri" w:cs="Calibri"/>
          <w:b/>
          <w:sz w:val="22"/>
          <w:szCs w:val="22"/>
        </w:rPr>
        <w:t>,</w:t>
      </w:r>
    </w:p>
    <w:p w14:paraId="66F3FB1D" w14:textId="77777777" w:rsidR="00BE66BC" w:rsidRPr="0095145E" w:rsidRDefault="00320930" w:rsidP="00E27D27">
      <w:pPr>
        <w:pStyle w:val="Style4"/>
        <w:numPr>
          <w:ilvl w:val="0"/>
          <w:numId w:val="24"/>
        </w:numPr>
        <w:shd w:val="clear" w:color="auto" w:fill="auto"/>
        <w:spacing w:before="0" w:line="274" w:lineRule="exact"/>
        <w:ind w:left="709" w:hanging="283"/>
        <w:jc w:val="both"/>
        <w:rPr>
          <w:rStyle w:val="CharStyle15"/>
          <w:rFonts w:ascii="Calibri" w:hAnsi="Calibri" w:cs="Calibri"/>
          <w:b/>
          <w:sz w:val="22"/>
          <w:szCs w:val="22"/>
        </w:rPr>
      </w:pPr>
      <w:r w:rsidRPr="0095145E">
        <w:rPr>
          <w:rStyle w:val="CharStyle15"/>
          <w:rFonts w:ascii="Calibri" w:hAnsi="Calibri" w:cs="Calibri"/>
          <w:sz w:val="22"/>
          <w:szCs w:val="22"/>
        </w:rPr>
        <w:t xml:space="preserve">za prevzatie tovaru spolu s dodacím listom, za včasnosť nahlásenia zistených vád tovaru a za včasnosť hlásenia potreby objednať tovar </w:t>
      </w:r>
      <w:r w:rsidRPr="0095145E">
        <w:rPr>
          <w:rStyle w:val="CharStyle15"/>
          <w:rFonts w:ascii="Calibri" w:hAnsi="Calibri" w:cs="Calibri"/>
          <w:b/>
          <w:sz w:val="22"/>
          <w:szCs w:val="22"/>
        </w:rPr>
        <w:t>vedúci strediska</w:t>
      </w:r>
      <w:r w:rsidR="00160908" w:rsidRPr="0095145E">
        <w:rPr>
          <w:rStyle w:val="CharStyle15"/>
          <w:rFonts w:ascii="Calibri" w:hAnsi="Calibri" w:cs="Calibri"/>
          <w:b/>
          <w:sz w:val="22"/>
          <w:szCs w:val="22"/>
        </w:rPr>
        <w:t xml:space="preserve"> alebo dispečer</w:t>
      </w:r>
      <w:r w:rsidR="00BE66BC" w:rsidRPr="0095145E">
        <w:rPr>
          <w:rStyle w:val="CharStyle15"/>
          <w:rFonts w:ascii="Calibri" w:hAnsi="Calibri" w:cs="Calibri"/>
          <w:b/>
          <w:sz w:val="22"/>
          <w:szCs w:val="22"/>
        </w:rPr>
        <w:t>.</w:t>
      </w:r>
    </w:p>
    <w:p w14:paraId="38F56F50" w14:textId="77777777" w:rsidR="00BE66BC" w:rsidRPr="005A32F3" w:rsidRDefault="00BE66BC" w:rsidP="00E27D27">
      <w:pPr>
        <w:pStyle w:val="Style4"/>
        <w:numPr>
          <w:ilvl w:val="0"/>
          <w:numId w:val="3"/>
        </w:numPr>
        <w:shd w:val="clear" w:color="auto" w:fill="auto"/>
        <w:spacing w:before="0" w:line="274" w:lineRule="exact"/>
        <w:ind w:left="426" w:hanging="426"/>
        <w:jc w:val="both"/>
        <w:rPr>
          <w:rStyle w:val="CharStyle15"/>
          <w:rFonts w:ascii="Calibri" w:hAnsi="Calibri" w:cs="Calibri"/>
          <w:sz w:val="22"/>
          <w:szCs w:val="22"/>
        </w:rPr>
      </w:pPr>
      <w:r w:rsidRPr="005A32F3">
        <w:rPr>
          <w:rStyle w:val="CharStyle15"/>
          <w:rFonts w:ascii="Calibri" w:hAnsi="Calibri" w:cs="Calibri"/>
          <w:sz w:val="22"/>
          <w:szCs w:val="22"/>
        </w:rPr>
        <w:t>Predávajúci za účelom prijatia objednávok stanovuje nasledovné kontaktné údaje:</w:t>
      </w:r>
    </w:p>
    <w:p w14:paraId="3ABC197E" w14:textId="77777777" w:rsidR="00BE66BC" w:rsidRDefault="00E27D27" w:rsidP="00E27D27">
      <w:pPr>
        <w:pStyle w:val="Style4"/>
        <w:shd w:val="clear" w:color="auto" w:fill="auto"/>
        <w:tabs>
          <w:tab w:val="left" w:pos="328"/>
        </w:tabs>
        <w:spacing w:before="0" w:after="120" w:line="240" w:lineRule="auto"/>
        <w:ind w:left="426" w:hanging="426"/>
        <w:jc w:val="both"/>
        <w:rPr>
          <w:rFonts w:ascii="Calibri" w:hAnsi="Calibri" w:cs="Calibri"/>
          <w:b/>
          <w:sz w:val="22"/>
          <w:szCs w:val="22"/>
        </w:rPr>
      </w:pPr>
      <w:r>
        <w:rPr>
          <w:rStyle w:val="CharStyle15"/>
          <w:rFonts w:ascii="Calibri" w:hAnsi="Calibri" w:cs="Calibri"/>
          <w:b/>
          <w:sz w:val="22"/>
          <w:szCs w:val="22"/>
        </w:rPr>
        <w:tab/>
      </w:r>
      <w:r>
        <w:rPr>
          <w:rStyle w:val="CharStyle15"/>
          <w:rFonts w:ascii="Calibri" w:hAnsi="Calibri" w:cs="Calibri"/>
          <w:b/>
          <w:sz w:val="22"/>
          <w:szCs w:val="22"/>
        </w:rPr>
        <w:tab/>
      </w:r>
      <w:r w:rsidR="00BE66BC" w:rsidRPr="00793A02">
        <w:rPr>
          <w:rStyle w:val="CharStyle15"/>
          <w:rFonts w:ascii="Calibri" w:hAnsi="Calibri" w:cs="Calibri"/>
          <w:b/>
          <w:sz w:val="22"/>
          <w:szCs w:val="22"/>
        </w:rPr>
        <w:t>číslo faxu:                                                                         email:</w:t>
      </w:r>
    </w:p>
    <w:p w14:paraId="5D2AD0E9" w14:textId="77777777" w:rsidR="008D7CFE" w:rsidRPr="000E6BE4" w:rsidRDefault="008D7CFE" w:rsidP="00E27D27">
      <w:pPr>
        <w:pStyle w:val="Style4"/>
        <w:numPr>
          <w:ilvl w:val="0"/>
          <w:numId w:val="3"/>
        </w:numPr>
        <w:shd w:val="clear" w:color="auto" w:fill="auto"/>
        <w:spacing w:before="0" w:line="274" w:lineRule="exact"/>
        <w:ind w:left="426" w:hanging="426"/>
        <w:jc w:val="both"/>
        <w:rPr>
          <w:rFonts w:ascii="Calibri" w:hAnsi="Calibri" w:cs="Calibri"/>
          <w:sz w:val="22"/>
          <w:szCs w:val="22"/>
        </w:rPr>
      </w:pPr>
      <w:r w:rsidRPr="000E6BE4">
        <w:rPr>
          <w:rStyle w:val="CharStyle15"/>
          <w:rFonts w:ascii="Calibri" w:hAnsi="Calibri" w:cs="Calibri"/>
          <w:color w:val="000000"/>
          <w:sz w:val="22"/>
          <w:szCs w:val="22"/>
        </w:rPr>
        <w:t xml:space="preserve">V prípade, ak nastanú okolnosti na strane predávajúceho, ktoré môžu spôsobiť omeškanie s dodávkou tovaru na základe konkrétnej objednávky, je predávajúci povinný </w:t>
      </w:r>
      <w:r w:rsidR="009969A0" w:rsidRPr="000E6BE4">
        <w:rPr>
          <w:rStyle w:val="CharStyle15"/>
          <w:rFonts w:ascii="Calibri" w:hAnsi="Calibri" w:cs="Calibri"/>
          <w:color w:val="000000"/>
          <w:sz w:val="22"/>
          <w:szCs w:val="22"/>
        </w:rPr>
        <w:t xml:space="preserve">ihneď po doručení objednávky </w:t>
      </w:r>
      <w:r w:rsidRPr="000E6BE4">
        <w:rPr>
          <w:rStyle w:val="CharStyle15"/>
          <w:rFonts w:ascii="Calibri" w:hAnsi="Calibri" w:cs="Calibri"/>
          <w:color w:val="000000"/>
          <w:sz w:val="22"/>
          <w:szCs w:val="22"/>
        </w:rPr>
        <w:t xml:space="preserve">túto skutočnosť oznámiť kupujúcemu, a to e-mailom alebo telefonicky s písomným potvrdením tejto informácie najneskôr do </w:t>
      </w:r>
      <w:r w:rsidR="00BA77A1" w:rsidRPr="000E6BE4">
        <w:rPr>
          <w:rStyle w:val="CharStyle15"/>
          <w:rFonts w:ascii="Calibri" w:hAnsi="Calibri" w:cs="Calibri"/>
          <w:color w:val="000000"/>
          <w:sz w:val="22"/>
          <w:szCs w:val="22"/>
        </w:rPr>
        <w:t xml:space="preserve">24 hodín </w:t>
      </w:r>
      <w:r w:rsidRPr="000E6BE4">
        <w:rPr>
          <w:rStyle w:val="CharStyle15"/>
          <w:rFonts w:ascii="Calibri" w:hAnsi="Calibri" w:cs="Calibri"/>
          <w:color w:val="000000"/>
          <w:sz w:val="22"/>
          <w:szCs w:val="22"/>
        </w:rPr>
        <w:t xml:space="preserve">od doručenia objednávky. Ak si predávajúci túto povinnosť nesplní, zodpovedá za škodu, ktorá kupujúcemu v dôsledku jeho konania, resp. nekonania vznikne. Týmto nie sú dotknuté ustanovenia čl. VII. </w:t>
      </w:r>
      <w:r w:rsidR="00BA77A1" w:rsidRPr="000E6BE4">
        <w:rPr>
          <w:rStyle w:val="CharStyle15"/>
          <w:rFonts w:ascii="Calibri" w:hAnsi="Calibri" w:cs="Calibri"/>
          <w:color w:val="000000"/>
          <w:sz w:val="22"/>
          <w:szCs w:val="22"/>
        </w:rPr>
        <w:t>zmluvy</w:t>
      </w:r>
    </w:p>
    <w:p w14:paraId="4E9D6830" w14:textId="77777777" w:rsidR="00CF0796" w:rsidRPr="000E6BE4" w:rsidRDefault="00CF0796" w:rsidP="00E27D27">
      <w:pPr>
        <w:pStyle w:val="Style4"/>
        <w:shd w:val="clear" w:color="auto" w:fill="auto"/>
        <w:tabs>
          <w:tab w:val="left" w:pos="294"/>
        </w:tabs>
        <w:spacing w:before="0" w:line="274" w:lineRule="exact"/>
        <w:ind w:left="426" w:hanging="426"/>
        <w:jc w:val="both"/>
        <w:rPr>
          <w:rFonts w:ascii="Calibri" w:hAnsi="Calibri" w:cs="Calibri"/>
          <w:b/>
          <w:sz w:val="22"/>
          <w:szCs w:val="22"/>
        </w:rPr>
      </w:pPr>
    </w:p>
    <w:p w14:paraId="07B2E8B6" w14:textId="77777777" w:rsidR="008D7CFE" w:rsidRPr="000E6BE4" w:rsidRDefault="008D7CFE" w:rsidP="00F5286A">
      <w:pPr>
        <w:pStyle w:val="Style19"/>
        <w:keepNext/>
        <w:keepLines/>
        <w:shd w:val="clear" w:color="auto" w:fill="auto"/>
        <w:spacing w:before="0"/>
        <w:ind w:left="284" w:hanging="284"/>
        <w:rPr>
          <w:rFonts w:ascii="Calibri" w:hAnsi="Calibri" w:cs="Calibri"/>
          <w:sz w:val="22"/>
          <w:szCs w:val="22"/>
        </w:rPr>
      </w:pPr>
      <w:bookmarkStart w:id="5" w:name="bookmark8"/>
      <w:r w:rsidRPr="000E6BE4">
        <w:rPr>
          <w:rStyle w:val="CharStyle20"/>
          <w:rFonts w:ascii="Calibri" w:hAnsi="Calibri" w:cs="Calibri"/>
          <w:b/>
          <w:color w:val="000000"/>
          <w:sz w:val="22"/>
          <w:szCs w:val="22"/>
        </w:rPr>
        <w:t>IV.</w:t>
      </w:r>
      <w:bookmarkEnd w:id="5"/>
    </w:p>
    <w:p w14:paraId="7596377A" w14:textId="77777777" w:rsidR="008D7CFE" w:rsidRPr="000E6BE4" w:rsidRDefault="00BA77A1" w:rsidP="008F2B13">
      <w:pPr>
        <w:pStyle w:val="Style19"/>
        <w:keepNext/>
        <w:keepLines/>
        <w:shd w:val="clear" w:color="auto" w:fill="auto"/>
        <w:spacing w:before="0" w:after="120" w:line="240" w:lineRule="auto"/>
        <w:ind w:right="23"/>
        <w:rPr>
          <w:rFonts w:ascii="Calibri" w:hAnsi="Calibri" w:cs="Calibri"/>
          <w:sz w:val="22"/>
          <w:szCs w:val="22"/>
        </w:rPr>
      </w:pPr>
      <w:bookmarkStart w:id="6"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6"/>
    </w:p>
    <w:p w14:paraId="1EDB275A" w14:textId="77777777" w:rsidR="008D7CFE" w:rsidRPr="000E6BE4" w:rsidRDefault="00BA77A1" w:rsidP="009F575D">
      <w:pPr>
        <w:pStyle w:val="Style4"/>
        <w:numPr>
          <w:ilvl w:val="0"/>
          <w:numId w:val="4"/>
        </w:numPr>
        <w:shd w:val="clear" w:color="auto" w:fill="auto"/>
        <w:tabs>
          <w:tab w:val="left" w:pos="347"/>
        </w:tabs>
        <w:spacing w:before="0" w:line="274" w:lineRule="exact"/>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58816E0D" w14:textId="77777777" w:rsidR="008D7CFE" w:rsidRPr="000E6BE4" w:rsidRDefault="008D7CFE" w:rsidP="009F575D">
      <w:pPr>
        <w:pStyle w:val="Style4"/>
        <w:numPr>
          <w:ilvl w:val="0"/>
          <w:numId w:val="4"/>
        </w:numPr>
        <w:shd w:val="clear" w:color="auto" w:fill="auto"/>
        <w:tabs>
          <w:tab w:val="left" w:pos="347"/>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7664A3">
        <w:rPr>
          <w:rStyle w:val="CharStyle15"/>
          <w:rFonts w:ascii="Calibri" w:hAnsi="Calibri" w:cs="Calibri"/>
          <w:b/>
          <w:color w:val="000000"/>
          <w:sz w:val="22"/>
          <w:szCs w:val="22"/>
        </w:rPr>
        <w:t xml:space="preserve">Prílohe č. </w:t>
      </w:r>
      <w:r w:rsidR="007664A3">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w:t>
      </w:r>
      <w:r w:rsidRPr="000E6BE4">
        <w:rPr>
          <w:rStyle w:val="CharStyle15"/>
          <w:rFonts w:ascii="Calibri" w:hAnsi="Calibri" w:cs="Calibri"/>
          <w:color w:val="000000"/>
          <w:sz w:val="22"/>
          <w:szCs w:val="22"/>
        </w:rPr>
        <w:lastRenderedPageBreak/>
        <w:t xml:space="preserve">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BE66BC">
        <w:rPr>
          <w:rStyle w:val="CharStyle15"/>
          <w:rFonts w:ascii="Calibri" w:hAnsi="Calibri" w:cs="Calibri"/>
          <w:b/>
          <w:color w:val="000000"/>
          <w:sz w:val="22"/>
          <w:szCs w:val="22"/>
        </w:rPr>
        <w:t xml:space="preserve">Príloha č. </w:t>
      </w:r>
      <w:r w:rsidR="00BE66BC" w:rsidRPr="00BE66BC">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7867D810" w14:textId="77777777" w:rsidR="00430DBE" w:rsidRPr="008F2B13" w:rsidRDefault="008D7CFE" w:rsidP="009F575D">
      <w:pPr>
        <w:pStyle w:val="Style4"/>
        <w:numPr>
          <w:ilvl w:val="0"/>
          <w:numId w:val="4"/>
        </w:numPr>
        <w:shd w:val="clear" w:color="auto" w:fill="auto"/>
        <w:tabs>
          <w:tab w:val="left" w:pos="347"/>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 t</w:t>
      </w:r>
      <w:r w:rsidRPr="000E6BE4">
        <w:rPr>
          <w:rStyle w:val="CharStyle15"/>
          <w:rFonts w:ascii="Calibri" w:hAnsi="Calibri" w:cs="Calibri"/>
          <w:color w:val="000000"/>
          <w:sz w:val="22"/>
          <w:szCs w:val="22"/>
        </w:rPr>
        <w:t xml:space="preserve">ovaru </w:t>
      </w:r>
      <w:r w:rsidR="00E455FA">
        <w:rPr>
          <w:rStyle w:val="CharStyle15"/>
          <w:rFonts w:ascii="Calibri" w:hAnsi="Calibri" w:cs="Calibri"/>
          <w:color w:val="000000"/>
          <w:sz w:val="22"/>
          <w:szCs w:val="22"/>
        </w:rPr>
        <w:t xml:space="preserve">podľa </w:t>
      </w:r>
      <w:r w:rsidR="00E455FA" w:rsidRPr="008F2B13">
        <w:rPr>
          <w:rStyle w:val="CharStyle15"/>
          <w:rFonts w:ascii="Calibri" w:hAnsi="Calibri" w:cs="Calibri"/>
          <w:color w:val="000000"/>
          <w:sz w:val="22"/>
          <w:szCs w:val="22"/>
        </w:rPr>
        <w:t xml:space="preserve">tejto zmluvy. </w:t>
      </w:r>
      <w:r w:rsidR="00430DBE" w:rsidRPr="008F2B13">
        <w:rPr>
          <w:rStyle w:val="CharStyle15"/>
          <w:rFonts w:ascii="Calibri" w:hAnsi="Calibri" w:cs="Calibri"/>
          <w:sz w:val="22"/>
          <w:szCs w:val="22"/>
        </w:rPr>
        <w:t xml:space="preserve"> </w:t>
      </w:r>
      <w:r w:rsidR="00430DBE" w:rsidRPr="008F2B13">
        <w:rPr>
          <w:rFonts w:ascii="Calibri" w:hAnsi="Calibri" w:cs="Calibri"/>
          <w:b/>
          <w:sz w:val="22"/>
          <w:szCs w:val="22"/>
          <w:u w:val="single"/>
          <w:lang w:eastAsia="cs-CZ"/>
        </w:rPr>
        <w:t>Kúpna cena predstavuje celkom sumu:</w:t>
      </w:r>
    </w:p>
    <w:p w14:paraId="42D8DADE" w14:textId="77777777" w:rsidR="00430DBE" w:rsidRPr="008F2B13" w:rsidRDefault="00430DBE" w:rsidP="00430DBE">
      <w:pPr>
        <w:pStyle w:val="Odsekzoznamu"/>
        <w:tabs>
          <w:tab w:val="left" w:pos="567"/>
          <w:tab w:val="left" w:pos="7088"/>
        </w:tabs>
        <w:ind w:left="720"/>
        <w:jc w:val="both"/>
        <w:rPr>
          <w:rFonts w:ascii="Calibri" w:hAnsi="Calibri" w:cs="Calibri"/>
          <w:lang w:eastAsia="cs-CZ"/>
        </w:rPr>
      </w:pPr>
    </w:p>
    <w:p w14:paraId="145156A2" w14:textId="77777777" w:rsidR="00430DBE" w:rsidRPr="008F2B13" w:rsidRDefault="00430DBE" w:rsidP="00430DBE">
      <w:pPr>
        <w:tabs>
          <w:tab w:val="left" w:pos="567"/>
          <w:tab w:val="left" w:pos="1843"/>
          <w:tab w:val="left" w:pos="7088"/>
        </w:tabs>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0F75527B" w14:textId="77777777" w:rsidR="00430DBE" w:rsidRPr="008F2B13" w:rsidRDefault="00430DBE" w:rsidP="00430DBE">
      <w:pPr>
        <w:tabs>
          <w:tab w:val="left" w:pos="567"/>
          <w:tab w:val="left" w:pos="7088"/>
        </w:tabs>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22E9F30E" w14:textId="77777777" w:rsidR="00430DBE" w:rsidRPr="008F2B13" w:rsidRDefault="00430DBE" w:rsidP="00430DBE">
      <w:pPr>
        <w:tabs>
          <w:tab w:val="left" w:pos="567"/>
          <w:tab w:val="left" w:pos="7088"/>
        </w:tabs>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041E26AC" w14:textId="77777777" w:rsidR="00430DBE" w:rsidRPr="008F2B13" w:rsidRDefault="00430DBE" w:rsidP="00430DBE">
      <w:pPr>
        <w:tabs>
          <w:tab w:val="left" w:pos="567"/>
          <w:tab w:val="left" w:pos="7088"/>
        </w:tabs>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sidR="00953463">
        <w:rPr>
          <w:rFonts w:ascii="Calibri" w:hAnsi="Calibri" w:cs="Calibri"/>
          <w:sz w:val="22"/>
          <w:szCs w:val="22"/>
          <w:lang w:eastAsia="cs-CZ"/>
        </w:rPr>
        <w:t>(</w:t>
      </w:r>
      <w:r w:rsidRPr="008F2B13">
        <w:rPr>
          <w:rFonts w:ascii="Calibri" w:hAnsi="Calibri" w:cs="Calibri"/>
          <w:b/>
          <w:sz w:val="22"/>
          <w:szCs w:val="22"/>
          <w:lang w:eastAsia="cs-CZ"/>
        </w:rPr>
        <w:t>slovom:    ......................Eur, ......./100 ) s DPH.</w:t>
      </w:r>
    </w:p>
    <w:p w14:paraId="13BE4C02" w14:textId="77777777" w:rsidR="00430DBE" w:rsidRPr="000E6BE4" w:rsidRDefault="00430DBE" w:rsidP="00430DBE">
      <w:pPr>
        <w:pStyle w:val="Style4"/>
        <w:shd w:val="clear" w:color="auto" w:fill="auto"/>
        <w:tabs>
          <w:tab w:val="left" w:pos="347"/>
        </w:tabs>
        <w:spacing w:before="0" w:line="274" w:lineRule="exact"/>
        <w:ind w:left="380" w:firstLine="0"/>
        <w:jc w:val="both"/>
        <w:rPr>
          <w:rStyle w:val="CharStyle15"/>
          <w:rFonts w:ascii="Calibri" w:hAnsi="Calibri" w:cs="Calibri"/>
          <w:sz w:val="22"/>
          <w:szCs w:val="22"/>
        </w:rPr>
      </w:pPr>
    </w:p>
    <w:p w14:paraId="0676B30F" w14:textId="77777777" w:rsidR="008D7CFE" w:rsidRPr="000E6BE4" w:rsidRDefault="001F212F" w:rsidP="009F575D">
      <w:pPr>
        <w:pStyle w:val="Style4"/>
        <w:numPr>
          <w:ilvl w:val="0"/>
          <w:numId w:val="4"/>
        </w:numPr>
        <w:shd w:val="clear" w:color="auto" w:fill="auto"/>
        <w:tabs>
          <w:tab w:val="left" w:pos="426"/>
        </w:tabs>
        <w:spacing w:before="0" w:line="274" w:lineRule="exact"/>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12C0011F" w14:textId="77777777" w:rsidR="00BA77A1" w:rsidRPr="000E6BE4" w:rsidRDefault="008D7CFE" w:rsidP="009F575D">
      <w:pPr>
        <w:pStyle w:val="Style4"/>
        <w:numPr>
          <w:ilvl w:val="0"/>
          <w:numId w:val="4"/>
        </w:numPr>
        <w:shd w:val="clear" w:color="auto" w:fill="auto"/>
        <w:tabs>
          <w:tab w:val="left" w:pos="426"/>
        </w:tabs>
        <w:spacing w:before="0" w:line="274" w:lineRule="exact"/>
        <w:ind w:left="426" w:hanging="568"/>
        <w:jc w:val="both"/>
        <w:rPr>
          <w:rFonts w:ascii="Calibri" w:hAnsi="Calibri" w:cs="Calibri"/>
          <w:sz w:val="22"/>
          <w:szCs w:val="22"/>
        </w:rPr>
      </w:pPr>
      <w:r w:rsidRPr="000E6BE4">
        <w:rPr>
          <w:rStyle w:val="CharStyle15"/>
          <w:rFonts w:ascii="Calibri" w:hAnsi="Calibri" w:cs="Calibri"/>
          <w:color w:val="000000"/>
          <w:sz w:val="22"/>
          <w:szCs w:val="22"/>
        </w:rPr>
        <w:t xml:space="preserve">Sadzba ceny DPH, uvedená v </w:t>
      </w:r>
      <w:r w:rsidRPr="00E455FA">
        <w:rPr>
          <w:rStyle w:val="CharStyle15"/>
          <w:rFonts w:ascii="Calibri" w:hAnsi="Calibri" w:cs="Calibri"/>
          <w:b/>
          <w:color w:val="000000"/>
          <w:sz w:val="22"/>
          <w:szCs w:val="22"/>
        </w:rPr>
        <w:t xml:space="preserve">prílohe č. </w:t>
      </w:r>
      <w:r w:rsidR="00E455FA" w:rsidRPr="00E455FA">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je uvedená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14:paraId="6AF7BE5A" w14:textId="77777777" w:rsidR="00BA77A1" w:rsidRPr="00BA77A1" w:rsidRDefault="00BA77A1" w:rsidP="001F212F">
      <w:pPr>
        <w:tabs>
          <w:tab w:val="left" w:pos="347"/>
        </w:tabs>
      </w:pPr>
    </w:p>
    <w:p w14:paraId="3D4E7676"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7" w:name="bookmark10"/>
      <w:r w:rsidRPr="000E6BE4">
        <w:rPr>
          <w:rStyle w:val="CharStyle20"/>
          <w:rFonts w:ascii="Calibri" w:hAnsi="Calibri" w:cs="Calibri"/>
          <w:b/>
          <w:color w:val="000000"/>
          <w:sz w:val="22"/>
          <w:szCs w:val="22"/>
        </w:rPr>
        <w:t>V.</w:t>
      </w:r>
      <w:bookmarkEnd w:id="7"/>
    </w:p>
    <w:p w14:paraId="062358C6" w14:textId="77777777" w:rsidR="008D7CFE" w:rsidRPr="000E6BE4" w:rsidRDefault="008D7CFE">
      <w:pPr>
        <w:pStyle w:val="Style19"/>
        <w:keepNext/>
        <w:keepLines/>
        <w:shd w:val="clear" w:color="auto" w:fill="auto"/>
        <w:spacing w:before="0"/>
        <w:ind w:left="20"/>
        <w:rPr>
          <w:rFonts w:ascii="Calibri" w:hAnsi="Calibri" w:cs="Calibri"/>
          <w:sz w:val="22"/>
          <w:szCs w:val="22"/>
        </w:rPr>
      </w:pPr>
      <w:bookmarkStart w:id="8" w:name="bookmark11"/>
      <w:r w:rsidRPr="000E6BE4">
        <w:rPr>
          <w:rStyle w:val="CharStyle20"/>
          <w:rFonts w:ascii="Calibri" w:hAnsi="Calibri" w:cs="Calibri"/>
          <w:b/>
          <w:color w:val="000000"/>
          <w:sz w:val="22"/>
          <w:szCs w:val="22"/>
        </w:rPr>
        <w:t>Všeobecné dodacie podmienky</w:t>
      </w:r>
      <w:bookmarkEnd w:id="8"/>
    </w:p>
    <w:p w14:paraId="1511577C"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jednotlivých objednávok kupujúceho.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pri každej dodávke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5555E253"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na základe príslušnej objednávky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5AD85F6B"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39D180D6"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354859F9"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33B08332" w14:textId="77777777" w:rsidR="00AF207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15A5D18F" w14:textId="77777777" w:rsidR="008D7CFE" w:rsidRPr="00714AFE"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dodaného tovaru</w:t>
      </w:r>
      <w:r w:rsidR="00714AFE">
        <w:rPr>
          <w:rStyle w:val="CharStyle15"/>
          <w:rFonts w:ascii="Calibri" w:hAnsi="Calibri" w:cs="Calibri"/>
          <w:color w:val="000000"/>
          <w:sz w:val="22"/>
          <w:szCs w:val="22"/>
          <w:lang w:val="cs-CZ" w:eastAsia="cs-CZ"/>
        </w:rPr>
        <w:t>/</w:t>
      </w:r>
      <w:proofErr w:type="spellStart"/>
      <w:r w:rsidR="00714AFE">
        <w:rPr>
          <w:rStyle w:val="CharStyle15"/>
          <w:rFonts w:ascii="Calibri" w:hAnsi="Calibri" w:cs="Calibri"/>
          <w:color w:val="000000"/>
          <w:sz w:val="22"/>
          <w:szCs w:val="22"/>
          <w:lang w:val="cs-CZ" w:eastAsia="cs-CZ"/>
        </w:rPr>
        <w:t>dodať</w:t>
      </w:r>
      <w:proofErr w:type="spellEnd"/>
      <w:r w:rsidR="00714AFE">
        <w:rPr>
          <w:rStyle w:val="CharStyle15"/>
          <w:rFonts w:ascii="Calibri" w:hAnsi="Calibri" w:cs="Calibri"/>
          <w:color w:val="000000"/>
          <w:sz w:val="22"/>
          <w:szCs w:val="22"/>
          <w:lang w:val="cs-CZ" w:eastAsia="cs-CZ"/>
        </w:rPr>
        <w:t xml:space="preserve"> </w:t>
      </w:r>
      <w:proofErr w:type="spellStart"/>
      <w:r w:rsidR="00714AFE">
        <w:rPr>
          <w:rStyle w:val="CharStyle15"/>
          <w:rFonts w:ascii="Calibri" w:hAnsi="Calibri" w:cs="Calibri"/>
          <w:color w:val="000000"/>
          <w:sz w:val="22"/>
          <w:szCs w:val="22"/>
          <w:lang w:val="cs-CZ" w:eastAsia="cs-CZ"/>
        </w:rPr>
        <w:t>náhradný</w:t>
      </w:r>
      <w:proofErr w:type="spellEnd"/>
      <w:r w:rsidR="00714AFE">
        <w:rPr>
          <w:rStyle w:val="CharStyle15"/>
          <w:rFonts w:ascii="Calibri" w:hAnsi="Calibri" w:cs="Calibri"/>
          <w:color w:val="000000"/>
          <w:sz w:val="22"/>
          <w:szCs w:val="22"/>
          <w:lang w:val="cs-CZ" w:eastAsia="cs-CZ"/>
        </w:rPr>
        <w:t xml:space="preserve"> tovar</w:t>
      </w:r>
      <w:r w:rsidR="00854482" w:rsidRPr="00AF2074">
        <w:rPr>
          <w:rStyle w:val="CharStyle15"/>
          <w:rFonts w:ascii="Calibri" w:hAnsi="Calibri" w:cs="Calibri"/>
          <w:color w:val="000000"/>
          <w:sz w:val="22"/>
          <w:szCs w:val="22"/>
          <w:lang w:val="cs-CZ" w:eastAsia="cs-CZ"/>
        </w:rPr>
        <w:t xml:space="preserve"> </w:t>
      </w:r>
      <w:r w:rsidRPr="00AF2074">
        <w:rPr>
          <w:rStyle w:val="CharStyle15"/>
          <w:rFonts w:ascii="Calibri" w:hAnsi="Calibri" w:cs="Calibri"/>
          <w:color w:val="000000"/>
          <w:sz w:val="22"/>
          <w:szCs w:val="22"/>
        </w:rPr>
        <w:t xml:space="preserve">na vlastné náklady bez zbytočného odkladu po uplatnení písomnej reklamácie objednávateľa </w:t>
      </w:r>
      <w:r w:rsidRPr="00714AFE">
        <w:rPr>
          <w:rStyle w:val="CharStyle15"/>
          <w:rFonts w:ascii="Calibri" w:hAnsi="Calibri" w:cs="Calibri"/>
          <w:color w:val="000000"/>
          <w:sz w:val="22"/>
          <w:szCs w:val="22"/>
        </w:rPr>
        <w:t xml:space="preserve">najneskôr </w:t>
      </w:r>
      <w:r w:rsidR="00714AFE" w:rsidRPr="00714AFE">
        <w:rPr>
          <w:rStyle w:val="CharStyle25"/>
          <w:rFonts w:ascii="Calibri" w:hAnsi="Calibri" w:cs="Calibri"/>
          <w:b w:val="0"/>
          <w:bCs/>
          <w:color w:val="000000"/>
          <w:sz w:val="22"/>
          <w:szCs w:val="22"/>
        </w:rPr>
        <w:t>zákonnej lehote na vybavenie reklamácie</w:t>
      </w:r>
      <w:r w:rsidRPr="00714AFE">
        <w:rPr>
          <w:rStyle w:val="CharStyle25"/>
          <w:rFonts w:ascii="Calibri" w:hAnsi="Calibri" w:cs="Calibri"/>
          <w:b w:val="0"/>
          <w:bCs/>
          <w:color w:val="000000"/>
          <w:sz w:val="22"/>
          <w:szCs w:val="22"/>
        </w:rPr>
        <w:t>.</w:t>
      </w:r>
    </w:p>
    <w:p w14:paraId="15651DDD" w14:textId="77777777" w:rsidR="008D7CFE" w:rsidRPr="000E6BE4" w:rsidRDefault="008D7CFE" w:rsidP="009F575D">
      <w:pPr>
        <w:pStyle w:val="Style4"/>
        <w:numPr>
          <w:ilvl w:val="0"/>
          <w:numId w:val="5"/>
        </w:numPr>
        <w:shd w:val="clear" w:color="auto" w:fill="auto"/>
        <w:tabs>
          <w:tab w:val="left" w:pos="403"/>
        </w:tabs>
        <w:spacing w:before="0" w:line="274" w:lineRule="exact"/>
        <w:ind w:left="360" w:hanging="502"/>
        <w:jc w:val="both"/>
        <w:rPr>
          <w:rFonts w:ascii="Calibri" w:hAnsi="Calibri" w:cs="Calibri"/>
          <w:sz w:val="22"/>
          <w:szCs w:val="22"/>
        </w:rPr>
      </w:pPr>
      <w:r w:rsidRPr="00714AFE">
        <w:rPr>
          <w:rStyle w:val="CharStyle15"/>
          <w:rFonts w:ascii="Calibri" w:hAnsi="Calibri" w:cs="Calibri"/>
          <w:color w:val="000000"/>
          <w:sz w:val="22"/>
          <w:szCs w:val="22"/>
        </w:rPr>
        <w:t xml:space="preserve">Predávajúci zodpovedá za všetky škody na predmete kúpy </w:t>
      </w:r>
      <w:r w:rsidR="001D70C4" w:rsidRPr="00714AFE">
        <w:rPr>
          <w:rStyle w:val="CharStyle15"/>
          <w:rFonts w:ascii="Calibri" w:hAnsi="Calibri" w:cs="Calibri"/>
          <w:color w:val="000000"/>
          <w:sz w:val="22"/>
          <w:szCs w:val="22"/>
        </w:rPr>
        <w:t xml:space="preserve">a za vady tovaru </w:t>
      </w:r>
      <w:r w:rsidRPr="00714AFE">
        <w:rPr>
          <w:rStyle w:val="CharStyle15"/>
          <w:rFonts w:ascii="Calibri" w:hAnsi="Calibri" w:cs="Calibri"/>
          <w:color w:val="000000"/>
          <w:sz w:val="22"/>
          <w:szCs w:val="22"/>
        </w:rPr>
        <w:t>až do jeho prevzatia kupujúcim</w:t>
      </w:r>
      <w:r w:rsidRPr="000E6BE4">
        <w:rPr>
          <w:rStyle w:val="CharStyle15"/>
          <w:rFonts w:ascii="Calibri" w:hAnsi="Calibri" w:cs="Calibri"/>
          <w:color w:val="000000"/>
          <w:sz w:val="22"/>
          <w:szCs w:val="22"/>
        </w:rPr>
        <w:t xml:space="preserve"> v mieste dodania.</w:t>
      </w:r>
    </w:p>
    <w:p w14:paraId="633762A0" w14:textId="77777777" w:rsidR="008D7CFE" w:rsidRPr="000E6BE4" w:rsidRDefault="008D7CFE" w:rsidP="009F575D">
      <w:pPr>
        <w:pStyle w:val="Style4"/>
        <w:numPr>
          <w:ilvl w:val="0"/>
          <w:numId w:val="5"/>
        </w:numPr>
        <w:shd w:val="clear" w:color="auto" w:fill="auto"/>
        <w:tabs>
          <w:tab w:val="left" w:pos="403"/>
        </w:tabs>
        <w:spacing w:before="0" w:after="286"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5ECF8EEE" w14:textId="77777777" w:rsidR="008D7CFE" w:rsidRPr="000E6BE4" w:rsidRDefault="008D7CFE" w:rsidP="008F2B13">
      <w:pPr>
        <w:pStyle w:val="Style19"/>
        <w:keepNext/>
        <w:keepLines/>
        <w:shd w:val="clear" w:color="auto" w:fill="auto"/>
        <w:spacing w:before="0" w:line="266" w:lineRule="exact"/>
        <w:rPr>
          <w:rFonts w:ascii="Calibri" w:hAnsi="Calibri" w:cs="Calibri"/>
          <w:sz w:val="22"/>
          <w:szCs w:val="22"/>
        </w:rPr>
      </w:pPr>
      <w:bookmarkStart w:id="9" w:name="bookmark12"/>
      <w:r w:rsidRPr="000E6BE4">
        <w:rPr>
          <w:rStyle w:val="CharStyle20"/>
          <w:rFonts w:ascii="Calibri" w:hAnsi="Calibri" w:cs="Calibri"/>
          <w:b/>
          <w:color w:val="000000"/>
          <w:sz w:val="22"/>
          <w:szCs w:val="22"/>
        </w:rPr>
        <w:t>VI.</w:t>
      </w:r>
      <w:bookmarkEnd w:id="9"/>
    </w:p>
    <w:p w14:paraId="5BAB357F" w14:textId="77777777" w:rsidR="008D7CFE" w:rsidRPr="000E6BE4" w:rsidRDefault="008D7CFE" w:rsidP="009F575D">
      <w:pPr>
        <w:pStyle w:val="Style19"/>
        <w:keepNext/>
        <w:keepLines/>
        <w:shd w:val="clear" w:color="auto" w:fill="auto"/>
        <w:spacing w:before="0" w:after="120" w:line="240" w:lineRule="auto"/>
        <w:ind w:left="23"/>
        <w:rPr>
          <w:rFonts w:ascii="Calibri" w:hAnsi="Calibri" w:cs="Calibri"/>
          <w:sz w:val="22"/>
          <w:szCs w:val="22"/>
        </w:rPr>
      </w:pPr>
      <w:bookmarkStart w:id="10" w:name="bookmark13"/>
      <w:r w:rsidRPr="000E6BE4">
        <w:rPr>
          <w:rStyle w:val="CharStyle20"/>
          <w:rFonts w:ascii="Calibri" w:hAnsi="Calibri" w:cs="Calibri"/>
          <w:b/>
          <w:color w:val="000000"/>
          <w:sz w:val="22"/>
          <w:szCs w:val="22"/>
        </w:rPr>
        <w:t>Platobné podmienky a fakturácia</w:t>
      </w:r>
      <w:bookmarkEnd w:id="10"/>
    </w:p>
    <w:p w14:paraId="52303EB3" w14:textId="77777777" w:rsidR="008D7CFE" w:rsidRPr="000E6BE4" w:rsidRDefault="008D7CFE" w:rsidP="009F575D">
      <w:pPr>
        <w:pStyle w:val="Style4"/>
        <w:numPr>
          <w:ilvl w:val="0"/>
          <w:numId w:val="7"/>
        </w:numPr>
        <w:shd w:val="clear" w:color="auto" w:fill="auto"/>
        <w:tabs>
          <w:tab w:val="left" w:pos="292"/>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1FE232A5" w14:textId="77777777" w:rsidR="008D7CFE" w:rsidRPr="008D7CFE"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43BDA0B5" w14:textId="77777777" w:rsidR="00EA0A56"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5CCB2581" w14:textId="77777777" w:rsidR="00EA0A56" w:rsidRDefault="008D7CFE" w:rsidP="009F575D">
      <w:pPr>
        <w:pStyle w:val="Style4"/>
        <w:numPr>
          <w:ilvl w:val="0"/>
          <w:numId w:val="7"/>
        </w:numPr>
        <w:shd w:val="clear" w:color="auto" w:fill="auto"/>
        <w:tabs>
          <w:tab w:val="left" w:pos="302"/>
        </w:tabs>
        <w:spacing w:before="0" w:line="274" w:lineRule="exact"/>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vystavená predávajúcim až po riadnom prevzatí tovaru kupujúcim</w:t>
      </w:r>
      <w:r w:rsidR="00E455FA">
        <w:rPr>
          <w:rFonts w:ascii="Calibri" w:hAnsi="Calibri" w:cs="Calibri"/>
          <w:sz w:val="22"/>
          <w:szCs w:val="22"/>
          <w:lang w:eastAsia="cs-CZ"/>
        </w:rPr>
        <w:t>, na základe objednávok</w:t>
      </w:r>
      <w:r w:rsidRPr="00EA0A56">
        <w:rPr>
          <w:rFonts w:ascii="Calibri" w:hAnsi="Calibri" w:cs="Calibri"/>
          <w:sz w:val="22"/>
          <w:szCs w:val="22"/>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sz w:val="22"/>
          <w:szCs w:val="22"/>
        </w:rPr>
        <w:t xml:space="preserve">Fakturácia sa vykonáva na základe písomnej objednávky vystavenej kupujúcim a dodacieho listu o prevzatí objednaného množstva tovaru. </w:t>
      </w:r>
    </w:p>
    <w:p w14:paraId="786AB953" w14:textId="77777777" w:rsidR="00EA0A56" w:rsidRPr="001F212F"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1F212F">
        <w:rPr>
          <w:rFonts w:ascii="Calibri" w:hAnsi="Calibri" w:cs="Calibri"/>
          <w:sz w:val="22"/>
          <w:szCs w:val="22"/>
          <w:lang w:eastAsia="cs-CZ"/>
        </w:rPr>
        <w:lastRenderedPageBreak/>
        <w:t xml:space="preserve">Splatnosť faktúry je </w:t>
      </w:r>
      <w:r w:rsidR="008F2B13">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14:paraId="3154A1D6" w14:textId="77777777" w:rsidR="008D7CFE" w:rsidRPr="001F212F"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14:paraId="16D14BD0" w14:textId="77777777" w:rsidR="00EA0A56" w:rsidRPr="001F212F" w:rsidRDefault="008D7CFE" w:rsidP="00EA0A56">
      <w:pPr>
        <w:pStyle w:val="Style4"/>
        <w:numPr>
          <w:ilvl w:val="0"/>
          <w:numId w:val="18"/>
        </w:numPr>
        <w:shd w:val="clear" w:color="auto" w:fill="auto"/>
        <w:tabs>
          <w:tab w:val="left" w:pos="302"/>
        </w:tabs>
        <w:spacing w:before="0" w:line="274" w:lineRule="exact"/>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Pr>
          <w:rFonts w:ascii="Calibri" w:hAnsi="Calibri" w:cs="Calibri"/>
          <w:sz w:val="22"/>
          <w:szCs w:val="22"/>
        </w:rPr>
        <w:t xml:space="preserve">za objednávateľa potvrdzuje a preberá dodací list vedúci strediska </w:t>
      </w:r>
    </w:p>
    <w:p w14:paraId="76561F75" w14:textId="77777777" w:rsidR="00EA0A56" w:rsidRPr="001F212F" w:rsidRDefault="00EA0A56" w:rsidP="00EA0A56">
      <w:pPr>
        <w:pStyle w:val="Style4"/>
        <w:numPr>
          <w:ilvl w:val="0"/>
          <w:numId w:val="18"/>
        </w:numPr>
        <w:shd w:val="clear" w:color="auto" w:fill="auto"/>
        <w:tabs>
          <w:tab w:val="left" w:pos="302"/>
        </w:tabs>
        <w:spacing w:before="0" w:line="274" w:lineRule="exact"/>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w:t>
      </w:r>
      <w:r w:rsidRPr="001F212F">
        <w:rPr>
          <w:rStyle w:val="CharStyle15"/>
          <w:rFonts w:ascii="Calibri" w:hAnsi="Calibri" w:cs="Calibri"/>
          <w:color w:val="000000"/>
          <w:sz w:val="22"/>
          <w:szCs w:val="22"/>
        </w:rPr>
        <w:t xml:space="preserve">musí byť neoddeliteľnou súčasťou faktúry, </w:t>
      </w:r>
    </w:p>
    <w:p w14:paraId="6101D4D9" w14:textId="77777777" w:rsidR="008D7CFE" w:rsidRPr="001F212F" w:rsidRDefault="008D7CFE" w:rsidP="00EA0A56">
      <w:pPr>
        <w:pStyle w:val="Style4"/>
        <w:numPr>
          <w:ilvl w:val="0"/>
          <w:numId w:val="18"/>
        </w:numPr>
        <w:shd w:val="clear" w:color="auto" w:fill="auto"/>
        <w:tabs>
          <w:tab w:val="left" w:pos="302"/>
        </w:tabs>
        <w:spacing w:before="0" w:line="274" w:lineRule="exact"/>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14:paraId="1E4F60BA" w14:textId="77777777" w:rsidR="008D7CFE" w:rsidRPr="008D7CFE" w:rsidRDefault="008D7CFE" w:rsidP="009F575D">
      <w:pPr>
        <w:pStyle w:val="Odsekzoznamu"/>
        <w:widowControl w:val="0"/>
        <w:numPr>
          <w:ilvl w:val="0"/>
          <w:numId w:val="7"/>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714AFE">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663E7584" w14:textId="77777777" w:rsidR="008D7CFE" w:rsidRPr="008D7CFE" w:rsidRDefault="008D7CFE" w:rsidP="009F575D">
      <w:pPr>
        <w:pStyle w:val="Odsekzoznamu"/>
        <w:widowControl w:val="0"/>
        <w:numPr>
          <w:ilvl w:val="0"/>
          <w:numId w:val="7"/>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14:paraId="052F40C4" w14:textId="77777777" w:rsidR="00AF2074" w:rsidRPr="00AF2074" w:rsidRDefault="00AF2074" w:rsidP="009F575D">
      <w:pPr>
        <w:pStyle w:val="Odsekzoznamu"/>
        <w:widowControl w:val="0"/>
        <w:numPr>
          <w:ilvl w:val="0"/>
          <w:numId w:val="7"/>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14:paraId="00D463B1" w14:textId="77777777" w:rsidR="00AF2074" w:rsidRDefault="00AF2074" w:rsidP="009F575D">
      <w:pPr>
        <w:pStyle w:val="Odsekzoznamu"/>
        <w:widowControl w:val="0"/>
        <w:numPr>
          <w:ilvl w:val="0"/>
          <w:numId w:val="7"/>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14:paraId="6F013186" w14:textId="77777777" w:rsidR="00AF2074" w:rsidRPr="00B1458B" w:rsidRDefault="00AF2074" w:rsidP="00AF2074">
      <w:pPr>
        <w:spacing w:before="10" w:line="100" w:lineRule="exact"/>
        <w:rPr>
          <w:sz w:val="11"/>
          <w:szCs w:val="11"/>
        </w:rPr>
      </w:pPr>
    </w:p>
    <w:p w14:paraId="1BD5D2AD" w14:textId="77777777" w:rsidR="008D7CFE" w:rsidRPr="000E6BE4" w:rsidRDefault="00705219" w:rsidP="008F2B13">
      <w:pPr>
        <w:pStyle w:val="Style2"/>
        <w:shd w:val="clear" w:color="auto" w:fill="auto"/>
        <w:spacing w:line="274" w:lineRule="exact"/>
        <w:ind w:firstLine="0"/>
        <w:jc w:val="center"/>
        <w:rPr>
          <w:rFonts w:ascii="Calibri" w:hAnsi="Calibri" w:cs="Calibri"/>
          <w:sz w:val="22"/>
          <w:szCs w:val="22"/>
        </w:rPr>
      </w:pPr>
      <w:r>
        <w:rPr>
          <w:rStyle w:val="CharStyle18"/>
          <w:rFonts w:ascii="Calibri" w:hAnsi="Calibri" w:cs="Calibri"/>
          <w:b/>
          <w:color w:val="000000"/>
          <w:sz w:val="22"/>
          <w:szCs w:val="22"/>
        </w:rPr>
        <w:t>VII.</w:t>
      </w:r>
    </w:p>
    <w:p w14:paraId="74FFF290" w14:textId="77777777" w:rsidR="008D7CFE" w:rsidRPr="000E6BE4" w:rsidRDefault="008D7CFE" w:rsidP="009F575D">
      <w:pPr>
        <w:pStyle w:val="Style19"/>
        <w:keepNext/>
        <w:keepLines/>
        <w:shd w:val="clear" w:color="auto" w:fill="auto"/>
        <w:spacing w:before="0" w:after="120" w:line="240" w:lineRule="auto"/>
        <w:rPr>
          <w:rFonts w:ascii="Calibri" w:hAnsi="Calibri" w:cs="Calibri"/>
          <w:sz w:val="22"/>
          <w:szCs w:val="22"/>
        </w:rPr>
      </w:pPr>
      <w:bookmarkStart w:id="11" w:name="bookmark14"/>
      <w:r w:rsidRPr="000E6BE4">
        <w:rPr>
          <w:rStyle w:val="CharStyle20"/>
          <w:rFonts w:ascii="Calibri" w:hAnsi="Calibri" w:cs="Calibri"/>
          <w:b/>
          <w:color w:val="000000"/>
          <w:sz w:val="22"/>
          <w:szCs w:val="22"/>
        </w:rPr>
        <w:t>Porušenie zmluvných podmienok</w:t>
      </w:r>
      <w:bookmarkEnd w:id="11"/>
    </w:p>
    <w:p w14:paraId="1A09759A" w14:textId="77777777" w:rsidR="008D7CFE" w:rsidRPr="000E6BE4" w:rsidRDefault="008D7CFE" w:rsidP="009F575D">
      <w:pPr>
        <w:pStyle w:val="Style4"/>
        <w:numPr>
          <w:ilvl w:val="0"/>
          <w:numId w:val="8"/>
        </w:numPr>
        <w:shd w:val="clear" w:color="auto" w:fill="auto"/>
        <w:tabs>
          <w:tab w:val="left" w:pos="286"/>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77F14F03" w14:textId="77777777" w:rsidR="008C5E36" w:rsidRPr="008C5E36" w:rsidRDefault="008C5E36" w:rsidP="009F575D">
      <w:pPr>
        <w:pStyle w:val="Bezriadkovania"/>
        <w:numPr>
          <w:ilvl w:val="0"/>
          <w:numId w:val="8"/>
        </w:numPr>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w:t>
      </w:r>
      <w:r w:rsidR="00A714F9">
        <w:rPr>
          <w:rFonts w:ascii="Calibri" w:hAnsi="Calibri" w:cs="Calibri"/>
          <w:sz w:val="22"/>
          <w:szCs w:val="22"/>
        </w:rPr>
        <w:t xml:space="preserve">jednorazovú </w:t>
      </w:r>
      <w:r w:rsidRPr="008C5E36">
        <w:rPr>
          <w:rFonts w:ascii="Calibri" w:hAnsi="Calibri" w:cs="Calibri"/>
          <w:sz w:val="22"/>
          <w:szCs w:val="22"/>
        </w:rPr>
        <w:t xml:space="preserve">zmluvnú pokutu v dohodnutej výške 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w:t>
      </w:r>
      <w:r w:rsidR="00A714F9">
        <w:rPr>
          <w:rFonts w:ascii="Calibri" w:hAnsi="Calibri" w:cs="Calibri"/>
          <w:sz w:val="22"/>
          <w:szCs w:val="22"/>
        </w:rPr>
        <w:t>.</w:t>
      </w:r>
      <w:r w:rsidRPr="008C5E36">
        <w:rPr>
          <w:rFonts w:ascii="Calibri" w:hAnsi="Calibri" w:cs="Calibri"/>
          <w:sz w:val="22"/>
          <w:szCs w:val="22"/>
        </w:rPr>
        <w:t xml:space="preserve"> </w:t>
      </w:r>
    </w:p>
    <w:p w14:paraId="7F711D86" w14:textId="77777777" w:rsidR="008D7CFE" w:rsidRPr="000E6BE4" w:rsidRDefault="008D7CFE" w:rsidP="009F575D">
      <w:pPr>
        <w:pStyle w:val="Style4"/>
        <w:numPr>
          <w:ilvl w:val="0"/>
          <w:numId w:val="8"/>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jednotlivej objednávky a nedodá tovar včas</w:t>
      </w:r>
      <w:r w:rsidR="00DA43EB">
        <w:rPr>
          <w:rStyle w:val="CharStyle15"/>
          <w:rFonts w:ascii="Calibri" w:hAnsi="Calibri" w:cs="Calibri"/>
          <w:color w:val="000000"/>
          <w:sz w:val="22"/>
          <w:szCs w:val="22"/>
        </w:rPr>
        <w:t xml:space="preserve"> podľa článku </w:t>
      </w:r>
      <w:r w:rsidR="00A714F9">
        <w:rPr>
          <w:rStyle w:val="CharStyle15"/>
          <w:rFonts w:ascii="Calibri" w:hAnsi="Calibri" w:cs="Calibri"/>
          <w:color w:val="000000"/>
          <w:sz w:val="22"/>
          <w:szCs w:val="22"/>
        </w:rPr>
        <w:t xml:space="preserve">II ods. </w:t>
      </w:r>
      <w:r w:rsidR="0095145E">
        <w:rPr>
          <w:rStyle w:val="CharStyle15"/>
          <w:rFonts w:ascii="Calibri" w:hAnsi="Calibri" w:cs="Calibri"/>
          <w:color w:val="000000"/>
          <w:sz w:val="22"/>
          <w:szCs w:val="22"/>
        </w:rPr>
        <w:t>5</w:t>
      </w:r>
      <w:r w:rsidR="00A714F9">
        <w:rPr>
          <w:rStyle w:val="CharStyle15"/>
          <w:rFonts w:ascii="Calibri" w:hAnsi="Calibri" w:cs="Calibri"/>
          <w:color w:val="000000"/>
          <w:sz w:val="22"/>
          <w:szCs w:val="22"/>
        </w:rPr>
        <w:t xml:space="preserve">, ods. </w:t>
      </w:r>
      <w:r w:rsidR="0095145E">
        <w:rPr>
          <w:rStyle w:val="CharStyle15"/>
          <w:rFonts w:ascii="Calibri" w:hAnsi="Calibri" w:cs="Calibri"/>
          <w:color w:val="000000"/>
          <w:sz w:val="22"/>
          <w:szCs w:val="22"/>
        </w:rPr>
        <w:t>6</w:t>
      </w:r>
      <w:r w:rsidR="00A714F9">
        <w:rPr>
          <w:rStyle w:val="CharStyle15"/>
          <w:rFonts w:ascii="Calibri" w:hAnsi="Calibri" w:cs="Calibri"/>
          <w:color w:val="000000"/>
          <w:sz w:val="22"/>
          <w:szCs w:val="22"/>
        </w:rPr>
        <w:t xml:space="preserve">, článku </w:t>
      </w:r>
      <w:r w:rsidR="00DA43EB">
        <w:rPr>
          <w:rFonts w:ascii="Calibri" w:hAnsi="Calibri" w:cs="Calibri"/>
          <w:sz w:val="22"/>
          <w:szCs w:val="22"/>
        </w:rPr>
        <w:t>II</w:t>
      </w:r>
      <w:r w:rsidR="00DA43EB" w:rsidRPr="008C5E36">
        <w:rPr>
          <w:rFonts w:ascii="Calibri" w:hAnsi="Calibri" w:cs="Calibri"/>
          <w:sz w:val="22"/>
          <w:szCs w:val="22"/>
        </w:rPr>
        <w:t>I</w:t>
      </w:r>
      <w:r w:rsidR="0095145E">
        <w:rPr>
          <w:rFonts w:ascii="Calibri" w:hAnsi="Calibri" w:cs="Calibri"/>
          <w:sz w:val="22"/>
          <w:szCs w:val="22"/>
        </w:rPr>
        <w:t xml:space="preserve"> ods. 4</w:t>
      </w:r>
      <w:r w:rsidR="00DA43EB" w:rsidRPr="008C5E36">
        <w:rPr>
          <w:rFonts w:ascii="Calibri" w:hAnsi="Calibri" w:cs="Calibri"/>
          <w:sz w:val="22"/>
          <w:szCs w:val="22"/>
        </w:rPr>
        <w:t xml:space="preserve"> </w:t>
      </w:r>
      <w:r w:rsidR="00DA43EB">
        <w:rPr>
          <w:rFonts w:ascii="Calibri" w:hAnsi="Calibri" w:cs="Calibri"/>
          <w:sz w:val="22"/>
          <w:szCs w:val="22"/>
        </w:rPr>
        <w:t xml:space="preserve">alebo poruší povinnosť v </w:t>
      </w:r>
      <w:r w:rsidR="00DA43EB" w:rsidRPr="008C5E36">
        <w:rPr>
          <w:rFonts w:ascii="Calibri" w:hAnsi="Calibri" w:cs="Calibri"/>
          <w:sz w:val="22"/>
          <w:szCs w:val="22"/>
        </w:rPr>
        <w:t xml:space="preserve">článku </w:t>
      </w:r>
      <w:r w:rsidR="00DA43EB">
        <w:rPr>
          <w:rFonts w:ascii="Calibri" w:hAnsi="Calibri" w:cs="Calibri"/>
          <w:sz w:val="22"/>
          <w:szCs w:val="22"/>
        </w:rPr>
        <w:t xml:space="preserve">V ods. </w:t>
      </w:r>
      <w:r w:rsidR="0095145E">
        <w:rPr>
          <w:rFonts w:ascii="Calibri" w:hAnsi="Calibri" w:cs="Calibri"/>
          <w:sz w:val="22"/>
          <w:szCs w:val="22"/>
        </w:rPr>
        <w:t>7</w:t>
      </w:r>
      <w:r w:rsidRPr="000E6BE4">
        <w:rPr>
          <w:rStyle w:val="CharStyle15"/>
          <w:rFonts w:ascii="Calibri" w:hAnsi="Calibri" w:cs="Calibri"/>
          <w:color w:val="000000"/>
          <w:sz w:val="22"/>
          <w:szCs w:val="22"/>
        </w:rPr>
        <w:t xml:space="preserve">, kupujúci je oprávnený uplatniť si zmluvnú pokutu vo výške </w:t>
      </w:r>
      <w:r w:rsidR="0095145E">
        <w:rPr>
          <w:rStyle w:val="CharStyle15"/>
          <w:rFonts w:ascii="Calibri" w:hAnsi="Calibri" w:cs="Calibri"/>
          <w:color w:val="000000"/>
          <w:sz w:val="22"/>
          <w:szCs w:val="22"/>
        </w:rPr>
        <w:t>0,</w:t>
      </w:r>
      <w:r w:rsidRPr="000E6BE4">
        <w:rPr>
          <w:rStyle w:val="CharStyle15"/>
          <w:rFonts w:ascii="Calibri" w:hAnsi="Calibri" w:cs="Calibri"/>
          <w:color w:val="000000"/>
          <w:sz w:val="22"/>
          <w:szCs w:val="22"/>
        </w:rPr>
        <w:t>5</w:t>
      </w:r>
      <w:r w:rsidR="007F393B">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anej časti tovaru, s ktorou je predávajúci v omeškaní a to</w:t>
      </w:r>
      <w:r w:rsidRPr="000E6BE4">
        <w:rPr>
          <w:rStyle w:val="CharStyle15"/>
          <w:rFonts w:ascii="Calibri" w:hAnsi="Calibri" w:cs="Calibri"/>
          <w:color w:val="000000"/>
          <w:sz w:val="22"/>
          <w:szCs w:val="22"/>
        </w:rPr>
        <w:t xml:space="preserve"> za každý aj začatý deň omeškania.</w:t>
      </w:r>
    </w:p>
    <w:p w14:paraId="31868C33" w14:textId="77777777" w:rsidR="000B31D3" w:rsidRDefault="000B31D3">
      <w:pPr>
        <w:pStyle w:val="Style2"/>
        <w:shd w:val="clear" w:color="auto" w:fill="auto"/>
        <w:ind w:left="4300" w:firstLine="0"/>
        <w:jc w:val="left"/>
        <w:rPr>
          <w:rStyle w:val="CharStyle18"/>
          <w:rFonts w:ascii="Calibri" w:hAnsi="Calibri" w:cs="Calibri"/>
          <w:b/>
          <w:color w:val="000000"/>
          <w:sz w:val="22"/>
          <w:szCs w:val="22"/>
        </w:rPr>
      </w:pPr>
    </w:p>
    <w:p w14:paraId="11BD575F" w14:textId="77777777" w:rsidR="008D7CFE" w:rsidRPr="000E6BE4" w:rsidRDefault="008D7CFE" w:rsidP="008F2B13">
      <w:pPr>
        <w:pStyle w:val="Style2"/>
        <w:shd w:val="clear" w:color="auto" w:fill="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27CD9EFF" w14:textId="77777777" w:rsidR="008D7CFE" w:rsidRPr="000E6BE4" w:rsidRDefault="008D7CFE" w:rsidP="001F212F">
      <w:pPr>
        <w:pStyle w:val="Style19"/>
        <w:keepNext/>
        <w:keepLines/>
        <w:shd w:val="clear" w:color="auto" w:fill="auto"/>
        <w:spacing w:before="0" w:after="120" w:line="240" w:lineRule="auto"/>
        <w:rPr>
          <w:rFonts w:ascii="Calibri" w:hAnsi="Calibri" w:cs="Calibri"/>
          <w:sz w:val="22"/>
          <w:szCs w:val="22"/>
        </w:rPr>
      </w:pPr>
      <w:bookmarkStart w:id="12" w:name="bookmark15"/>
      <w:r w:rsidRPr="000E6BE4">
        <w:rPr>
          <w:rStyle w:val="CharStyle20"/>
          <w:rFonts w:ascii="Calibri" w:hAnsi="Calibri" w:cs="Calibri"/>
          <w:b/>
          <w:color w:val="000000"/>
          <w:sz w:val="22"/>
          <w:szCs w:val="22"/>
        </w:rPr>
        <w:t>Subdodávatelia</w:t>
      </w:r>
      <w:bookmarkEnd w:id="12"/>
    </w:p>
    <w:p w14:paraId="16595B0E" w14:textId="77777777" w:rsidR="00035578" w:rsidRPr="003D3AED" w:rsidRDefault="00035578" w:rsidP="00035578">
      <w:pPr>
        <w:pStyle w:val="Odsekzoznamu"/>
        <w:numPr>
          <w:ilvl w:val="0"/>
          <w:numId w:val="26"/>
        </w:numPr>
        <w:autoSpaceDE w:val="0"/>
        <w:autoSpaceDN w:val="0"/>
        <w:spacing w:line="264" w:lineRule="auto"/>
        <w:ind w:left="426" w:right="105" w:hanging="426"/>
        <w:jc w:val="both"/>
        <w:rPr>
          <w:rFonts w:asciiTheme="minorHAnsi" w:hAnsiTheme="minorHAnsi" w:cstheme="minorHAnsi"/>
        </w:rPr>
      </w:pPr>
      <w:bookmarkStart w:id="13" w:name="bookmark16"/>
      <w:r w:rsidRPr="003D3AED">
        <w:rPr>
          <w:rStyle w:val="CharStyle15"/>
          <w:rFonts w:asciiTheme="minorHAnsi" w:hAnsiTheme="minorHAnsi" w:cstheme="minorHAnsi"/>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sidR="00E065F5">
        <w:rPr>
          <w:rFonts w:asciiTheme="minorHAnsi" w:hAnsiTheme="minorHAnsi" w:cstheme="minorHAnsi"/>
        </w:rPr>
        <w:t>2</w:t>
      </w:r>
      <w:r w:rsidRPr="003D3AED">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7D06E752" w14:textId="77777777" w:rsidR="00035578" w:rsidRPr="003D3AED" w:rsidRDefault="00035578" w:rsidP="00035578">
      <w:pPr>
        <w:pStyle w:val="Odsekzoznamu"/>
        <w:numPr>
          <w:ilvl w:val="0"/>
          <w:numId w:val="26"/>
        </w:numPr>
        <w:autoSpaceDE w:val="0"/>
        <w:autoSpaceDN w:val="0"/>
        <w:spacing w:line="264" w:lineRule="auto"/>
        <w:ind w:left="426" w:right="105" w:hanging="426"/>
        <w:jc w:val="both"/>
        <w:rPr>
          <w:rStyle w:val="CharStyle15"/>
          <w:rFonts w:asciiTheme="minorHAnsi" w:hAnsiTheme="minorHAnsi" w:cstheme="minorHAnsi"/>
          <w:b/>
          <w:bCs/>
        </w:rPr>
      </w:pPr>
      <w:r w:rsidRPr="003D3AED">
        <w:rPr>
          <w:rStyle w:val="CharStyle15"/>
          <w:rFonts w:asciiTheme="minorHAnsi" w:hAnsiTheme="minorHAnsi" w:cstheme="minorHAnsi"/>
        </w:rPr>
        <w:t>Súhlas kupujúceho s dodaním časti Predmetu kúpy prostredníctvom subdodávateľa nezbavuje predávajúceho povinnosti a zodpovednosti za činnosti subdodávateľa.</w:t>
      </w:r>
    </w:p>
    <w:p w14:paraId="0CE540AF" w14:textId="77777777" w:rsidR="00035578" w:rsidRPr="003D3AED" w:rsidRDefault="00035578" w:rsidP="00035578">
      <w:pPr>
        <w:pStyle w:val="Odsekzoznamu"/>
        <w:numPr>
          <w:ilvl w:val="0"/>
          <w:numId w:val="26"/>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4" w:name="_Hlk481159816"/>
      <w:r w:rsidRPr="003D3AED">
        <w:rPr>
          <w:rFonts w:asciiTheme="minorHAnsi" w:hAnsiTheme="minorHAnsi" w:cstheme="minorHAnsi"/>
        </w:rPr>
        <w:t>zápisu do registra partnerov verejného sektora</w:t>
      </w:r>
      <w:bookmarkEnd w:id="14"/>
      <w:r w:rsidRPr="003D3AE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w:t>
      </w:r>
      <w:r w:rsidRPr="003D3AED">
        <w:rPr>
          <w:rFonts w:asciiTheme="minorHAnsi" w:hAnsiTheme="minorHAnsi" w:cstheme="minorHAnsi"/>
        </w:rPr>
        <w:lastRenderedPageBreak/>
        <w:t xml:space="preserve">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51EF31D8" w14:textId="77777777" w:rsidR="00035578" w:rsidRPr="003D3AED" w:rsidRDefault="00035578" w:rsidP="00035578">
      <w:pPr>
        <w:pStyle w:val="Odsekzoznamu"/>
        <w:numPr>
          <w:ilvl w:val="0"/>
          <w:numId w:val="26"/>
        </w:numPr>
        <w:autoSpaceDE w:val="0"/>
        <w:autoSpaceDN w:val="0"/>
        <w:spacing w:line="264" w:lineRule="auto"/>
        <w:ind w:left="426" w:right="105" w:hanging="426"/>
        <w:jc w:val="both"/>
        <w:rPr>
          <w:rStyle w:val="CharStyle15"/>
          <w:rFonts w:asciiTheme="minorHAnsi" w:hAnsiTheme="minorHAnsi" w:cstheme="minorHAnsi"/>
          <w:b/>
          <w:bCs/>
        </w:rPr>
      </w:pPr>
      <w:r w:rsidRPr="003D3AED">
        <w:rPr>
          <w:rStyle w:val="CharStyle15"/>
          <w:rFonts w:asciiTheme="minorHAnsi" w:hAnsiTheme="minorHAnsi" w:cstheme="minorHAnsi"/>
        </w:rPr>
        <w:t xml:space="preserve">Počas trvania Zmluvy je predávajúci oprávnený zmeniť subdodávateľa uvedeného v Prílohe tejto Zmluvy výlučne na základe dodatku k tejto Zmluve. </w:t>
      </w:r>
    </w:p>
    <w:p w14:paraId="6058151E" w14:textId="77777777" w:rsidR="00035578" w:rsidRPr="003D3AED" w:rsidRDefault="00035578" w:rsidP="00035578">
      <w:pPr>
        <w:pStyle w:val="Odsekzoznamu"/>
        <w:numPr>
          <w:ilvl w:val="0"/>
          <w:numId w:val="26"/>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navrhne 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2E2EFE16" w14:textId="77777777" w:rsidR="00035578" w:rsidRPr="003D3AED" w:rsidRDefault="00035578" w:rsidP="00035578">
      <w:pPr>
        <w:pStyle w:val="Odsekzoznamu"/>
        <w:widowControl w:val="0"/>
        <w:numPr>
          <w:ilvl w:val="2"/>
          <w:numId w:val="27"/>
        </w:numPr>
        <w:autoSpaceDE w:val="0"/>
        <w:autoSpaceDN w:val="0"/>
        <w:spacing w:line="264" w:lineRule="auto"/>
        <w:ind w:left="709" w:right="105" w:hanging="283"/>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5BD651D4" w14:textId="77777777" w:rsidR="00035578" w:rsidRPr="003D3AED" w:rsidRDefault="00035578" w:rsidP="00035578">
      <w:pPr>
        <w:pStyle w:val="Odsekzoznamu"/>
        <w:widowControl w:val="0"/>
        <w:numPr>
          <w:ilvl w:val="2"/>
          <w:numId w:val="27"/>
        </w:numPr>
        <w:autoSpaceDE w:val="0"/>
        <w:autoSpaceDN w:val="0"/>
        <w:spacing w:line="264" w:lineRule="auto"/>
        <w:ind w:left="709" w:right="105" w:hanging="283"/>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Pr="003D3AED">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480E28ED" w14:textId="77777777" w:rsidR="00035578" w:rsidRPr="003D3AED" w:rsidRDefault="00035578" w:rsidP="00035578">
      <w:pPr>
        <w:pStyle w:val="Odsekzoznamu"/>
        <w:widowControl w:val="0"/>
        <w:numPr>
          <w:ilvl w:val="2"/>
          <w:numId w:val="27"/>
        </w:numPr>
        <w:tabs>
          <w:tab w:val="left" w:pos="960"/>
          <w:tab w:val="left" w:pos="1635"/>
        </w:tabs>
        <w:autoSpaceDE w:val="0"/>
        <w:autoSpaceDN w:val="0"/>
        <w:spacing w:line="264" w:lineRule="auto"/>
        <w:ind w:left="709" w:right="105" w:hanging="283"/>
        <w:jc w:val="both"/>
        <w:rPr>
          <w:rFonts w:asciiTheme="minorHAnsi" w:hAnsiTheme="minorHAnsi" w:cstheme="minorHAnsi"/>
        </w:rPr>
      </w:pPr>
      <w:r w:rsidRPr="003D3AED">
        <w:rPr>
          <w:rFonts w:asciiTheme="minorHAnsi" w:hAnsiTheme="minorHAnsi" w:cstheme="minorHAnsi"/>
        </w:rPr>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6244F00D" w14:textId="77777777" w:rsidR="00035578" w:rsidRPr="003D3AED" w:rsidRDefault="00035578" w:rsidP="00035578">
      <w:pPr>
        <w:spacing w:line="264" w:lineRule="auto"/>
        <w:ind w:left="426" w:right="105"/>
        <w:jc w:val="both"/>
        <w:rPr>
          <w:rFonts w:asciiTheme="minorHAnsi" w:hAnsiTheme="minorHAnsi" w:cstheme="minorHAnsi"/>
          <w:sz w:val="22"/>
          <w:szCs w:val="22"/>
        </w:rPr>
      </w:pPr>
      <w:r w:rsidRPr="003D3AED">
        <w:rPr>
          <w:rFonts w:asciiTheme="minorHAnsi" w:hAnsiTheme="minorHAnsi" w:cstheme="minorHAnsi"/>
          <w:sz w:val="22"/>
          <w:szCs w:val="22"/>
        </w:rPr>
        <w:t>Kupujúci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splnenie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overí</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zozname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hospodárskych subjektov vedenom na Úrade pre verejné obstarávanie v zmysle § 152</w:t>
      </w:r>
      <w:r w:rsidRPr="003D3AED">
        <w:rPr>
          <w:rFonts w:asciiTheme="minorHAnsi" w:hAnsiTheme="minorHAnsi" w:cstheme="minorHAnsi"/>
          <w:spacing w:val="1"/>
          <w:sz w:val="22"/>
          <w:szCs w:val="22"/>
        </w:rPr>
        <w:t xml:space="preserve"> Z</w:t>
      </w:r>
      <w:r w:rsidRPr="003D3AED">
        <w:rPr>
          <w:rFonts w:asciiTheme="minorHAnsi" w:hAnsiTheme="minorHAnsi" w:cstheme="minorHAnsi"/>
          <w:sz w:val="22"/>
          <w:szCs w:val="22"/>
        </w:rPr>
        <w:t>ákona o verejnom obstarávaní, prípadne vyžiadaním si dokladov od Predávajúceho,</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týkajúcich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preukazujúcich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spĺňanie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 V</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prípade,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ak Predávajúci</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nebude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postupovať</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1"/>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ustanovení</w:t>
      </w:r>
      <w:r w:rsidRPr="003D3AED">
        <w:rPr>
          <w:rFonts w:asciiTheme="minorHAnsi" w:hAnsiTheme="minorHAnsi" w:cstheme="minorHAnsi"/>
          <w:spacing w:val="-7"/>
          <w:sz w:val="22"/>
          <w:szCs w:val="22"/>
        </w:rPr>
        <w:t xml:space="preserve"> </w:t>
      </w:r>
      <w:r w:rsidRPr="003D3AED">
        <w:rPr>
          <w:rFonts w:asciiTheme="minorHAnsi" w:hAnsiTheme="minorHAnsi" w:cstheme="minorHAnsi"/>
          <w:sz w:val="22"/>
          <w:szCs w:val="22"/>
        </w:rPr>
        <w:t>tohto</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odseku,</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Kupujúci</w:t>
      </w:r>
      <w:r w:rsidRPr="003D3AED">
        <w:rPr>
          <w:rFonts w:asciiTheme="minorHAnsi" w:hAnsiTheme="minorHAnsi" w:cstheme="minorHAnsi"/>
          <w:spacing w:val="-13"/>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 xml:space="preserve">oprávnený </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od Zmluvy alebo jej časti odstúpiť z dôvodu jej podstatného porušenia; náhrada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škody</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uloženie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zmluvnej</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pokuty</w:t>
      </w:r>
      <w:r w:rsidRPr="003D3AED">
        <w:rPr>
          <w:rFonts w:asciiTheme="minorHAnsi" w:hAnsiTheme="minorHAnsi" w:cstheme="minorHAnsi"/>
          <w:spacing w:val="-2"/>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rozsahu</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článku</w:t>
      </w:r>
      <w:r w:rsidRPr="003D3AED">
        <w:rPr>
          <w:rFonts w:asciiTheme="minorHAnsi" w:hAnsiTheme="minorHAnsi" w:cstheme="minorHAnsi"/>
          <w:spacing w:val="-1"/>
          <w:sz w:val="22"/>
          <w:szCs w:val="22"/>
        </w:rPr>
        <w:t xml:space="preserve"> VII</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tejto</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Zmluvy</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tým</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nie</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dotknutá.</w:t>
      </w:r>
    </w:p>
    <w:p w14:paraId="09BA0867" w14:textId="77777777" w:rsidR="00035578" w:rsidRPr="003D3AED" w:rsidRDefault="00035578" w:rsidP="00035578">
      <w:pPr>
        <w:pStyle w:val="Odsekzoznamu"/>
        <w:widowControl w:val="0"/>
        <w:numPr>
          <w:ilvl w:val="0"/>
          <w:numId w:val="26"/>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40E11D8D" w14:textId="77777777" w:rsidR="00035578" w:rsidRPr="003D3AED" w:rsidRDefault="00035578" w:rsidP="00035578">
      <w:pPr>
        <w:pStyle w:val="Odsekzoznamu"/>
        <w:widowControl w:val="0"/>
        <w:numPr>
          <w:ilvl w:val="0"/>
          <w:numId w:val="26"/>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Využitím subdodávateľa pri plnení Predmetu zmluvy nie je dotknutá zodpovednosť Predávajúceho 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173784AA" w14:textId="77777777" w:rsidR="00035578" w:rsidRPr="003D3AED" w:rsidRDefault="00035578" w:rsidP="00035578">
      <w:pPr>
        <w:pStyle w:val="Odsekzoznamu"/>
        <w:widowControl w:val="0"/>
        <w:numPr>
          <w:ilvl w:val="0"/>
          <w:numId w:val="26"/>
        </w:numPr>
        <w:tabs>
          <w:tab w:val="left" w:pos="960"/>
          <w:tab w:val="left" w:pos="1635"/>
        </w:tabs>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47E92A73" w14:textId="77777777" w:rsidR="00035578" w:rsidRPr="003D3AED" w:rsidRDefault="00035578" w:rsidP="00035578">
      <w:pPr>
        <w:pStyle w:val="Odsekzoznamu"/>
        <w:widowControl w:val="0"/>
        <w:numPr>
          <w:ilvl w:val="0"/>
          <w:numId w:val="26"/>
        </w:numPr>
        <w:tabs>
          <w:tab w:val="left" w:pos="960"/>
          <w:tab w:val="left" w:pos="1635"/>
        </w:tabs>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w:t>
      </w:r>
      <w:r w:rsidR="00F0330F">
        <w:rPr>
          <w:rFonts w:asciiTheme="minorHAnsi" w:hAnsiTheme="minorHAnsi" w:cstheme="minorHAnsi"/>
        </w:rPr>
        <w:t>predávajúceho</w:t>
      </w:r>
      <w:r w:rsidRPr="003D3AED">
        <w:rPr>
          <w:rFonts w:asciiTheme="minorHAnsi" w:hAnsiTheme="minorHAnsi" w:cstheme="minorHAnsi"/>
        </w:rPr>
        <w:t xml:space="preserve">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570E5C90" w14:textId="77777777" w:rsidR="008D7CFE" w:rsidRPr="000E6BE4" w:rsidRDefault="008D7CFE" w:rsidP="008F2B13">
      <w:pPr>
        <w:pStyle w:val="Style19"/>
        <w:keepNext/>
        <w:keepLines/>
        <w:shd w:val="clear" w:color="auto" w:fill="auto"/>
        <w:spacing w:before="0" w:line="266" w:lineRule="exact"/>
        <w:rPr>
          <w:rFonts w:ascii="Calibri" w:hAnsi="Calibri" w:cs="Calibri"/>
          <w:sz w:val="22"/>
          <w:szCs w:val="22"/>
        </w:rPr>
      </w:pPr>
      <w:r w:rsidRPr="000E6BE4">
        <w:rPr>
          <w:rStyle w:val="CharStyle20"/>
          <w:rFonts w:ascii="Calibri" w:hAnsi="Calibri" w:cs="Calibri"/>
          <w:b/>
          <w:color w:val="000000"/>
          <w:sz w:val="22"/>
          <w:szCs w:val="22"/>
        </w:rPr>
        <w:t>IX.</w:t>
      </w:r>
      <w:bookmarkEnd w:id="13"/>
    </w:p>
    <w:p w14:paraId="5D01D189" w14:textId="77777777" w:rsidR="008D7CFE" w:rsidRPr="000E6BE4" w:rsidRDefault="008D7CFE" w:rsidP="009F575D">
      <w:pPr>
        <w:pStyle w:val="Style19"/>
        <w:keepNext/>
        <w:keepLines/>
        <w:shd w:val="clear" w:color="auto" w:fill="auto"/>
        <w:spacing w:before="0" w:after="120" w:line="240" w:lineRule="auto"/>
        <w:ind w:right="23"/>
        <w:rPr>
          <w:rFonts w:ascii="Calibri" w:hAnsi="Calibri" w:cs="Calibri"/>
          <w:sz w:val="22"/>
          <w:szCs w:val="22"/>
        </w:rPr>
      </w:pPr>
      <w:bookmarkStart w:id="15" w:name="bookmark17"/>
      <w:r w:rsidRPr="000E6BE4">
        <w:rPr>
          <w:rStyle w:val="CharStyle20"/>
          <w:rFonts w:ascii="Calibri" w:hAnsi="Calibri" w:cs="Calibri"/>
          <w:b/>
          <w:color w:val="000000"/>
          <w:sz w:val="22"/>
          <w:szCs w:val="22"/>
        </w:rPr>
        <w:t>Ukončenie zmluvného vzťahu</w:t>
      </w:r>
      <w:bookmarkEnd w:id="15"/>
    </w:p>
    <w:p w14:paraId="29D04AB7" w14:textId="77777777" w:rsidR="008D7CFE" w:rsidRPr="000E6BE4" w:rsidRDefault="008D7CFE" w:rsidP="009F575D">
      <w:pPr>
        <w:pStyle w:val="Style4"/>
        <w:numPr>
          <w:ilvl w:val="0"/>
          <w:numId w:val="10"/>
        </w:numPr>
        <w:shd w:val="clear" w:color="auto" w:fill="auto"/>
        <w:tabs>
          <w:tab w:val="left" w:pos="274"/>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36CF0F12" w14:textId="77777777"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w:t>
      </w:r>
      <w:r w:rsidRPr="000E6BE4">
        <w:rPr>
          <w:rStyle w:val="CharStyle15"/>
          <w:rFonts w:ascii="Calibri" w:hAnsi="Calibri" w:cs="Calibri"/>
          <w:color w:val="000000"/>
          <w:sz w:val="22"/>
          <w:szCs w:val="22"/>
        </w:rPr>
        <w:lastRenderedPageBreak/>
        <w:t xml:space="preserve">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4081EF0B" w14:textId="77777777"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nasl.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53BC5A1A" w14:textId="77777777"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7BD980DE" w14:textId="77777777" w:rsidR="008D7CFE" w:rsidRPr="000E6BE4" w:rsidRDefault="008D7CFE">
      <w:pPr>
        <w:pStyle w:val="Style4"/>
        <w:numPr>
          <w:ilvl w:val="0"/>
          <w:numId w:val="11"/>
        </w:numPr>
        <w:shd w:val="clear" w:color="auto" w:fill="auto"/>
        <w:tabs>
          <w:tab w:val="left" w:pos="808"/>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6231B44A" w14:textId="77777777" w:rsidR="008D7CFE" w:rsidRPr="000E6BE4" w:rsidRDefault="00793A02">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27DE6D9A" w14:textId="77777777" w:rsidR="002D2A59" w:rsidRPr="002D2A59" w:rsidRDefault="008D7CFE" w:rsidP="00B43E81">
      <w:pPr>
        <w:pStyle w:val="Style4"/>
        <w:numPr>
          <w:ilvl w:val="0"/>
          <w:numId w:val="11"/>
        </w:numPr>
        <w:shd w:val="clear" w:color="auto" w:fill="auto"/>
        <w:tabs>
          <w:tab w:val="left" w:pos="827"/>
        </w:tabs>
        <w:spacing w:before="0" w:line="274" w:lineRule="exact"/>
        <w:ind w:left="780" w:hanging="280"/>
        <w:jc w:val="both"/>
        <w:rPr>
          <w:rStyle w:val="CharStyle15"/>
          <w:rFonts w:ascii="Calibri" w:hAnsi="Calibri" w:cs="Calibri"/>
          <w:sz w:val="22"/>
          <w:szCs w:val="22"/>
        </w:rPr>
      </w:pPr>
      <w:r w:rsidRPr="002D2A59">
        <w:rPr>
          <w:rStyle w:val="CharStyle15"/>
          <w:rFonts w:ascii="Calibri" w:hAnsi="Calibri" w:cs="Calibri"/>
          <w:color w:val="000000"/>
          <w:sz w:val="22"/>
          <w:szCs w:val="22"/>
        </w:rPr>
        <w:t xml:space="preserve">ak nie je predávajúci schopný zabezpečiť dodanie objednaného množstva tovaru </w:t>
      </w:r>
      <w:r w:rsidR="00035578" w:rsidRPr="002D2A59">
        <w:rPr>
          <w:rStyle w:val="CharStyle15"/>
          <w:rFonts w:ascii="Calibri" w:hAnsi="Calibri" w:cs="Calibri"/>
          <w:color w:val="000000"/>
          <w:sz w:val="22"/>
          <w:szCs w:val="22"/>
        </w:rPr>
        <w:t xml:space="preserve">v dohodnutej cene </w:t>
      </w:r>
      <w:r w:rsidRPr="002D2A59">
        <w:rPr>
          <w:rStyle w:val="CharStyle15"/>
          <w:rFonts w:ascii="Calibri" w:hAnsi="Calibri" w:cs="Calibri"/>
          <w:color w:val="000000"/>
          <w:sz w:val="22"/>
          <w:szCs w:val="22"/>
        </w:rPr>
        <w:t>v danom období podľa tejto zmluvy</w:t>
      </w:r>
      <w:r w:rsidR="00035578" w:rsidRPr="002D2A59">
        <w:rPr>
          <w:rStyle w:val="CharStyle15"/>
          <w:rFonts w:ascii="Calibri" w:hAnsi="Calibri" w:cs="Calibri"/>
          <w:color w:val="000000"/>
          <w:sz w:val="22"/>
          <w:szCs w:val="22"/>
        </w:rPr>
        <w:t xml:space="preserve"> vôbec</w:t>
      </w:r>
      <w:r w:rsidRPr="002D2A59">
        <w:rPr>
          <w:rStyle w:val="CharStyle15"/>
          <w:rFonts w:ascii="Calibri" w:hAnsi="Calibri" w:cs="Calibri"/>
          <w:color w:val="000000"/>
          <w:sz w:val="22"/>
          <w:szCs w:val="22"/>
        </w:rPr>
        <w:t xml:space="preserve"> alebo ak opakovane nedodrží dohodnutý čas plnenia </w:t>
      </w:r>
    </w:p>
    <w:p w14:paraId="1B1F63F2" w14:textId="77777777" w:rsidR="008D7CFE" w:rsidRPr="002D2A59" w:rsidRDefault="008D7CFE" w:rsidP="00B43E81">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2D2A59">
        <w:rPr>
          <w:rStyle w:val="CharStyle15"/>
          <w:rFonts w:ascii="Calibri" w:hAnsi="Calibri" w:cs="Calibri"/>
          <w:color w:val="000000"/>
          <w:sz w:val="22"/>
          <w:szCs w:val="22"/>
        </w:rPr>
        <w:t xml:space="preserve">ak predávajúci postúpi akékoľvek pohľadávky (práva) vyplývajúce z tejto </w:t>
      </w:r>
      <w:r w:rsidR="00115419" w:rsidRPr="002D2A59">
        <w:rPr>
          <w:rStyle w:val="CharStyle15"/>
          <w:rFonts w:ascii="Calibri" w:hAnsi="Calibri" w:cs="Calibri"/>
          <w:color w:val="000000"/>
          <w:sz w:val="22"/>
          <w:szCs w:val="22"/>
        </w:rPr>
        <w:t>zmluvy</w:t>
      </w:r>
      <w:r w:rsidRPr="002D2A59">
        <w:rPr>
          <w:rStyle w:val="CharStyle15"/>
          <w:rFonts w:ascii="Calibri" w:hAnsi="Calibri" w:cs="Calibri"/>
          <w:color w:val="000000"/>
          <w:sz w:val="22"/>
          <w:szCs w:val="22"/>
        </w:rPr>
        <w:t xml:space="preserve"> na tretiu osobu </w:t>
      </w:r>
    </w:p>
    <w:p w14:paraId="1E49FAD5" w14:textId="77777777" w:rsidR="008D7CFE" w:rsidRPr="006C0468" w:rsidRDefault="008D7CFE">
      <w:pPr>
        <w:pStyle w:val="Style4"/>
        <w:numPr>
          <w:ilvl w:val="0"/>
          <w:numId w:val="11"/>
        </w:numPr>
        <w:shd w:val="clear" w:color="auto" w:fill="auto"/>
        <w:tabs>
          <w:tab w:val="left" w:pos="827"/>
        </w:tabs>
        <w:spacing w:before="0" w:line="274" w:lineRule="exact"/>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17286E89" w14:textId="77777777" w:rsidR="008D7CFE" w:rsidRPr="000E6BE4" w:rsidRDefault="008D7CFE" w:rsidP="009F575D">
      <w:pPr>
        <w:pStyle w:val="Style4"/>
        <w:numPr>
          <w:ilvl w:val="0"/>
          <w:numId w:val="10"/>
        </w:numPr>
        <w:shd w:val="clear" w:color="auto" w:fill="auto"/>
        <w:tabs>
          <w:tab w:val="left" w:pos="289"/>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0525373E" w14:textId="77777777" w:rsidR="008D7CFE" w:rsidRPr="009F575D" w:rsidRDefault="008D7CFE" w:rsidP="009F575D">
      <w:pPr>
        <w:pStyle w:val="Style4"/>
        <w:numPr>
          <w:ilvl w:val="0"/>
          <w:numId w:val="10"/>
        </w:numPr>
        <w:shd w:val="clear" w:color="auto" w:fill="auto"/>
        <w:tabs>
          <w:tab w:val="left" w:pos="289"/>
        </w:tabs>
        <w:spacing w:before="0" w:line="274" w:lineRule="exact"/>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7FC50535" w14:textId="77777777" w:rsidR="009F575D" w:rsidRPr="000E6BE4" w:rsidRDefault="009F575D" w:rsidP="009F575D">
      <w:pPr>
        <w:pStyle w:val="Style4"/>
        <w:shd w:val="clear" w:color="auto" w:fill="auto"/>
        <w:tabs>
          <w:tab w:val="left" w:pos="289"/>
        </w:tabs>
        <w:spacing w:before="0" w:line="274" w:lineRule="exact"/>
        <w:ind w:left="380" w:firstLine="0"/>
        <w:jc w:val="both"/>
        <w:rPr>
          <w:rFonts w:ascii="Calibri" w:hAnsi="Calibri" w:cs="Calibri"/>
          <w:sz w:val="22"/>
          <w:szCs w:val="22"/>
        </w:rPr>
      </w:pPr>
    </w:p>
    <w:p w14:paraId="4465D197" w14:textId="77777777" w:rsidR="008D7CFE" w:rsidRDefault="008D7CFE" w:rsidP="008F2B13">
      <w:pPr>
        <w:pStyle w:val="Style19"/>
        <w:keepNext/>
        <w:keepLines/>
        <w:shd w:val="clear" w:color="auto" w:fill="auto"/>
        <w:spacing w:before="0" w:line="266" w:lineRule="exact"/>
        <w:rPr>
          <w:rStyle w:val="CharStyle20"/>
          <w:rFonts w:asciiTheme="minorHAnsi" w:hAnsiTheme="minorHAnsi" w:cs="Calibri"/>
          <w:b/>
          <w:color w:val="000000"/>
          <w:sz w:val="22"/>
          <w:szCs w:val="22"/>
        </w:rPr>
      </w:pPr>
      <w:bookmarkStart w:id="16" w:name="bookmark18"/>
      <w:r w:rsidRPr="008C5E36">
        <w:rPr>
          <w:rStyle w:val="CharStyle20"/>
          <w:rFonts w:asciiTheme="minorHAnsi" w:hAnsiTheme="minorHAnsi" w:cs="Calibri"/>
          <w:b/>
          <w:color w:val="000000"/>
          <w:sz w:val="22"/>
          <w:szCs w:val="22"/>
        </w:rPr>
        <w:t>X.</w:t>
      </w:r>
      <w:bookmarkEnd w:id="16"/>
    </w:p>
    <w:p w14:paraId="11267A21" w14:textId="77777777" w:rsidR="00E065F5" w:rsidRPr="003D3AED" w:rsidRDefault="00E065F5" w:rsidP="00E065F5">
      <w:pPr>
        <w:spacing w:line="264" w:lineRule="auto"/>
        <w:jc w:val="center"/>
        <w:rPr>
          <w:rFonts w:asciiTheme="minorHAnsi" w:hAnsiTheme="minorHAnsi" w:cstheme="minorHAnsi"/>
          <w:b/>
          <w:sz w:val="22"/>
          <w:szCs w:val="22"/>
        </w:rPr>
      </w:pPr>
      <w:r w:rsidRPr="003D3AED">
        <w:rPr>
          <w:rFonts w:asciiTheme="minorHAnsi" w:hAnsiTheme="minorHAnsi" w:cstheme="minorHAnsi"/>
          <w:b/>
          <w:sz w:val="22"/>
          <w:szCs w:val="22"/>
        </w:rPr>
        <w:t>Pandémia</w:t>
      </w:r>
    </w:p>
    <w:p w14:paraId="0C280986" w14:textId="77777777" w:rsidR="00E065F5" w:rsidRPr="003D3AED" w:rsidRDefault="00E065F5" w:rsidP="00E065F5">
      <w:pPr>
        <w:pStyle w:val="Odsekzoznamu"/>
        <w:widowControl w:val="0"/>
        <w:numPr>
          <w:ilvl w:val="0"/>
          <w:numId w:val="29"/>
        </w:numPr>
        <w:autoSpaceDE w:val="0"/>
        <w:autoSpaceDN w:val="0"/>
        <w:spacing w:line="264" w:lineRule="auto"/>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3D3AED">
        <w:rPr>
          <w:rFonts w:asciiTheme="minorHAnsi" w:hAnsiTheme="minorHAnsi" w:cstheme="minorHAnsi"/>
        </w:rPr>
        <w:t xml:space="preserve"> vrátane opatrení štátu, ich účinkov a iných skutočností a udalostí s tým spojených alebo v čase uzavierania Zmluvy predvídateľných, </w:t>
      </w:r>
      <w:r w:rsidRPr="003D3AED">
        <w:rPr>
          <w:rFonts w:asciiTheme="minorHAnsi" w:hAnsiTheme="minorHAnsi" w:cstheme="minorHAnsi"/>
          <w:shd w:val="clear" w:color="auto" w:fill="FFFFFF"/>
        </w:rPr>
        <w:t xml:space="preserve">ktoré okolnosti už preukázateľne existujú v čase uzavierania Zmluvy v Slovenskej republike ( ďalej spolu iba „pandémia“) nie sú v zmysle tejto Zmluvy bez ďalšieho považované za vyššiu moc. </w:t>
      </w:r>
    </w:p>
    <w:p w14:paraId="770222BB" w14:textId="77777777" w:rsidR="00E065F5" w:rsidRPr="003D3AED" w:rsidRDefault="00E065F5" w:rsidP="00E065F5">
      <w:pPr>
        <w:pStyle w:val="Odsekzoznamu"/>
        <w:widowControl w:val="0"/>
        <w:numPr>
          <w:ilvl w:val="0"/>
          <w:numId w:val="29"/>
        </w:numPr>
        <w:autoSpaceDE w:val="0"/>
        <w:autoSpaceDN w:val="0"/>
        <w:spacing w:line="264" w:lineRule="auto"/>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3D3AED">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27FB63F6" w14:textId="77777777" w:rsidR="00E065F5" w:rsidRPr="003D3AED" w:rsidRDefault="00E065F5" w:rsidP="00E065F5">
      <w:pPr>
        <w:pStyle w:val="Odsekzoznamu"/>
        <w:widowControl w:val="0"/>
        <w:numPr>
          <w:ilvl w:val="0"/>
          <w:numId w:val="29"/>
        </w:numPr>
        <w:autoSpaceDE w:val="0"/>
        <w:autoSpaceDN w:val="0"/>
        <w:spacing w:line="264" w:lineRule="auto"/>
        <w:ind w:left="426" w:hanging="426"/>
        <w:jc w:val="both"/>
        <w:rPr>
          <w:rFonts w:asciiTheme="minorHAnsi" w:hAnsiTheme="minorHAnsi" w:cstheme="minorHAnsi"/>
          <w:shd w:val="clear" w:color="auto" w:fill="FFFFFF"/>
        </w:rPr>
      </w:pPr>
      <w:r w:rsidRPr="003D3AED">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3D3AED">
        <w:rPr>
          <w:rFonts w:asciiTheme="minorHAnsi" w:hAnsiTheme="minorHAnsi" w:cstheme="minorHAnsi"/>
          <w:shd w:val="clear" w:color="auto" w:fill="FFFFFF"/>
        </w:rPr>
        <w:t xml:space="preserve">mimoriadnu, nezavinenú, nepredvídateľnú a neodvrátiteľnú okolnosť/okolnosti počas pandémie, </w:t>
      </w:r>
      <w:r w:rsidRPr="003D3AED">
        <w:rPr>
          <w:rFonts w:asciiTheme="minorHAnsi" w:hAnsiTheme="minorHAnsi" w:cstheme="minorHAnsi"/>
        </w:rPr>
        <w:t xml:space="preserve"> v dôsledku čoho</w:t>
      </w:r>
    </w:p>
    <w:p w14:paraId="723689F0" w14:textId="77777777" w:rsidR="00E065F5" w:rsidRPr="003D3AED" w:rsidRDefault="00E065F5" w:rsidP="00E065F5">
      <w:pPr>
        <w:pStyle w:val="Odsekzoznamu"/>
        <w:numPr>
          <w:ilvl w:val="0"/>
          <w:numId w:val="28"/>
        </w:numPr>
        <w:shd w:val="clear" w:color="auto" w:fill="FFFFFF"/>
        <w:spacing w:line="264" w:lineRule="auto"/>
        <w:ind w:left="709" w:hanging="283"/>
        <w:contextualSpacing/>
        <w:jc w:val="both"/>
        <w:rPr>
          <w:rFonts w:asciiTheme="minorHAnsi" w:hAnsiTheme="minorHAnsi" w:cstheme="minorHAnsi"/>
        </w:rPr>
      </w:pPr>
      <w:r w:rsidRPr="003D3AED">
        <w:rPr>
          <w:rFonts w:asciiTheme="minorHAnsi" w:hAnsiTheme="minorHAnsi" w:cstheme="minorHAnsi"/>
        </w:rPr>
        <w:t>nemožnosť plnenia nastala až po uzavretí zmluvy (t. j. musí ísť o </w:t>
      </w:r>
      <w:r w:rsidRPr="003D3AED">
        <w:rPr>
          <w:rFonts w:asciiTheme="minorHAnsi" w:hAnsiTheme="minorHAnsi" w:cstheme="minorHAnsi"/>
          <w:bCs/>
        </w:rPr>
        <w:t>následnú</w:t>
      </w:r>
      <w:r w:rsidRPr="003D3AED">
        <w:rPr>
          <w:rFonts w:asciiTheme="minorHAnsi" w:hAnsiTheme="minorHAnsi" w:cstheme="minorHAnsi"/>
        </w:rPr>
        <w:t xml:space="preserve"> nemožnosť) a </w:t>
      </w:r>
    </w:p>
    <w:p w14:paraId="3156B785" w14:textId="77777777" w:rsidR="00E065F5" w:rsidRPr="003D3AED" w:rsidRDefault="00E065F5" w:rsidP="00E065F5">
      <w:pPr>
        <w:pStyle w:val="Odsekzoznamu"/>
        <w:numPr>
          <w:ilvl w:val="0"/>
          <w:numId w:val="28"/>
        </w:numPr>
        <w:shd w:val="clear" w:color="auto" w:fill="FFFFFF"/>
        <w:spacing w:line="264" w:lineRule="auto"/>
        <w:ind w:left="709" w:hanging="283"/>
        <w:contextualSpacing/>
        <w:jc w:val="both"/>
        <w:rPr>
          <w:rFonts w:asciiTheme="minorHAnsi" w:hAnsiTheme="minorHAnsi" w:cstheme="minorHAnsi"/>
        </w:rPr>
      </w:pPr>
      <w:r w:rsidRPr="003D3AED">
        <w:rPr>
          <w:rFonts w:asciiTheme="minorHAnsi" w:hAnsiTheme="minorHAnsi" w:cstheme="minorHAnsi"/>
        </w:rPr>
        <w:t>nemožnosť plnenia je </w:t>
      </w:r>
      <w:r w:rsidRPr="003D3AED">
        <w:rPr>
          <w:rFonts w:asciiTheme="minorHAnsi" w:hAnsiTheme="minorHAnsi" w:cstheme="minorHAnsi"/>
          <w:bCs/>
        </w:rPr>
        <w:t>objektívna (nezávislá od vôle povinnej strany)</w:t>
      </w:r>
      <w:r w:rsidRPr="003D3AED">
        <w:rPr>
          <w:rFonts w:asciiTheme="minorHAnsi" w:hAnsiTheme="minorHAnsi" w:cstheme="minorHAnsi"/>
        </w:rPr>
        <w:t>, nesmie byť spôsobená iba individuálnou neschopnosťou povinnej strany/jej subdodávateľa plniť  a </w:t>
      </w:r>
    </w:p>
    <w:p w14:paraId="66CB428E" w14:textId="77777777" w:rsidR="00E065F5" w:rsidRPr="003D3AED" w:rsidRDefault="00E065F5" w:rsidP="00E065F5">
      <w:pPr>
        <w:pStyle w:val="Odsekzoznamu"/>
        <w:numPr>
          <w:ilvl w:val="0"/>
          <w:numId w:val="28"/>
        </w:numPr>
        <w:shd w:val="clear" w:color="auto" w:fill="FFFFFF"/>
        <w:spacing w:line="264" w:lineRule="auto"/>
        <w:ind w:left="709" w:hanging="283"/>
        <w:contextualSpacing/>
        <w:jc w:val="both"/>
        <w:rPr>
          <w:rFonts w:asciiTheme="minorHAnsi" w:hAnsiTheme="minorHAnsi" w:cstheme="minorHAnsi"/>
        </w:rPr>
      </w:pPr>
      <w:r w:rsidRPr="003D3AED">
        <w:rPr>
          <w:rFonts w:asciiTheme="minorHAnsi" w:hAnsiTheme="minorHAnsi" w:cstheme="minorHAnsi"/>
        </w:rPr>
        <w:t>ide o </w:t>
      </w:r>
      <w:r w:rsidRPr="003D3AED">
        <w:rPr>
          <w:rFonts w:asciiTheme="minorHAnsi" w:hAnsiTheme="minorHAnsi" w:cstheme="minorHAnsi"/>
          <w:bCs/>
        </w:rPr>
        <w:t>trvalú</w:t>
      </w:r>
      <w:r w:rsidRPr="003D3AED">
        <w:rPr>
          <w:rFonts w:asciiTheme="minorHAnsi" w:hAnsiTheme="minorHAnsi" w:cstheme="minorHAnsi"/>
        </w:rPr>
        <w:t> nemožnosť plniť.</w:t>
      </w:r>
    </w:p>
    <w:p w14:paraId="1EC5283D" w14:textId="77777777" w:rsidR="00E065F5" w:rsidRPr="003D3AED" w:rsidRDefault="00E065F5" w:rsidP="00E065F5">
      <w:pPr>
        <w:pStyle w:val="Odsekzoznamu"/>
        <w:numPr>
          <w:ilvl w:val="0"/>
          <w:numId w:val="29"/>
        </w:numPr>
        <w:shd w:val="clear" w:color="auto" w:fill="FFFFFF"/>
        <w:spacing w:line="264" w:lineRule="auto"/>
        <w:ind w:left="426" w:hanging="426"/>
        <w:contextualSpacing/>
        <w:jc w:val="both"/>
        <w:rPr>
          <w:rFonts w:asciiTheme="minorHAnsi" w:hAnsiTheme="minorHAnsi" w:cstheme="minorHAnsi"/>
        </w:rPr>
      </w:pPr>
      <w:r w:rsidRPr="003D3AED">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0CA58029" w14:textId="77777777" w:rsidR="00E065F5" w:rsidRPr="003D3AED" w:rsidRDefault="00E065F5" w:rsidP="00E065F5">
      <w:pPr>
        <w:pStyle w:val="Odsekzoznamu"/>
        <w:widowControl w:val="0"/>
        <w:numPr>
          <w:ilvl w:val="0"/>
          <w:numId w:val="29"/>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lastRenderedPageBreak/>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3D3AED">
        <w:rPr>
          <w:rFonts w:asciiTheme="minorHAnsi" w:hAnsiTheme="minorHAnsi" w:cstheme="minorHAnsi"/>
          <w:bCs/>
        </w:rPr>
        <w:t xml:space="preserve">Dôkazné bremeno je v prípade nemožnosti plnenia na strane povinnej strany (porušujúcej strany). </w:t>
      </w:r>
    </w:p>
    <w:p w14:paraId="443249C2" w14:textId="77777777" w:rsidR="00E065F5" w:rsidRPr="003D3AED" w:rsidRDefault="00E065F5" w:rsidP="00E065F5">
      <w:pPr>
        <w:pStyle w:val="Odsekzoznamu"/>
        <w:widowControl w:val="0"/>
        <w:numPr>
          <w:ilvl w:val="0"/>
          <w:numId w:val="29"/>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 xml:space="preserve">Zmluvné strany zhodne prehlasujú, že pandémia pre plnenie tejto Zmluvy má iba dočasný charakter. </w:t>
      </w:r>
    </w:p>
    <w:p w14:paraId="58447F67" w14:textId="77777777" w:rsidR="00E065F5" w:rsidRPr="003D3AED" w:rsidRDefault="00E065F5" w:rsidP="00E065F5">
      <w:pPr>
        <w:pStyle w:val="Odsekzoznamu"/>
        <w:widowControl w:val="0"/>
        <w:numPr>
          <w:ilvl w:val="0"/>
          <w:numId w:val="29"/>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bCs/>
        </w:rPr>
        <w:t>Porušujúca strana zodpovedá za škodu</w:t>
      </w:r>
      <w:r w:rsidRPr="003D3AED">
        <w:rPr>
          <w:rFonts w:asciiTheme="minorHAnsi" w:hAnsiTheme="minorHAnsi" w:cstheme="minorHAnsi"/>
        </w:rPr>
        <w:t xml:space="preserve">, ktorá druhej zmluvnej strane vznikne v dôsledku pandémie. </w:t>
      </w:r>
      <w:r w:rsidRPr="003D3AED">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56D869C9" w14:textId="77777777" w:rsidR="00E065F5" w:rsidRPr="003D3AED" w:rsidRDefault="00E065F5" w:rsidP="00E065F5">
      <w:pPr>
        <w:pStyle w:val="Odsekzoznamu"/>
        <w:widowControl w:val="0"/>
        <w:numPr>
          <w:ilvl w:val="0"/>
          <w:numId w:val="29"/>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shd w:val="clear" w:color="auto" w:fill="FFFFFF"/>
        </w:rPr>
        <w:t>P</w:t>
      </w:r>
      <w:r w:rsidRPr="00E065F5">
        <w:rPr>
          <w:rStyle w:val="Vrazn"/>
          <w:rFonts w:asciiTheme="minorHAnsi" w:hAnsiTheme="minorHAnsi" w:cstheme="minorHAnsi"/>
          <w:b w:val="0"/>
        </w:rPr>
        <w:t>orušujúca strana je povinná bezodkladne informovať druhú stranu</w:t>
      </w:r>
      <w:r w:rsidRPr="003D3AED">
        <w:rPr>
          <w:rFonts w:asciiTheme="minorHAnsi" w:hAnsiTheme="minorHAnsi" w:cstheme="minorHAnsi"/>
          <w:b/>
          <w:shd w:val="clear" w:color="auto" w:fill="FFFFFF"/>
        </w:rPr>
        <w:t> </w:t>
      </w:r>
      <w:r w:rsidRPr="003D3AED">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475F15EB" w14:textId="77777777" w:rsidR="00E065F5" w:rsidRPr="003D3AED" w:rsidRDefault="00E065F5" w:rsidP="00E065F5">
      <w:pPr>
        <w:pStyle w:val="Odsekzoznamu"/>
        <w:widowControl w:val="0"/>
        <w:numPr>
          <w:ilvl w:val="0"/>
          <w:numId w:val="29"/>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do omeškania. </w:t>
      </w:r>
    </w:p>
    <w:p w14:paraId="25D8A04E" w14:textId="77777777" w:rsidR="00E065F5" w:rsidRPr="003D3AED" w:rsidRDefault="00E065F5" w:rsidP="00E065F5">
      <w:pPr>
        <w:pStyle w:val="Odsekzoznamu"/>
        <w:widowControl w:val="0"/>
        <w:numPr>
          <w:ilvl w:val="0"/>
          <w:numId w:val="29"/>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V prípade omeškania  povinnej strany s plnením </w:t>
      </w:r>
      <w:r w:rsidRPr="00E065F5">
        <w:rPr>
          <w:rStyle w:val="Vrazn"/>
          <w:rFonts w:asciiTheme="minorHAnsi" w:hAnsiTheme="minorHAnsi" w:cstheme="minorHAnsi"/>
          <w:b w:val="0"/>
        </w:rPr>
        <w:t>peňažného záväzku</w:t>
      </w:r>
      <w:r w:rsidRPr="00F476AF">
        <w:rPr>
          <w:rFonts w:asciiTheme="minorHAnsi" w:hAnsiTheme="minorHAnsi" w:cstheme="minorHAnsi"/>
          <w:b/>
        </w:rPr>
        <w:t> </w:t>
      </w:r>
      <w:r w:rsidRPr="003D3AED">
        <w:rPr>
          <w:rFonts w:asciiTheme="minorHAnsi" w:hAnsiTheme="minorHAnsi" w:cstheme="minorHAnsi"/>
        </w:rPr>
        <w:t xml:space="preserve">má druhá zmluvná strana nárok na úroky z omeškania vo výške stanovenej v príslušnom nariadení vlády SR a nárok na úhradu paušálnych nákladov spojených s uplatnením pohľadávky. </w:t>
      </w:r>
    </w:p>
    <w:p w14:paraId="028A9234" w14:textId="77777777" w:rsidR="00E065F5" w:rsidRPr="003D3AED" w:rsidRDefault="00E065F5" w:rsidP="00E065F5">
      <w:pPr>
        <w:pStyle w:val="Odsekzoznamu"/>
        <w:widowControl w:val="0"/>
        <w:numPr>
          <w:ilvl w:val="0"/>
          <w:numId w:val="29"/>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Ak ide o omeškanie s plnením </w:t>
      </w:r>
      <w:r w:rsidRPr="00E065F5">
        <w:rPr>
          <w:rStyle w:val="Vrazn"/>
          <w:rFonts w:asciiTheme="minorHAnsi" w:hAnsiTheme="minorHAnsi" w:cstheme="minorHAnsi"/>
          <w:b w:val="0"/>
        </w:rPr>
        <w:t>nepeňažného záväzku</w:t>
      </w:r>
      <w:r w:rsidRPr="003D3AED">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19177B68" w14:textId="77777777" w:rsidR="00E065F5" w:rsidRPr="008C5E36" w:rsidRDefault="00E065F5" w:rsidP="008F2B13">
      <w:pPr>
        <w:pStyle w:val="Style19"/>
        <w:keepNext/>
        <w:keepLines/>
        <w:shd w:val="clear" w:color="auto" w:fill="auto"/>
        <w:spacing w:before="0" w:line="266" w:lineRule="exact"/>
        <w:rPr>
          <w:rFonts w:asciiTheme="minorHAnsi" w:hAnsiTheme="minorHAnsi" w:cs="Calibri"/>
          <w:sz w:val="22"/>
          <w:szCs w:val="22"/>
        </w:rPr>
      </w:pPr>
    </w:p>
    <w:p w14:paraId="34E60632" w14:textId="77777777" w:rsidR="00E065F5" w:rsidRDefault="00E065F5" w:rsidP="008F2B13">
      <w:pPr>
        <w:pStyle w:val="Style19"/>
        <w:keepNext/>
        <w:keepLines/>
        <w:shd w:val="clear" w:color="auto" w:fill="auto"/>
        <w:tabs>
          <w:tab w:val="center" w:pos="4714"/>
          <w:tab w:val="left" w:pos="6675"/>
        </w:tabs>
        <w:spacing w:before="0" w:after="120" w:line="240" w:lineRule="auto"/>
        <w:rPr>
          <w:rStyle w:val="CharStyle20"/>
          <w:rFonts w:asciiTheme="minorHAnsi" w:hAnsiTheme="minorHAnsi" w:cs="Calibri"/>
          <w:b/>
          <w:color w:val="000000"/>
          <w:sz w:val="22"/>
          <w:szCs w:val="22"/>
        </w:rPr>
      </w:pPr>
      <w:bookmarkStart w:id="17" w:name="bookmark19"/>
      <w:r>
        <w:rPr>
          <w:rStyle w:val="CharStyle20"/>
          <w:rFonts w:asciiTheme="minorHAnsi" w:hAnsiTheme="minorHAnsi" w:cs="Calibri"/>
          <w:b/>
          <w:color w:val="000000"/>
          <w:sz w:val="22"/>
          <w:szCs w:val="22"/>
        </w:rPr>
        <w:t>XI</w:t>
      </w:r>
    </w:p>
    <w:p w14:paraId="77888C98" w14:textId="77777777" w:rsidR="008D7CFE" w:rsidRDefault="008D7CFE" w:rsidP="008F2B13">
      <w:pPr>
        <w:pStyle w:val="Style19"/>
        <w:keepNext/>
        <w:keepLines/>
        <w:shd w:val="clear" w:color="auto" w:fill="auto"/>
        <w:tabs>
          <w:tab w:val="center" w:pos="4714"/>
          <w:tab w:val="left" w:pos="6675"/>
        </w:tabs>
        <w:spacing w:before="0" w:after="120" w:line="240" w:lineRule="auto"/>
        <w:rPr>
          <w:rStyle w:val="CharStyle20"/>
          <w:b/>
          <w:color w:val="000000"/>
        </w:rPr>
      </w:pPr>
      <w:r w:rsidRPr="008C5E36">
        <w:rPr>
          <w:rStyle w:val="CharStyle20"/>
          <w:rFonts w:asciiTheme="minorHAnsi" w:hAnsiTheme="minorHAnsi" w:cs="Calibri"/>
          <w:b/>
          <w:color w:val="000000"/>
          <w:sz w:val="22"/>
          <w:szCs w:val="22"/>
        </w:rPr>
        <w:t>Záverečné ustanovenia</w:t>
      </w:r>
      <w:bookmarkEnd w:id="17"/>
    </w:p>
    <w:p w14:paraId="4C869AA7"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2E7E72F"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759CF334"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212AF8C5"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0896602E"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0BF48A8C"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F73DB6D"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AB5B1C6"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lastRenderedPageBreak/>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0771D638"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3533DB4A" w14:textId="77777777" w:rsidR="00E065F5"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21708186"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7425AAC6" w14:textId="77777777" w:rsidR="00E065F5" w:rsidRPr="002A6FE7" w:rsidRDefault="00E065F5" w:rsidP="00E065F5">
      <w:pPr>
        <w:pStyle w:val="Odsekzoznamu"/>
        <w:numPr>
          <w:ilvl w:val="0"/>
          <w:numId w:val="15"/>
        </w:numPr>
        <w:spacing w:line="264" w:lineRule="auto"/>
        <w:ind w:left="426"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64155780" w14:textId="77777777" w:rsidR="00E065F5" w:rsidRPr="00B1458B" w:rsidRDefault="00E065F5" w:rsidP="00E065F5">
      <w:pPr>
        <w:pStyle w:val="Odsekzoznamu"/>
        <w:numPr>
          <w:ilvl w:val="0"/>
          <w:numId w:val="15"/>
        </w:numPr>
        <w:spacing w:line="264" w:lineRule="auto"/>
        <w:ind w:left="426" w:hanging="426"/>
        <w:jc w:val="both"/>
        <w:rPr>
          <w:rFonts w:ascii="Calibri" w:hAnsi="Calibri" w:cs="Calibri"/>
          <w:lang w:eastAsia="cs-CZ"/>
        </w:rPr>
      </w:pPr>
      <w:r w:rsidRPr="007E56CE">
        <w:rPr>
          <w:rFonts w:asciiTheme="minorHAnsi" w:hAnsiTheme="minorHAnsi"/>
          <w:color w:val="000000"/>
        </w:rPr>
        <w:t xml:space="preserve">Prípadné spory medzi účastníkmi </w:t>
      </w:r>
      <w:r>
        <w:rPr>
          <w:rFonts w:asciiTheme="minorHAnsi" w:hAnsiTheme="minorHAnsi"/>
          <w:color w:val="000000"/>
        </w:rPr>
        <w:t>zmluvy</w:t>
      </w:r>
      <w:r w:rsidRPr="007E56CE">
        <w:rPr>
          <w:rFonts w:asciiTheme="minorHAnsi" w:hAnsiTheme="minorHAnsi"/>
          <w:color w:val="000000"/>
        </w:rPr>
        <w:t xml:space="preserve">, ktoré vzniknú na základe tejto </w:t>
      </w:r>
      <w:r>
        <w:rPr>
          <w:rFonts w:asciiTheme="minorHAnsi" w:hAnsiTheme="minorHAnsi"/>
          <w:color w:val="000000"/>
        </w:rPr>
        <w:t>zmluvy</w:t>
      </w:r>
      <w:r w:rsidRPr="007E56CE">
        <w:rPr>
          <w:rFonts w:asciiTheme="minorHAnsi" w:hAnsiTheme="minorHAnsi"/>
          <w:color w:val="000000"/>
        </w:rPr>
        <w:t xml:space="preserve">,  budú účastníci </w:t>
      </w:r>
      <w:r>
        <w:rPr>
          <w:rFonts w:asciiTheme="minorHAnsi" w:hAnsiTheme="minorHAnsi"/>
          <w:color w:val="000000"/>
        </w:rPr>
        <w:t>zmluvy</w:t>
      </w:r>
      <w:r w:rsidRPr="007E56CE">
        <w:rPr>
          <w:rFonts w:asciiTheme="minorHAnsi" w:hAnsiTheme="minorHAnsi"/>
          <w:color w:val="000000"/>
        </w:rPr>
        <w:t xml:space="preserve"> riešiť v prvom rade mimosúdnou cestou, a to vzájomnými rokovaniami. Ak sa tieto spory nepodarí vyriešiť ani po takýchto vzájomných rokovaniach, je ktorýkoľvek účastník </w:t>
      </w:r>
      <w:r>
        <w:rPr>
          <w:rFonts w:asciiTheme="minorHAnsi" w:hAnsiTheme="minorHAnsi"/>
        </w:rPr>
        <w:t>zmluv</w:t>
      </w:r>
      <w:r w:rsidRPr="007E56CE">
        <w:rPr>
          <w:rFonts w:asciiTheme="minorHAnsi" w:hAnsiTheme="minorHAnsi"/>
        </w:rPr>
        <w:t>y</w:t>
      </w:r>
      <w:r w:rsidRPr="007E56CE">
        <w:rPr>
          <w:rFonts w:asciiTheme="minorHAnsi" w:hAnsiTheme="minorHAnsi"/>
          <w:color w:val="000000"/>
        </w:rPr>
        <w:t xml:space="preserve"> oprávnený obrátiť sa na príslušný </w:t>
      </w:r>
      <w:r>
        <w:rPr>
          <w:rFonts w:asciiTheme="minorHAnsi" w:hAnsiTheme="minorHAnsi"/>
          <w:color w:val="000000"/>
        </w:rPr>
        <w:t xml:space="preserve">všeobecný </w:t>
      </w:r>
      <w:r w:rsidRPr="007E56CE">
        <w:rPr>
          <w:rFonts w:asciiTheme="minorHAnsi" w:hAnsiTheme="minorHAnsi"/>
          <w:color w:val="000000"/>
        </w:rPr>
        <w:t>súd Slovenskej republiky.</w:t>
      </w:r>
    </w:p>
    <w:p w14:paraId="21CAC728" w14:textId="77777777" w:rsidR="00E065F5" w:rsidRPr="000E6BE4" w:rsidRDefault="00E065F5" w:rsidP="00E065F5">
      <w:pPr>
        <w:pStyle w:val="Odsekzoznamu"/>
        <w:numPr>
          <w:ilvl w:val="0"/>
          <w:numId w:val="15"/>
        </w:numPr>
        <w:spacing w:line="264" w:lineRule="auto"/>
        <w:ind w:left="426"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7B471475" w14:textId="77777777" w:rsidR="009D3548" w:rsidRPr="009D3548" w:rsidRDefault="009D3548" w:rsidP="009D3548">
      <w:pPr>
        <w:pStyle w:val="Style4"/>
        <w:shd w:val="clear" w:color="auto" w:fill="auto"/>
        <w:tabs>
          <w:tab w:val="left" w:pos="294"/>
        </w:tabs>
        <w:spacing w:before="0" w:line="274" w:lineRule="exact"/>
        <w:ind w:firstLine="0"/>
        <w:jc w:val="both"/>
        <w:rPr>
          <w:rStyle w:val="CharStyle15"/>
          <w:rFonts w:asciiTheme="minorHAnsi" w:hAnsiTheme="minorHAnsi" w:cs="Calibri"/>
          <w:color w:val="000000"/>
          <w:sz w:val="22"/>
          <w:szCs w:val="22"/>
        </w:rPr>
      </w:pPr>
    </w:p>
    <w:p w14:paraId="70E8BEEB" w14:textId="77777777" w:rsidR="008D7CFE" w:rsidRPr="004F799E" w:rsidRDefault="004F799E" w:rsidP="004F799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heme="minorHAnsi" w:hAnsiTheme="minorHAnsi" w:cs="Calibri"/>
          <w:b/>
          <w:sz w:val="22"/>
          <w:szCs w:val="22"/>
        </w:rPr>
      </w:pPr>
      <w:r>
        <w:rPr>
          <w:rStyle w:val="CharStyle15"/>
          <w:rFonts w:asciiTheme="minorHAnsi" w:hAnsiTheme="minorHAnsi" w:cs="Calibri"/>
          <w:b/>
          <w:color w:val="000000"/>
          <w:sz w:val="22"/>
          <w:szCs w:val="22"/>
        </w:rPr>
        <w:t xml:space="preserve">Záväznou a </w:t>
      </w:r>
      <w:r w:rsidR="008D7CFE" w:rsidRPr="004F799E">
        <w:rPr>
          <w:rStyle w:val="CharStyle15"/>
          <w:rFonts w:asciiTheme="minorHAnsi" w:hAnsiTheme="minorHAnsi" w:cs="Calibri"/>
          <w:b/>
          <w:color w:val="000000"/>
          <w:sz w:val="22"/>
          <w:szCs w:val="22"/>
        </w:rPr>
        <w:t xml:space="preserve">Neoddeliteľnou súčasťou </w:t>
      </w:r>
      <w:r w:rsidR="003922EB">
        <w:rPr>
          <w:rStyle w:val="CharStyle15"/>
          <w:rFonts w:asciiTheme="minorHAnsi" w:hAnsiTheme="minorHAnsi" w:cs="Calibri"/>
          <w:b/>
          <w:color w:val="000000"/>
          <w:sz w:val="22"/>
          <w:szCs w:val="22"/>
        </w:rPr>
        <w:t>kúpnej</w:t>
      </w:r>
      <w:r w:rsidR="008D7CFE" w:rsidRPr="004F799E">
        <w:rPr>
          <w:rStyle w:val="CharStyle15"/>
          <w:rFonts w:asciiTheme="minorHAnsi" w:hAnsiTheme="minorHAnsi" w:cs="Calibri"/>
          <w:b/>
          <w:color w:val="000000"/>
          <w:sz w:val="22"/>
          <w:szCs w:val="22"/>
        </w:rPr>
        <w:t xml:space="preserve"> </w:t>
      </w:r>
      <w:r w:rsidR="009D3548" w:rsidRPr="004F799E">
        <w:rPr>
          <w:rStyle w:val="CharStyle15"/>
          <w:rFonts w:asciiTheme="minorHAnsi" w:hAnsiTheme="minorHAnsi" w:cs="Calibri"/>
          <w:b/>
          <w:color w:val="000000"/>
          <w:sz w:val="22"/>
          <w:szCs w:val="22"/>
        </w:rPr>
        <w:t>zmluvy vo forme príloh</w:t>
      </w:r>
      <w:r w:rsidR="008D7CFE" w:rsidRPr="004F799E">
        <w:rPr>
          <w:rStyle w:val="CharStyle15"/>
          <w:rFonts w:asciiTheme="minorHAnsi" w:hAnsiTheme="minorHAnsi" w:cs="Calibri"/>
          <w:b/>
          <w:color w:val="000000"/>
          <w:sz w:val="22"/>
          <w:szCs w:val="22"/>
        </w:rPr>
        <w:t xml:space="preserve"> sú:</w:t>
      </w:r>
    </w:p>
    <w:p w14:paraId="2BF1254C" w14:textId="77777777" w:rsidR="003922EB" w:rsidRPr="003922EB" w:rsidRDefault="008D7CFE"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009D3548" w:rsidRPr="004F799E">
        <w:rPr>
          <w:rStyle w:val="CharStyle15"/>
          <w:rFonts w:asciiTheme="minorHAnsi" w:hAnsiTheme="minorHAnsi" w:cs="Calibri"/>
          <w:sz w:val="22"/>
          <w:szCs w:val="22"/>
        </w:rPr>
        <w:tab/>
      </w:r>
      <w:r w:rsidR="009D3548" w:rsidRPr="004F799E">
        <w:rPr>
          <w:rStyle w:val="CharStyle15"/>
          <w:rFonts w:asciiTheme="minorHAnsi" w:hAnsiTheme="minorHAnsi" w:cs="Calibri"/>
          <w:sz w:val="22"/>
          <w:szCs w:val="22"/>
        </w:rPr>
        <w:tab/>
      </w:r>
      <w:r w:rsidR="003922EB" w:rsidRPr="003922EB">
        <w:rPr>
          <w:rStyle w:val="CharStyle15"/>
          <w:rFonts w:ascii="Calibri" w:hAnsi="Calibri" w:cs="Calibri"/>
          <w:sz w:val="22"/>
          <w:szCs w:val="22"/>
        </w:rPr>
        <w:t xml:space="preserve">Cenová ponuka predávajúceho ako uchádzača vo verejnom obstarávaní </w:t>
      </w:r>
    </w:p>
    <w:p w14:paraId="5D30AC0D" w14:textId="77777777" w:rsidR="003922EB" w:rsidRPr="004F799E" w:rsidRDefault="003922EB" w:rsidP="004F799E">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Pr>
          <w:rStyle w:val="CharStyle15"/>
          <w:rFonts w:asciiTheme="minorHAnsi" w:hAnsiTheme="minorHAnsi" w:cs="Calibri"/>
          <w:sz w:val="22"/>
          <w:szCs w:val="22"/>
        </w:rPr>
        <w:t xml:space="preserve">Príloha č. </w:t>
      </w:r>
      <w:r w:rsidR="006B4FEE">
        <w:rPr>
          <w:rStyle w:val="CharStyle15"/>
          <w:rFonts w:asciiTheme="minorHAnsi" w:hAnsiTheme="minorHAnsi" w:cs="Calibri"/>
          <w:sz w:val="22"/>
          <w:szCs w:val="22"/>
        </w:rPr>
        <w:t>2</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2F454797" w14:textId="77777777" w:rsidR="009D3548" w:rsidRPr="004F799E" w:rsidRDefault="008D7CFE" w:rsidP="004F799E">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6B4FEE">
        <w:rPr>
          <w:rStyle w:val="CharStyle15"/>
          <w:rFonts w:asciiTheme="minorHAnsi" w:hAnsiTheme="minorHAnsi" w:cs="Calibri"/>
          <w:sz w:val="22"/>
          <w:szCs w:val="22"/>
        </w:rPr>
        <w:t>3</w:t>
      </w:r>
      <w:r w:rsidRPr="004F799E">
        <w:rPr>
          <w:rStyle w:val="CharStyle15"/>
          <w:rFonts w:asciiTheme="minorHAnsi" w:hAnsiTheme="minorHAnsi" w:cs="Calibri"/>
          <w:sz w:val="22"/>
          <w:szCs w:val="22"/>
        </w:rPr>
        <w:t xml:space="preserve"> </w:t>
      </w:r>
      <w:r w:rsidR="004F799E" w:rsidRPr="004F799E">
        <w:rPr>
          <w:rStyle w:val="CharStyle15"/>
          <w:rFonts w:asciiTheme="minorHAnsi" w:hAnsiTheme="minorHAnsi" w:cs="Calibri"/>
          <w:sz w:val="22"/>
          <w:szCs w:val="22"/>
        </w:rPr>
        <w:tab/>
      </w:r>
      <w:r w:rsidR="004F799E"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Vyhlásenie o zhode výrobku, certifikát a protokol o</w:t>
      </w:r>
      <w:r w:rsidR="009D3548" w:rsidRPr="004F799E">
        <w:rPr>
          <w:rStyle w:val="CharStyle15"/>
          <w:rFonts w:asciiTheme="minorHAnsi" w:hAnsiTheme="minorHAnsi" w:cs="Calibri"/>
          <w:sz w:val="22"/>
          <w:szCs w:val="22"/>
        </w:rPr>
        <w:t> </w:t>
      </w:r>
      <w:r w:rsidRPr="004F799E">
        <w:rPr>
          <w:rStyle w:val="CharStyle15"/>
          <w:rFonts w:asciiTheme="minorHAnsi" w:hAnsiTheme="minorHAnsi" w:cs="Calibri"/>
          <w:sz w:val="22"/>
          <w:szCs w:val="22"/>
        </w:rPr>
        <w:t>skúške</w:t>
      </w:r>
      <w:r w:rsidR="009D3548" w:rsidRPr="004F799E">
        <w:rPr>
          <w:rStyle w:val="CharStyle15"/>
          <w:rFonts w:asciiTheme="minorHAnsi" w:hAnsiTheme="minorHAnsi" w:cs="Calibri"/>
          <w:sz w:val="22"/>
          <w:szCs w:val="22"/>
        </w:rPr>
        <w:t xml:space="preserve"> a Karta bezpečnosti</w:t>
      </w:r>
      <w:r w:rsidRPr="004F799E">
        <w:rPr>
          <w:rStyle w:val="CharStyle15"/>
          <w:rFonts w:asciiTheme="minorHAnsi" w:hAnsiTheme="minorHAnsi" w:cs="Calibri"/>
          <w:sz w:val="22"/>
          <w:szCs w:val="22"/>
        </w:rPr>
        <w:t xml:space="preserve"> </w:t>
      </w:r>
    </w:p>
    <w:p w14:paraId="0FD82FAB" w14:textId="77777777" w:rsidR="008718AB" w:rsidRDefault="008718AB" w:rsidP="004F799E">
      <w:pPr>
        <w:rPr>
          <w:rFonts w:ascii="Calibri" w:hAnsi="Calibri" w:cs="Calibri"/>
          <w:sz w:val="22"/>
          <w:szCs w:val="22"/>
          <w:lang w:eastAsia="cs-CZ"/>
        </w:rPr>
      </w:pPr>
      <w:bookmarkStart w:id="18" w:name="bookmark20"/>
    </w:p>
    <w:p w14:paraId="73A9755B"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470813C7" w14:textId="77777777" w:rsidR="008718AB" w:rsidRDefault="008718AB" w:rsidP="004F799E">
      <w:pPr>
        <w:rPr>
          <w:rFonts w:ascii="Calibri" w:hAnsi="Calibri" w:cs="Calibri"/>
          <w:sz w:val="22"/>
          <w:szCs w:val="22"/>
          <w:lang w:eastAsia="cs-CZ"/>
        </w:rPr>
      </w:pPr>
    </w:p>
    <w:p w14:paraId="1BEB8C8A"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14:paraId="367B5C68" w14:textId="77777777" w:rsidR="004F799E" w:rsidRPr="004F799E" w:rsidRDefault="004F799E" w:rsidP="004F799E">
      <w:pPr>
        <w:tabs>
          <w:tab w:val="left" w:pos="4500"/>
          <w:tab w:val="left" w:pos="4962"/>
        </w:tabs>
        <w:spacing w:after="120"/>
        <w:rPr>
          <w:rFonts w:ascii="Calibri" w:hAnsi="Calibri" w:cs="Calibri"/>
          <w:sz w:val="22"/>
          <w:szCs w:val="22"/>
          <w:lang w:eastAsia="cs-CZ"/>
        </w:rPr>
      </w:pPr>
    </w:p>
    <w:p w14:paraId="3594C631" w14:textId="77777777" w:rsidR="004F799E" w:rsidRPr="004F799E" w:rsidRDefault="004F799E" w:rsidP="004F799E">
      <w:pPr>
        <w:tabs>
          <w:tab w:val="left" w:pos="4500"/>
          <w:tab w:val="left" w:pos="4962"/>
        </w:tabs>
        <w:spacing w:after="120"/>
        <w:rPr>
          <w:rFonts w:ascii="Calibri" w:hAnsi="Calibri" w:cs="Calibri"/>
          <w:sz w:val="22"/>
          <w:szCs w:val="22"/>
          <w:lang w:eastAsia="cs-CZ"/>
        </w:rPr>
      </w:pPr>
    </w:p>
    <w:p w14:paraId="2784196C"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11D012FD" w14:textId="77777777" w:rsidR="004F799E" w:rsidRPr="004F799E" w:rsidRDefault="003922EB" w:rsidP="004F799E">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14:paraId="767523B6"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06E7F8FA"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14:paraId="0C474C0A"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263CDE79" w14:textId="77777777" w:rsidR="004F799E" w:rsidRPr="004F799E" w:rsidRDefault="004F799E" w:rsidP="004F799E">
      <w:pPr>
        <w:pStyle w:val="Bezriadkovania"/>
        <w:rPr>
          <w:rStyle w:val="CharStyle8"/>
          <w:rFonts w:ascii="Calibri" w:hAnsi="Calibri" w:cs="Calibri"/>
          <w:b w:val="0"/>
          <w:bCs/>
          <w:sz w:val="22"/>
          <w:szCs w:val="22"/>
        </w:rPr>
      </w:pPr>
    </w:p>
    <w:p w14:paraId="082F7C56" w14:textId="77777777" w:rsidR="004F799E" w:rsidRPr="008F2B13" w:rsidRDefault="004F799E" w:rsidP="004F799E">
      <w:pPr>
        <w:pStyle w:val="Bezriadkovania"/>
        <w:ind w:left="4320" w:hanging="4320"/>
        <w:rPr>
          <w:rFonts w:ascii="Calibri" w:hAnsi="Calibri" w:cs="Calibri"/>
          <w:b/>
          <w:color w:val="auto"/>
          <w:sz w:val="22"/>
          <w:szCs w:val="22"/>
        </w:rPr>
      </w:pPr>
      <w:r w:rsidRPr="008F2B13">
        <w:rPr>
          <w:rFonts w:ascii="Calibri" w:hAnsi="Calibri" w:cs="Calibri"/>
          <w:b/>
          <w:color w:val="auto"/>
          <w:sz w:val="22"/>
          <w:szCs w:val="22"/>
        </w:rPr>
        <w:t>...........................................................</w:t>
      </w:r>
    </w:p>
    <w:p w14:paraId="20C1A172" w14:textId="77777777" w:rsidR="004F799E" w:rsidRPr="004F799E" w:rsidRDefault="003922EB" w:rsidP="004F799E">
      <w:pPr>
        <w:ind w:left="4320" w:hanging="4320"/>
        <w:jc w:val="both"/>
        <w:rPr>
          <w:rFonts w:ascii="Calibri" w:hAnsi="Calibri" w:cs="Calibri"/>
          <w:b/>
          <w:sz w:val="22"/>
          <w:szCs w:val="22"/>
        </w:rPr>
      </w:pPr>
      <w:r>
        <w:rPr>
          <w:rFonts w:ascii="Calibri" w:hAnsi="Calibri" w:cs="Calibri"/>
          <w:b/>
          <w:sz w:val="22"/>
          <w:szCs w:val="22"/>
        </w:rPr>
        <w:t>Mgr. Nikoleta Oktavcová</w:t>
      </w:r>
    </w:p>
    <w:p w14:paraId="3F5B60B7" w14:textId="77777777" w:rsidR="004F799E" w:rsidRPr="004F799E" w:rsidRDefault="004F799E" w:rsidP="004F799E">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2F9A1F34" w14:textId="77777777" w:rsidR="004F799E" w:rsidRDefault="004F799E" w:rsidP="008C5E36">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val="0"/>
          <w:sz w:val="22"/>
          <w:szCs w:val="22"/>
        </w:rPr>
        <w:t>Banskobystrickej regionálnej správy ciest, a.s.</w:t>
      </w:r>
      <w:bookmarkEnd w:id="18"/>
    </w:p>
    <w:sectPr w:rsidR="004F799E" w:rsidSect="00A02C86">
      <w:headerReference w:type="even" r:id="rId7"/>
      <w:headerReference w:type="first" r:id="rId8"/>
      <w:footerReference w:type="first" r:id="rId9"/>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6701" w14:textId="77777777" w:rsidR="00993AC2" w:rsidRDefault="00993AC2">
      <w:r>
        <w:separator/>
      </w:r>
    </w:p>
  </w:endnote>
  <w:endnote w:type="continuationSeparator" w:id="0">
    <w:p w14:paraId="5494A51E" w14:textId="77777777" w:rsidR="00993AC2" w:rsidRDefault="0099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3E24" w14:textId="77777777"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14:anchorId="50072A47" wp14:editId="3DEDD49D">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683DC"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" filled="f" stroked="f">
              <v:textbox style="mso-fit-shape-to-text:t" inset="0,0,0,0">
                <w:txbxContent>
                  <w:p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4206" w14:textId="77777777" w:rsidR="00993AC2" w:rsidRDefault="00993AC2">
      <w:r>
        <w:separator/>
      </w:r>
    </w:p>
  </w:footnote>
  <w:footnote w:type="continuationSeparator" w:id="0">
    <w:p w14:paraId="6A09CFA0" w14:textId="77777777" w:rsidR="00993AC2" w:rsidRDefault="0099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D98D" w14:textId="77777777" w:rsidR="008D7CFE" w:rsidRDefault="00F04DA8">
    <w:pPr>
      <w:rPr>
        <w:color w:val="auto"/>
        <w:sz w:val="2"/>
        <w:szCs w:val="2"/>
      </w:rPr>
    </w:pPr>
    <w:r>
      <w:rPr>
        <w:noProof/>
      </w:rPr>
      <mc:AlternateContent>
        <mc:Choice Requires="wps">
          <w:drawing>
            <wp:anchor distT="0" distB="0" distL="114300" distR="114300" simplePos="0" relativeHeight="251658752" behindDoc="0" locked="0" layoutInCell="0" allowOverlap="1" wp14:anchorId="1BDC5B40" wp14:editId="6FA570A7">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2574F" w14:textId="77777777" w:rsidR="008D7CFE" w:rsidRDefault="008D7CFE">
                          <w:pPr>
                            <w:pBdr>
                              <w:bottom w:val="single" w:sz="4" w:space="1" w:color="auto"/>
                            </w:pBdr>
                          </w:pPr>
                          <w:r>
                            <w:fldChar w:fldCharType="begin"/>
                          </w:r>
                          <w:r>
                            <w:instrText>PAGE   \* MERGEFORMAT</w:instrText>
                          </w:r>
                          <w:r>
                            <w:fldChar w:fldCharType="separate"/>
                          </w:r>
                          <w:r w:rsidR="004D2575">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QgA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" o:allowincell="f" stroked="f">
              <v:textbox>
                <w:txbxContent>
                  <w:p w:rsidR="008D7CFE" w:rsidRDefault="008D7CFE">
                    <w:pPr>
                      <w:pBdr>
                        <w:bottom w:val="single" w:sz="4" w:space="1" w:color="auto"/>
                      </w:pBdr>
                    </w:pPr>
                    <w:r>
                      <w:fldChar w:fldCharType="begin"/>
                    </w:r>
                    <w:r>
                      <w:instrText>PAGE   \* MERGEFORMAT</w:instrText>
                    </w:r>
                    <w:r>
                      <w:fldChar w:fldCharType="separate"/>
                    </w:r>
                    <w:r w:rsidR="004D2575">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6704" behindDoc="1" locked="0" layoutInCell="1" allowOverlap="1" wp14:anchorId="38DF9EAB" wp14:editId="75D6E474">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64289"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iirgIAAKw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" filled="f" stroked="f">
              <v:textbox style="mso-fit-shape-to-text:t" inset="0,0,0,0">
                <w:txbxContent>
                  <w:p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6611" w14:textId="5EA9BCB7" w:rsidR="008718AB" w:rsidRPr="008718AB" w:rsidRDefault="008718AB">
    <w:pPr>
      <w:pStyle w:val="Hlavika"/>
      <w:rPr>
        <w:rFonts w:asciiTheme="minorHAnsi" w:hAnsiTheme="minorHAnsi"/>
        <w:color w:val="auto"/>
        <w:sz w:val="20"/>
        <w:szCs w:val="22"/>
      </w:rPr>
    </w:pPr>
    <w:r>
      <w:rPr>
        <w:rFonts w:asciiTheme="minorHAnsi" w:hAnsiTheme="minorHAnsi"/>
        <w:bCs/>
        <w:sz w:val="20"/>
      </w:rPr>
      <w:t>Príloha č. 3</w:t>
    </w:r>
    <w:r w:rsidR="001544F1">
      <w:rPr>
        <w:rFonts w:asciiTheme="minorHAnsi" w:hAnsiTheme="minorHAnsi"/>
        <w:bCs/>
        <w:sz w:val="20"/>
      </w:rPr>
      <w:t xml:space="preserve"> súťažných podkladov</w:t>
    </w:r>
    <w:r w:rsidR="00940D8E">
      <w:rPr>
        <w:rFonts w:asciiTheme="minorHAnsi" w:hAnsiTheme="minorHAnsi"/>
        <w:bCs/>
        <w:sz w:val="20"/>
      </w:rPr>
      <w:t xml:space="preserve"> k výzve č.</w:t>
    </w:r>
    <w:r w:rsidR="000B4DE4">
      <w:rPr>
        <w:rFonts w:asciiTheme="minorHAnsi" w:hAnsiTheme="minorHAnsi"/>
        <w:bCs/>
        <w:sz w:val="20"/>
      </w:rPr>
      <w:t xml:space="preserve"> 17</w:t>
    </w:r>
    <w:r w:rsidRPr="008718AB">
      <w:rPr>
        <w:rFonts w:asciiTheme="minorHAnsi" w:hAnsiTheme="minorHAnsi"/>
        <w:bCs/>
        <w:sz w:val="20"/>
      </w:rPr>
      <w:t xml:space="preserve"> – </w:t>
    </w:r>
    <w:r>
      <w:rPr>
        <w:rFonts w:asciiTheme="minorHAnsi" w:hAnsiTheme="minorHAnsi"/>
        <w:bCs/>
        <w:sz w:val="20"/>
      </w:rPr>
      <w:t>Kúpna zmluva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9020C112"/>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4"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2"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6"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6E803D7"/>
    <w:multiLevelType w:val="hybridMultilevel"/>
    <w:tmpl w:val="C890D306"/>
    <w:lvl w:ilvl="0" w:tplc="093A496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8"/>
  </w:num>
  <w:num w:numId="14">
    <w:abstractNumId w:val="17"/>
  </w:num>
  <w:num w:numId="15">
    <w:abstractNumId w:val="27"/>
  </w:num>
  <w:num w:numId="16">
    <w:abstractNumId w:val="21"/>
  </w:num>
  <w:num w:numId="17">
    <w:abstractNumId w:val="26"/>
  </w:num>
  <w:num w:numId="18">
    <w:abstractNumId w:val="23"/>
  </w:num>
  <w:num w:numId="19">
    <w:abstractNumId w:val="12"/>
  </w:num>
  <w:num w:numId="20">
    <w:abstractNumId w:val="16"/>
  </w:num>
  <w:num w:numId="21">
    <w:abstractNumId w:val="22"/>
  </w:num>
  <w:num w:numId="22">
    <w:abstractNumId w:val="25"/>
  </w:num>
  <w:num w:numId="23">
    <w:abstractNumId w:val="14"/>
  </w:num>
  <w:num w:numId="24">
    <w:abstractNumId w:val="19"/>
  </w:num>
  <w:num w:numId="25">
    <w:abstractNumId w:val="18"/>
  </w:num>
  <w:num w:numId="26">
    <w:abstractNumId w:val="20"/>
  </w:num>
  <w:num w:numId="27">
    <w:abstractNumId w:val="13"/>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35578"/>
    <w:rsid w:val="0007494F"/>
    <w:rsid w:val="000855EF"/>
    <w:rsid w:val="00090E9D"/>
    <w:rsid w:val="00091701"/>
    <w:rsid w:val="000B31D3"/>
    <w:rsid w:val="000B4DE4"/>
    <w:rsid w:val="000D5E11"/>
    <w:rsid w:val="000E6BE4"/>
    <w:rsid w:val="00103381"/>
    <w:rsid w:val="0011404B"/>
    <w:rsid w:val="00115419"/>
    <w:rsid w:val="001544F1"/>
    <w:rsid w:val="00160908"/>
    <w:rsid w:val="00161701"/>
    <w:rsid w:val="001D06A5"/>
    <w:rsid w:val="001D70C4"/>
    <w:rsid w:val="001F212F"/>
    <w:rsid w:val="0021577C"/>
    <w:rsid w:val="00223855"/>
    <w:rsid w:val="002447EA"/>
    <w:rsid w:val="002A3311"/>
    <w:rsid w:val="002B7602"/>
    <w:rsid w:val="002D2A59"/>
    <w:rsid w:val="00320930"/>
    <w:rsid w:val="00353168"/>
    <w:rsid w:val="00354346"/>
    <w:rsid w:val="00357AF3"/>
    <w:rsid w:val="00377817"/>
    <w:rsid w:val="003922EB"/>
    <w:rsid w:val="003967AE"/>
    <w:rsid w:val="003C2AE0"/>
    <w:rsid w:val="00430DBE"/>
    <w:rsid w:val="00441BD9"/>
    <w:rsid w:val="00466018"/>
    <w:rsid w:val="004C6F74"/>
    <w:rsid w:val="004D2575"/>
    <w:rsid w:val="004F3D0E"/>
    <w:rsid w:val="004F799E"/>
    <w:rsid w:val="00554A27"/>
    <w:rsid w:val="005A32F3"/>
    <w:rsid w:val="0061639E"/>
    <w:rsid w:val="00660898"/>
    <w:rsid w:val="00661AFF"/>
    <w:rsid w:val="00686415"/>
    <w:rsid w:val="006A64BE"/>
    <w:rsid w:val="006B4FEE"/>
    <w:rsid w:val="006C0468"/>
    <w:rsid w:val="006C1B82"/>
    <w:rsid w:val="006D582C"/>
    <w:rsid w:val="00701E0B"/>
    <w:rsid w:val="00705219"/>
    <w:rsid w:val="00714AFE"/>
    <w:rsid w:val="007252F1"/>
    <w:rsid w:val="007425A3"/>
    <w:rsid w:val="007664A3"/>
    <w:rsid w:val="00793A02"/>
    <w:rsid w:val="007E3961"/>
    <w:rsid w:val="007F393B"/>
    <w:rsid w:val="00842168"/>
    <w:rsid w:val="00854482"/>
    <w:rsid w:val="008718AB"/>
    <w:rsid w:val="008B262E"/>
    <w:rsid w:val="008C5E36"/>
    <w:rsid w:val="008C688F"/>
    <w:rsid w:val="008D7CFE"/>
    <w:rsid w:val="008F2B13"/>
    <w:rsid w:val="009135E3"/>
    <w:rsid w:val="00932D15"/>
    <w:rsid w:val="00932D68"/>
    <w:rsid w:val="00940D8E"/>
    <w:rsid w:val="0095145E"/>
    <w:rsid w:val="00953463"/>
    <w:rsid w:val="00993AC2"/>
    <w:rsid w:val="009969A0"/>
    <w:rsid w:val="009B24D1"/>
    <w:rsid w:val="009D3548"/>
    <w:rsid w:val="009D5DC0"/>
    <w:rsid w:val="009F575D"/>
    <w:rsid w:val="00A02C86"/>
    <w:rsid w:val="00A55F8E"/>
    <w:rsid w:val="00A714F9"/>
    <w:rsid w:val="00A8560B"/>
    <w:rsid w:val="00AA22F6"/>
    <w:rsid w:val="00AF2074"/>
    <w:rsid w:val="00AF7D8F"/>
    <w:rsid w:val="00B1458B"/>
    <w:rsid w:val="00B72722"/>
    <w:rsid w:val="00B84734"/>
    <w:rsid w:val="00BA77A1"/>
    <w:rsid w:val="00BD2F34"/>
    <w:rsid w:val="00BE66BC"/>
    <w:rsid w:val="00C30129"/>
    <w:rsid w:val="00C55273"/>
    <w:rsid w:val="00C76A67"/>
    <w:rsid w:val="00C82194"/>
    <w:rsid w:val="00CA03C2"/>
    <w:rsid w:val="00CB7791"/>
    <w:rsid w:val="00CC3DA8"/>
    <w:rsid w:val="00CC4616"/>
    <w:rsid w:val="00CF0796"/>
    <w:rsid w:val="00D239D6"/>
    <w:rsid w:val="00D475A4"/>
    <w:rsid w:val="00D517A3"/>
    <w:rsid w:val="00D61E80"/>
    <w:rsid w:val="00D82B07"/>
    <w:rsid w:val="00DA43EB"/>
    <w:rsid w:val="00DC5E3E"/>
    <w:rsid w:val="00DE10D6"/>
    <w:rsid w:val="00E065F5"/>
    <w:rsid w:val="00E21498"/>
    <w:rsid w:val="00E265B3"/>
    <w:rsid w:val="00E27D27"/>
    <w:rsid w:val="00E42D67"/>
    <w:rsid w:val="00E455FA"/>
    <w:rsid w:val="00E50C7B"/>
    <w:rsid w:val="00E97C49"/>
    <w:rsid w:val="00EA0A56"/>
    <w:rsid w:val="00ED7520"/>
    <w:rsid w:val="00EF4D01"/>
    <w:rsid w:val="00F0330F"/>
    <w:rsid w:val="00F04DA8"/>
    <w:rsid w:val="00F5286A"/>
    <w:rsid w:val="00F53B40"/>
    <w:rsid w:val="00F704DC"/>
    <w:rsid w:val="00F730CC"/>
    <w:rsid w:val="00F8347F"/>
    <w:rsid w:val="00FC1911"/>
    <w:rsid w:val="00FC3A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B9343"/>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
    <w:basedOn w:val="Normlny"/>
    <w:link w:val="OdsekzoznamuChar"/>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styleId="Vrazn">
    <w:name w:val="Strong"/>
    <w:basedOn w:val="Predvolenpsmoodseku"/>
    <w:uiPriority w:val="22"/>
    <w:qFormat/>
    <w:rsid w:val="00E06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32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5501</Words>
  <Characters>31362</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7</cp:revision>
  <cp:lastPrinted>2020-08-20T08:08:00Z</cp:lastPrinted>
  <dcterms:created xsi:type="dcterms:W3CDTF">2021-12-22T10:24:00Z</dcterms:created>
  <dcterms:modified xsi:type="dcterms:W3CDTF">2021-12-28T13:11:00Z</dcterms:modified>
</cp:coreProperties>
</file>