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99" w:rsidRPr="00A57D71" w:rsidRDefault="009C5A99" w:rsidP="009C5A99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:rsidR="009C5A99" w:rsidRPr="00A57D71" w:rsidRDefault="009C5A99" w:rsidP="009C5A99">
      <w:pPr>
        <w:spacing w:after="0"/>
        <w:jc w:val="both"/>
        <w:rPr>
          <w:rFonts w:cs="Arial"/>
          <w:szCs w:val="20"/>
        </w:rPr>
      </w:pPr>
    </w:p>
    <w:p w:rsidR="009C5A99" w:rsidRPr="00A57D71" w:rsidRDefault="009C5A99" w:rsidP="009C5A99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:rsidR="009C5A99" w:rsidRPr="00A57D71" w:rsidRDefault="009C5A99" w:rsidP="009C5A99">
      <w:pPr>
        <w:spacing w:after="0"/>
        <w:jc w:val="center"/>
      </w:pPr>
    </w:p>
    <w:p w:rsidR="009C5A99" w:rsidRPr="00A57D71" w:rsidRDefault="009C5A99" w:rsidP="009C5A99">
      <w:pPr>
        <w:spacing w:after="0"/>
        <w:jc w:val="both"/>
        <w:rPr>
          <w:rFonts w:cs="Arial"/>
          <w:szCs w:val="20"/>
        </w:rPr>
      </w:pPr>
    </w:p>
    <w:p w:rsidR="009C5A99" w:rsidRPr="00A57D71" w:rsidRDefault="009C5A99" w:rsidP="009C5A99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Pr="009C5A99">
        <w:rPr>
          <w:rFonts w:cs="Arial"/>
          <w:szCs w:val="20"/>
        </w:rPr>
        <w:t xml:space="preserve">Nákup kameniva frakcie </w:t>
      </w:r>
      <w:r w:rsidR="00BE23B8">
        <w:rPr>
          <w:rFonts w:cs="Arial"/>
          <w:szCs w:val="20"/>
        </w:rPr>
        <w:t>8-16</w:t>
      </w:r>
      <w:r w:rsidRPr="009C5A99">
        <w:rPr>
          <w:rFonts w:cs="Arial"/>
          <w:szCs w:val="20"/>
        </w:rPr>
        <w:t xml:space="preserve"> mm, pre OZ </w:t>
      </w:r>
      <w:r w:rsidR="00BE23B8">
        <w:rPr>
          <w:rFonts w:cs="Arial"/>
          <w:szCs w:val="20"/>
        </w:rPr>
        <w:t>Horehronie</w:t>
      </w:r>
      <w:bookmarkStart w:id="0" w:name="_GoBack"/>
      <w:bookmarkEnd w:id="0"/>
      <w:r w:rsidRPr="009C5A99">
        <w:rPr>
          <w:rFonts w:cs="Arial"/>
          <w:szCs w:val="20"/>
        </w:rPr>
        <w:t>, časť A (bez dopravy)</w:t>
      </w:r>
    </w:p>
    <w:p w:rsidR="009C5A99" w:rsidRPr="00A57D71" w:rsidRDefault="009C5A99" w:rsidP="009C5A99">
      <w:pPr>
        <w:spacing w:after="0"/>
        <w:jc w:val="both"/>
        <w:rPr>
          <w:rFonts w:cs="Arial"/>
          <w:szCs w:val="20"/>
        </w:rPr>
      </w:pPr>
    </w:p>
    <w:p w:rsidR="009C5A99" w:rsidRPr="00A57D71" w:rsidRDefault="009C5A99" w:rsidP="009C5A99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9C5A99" w:rsidRPr="00A57D71" w:rsidRDefault="009C5A99" w:rsidP="009C5A99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9C5A99" w:rsidRPr="00A57D71" w:rsidTr="003E1C8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9C5A99" w:rsidRPr="00A57D71" w:rsidTr="003E1C8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9C5A99" w:rsidRPr="00A57D71" w:rsidTr="003E1C8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9C5A99" w:rsidRPr="00A57D71" w:rsidRDefault="009C5A99" w:rsidP="003E1C8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9C5A99" w:rsidRPr="00A57D71" w:rsidTr="003E1C8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9C5A99" w:rsidRPr="00A57D71" w:rsidTr="003E1C8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9C5A99" w:rsidRPr="00A57D71" w:rsidTr="003E1C8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9C5A99" w:rsidRPr="00A57D71" w:rsidTr="003E1C8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jc w:val="both"/>
            </w:pPr>
          </w:p>
        </w:tc>
      </w:tr>
      <w:tr w:rsidR="009C5A99" w:rsidRPr="00A57D71" w:rsidTr="003E1C8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jc w:val="both"/>
            </w:pPr>
          </w:p>
        </w:tc>
      </w:tr>
      <w:tr w:rsidR="009C5A99" w:rsidRPr="00A57D71" w:rsidTr="003E1C8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jc w:val="both"/>
            </w:pPr>
          </w:p>
        </w:tc>
      </w:tr>
    </w:tbl>
    <w:p w:rsidR="009C5A99" w:rsidRPr="00A57D71" w:rsidRDefault="009C5A99" w:rsidP="009C5A99">
      <w:pPr>
        <w:spacing w:after="0"/>
        <w:jc w:val="both"/>
        <w:rPr>
          <w:rFonts w:cs="Arial"/>
          <w:szCs w:val="20"/>
        </w:rPr>
      </w:pPr>
    </w:p>
    <w:p w:rsidR="009C5A99" w:rsidRPr="00A57D71" w:rsidRDefault="009C5A99" w:rsidP="009C5A99">
      <w:pPr>
        <w:spacing w:after="0"/>
        <w:ind w:left="360"/>
        <w:jc w:val="both"/>
        <w:rPr>
          <w:rFonts w:cs="Arial"/>
          <w:szCs w:val="20"/>
        </w:rPr>
      </w:pPr>
    </w:p>
    <w:p w:rsidR="009C5A99" w:rsidRPr="00A57D71" w:rsidRDefault="009C5A99" w:rsidP="009C5A99">
      <w:pPr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9C5A99" w:rsidRPr="00A57D71" w:rsidTr="003E1C87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 EUR s DPH</w:t>
            </w:r>
          </w:p>
        </w:tc>
      </w:tr>
      <w:tr w:rsidR="009C5A99" w:rsidRPr="00A57D71" w:rsidTr="003E1C87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5A99" w:rsidRPr="00A57D71" w:rsidRDefault="009C5A99" w:rsidP="003E1C8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9C5A99" w:rsidRPr="00A57D71" w:rsidRDefault="009C5A99" w:rsidP="009C5A99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9C5A99" w:rsidRPr="00A57D71" w:rsidRDefault="009C5A99" w:rsidP="009C5A99">
      <w:pPr>
        <w:spacing w:after="0"/>
        <w:jc w:val="both"/>
        <w:rPr>
          <w:rFonts w:cs="Arial"/>
          <w:sz w:val="18"/>
          <w:szCs w:val="18"/>
        </w:rPr>
      </w:pPr>
    </w:p>
    <w:p w:rsidR="009C5A99" w:rsidRPr="00A57D71" w:rsidRDefault="009C5A99" w:rsidP="009C5A99">
      <w:pPr>
        <w:spacing w:after="0"/>
        <w:jc w:val="both"/>
        <w:rPr>
          <w:rFonts w:cs="Arial"/>
          <w:sz w:val="18"/>
          <w:szCs w:val="18"/>
        </w:rPr>
      </w:pPr>
    </w:p>
    <w:p w:rsidR="009C5A99" w:rsidRPr="00841F1C" w:rsidRDefault="009C5A99" w:rsidP="009C5A99">
      <w:pPr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>
        <w:rPr>
          <w:szCs w:val="20"/>
        </w:rPr>
        <w:t>V</w:t>
      </w:r>
      <w:r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9C5A99" w:rsidRPr="00A57D71" w:rsidTr="003E1C87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9C5A99" w:rsidRPr="00A57D71" w:rsidTr="003E1C87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5A99" w:rsidRPr="00A57D71" w:rsidRDefault="009C5A99" w:rsidP="003E1C8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Vzdialenosť lomu d</w:t>
            </w:r>
            <w:r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9C5A99" w:rsidRPr="00A57D71" w:rsidRDefault="009C5A99" w:rsidP="009C5A99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9C5A99" w:rsidRPr="00A57D71" w:rsidTr="003E1C87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9C5A99" w:rsidRPr="00A57D71" w:rsidRDefault="009C5A99" w:rsidP="009C5A99">
      <w:pPr>
        <w:shd w:val="clear" w:color="auto" w:fill="FFFFFF"/>
        <w:rPr>
          <w:rFonts w:cs="Arial"/>
          <w:color w:val="222222"/>
          <w:szCs w:val="20"/>
        </w:rPr>
      </w:pPr>
    </w:p>
    <w:p w:rsidR="009C5A99" w:rsidRPr="00A57D71" w:rsidRDefault="009C5A99" w:rsidP="009C5A99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9C5A99" w:rsidRPr="00A57D71" w:rsidRDefault="009C5A99" w:rsidP="009C5A99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C5A99" w:rsidRPr="00A57D71" w:rsidTr="003E1C87">
        <w:tc>
          <w:tcPr>
            <w:tcW w:w="4531" w:type="dxa"/>
          </w:tcPr>
          <w:p w:rsidR="009C5A99" w:rsidRPr="00A57D71" w:rsidRDefault="009C5A99" w:rsidP="003E1C87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9C5A99" w:rsidRPr="00A57D71" w:rsidRDefault="009C5A99" w:rsidP="003E1C87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9C5A99" w:rsidRPr="00A57D71" w:rsidRDefault="009C5A99" w:rsidP="003E1C87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9C5A99" w:rsidRPr="00A57D71" w:rsidRDefault="009C5A99" w:rsidP="009C5A99">
      <w:pPr>
        <w:spacing w:after="0"/>
        <w:rPr>
          <w:rFonts w:cs="Arial"/>
          <w:szCs w:val="20"/>
        </w:rPr>
      </w:pPr>
    </w:p>
    <w:p w:rsidR="00372871" w:rsidRDefault="00C63886"/>
    <w:sectPr w:rsidR="003728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886" w:rsidRDefault="00C63886" w:rsidP="009C5A99">
      <w:pPr>
        <w:spacing w:after="0"/>
      </w:pPr>
      <w:r>
        <w:separator/>
      </w:r>
    </w:p>
  </w:endnote>
  <w:endnote w:type="continuationSeparator" w:id="0">
    <w:p w:rsidR="00C63886" w:rsidRDefault="00C63886" w:rsidP="009C5A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886" w:rsidRDefault="00C63886" w:rsidP="009C5A99">
      <w:pPr>
        <w:spacing w:after="0"/>
      </w:pPr>
      <w:r>
        <w:separator/>
      </w:r>
    </w:p>
  </w:footnote>
  <w:footnote w:type="continuationSeparator" w:id="0">
    <w:p w:rsidR="00C63886" w:rsidRDefault="00C63886" w:rsidP="009C5A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C5A99" w:rsidTr="003E1C87">
      <w:tc>
        <w:tcPr>
          <w:tcW w:w="1271" w:type="dxa"/>
        </w:tcPr>
        <w:p w:rsidR="009C5A99" w:rsidRDefault="009C5A99" w:rsidP="009C5A9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304D57DE" wp14:editId="2230A077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5E46D3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9C5A99" w:rsidRDefault="009C5A99" w:rsidP="009C5A9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>
            <w:rPr>
              <w:color w:val="005941"/>
              <w:sz w:val="32"/>
              <w:szCs w:val="32"/>
            </w:rPr>
            <w:t>Lesy</w:t>
          </w:r>
          <w:r w:rsidRPr="006B7CE0">
            <w:rPr>
              <w:color w:val="005941"/>
              <w:sz w:val="32"/>
              <w:szCs w:val="32"/>
            </w:rPr>
            <w:t xml:space="preserve"> Slovenskej republiky, štátny podnik</w:t>
          </w:r>
        </w:p>
        <w:p w:rsidR="009C5A99" w:rsidRPr="007C3D49" w:rsidRDefault="009C5A99" w:rsidP="009C5A9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Odštepný závod </w:t>
          </w:r>
          <w:r w:rsidR="00222486">
            <w:rPr>
              <w:color w:val="005941"/>
              <w:sz w:val="24"/>
            </w:rPr>
            <w:t>Horehronie</w:t>
          </w:r>
        </w:p>
        <w:p w:rsidR="009C5A99" w:rsidRDefault="009C5A99" w:rsidP="009C5A99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Hlavná 245/72, 976 52 Čierny Balog</w:t>
          </w:r>
        </w:p>
      </w:tc>
    </w:tr>
  </w:tbl>
  <w:p w:rsidR="009C5A99" w:rsidRDefault="009C5A9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99"/>
    <w:rsid w:val="00222486"/>
    <w:rsid w:val="00587905"/>
    <w:rsid w:val="005B467A"/>
    <w:rsid w:val="00864456"/>
    <w:rsid w:val="008F541A"/>
    <w:rsid w:val="009C5A99"/>
    <w:rsid w:val="00A46F68"/>
    <w:rsid w:val="00A72A73"/>
    <w:rsid w:val="00B04CD4"/>
    <w:rsid w:val="00BD328E"/>
    <w:rsid w:val="00BE23B8"/>
    <w:rsid w:val="00C06BFA"/>
    <w:rsid w:val="00C63886"/>
    <w:rsid w:val="00E4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A742E-A0A0-4BBF-9A99-346D7F8A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5A99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9C5A99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9C5A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C5A99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">
    <w:name w:val="Default"/>
    <w:rsid w:val="009C5A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C5A99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9C5A99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9C5A99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9C5A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Precuch, Juraj</dc:creator>
  <cp:keywords/>
  <dc:description/>
  <cp:lastModifiedBy>Precuch, Juraj</cp:lastModifiedBy>
  <cp:revision>3</cp:revision>
  <dcterms:created xsi:type="dcterms:W3CDTF">2022-01-05T09:18:00Z</dcterms:created>
  <dcterms:modified xsi:type="dcterms:W3CDTF">2022-01-05T09:19:00Z</dcterms:modified>
</cp:coreProperties>
</file>