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7BE464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46237">
        <w:rPr>
          <w:rFonts w:ascii="Cambria" w:hAnsi="Cambria" w:cs="Arial"/>
          <w:bCs/>
          <w:sz w:val="22"/>
          <w:szCs w:val="22"/>
          <w:lang w:eastAsia="pl-PL"/>
        </w:rPr>
        <w:t>Namysłów w roku  2022</w:t>
      </w:r>
      <w:r w:rsidR="00340180">
        <w:rPr>
          <w:rFonts w:ascii="Cambria" w:hAnsi="Cambria" w:cs="Arial"/>
          <w:bCs/>
          <w:sz w:val="22"/>
          <w:szCs w:val="22"/>
          <w:lang w:eastAsia="pl-PL"/>
        </w:rPr>
        <w:t xml:space="preserve"> – Przetarg II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bookmarkStart w:id="0" w:name="_GoBack"/>
      <w:bookmarkEnd w:id="0"/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419E1">
        <w:rPr>
          <w:rFonts w:ascii="Cambria" w:hAnsi="Cambria" w:cs="Arial"/>
          <w:sz w:val="22"/>
          <w:szCs w:val="22"/>
          <w:lang w:eastAsia="pl-PL"/>
        </w:rPr>
      </w:r>
      <w:r w:rsidR="002419E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419E1">
        <w:rPr>
          <w:rFonts w:ascii="Cambria" w:hAnsi="Cambria" w:cs="Arial"/>
          <w:sz w:val="22"/>
          <w:szCs w:val="22"/>
          <w:lang w:eastAsia="pl-PL"/>
        </w:rPr>
      </w:r>
      <w:r w:rsidR="002419E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68C75" w14:textId="77777777" w:rsidR="002419E1" w:rsidRDefault="002419E1">
      <w:r>
        <w:separator/>
      </w:r>
    </w:p>
  </w:endnote>
  <w:endnote w:type="continuationSeparator" w:id="0">
    <w:p w14:paraId="69C18575" w14:textId="77777777" w:rsidR="002419E1" w:rsidRDefault="0024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018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25ED6" w14:textId="77777777" w:rsidR="002419E1" w:rsidRDefault="002419E1">
      <w:r>
        <w:separator/>
      </w:r>
    </w:p>
  </w:footnote>
  <w:footnote w:type="continuationSeparator" w:id="0">
    <w:p w14:paraId="51B5AD3E" w14:textId="77777777" w:rsidR="002419E1" w:rsidRDefault="00241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FDF95" w14:textId="0700FD9D" w:rsidR="00C46237" w:rsidRDefault="00340180">
    <w:pPr>
      <w:pStyle w:val="Nagwek"/>
    </w:pPr>
    <w:r>
      <w:t>Z.270.1.2022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9E1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018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4E4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97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23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2022-01-13T14:26:00Z</dcterms:created>
  <dcterms:modified xsi:type="dcterms:W3CDTF">2022-01-13T14:26:00Z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