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1F3BD06D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12AA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28099D" w14:textId="333A7BCD" w:rsidR="00D976B4" w:rsidRDefault="003A652D" w:rsidP="00CB28B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65AC3A0B" w14:textId="77777777" w:rsidR="006A2860" w:rsidRDefault="006A2860" w:rsidP="00CB28B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CE6DEE" w14:textId="4506F4AD" w:rsidR="006A2860" w:rsidRPr="00BA2A50" w:rsidRDefault="003A652D" w:rsidP="006A2860">
      <w:pPr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</w:t>
      </w:r>
      <w:r w:rsidR="001112AA">
        <w:rPr>
          <w:rFonts w:ascii="Cambria" w:hAnsi="Cambria" w:cs="Arial"/>
          <w:bCs/>
          <w:sz w:val="22"/>
          <w:szCs w:val="22"/>
        </w:rPr>
        <w:t>podstawowego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na </w:t>
      </w:r>
      <w:r w:rsidR="006A2860">
        <w:rPr>
          <w:rFonts w:ascii="Cambria" w:hAnsi="Cambria"/>
          <w:b/>
          <w:bCs/>
          <w:sz w:val="24"/>
          <w:szCs w:val="24"/>
        </w:rPr>
        <w:t>„</w:t>
      </w:r>
      <w:r w:rsidR="006A2860" w:rsidRPr="00BA2A50">
        <w:rPr>
          <w:rFonts w:ascii="Cambria" w:hAnsi="Cambria"/>
          <w:b/>
          <w:bCs/>
          <w:sz w:val="24"/>
          <w:szCs w:val="24"/>
        </w:rPr>
        <w:t>Weryfikacj</w:t>
      </w:r>
      <w:r w:rsidR="006A2860">
        <w:rPr>
          <w:rFonts w:ascii="Cambria" w:hAnsi="Cambria"/>
          <w:b/>
          <w:bCs/>
          <w:sz w:val="24"/>
          <w:szCs w:val="24"/>
        </w:rPr>
        <w:t>ę</w:t>
      </w:r>
      <w:r w:rsidR="006A2860" w:rsidRPr="00BA2A50">
        <w:rPr>
          <w:rFonts w:ascii="Cambria" w:hAnsi="Cambria"/>
          <w:b/>
          <w:bCs/>
          <w:sz w:val="24"/>
          <w:szCs w:val="24"/>
        </w:rPr>
        <w:t xml:space="preserve"> siedlisk przyrodniczych w ramach projektu „Ochrona cennych ekosystemów Borów Tucholskich” na terenie nadleśnictw Tuchola i Woziwoda</w:t>
      </w:r>
      <w:r w:rsidR="006A2860">
        <w:rPr>
          <w:rFonts w:ascii="Cambria" w:hAnsi="Cambria"/>
          <w:b/>
          <w:bCs/>
          <w:sz w:val="24"/>
          <w:szCs w:val="24"/>
        </w:rPr>
        <w:t>”</w:t>
      </w:r>
    </w:p>
    <w:p w14:paraId="7F8F2CC1" w14:textId="0D5C2552" w:rsidR="006A2860" w:rsidRPr="0037325B" w:rsidRDefault="006A2860" w:rsidP="009F62FF">
      <w:pPr>
        <w:pBdr>
          <w:bottom w:val="single" w:sz="8" w:space="3" w:color="000000"/>
        </w:pBdr>
        <w:spacing w:before="120"/>
        <w:jc w:val="center"/>
        <w:rPr>
          <w:rFonts w:ascii="Cambria" w:hAnsi="Cambria" w:cs="Calibri"/>
          <w:b/>
          <w:bCs/>
          <w:sz w:val="24"/>
          <w:szCs w:val="24"/>
          <w:lang w:eastAsia="pl-PL"/>
        </w:rPr>
      </w:pPr>
    </w:p>
    <w:p w14:paraId="32058B80" w14:textId="31D92B18" w:rsidR="00D976B4" w:rsidRDefault="00D976B4" w:rsidP="00CB28B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386D7CD" w14:textId="77777777" w:rsidR="00B61057" w:rsidRPr="00B61057" w:rsidRDefault="00B61057" w:rsidP="00B6105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02423" w14:textId="77777777" w:rsidR="006B1A69" w:rsidRDefault="006B1A69">
      <w:r>
        <w:separator/>
      </w:r>
    </w:p>
  </w:endnote>
  <w:endnote w:type="continuationSeparator" w:id="0">
    <w:p w14:paraId="535E9D13" w14:textId="77777777" w:rsidR="006B1A69" w:rsidRDefault="006B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12A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8B36D" w14:textId="77777777" w:rsidR="006B1A69" w:rsidRDefault="006B1A69">
      <w:r>
        <w:separator/>
      </w:r>
    </w:p>
  </w:footnote>
  <w:footnote w:type="continuationSeparator" w:id="0">
    <w:p w14:paraId="1E293EA0" w14:textId="77777777" w:rsidR="006B1A69" w:rsidRDefault="006B1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45396" w14:textId="6D60AE1E" w:rsidR="00CB28B3" w:rsidRDefault="00CB28B3" w:rsidP="00CB28B3">
    <w:pPr>
      <w:pStyle w:val="Nagwek"/>
      <w:jc w:val="center"/>
    </w:pPr>
    <w:r w:rsidRPr="00F625F3"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3704DE65" wp14:editId="120E7836">
          <wp:extent cx="586740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04B46D" w14:textId="753AAD02" w:rsidR="00CB28B3" w:rsidRDefault="00CB28B3" w:rsidP="00CB28B3">
    <w:pPr>
      <w:pStyle w:val="Nagwek"/>
      <w:jc w:val="center"/>
    </w:pPr>
  </w:p>
  <w:p w14:paraId="670C0AA7" w14:textId="1A613EBE" w:rsidR="00CB28B3" w:rsidRDefault="00CB28B3" w:rsidP="00CB28B3">
    <w:pPr>
      <w:pStyle w:val="Nagwek"/>
      <w:jc w:val="center"/>
    </w:pPr>
    <w:r w:rsidRPr="00EB0D2D">
      <w:rPr>
        <w:noProof/>
        <w:color w:val="FF0000"/>
        <w:lang w:eastAsia="pl-PL"/>
      </w:rPr>
      <w:drawing>
        <wp:inline distT="0" distB="0" distL="0" distR="0" wp14:anchorId="636E9C39" wp14:editId="006AC055">
          <wp:extent cx="1095375" cy="933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1112AA"/>
    <w:rsid w:val="00153414"/>
    <w:rsid w:val="001557A5"/>
    <w:rsid w:val="00177BCD"/>
    <w:rsid w:val="0028445F"/>
    <w:rsid w:val="002A5158"/>
    <w:rsid w:val="002D6014"/>
    <w:rsid w:val="003028CD"/>
    <w:rsid w:val="0033696A"/>
    <w:rsid w:val="003A1C11"/>
    <w:rsid w:val="003A652D"/>
    <w:rsid w:val="004D7BB0"/>
    <w:rsid w:val="005E47DA"/>
    <w:rsid w:val="00661664"/>
    <w:rsid w:val="006A2860"/>
    <w:rsid w:val="006B1A69"/>
    <w:rsid w:val="006F62F5"/>
    <w:rsid w:val="00754447"/>
    <w:rsid w:val="0081477F"/>
    <w:rsid w:val="0083710B"/>
    <w:rsid w:val="008F1C34"/>
    <w:rsid w:val="00912126"/>
    <w:rsid w:val="0094788F"/>
    <w:rsid w:val="0096642B"/>
    <w:rsid w:val="009C35D0"/>
    <w:rsid w:val="009F62FF"/>
    <w:rsid w:val="00A56AD3"/>
    <w:rsid w:val="00B36E7A"/>
    <w:rsid w:val="00B61057"/>
    <w:rsid w:val="00BB3C26"/>
    <w:rsid w:val="00C337EA"/>
    <w:rsid w:val="00CB28B3"/>
    <w:rsid w:val="00CC657D"/>
    <w:rsid w:val="00D57D9E"/>
    <w:rsid w:val="00D7550B"/>
    <w:rsid w:val="00D8325C"/>
    <w:rsid w:val="00D976B4"/>
    <w:rsid w:val="00DD2607"/>
    <w:rsid w:val="00DE7F68"/>
    <w:rsid w:val="00E1396D"/>
    <w:rsid w:val="00E816F1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2017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Wojnowska</cp:lastModifiedBy>
  <cp:revision>2</cp:revision>
  <dcterms:created xsi:type="dcterms:W3CDTF">2022-01-27T13:29:00Z</dcterms:created>
  <dcterms:modified xsi:type="dcterms:W3CDTF">2022-01-27T13:29:00Z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