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B" w:rsidRDefault="00EE250B" w:rsidP="00EE250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4FFBF04" wp14:editId="12500580">
            <wp:simplePos x="0" y="0"/>
            <wp:positionH relativeFrom="column">
              <wp:posOffset>-425450</wp:posOffset>
            </wp:positionH>
            <wp:positionV relativeFrom="paragraph">
              <wp:posOffset>-760730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50B" w:rsidRPr="009172CC" w:rsidRDefault="006A687F" w:rsidP="006A687F">
      <w:pPr>
        <w:pStyle w:val="Tytu"/>
        <w:ind w:left="0"/>
        <w:jc w:val="right"/>
        <w:rPr>
          <w:rFonts w:asciiTheme="majorHAnsi" w:hAnsiTheme="majorHAnsi" w:cs="Arial"/>
          <w:b/>
          <w:bCs w:val="0"/>
          <w:color w:val="000000"/>
          <w:sz w:val="22"/>
        </w:rPr>
      </w:pPr>
      <w:r w:rsidRPr="009172CC">
        <w:rPr>
          <w:rFonts w:asciiTheme="majorHAnsi" w:hAnsiTheme="majorHAnsi" w:cs="Arial"/>
          <w:b/>
          <w:bCs w:val="0"/>
          <w:color w:val="000000"/>
          <w:sz w:val="22"/>
        </w:rPr>
        <w:t>Załącznik nr 3</w:t>
      </w:r>
      <w:r w:rsidR="00EE250B" w:rsidRPr="009172CC">
        <w:rPr>
          <w:rFonts w:asciiTheme="majorHAnsi" w:hAnsiTheme="majorHAnsi" w:cs="Arial"/>
          <w:b/>
          <w:bCs w:val="0"/>
          <w:color w:val="000000"/>
          <w:sz w:val="22"/>
        </w:rPr>
        <w:t xml:space="preserve"> do Zapytania ofertowego. </w:t>
      </w:r>
    </w:p>
    <w:p w:rsidR="00EE250B" w:rsidRPr="009172CC" w:rsidRDefault="00EE250B" w:rsidP="006A687F">
      <w:pPr>
        <w:pStyle w:val="Tytu"/>
        <w:ind w:left="0"/>
        <w:jc w:val="right"/>
        <w:rPr>
          <w:rFonts w:asciiTheme="majorHAnsi" w:hAnsiTheme="majorHAnsi" w:cs="Arial"/>
          <w:b/>
          <w:bCs w:val="0"/>
          <w:color w:val="000000"/>
          <w:sz w:val="32"/>
        </w:rPr>
      </w:pPr>
    </w:p>
    <w:p w:rsidR="00EE250B" w:rsidRPr="009172CC" w:rsidRDefault="00EE250B" w:rsidP="00EE250B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  <w:r w:rsidRPr="009172CC">
        <w:rPr>
          <w:rFonts w:asciiTheme="majorHAnsi" w:hAnsiTheme="majorHAnsi" w:cs="Arial"/>
          <w:b/>
          <w:bCs w:val="0"/>
          <w:color w:val="000000"/>
          <w:sz w:val="32"/>
        </w:rPr>
        <w:t>Umowa dostawy</w:t>
      </w:r>
    </w:p>
    <w:p w:rsidR="00EE250B" w:rsidRPr="009172CC" w:rsidRDefault="00EE250B" w:rsidP="00EE250B">
      <w:pPr>
        <w:pStyle w:val="Tytu"/>
        <w:ind w:left="0"/>
        <w:rPr>
          <w:rFonts w:asciiTheme="majorHAnsi" w:hAnsiTheme="majorHAnsi" w:cs="Arial"/>
          <w:b/>
          <w:bCs w:val="0"/>
          <w:color w:val="000000"/>
          <w:sz w:val="32"/>
        </w:rPr>
      </w:pPr>
    </w:p>
    <w:p w:rsidR="00EE250B" w:rsidRPr="009172CC" w:rsidRDefault="00EE250B" w:rsidP="00EE250B">
      <w:pPr>
        <w:pStyle w:val="Tytu"/>
        <w:rPr>
          <w:rFonts w:asciiTheme="majorHAnsi" w:hAnsiTheme="majorHAnsi" w:cs="Arial"/>
          <w:b/>
          <w:bCs w:val="0"/>
          <w:color w:val="000000"/>
          <w:sz w:val="20"/>
        </w:rPr>
      </w:pPr>
    </w:p>
    <w:p w:rsidR="00EE250B" w:rsidRPr="009172CC" w:rsidRDefault="00EE250B" w:rsidP="00EE250B">
      <w:pPr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>Zawarta w dniu</w:t>
      </w:r>
      <w:r w:rsidRPr="009172CC">
        <w:rPr>
          <w:rFonts w:asciiTheme="majorHAnsi" w:hAnsiTheme="majorHAnsi" w:cs="Arial"/>
          <w:color w:val="000000"/>
          <w:sz w:val="20"/>
        </w:rPr>
        <w:t xml:space="preserve"> . . . . . . . . . . . . . . . </w:t>
      </w:r>
      <w:r w:rsidRPr="009172CC">
        <w:rPr>
          <w:rFonts w:asciiTheme="majorHAnsi" w:hAnsiTheme="majorHAnsi" w:cs="Arial"/>
          <w:color w:val="000000"/>
        </w:rPr>
        <w:t xml:space="preserve">r. w </w:t>
      </w:r>
      <w:r w:rsidRPr="009172CC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</w:t>
      </w:r>
      <w:r w:rsidRPr="009172CC">
        <w:rPr>
          <w:rFonts w:asciiTheme="majorHAnsi" w:hAnsiTheme="majorHAnsi" w:cs="Arial"/>
          <w:color w:val="000000"/>
        </w:rPr>
        <w:t xml:space="preserve">pomiędzy: </w:t>
      </w:r>
    </w:p>
    <w:p w:rsidR="00EE250B" w:rsidRPr="009172CC" w:rsidRDefault="00EE250B" w:rsidP="00EE250B">
      <w:pPr>
        <w:tabs>
          <w:tab w:val="left" w:pos="2040"/>
          <w:tab w:val="left" w:pos="4320"/>
        </w:tabs>
        <w:spacing w:line="360" w:lineRule="auto"/>
        <w:rPr>
          <w:rFonts w:asciiTheme="majorHAnsi" w:hAnsiTheme="majorHAnsi" w:cs="Arial"/>
          <w:color w:val="000000"/>
          <w:sz w:val="12"/>
        </w:rPr>
      </w:pPr>
      <w:r w:rsidRPr="009172CC">
        <w:rPr>
          <w:rFonts w:asciiTheme="majorHAnsi" w:hAnsiTheme="majorHAnsi" w:cs="Arial"/>
          <w:color w:val="000000"/>
          <w:sz w:val="16"/>
        </w:rPr>
        <w:t xml:space="preserve">                                 </w:t>
      </w:r>
      <w:r w:rsidRPr="009172CC">
        <w:rPr>
          <w:rFonts w:asciiTheme="majorHAnsi" w:hAnsiTheme="majorHAnsi" w:cs="Arial"/>
          <w:color w:val="000000"/>
          <w:sz w:val="16"/>
        </w:rPr>
        <w:tab/>
      </w:r>
      <w:r w:rsidRPr="009172CC">
        <w:rPr>
          <w:rFonts w:asciiTheme="majorHAnsi" w:hAnsiTheme="majorHAnsi" w:cs="Arial"/>
          <w:color w:val="000000"/>
          <w:sz w:val="12"/>
        </w:rPr>
        <w:t xml:space="preserve">(data) </w:t>
      </w:r>
      <w:r w:rsidRPr="009172CC">
        <w:rPr>
          <w:rFonts w:asciiTheme="majorHAnsi" w:hAnsiTheme="majorHAnsi" w:cs="Arial"/>
          <w:color w:val="000000"/>
          <w:sz w:val="14"/>
        </w:rPr>
        <w:t xml:space="preserve">                                    </w:t>
      </w:r>
      <w:r w:rsidRPr="009172CC">
        <w:rPr>
          <w:rFonts w:asciiTheme="majorHAnsi" w:hAnsiTheme="majorHAnsi" w:cs="Arial"/>
          <w:color w:val="000000"/>
          <w:sz w:val="14"/>
        </w:rPr>
        <w:tab/>
      </w:r>
      <w:r w:rsidRPr="009172CC">
        <w:rPr>
          <w:rFonts w:asciiTheme="majorHAnsi" w:hAnsiTheme="majorHAnsi" w:cs="Arial"/>
          <w:color w:val="000000"/>
          <w:sz w:val="12"/>
        </w:rPr>
        <w:t>(miejscowość)</w:t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  <w:sz w:val="20"/>
        </w:rPr>
        <w:t xml:space="preserve">. . . . . . . . . . . . . . . . . . . . . . . . . . . . . . . . . . . . . . . . . . . . . . . . . . . . . . . . . . . . . . . . . . . . . . . . . . . . . . . . . . . . . . . . . . . </w:t>
      </w:r>
    </w:p>
    <w:p w:rsidR="00EE250B" w:rsidRPr="009172CC" w:rsidRDefault="00EE250B" w:rsidP="00EE250B">
      <w:pPr>
        <w:tabs>
          <w:tab w:val="left" w:pos="1080"/>
          <w:tab w:val="left" w:pos="6480"/>
        </w:tabs>
        <w:spacing w:line="360" w:lineRule="auto"/>
        <w:jc w:val="center"/>
        <w:rPr>
          <w:rFonts w:asciiTheme="majorHAnsi" w:hAnsiTheme="majorHAnsi" w:cs="Arial"/>
          <w:color w:val="000000"/>
          <w:sz w:val="12"/>
        </w:rPr>
      </w:pPr>
      <w:r w:rsidRPr="009172CC">
        <w:rPr>
          <w:rFonts w:asciiTheme="majorHAnsi" w:hAnsiTheme="majorHAnsi" w:cs="Arial"/>
          <w:color w:val="000000"/>
          <w:sz w:val="12"/>
        </w:rPr>
        <w:t>(dane odbiorcy )</w:t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  <w:sz w:val="20"/>
        </w:rPr>
      </w:pPr>
      <w:r w:rsidRPr="009172CC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 .  . . . . . . . . . . . . . . . . . . . . . . . . . . . . . . . . . . . . . . . . . . . . . .</w:t>
      </w:r>
      <w:r w:rsidRPr="009172CC">
        <w:rPr>
          <w:rFonts w:asciiTheme="majorHAnsi" w:hAnsiTheme="majorHAnsi" w:cs="Arial"/>
          <w:color w:val="000000"/>
        </w:rPr>
        <w:t xml:space="preserve"> ,</w:t>
      </w:r>
      <w:r w:rsidRPr="009172CC">
        <w:rPr>
          <w:rFonts w:asciiTheme="majorHAnsi" w:hAnsiTheme="majorHAnsi" w:cs="Arial"/>
          <w:color w:val="000000"/>
          <w:sz w:val="20"/>
        </w:rPr>
        <w:t xml:space="preserve"> </w:t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</w:rPr>
      </w:pPr>
    </w:p>
    <w:p w:rsidR="00EE250B" w:rsidRPr="009172CC" w:rsidRDefault="00EE250B" w:rsidP="00EE250B">
      <w:pPr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>zwanym dalej</w:t>
      </w:r>
      <w:r w:rsidRPr="009172CC">
        <w:rPr>
          <w:rFonts w:asciiTheme="majorHAnsi" w:hAnsiTheme="majorHAnsi" w:cs="Arial"/>
          <w:b/>
          <w:bCs/>
          <w:color w:val="000000"/>
        </w:rPr>
        <w:t xml:space="preserve"> Odbiorcą</w:t>
      </w:r>
      <w:r w:rsidRPr="009172CC">
        <w:rPr>
          <w:rFonts w:asciiTheme="majorHAnsi" w:hAnsiTheme="majorHAnsi" w:cs="Arial"/>
          <w:color w:val="000000"/>
        </w:rPr>
        <w:t>,</w:t>
      </w:r>
    </w:p>
    <w:p w:rsidR="00EE250B" w:rsidRPr="009172CC" w:rsidRDefault="00EE250B" w:rsidP="00EE250B">
      <w:pPr>
        <w:tabs>
          <w:tab w:val="left" w:pos="1440"/>
        </w:tabs>
        <w:rPr>
          <w:rFonts w:asciiTheme="majorHAnsi" w:hAnsiTheme="majorHAnsi" w:cs="Arial"/>
          <w:color w:val="000000"/>
          <w:sz w:val="12"/>
        </w:rPr>
      </w:pPr>
      <w:r w:rsidRPr="009172CC">
        <w:rPr>
          <w:rFonts w:asciiTheme="majorHAnsi" w:hAnsiTheme="majorHAnsi" w:cs="Arial"/>
          <w:color w:val="000000"/>
          <w:sz w:val="16"/>
        </w:rPr>
        <w:tab/>
      </w:r>
      <w:r w:rsidRPr="009172CC">
        <w:rPr>
          <w:rFonts w:asciiTheme="majorHAnsi" w:hAnsiTheme="majorHAnsi" w:cs="Arial"/>
          <w:color w:val="000000"/>
          <w:sz w:val="12"/>
        </w:rPr>
        <w:t xml:space="preserve"> </w:t>
      </w:r>
    </w:p>
    <w:p w:rsidR="00EE250B" w:rsidRPr="009172CC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>a</w:t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  <w:sz w:val="20"/>
        </w:rPr>
      </w:pPr>
      <w:r w:rsidRPr="009172CC">
        <w:rPr>
          <w:rFonts w:asciiTheme="majorHAnsi" w:hAnsiTheme="majorHAnsi" w:cs="Arial"/>
          <w:color w:val="000000"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:rsidR="00EE250B" w:rsidRPr="009172CC" w:rsidRDefault="00EE250B" w:rsidP="00EE250B">
      <w:pPr>
        <w:tabs>
          <w:tab w:val="left" w:pos="1080"/>
          <w:tab w:val="left" w:pos="6720"/>
        </w:tabs>
        <w:jc w:val="center"/>
        <w:rPr>
          <w:rFonts w:asciiTheme="majorHAnsi" w:hAnsiTheme="majorHAnsi" w:cs="Arial"/>
          <w:color w:val="000000"/>
          <w:sz w:val="12"/>
        </w:rPr>
      </w:pPr>
      <w:r w:rsidRPr="009172CC">
        <w:rPr>
          <w:rFonts w:asciiTheme="majorHAnsi" w:hAnsiTheme="majorHAnsi" w:cs="Arial"/>
          <w:color w:val="000000"/>
          <w:sz w:val="12"/>
        </w:rPr>
        <w:t>(dane dostawcy)</w:t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. . . . . </w:t>
      </w:r>
      <w:r w:rsidRPr="009172CC">
        <w:rPr>
          <w:rFonts w:asciiTheme="majorHAnsi" w:hAnsiTheme="majorHAnsi" w:cs="Arial"/>
          <w:color w:val="000000"/>
        </w:rPr>
        <w:t>,</w:t>
      </w:r>
    </w:p>
    <w:p w:rsidR="00EE250B" w:rsidRPr="009172CC" w:rsidRDefault="00EE250B" w:rsidP="00EE250B">
      <w:pPr>
        <w:rPr>
          <w:rFonts w:asciiTheme="majorHAnsi" w:hAnsiTheme="majorHAnsi" w:cs="Arial"/>
          <w:color w:val="000000"/>
          <w:sz w:val="14"/>
        </w:rPr>
      </w:pPr>
      <w:r w:rsidRPr="009172CC">
        <w:rPr>
          <w:rFonts w:asciiTheme="majorHAnsi" w:hAnsiTheme="majorHAnsi" w:cs="Arial"/>
          <w:color w:val="000000"/>
          <w:sz w:val="14"/>
        </w:rPr>
        <w:t xml:space="preserve"> </w:t>
      </w:r>
    </w:p>
    <w:p w:rsidR="00EE250B" w:rsidRPr="009172CC" w:rsidRDefault="00EE250B" w:rsidP="00EE250B">
      <w:pPr>
        <w:tabs>
          <w:tab w:val="left" w:pos="4140"/>
        </w:tabs>
        <w:spacing w:before="120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zwanym dalej </w:t>
      </w:r>
      <w:r w:rsidRPr="009172CC">
        <w:rPr>
          <w:rFonts w:asciiTheme="majorHAnsi" w:hAnsiTheme="majorHAnsi" w:cs="Arial"/>
          <w:b/>
          <w:bCs/>
          <w:color w:val="000000"/>
        </w:rPr>
        <w:t>Dostawc</w:t>
      </w:r>
      <w:r w:rsidRPr="009172CC">
        <w:rPr>
          <w:rFonts w:asciiTheme="majorHAnsi" w:hAnsiTheme="majorHAnsi" w:cs="Arial"/>
          <w:b/>
          <w:color w:val="000000"/>
        </w:rPr>
        <w:t>ą</w:t>
      </w:r>
      <w:r w:rsidRPr="009172CC">
        <w:rPr>
          <w:rFonts w:asciiTheme="majorHAnsi" w:hAnsiTheme="majorHAnsi" w:cs="Arial"/>
          <w:color w:val="000000"/>
        </w:rPr>
        <w:t>.</w:t>
      </w:r>
      <w:r w:rsidRPr="009172CC">
        <w:rPr>
          <w:rFonts w:asciiTheme="majorHAnsi" w:hAnsiTheme="majorHAnsi" w:cs="Arial"/>
          <w:color w:val="000000"/>
        </w:rPr>
        <w:br/>
      </w:r>
    </w:p>
    <w:p w:rsidR="00EE250B" w:rsidRPr="009172CC" w:rsidRDefault="00EE250B" w:rsidP="00EE250B">
      <w:pPr>
        <w:spacing w:before="120"/>
        <w:rPr>
          <w:rFonts w:asciiTheme="majorHAnsi" w:hAnsiTheme="majorHAnsi" w:cs="Arial"/>
          <w:color w:val="000000"/>
          <w:sz w:val="18"/>
        </w:rPr>
      </w:pPr>
    </w:p>
    <w:p w:rsidR="00EE250B" w:rsidRPr="009172CC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9172CC">
        <w:rPr>
          <w:rFonts w:asciiTheme="majorHAnsi" w:hAnsiTheme="majorHAnsi" w:cs="Arial"/>
          <w:b/>
          <w:color w:val="000000"/>
        </w:rPr>
        <w:t>§ 1</w:t>
      </w:r>
    </w:p>
    <w:p w:rsidR="00EE250B" w:rsidRPr="009172CC" w:rsidRDefault="00EE250B" w:rsidP="00EE250B">
      <w:pPr>
        <w:numPr>
          <w:ilvl w:val="0"/>
          <w:numId w:val="2"/>
        </w:numPr>
        <w:tabs>
          <w:tab w:val="clear" w:pos="681"/>
        </w:tabs>
        <w:spacing w:before="120" w:after="0" w:line="360" w:lineRule="auto"/>
        <w:ind w:left="360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Dostawca zobowiązuje się do wytworzenia i dostarczenia Odbiorcy wyrobów szczegółowo określonych w </w:t>
      </w:r>
      <w:r w:rsidR="008D3C40" w:rsidRPr="009172CC">
        <w:rPr>
          <w:rFonts w:asciiTheme="majorHAnsi" w:hAnsiTheme="majorHAnsi" w:cs="Arial"/>
          <w:color w:val="000000"/>
        </w:rPr>
        <w:t>Zapytaniu ofertowym</w:t>
      </w:r>
      <w:r w:rsidRPr="009172CC">
        <w:rPr>
          <w:rFonts w:asciiTheme="majorHAnsi" w:hAnsiTheme="majorHAnsi" w:cs="Arial"/>
          <w:color w:val="000000"/>
        </w:rPr>
        <w:t xml:space="preserve"> do dnia ……….roku.</w:t>
      </w:r>
    </w:p>
    <w:p w:rsidR="00EE250B" w:rsidRPr="009172CC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9172CC">
        <w:rPr>
          <w:rFonts w:asciiTheme="majorHAnsi" w:hAnsiTheme="majorHAnsi" w:cs="Arial"/>
          <w:b/>
          <w:color w:val="000000"/>
        </w:rPr>
        <w:t>§ 2</w:t>
      </w:r>
    </w:p>
    <w:p w:rsidR="00EE250B" w:rsidRPr="009172CC" w:rsidRDefault="00EE250B" w:rsidP="00EE250B">
      <w:pPr>
        <w:numPr>
          <w:ilvl w:val="0"/>
          <w:numId w:val="3"/>
        </w:numPr>
        <w:spacing w:before="240" w:after="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Za wykonanie Przedmiotu Umowy zgodnie z Umową, Wykonawcy przysługuje wynagrodzenie ryczałtowe w wysokości …………………………………………………..………netto zł (słownie:……………………………………………….) z podatkiem …….% VAT w wysokości </w:t>
      </w:r>
      <w:r w:rsidRPr="009172CC">
        <w:rPr>
          <w:rFonts w:asciiTheme="majorHAnsi" w:hAnsiTheme="majorHAnsi" w:cs="Arial"/>
          <w:color w:val="000000"/>
        </w:rPr>
        <w:lastRenderedPageBreak/>
        <w:t>……………………., brutto: ………………………………….zł (słownie:…………………………………………), w tym:</w:t>
      </w:r>
    </w:p>
    <w:p w:rsidR="00EE250B" w:rsidRPr="009172CC" w:rsidRDefault="00EE250B" w:rsidP="00EE250B">
      <w:pPr>
        <w:numPr>
          <w:ilvl w:val="0"/>
          <w:numId w:val="3"/>
        </w:numPr>
        <w:spacing w:before="240" w:after="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Wynagrodzenie określone w ust. 1 zawiera wszelkie koszty związane z realizacją przedmiotu umowy wynikające wprost z opisu przedmiotu zamówienia. Niedoszacowanie, pominięcie oraz brak rozpoznania zakresu przedmiotu umowy nie jest podstawą do zmiany wysokości wynagrodzenia. </w:t>
      </w:r>
    </w:p>
    <w:p w:rsidR="00EE250B" w:rsidRPr="009172CC" w:rsidRDefault="00EE250B" w:rsidP="00EE250B">
      <w:pPr>
        <w:numPr>
          <w:ilvl w:val="0"/>
          <w:numId w:val="3"/>
        </w:numPr>
        <w:tabs>
          <w:tab w:val="clear" w:pos="681"/>
        </w:tabs>
        <w:spacing w:before="240" w:after="0" w:line="360" w:lineRule="auto"/>
        <w:ind w:left="360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Płatności następować będą na rachunek bankowy Dostawcy w </w:t>
      </w:r>
      <w:r w:rsidRPr="009172CC">
        <w:rPr>
          <w:rFonts w:asciiTheme="majorHAnsi" w:hAnsiTheme="majorHAnsi" w:cs="Arial"/>
          <w:color w:val="000000"/>
          <w:sz w:val="20"/>
        </w:rPr>
        <w:t>. . . .. . . . . . . . . . . . . . . . . . . . . . . . . . .</w:t>
      </w:r>
      <w:r w:rsidRPr="009172CC">
        <w:rPr>
          <w:rFonts w:asciiTheme="majorHAnsi" w:hAnsiTheme="majorHAnsi" w:cs="Arial"/>
          <w:color w:val="000000"/>
        </w:rPr>
        <w:t xml:space="preserve">  nr</w:t>
      </w:r>
      <w:r w:rsidRPr="009172CC">
        <w:rPr>
          <w:rFonts w:asciiTheme="majorHAnsi" w:hAnsiTheme="majorHAnsi" w:cs="Arial"/>
          <w:color w:val="000000"/>
          <w:sz w:val="20"/>
        </w:rPr>
        <w:t xml:space="preserve"> . . . . . . . . . . . . . . . . . . . . . . . . . . . . . . . . . . . . . . . . . . . . . . . . . . . . . . . . . . . . . . . . . . . . . . . . . . . . . . . . . . . . </w:t>
      </w:r>
      <w:r w:rsidRPr="009172CC">
        <w:rPr>
          <w:rFonts w:asciiTheme="majorHAnsi" w:hAnsiTheme="majorHAnsi" w:cs="Arial"/>
          <w:color w:val="000000"/>
        </w:rPr>
        <w:t xml:space="preserve">. </w:t>
      </w:r>
    </w:p>
    <w:p w:rsidR="00EE250B" w:rsidRPr="009172CC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9172CC">
        <w:rPr>
          <w:rFonts w:asciiTheme="majorHAnsi" w:hAnsiTheme="majorHAnsi" w:cs="Arial"/>
          <w:b/>
          <w:color w:val="000000"/>
        </w:rPr>
        <w:t>§ 3</w:t>
      </w:r>
    </w:p>
    <w:p w:rsidR="00EE250B" w:rsidRPr="009172CC" w:rsidRDefault="00EE250B" w:rsidP="00EE250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="Arial"/>
          <w:color w:val="000000"/>
          <w:sz w:val="22"/>
        </w:rPr>
      </w:pPr>
      <w:r w:rsidRPr="009172CC">
        <w:rPr>
          <w:rFonts w:asciiTheme="majorHAnsi" w:hAnsiTheme="majorHAnsi" w:cs="Arial"/>
          <w:color w:val="000000"/>
          <w:sz w:val="22"/>
        </w:rPr>
        <w:t xml:space="preserve">Za każdy dzień zwłoki w dostawie którejkolwiek z partii wyrobów Dostawca zobowiązany będzie zapłacić Odbiorcy karę umowną w wysokości </w:t>
      </w:r>
      <w:r w:rsidR="006A687F" w:rsidRPr="009172CC">
        <w:rPr>
          <w:rFonts w:asciiTheme="majorHAnsi" w:hAnsiTheme="majorHAnsi" w:cs="Arial"/>
          <w:color w:val="000000"/>
          <w:sz w:val="20"/>
        </w:rPr>
        <w:t>0,5</w:t>
      </w:r>
      <w:r w:rsidRPr="009172CC">
        <w:rPr>
          <w:rFonts w:asciiTheme="majorHAnsi" w:hAnsiTheme="majorHAnsi" w:cs="Arial"/>
          <w:color w:val="000000"/>
          <w:sz w:val="20"/>
        </w:rPr>
        <w:t xml:space="preserve"> %</w:t>
      </w:r>
      <w:r w:rsidRPr="009172CC">
        <w:rPr>
          <w:rFonts w:asciiTheme="majorHAnsi" w:hAnsiTheme="majorHAnsi"/>
        </w:rPr>
        <w:t xml:space="preserve"> </w:t>
      </w:r>
      <w:r w:rsidRPr="009172CC">
        <w:rPr>
          <w:rFonts w:asciiTheme="majorHAnsi" w:hAnsiTheme="majorHAnsi" w:cs="Arial"/>
          <w:color w:val="000000"/>
          <w:sz w:val="22"/>
        </w:rPr>
        <w:t xml:space="preserve">wynagrodzenia brutto zł za każdy dzień opóźnienia w stosunku do terminu określonego w § 1, za zwłokę w odbiorze przedmiotu umowy z przyczyn zależnych od Zamawiającego- w wysokości </w:t>
      </w:r>
      <w:r w:rsidR="006A687F" w:rsidRPr="009172CC">
        <w:rPr>
          <w:rFonts w:asciiTheme="majorHAnsi" w:hAnsiTheme="majorHAnsi" w:cs="Arial"/>
          <w:color w:val="000000"/>
          <w:sz w:val="22"/>
        </w:rPr>
        <w:t xml:space="preserve">0,5 </w:t>
      </w:r>
      <w:r w:rsidRPr="009172CC">
        <w:rPr>
          <w:rFonts w:asciiTheme="majorHAnsi" w:hAnsiTheme="majorHAnsi" w:cs="Arial"/>
          <w:color w:val="000000"/>
          <w:sz w:val="22"/>
        </w:rPr>
        <w:t>% wynagrodzenia brutto zł za każdy dzień opóźnienia.</w:t>
      </w:r>
    </w:p>
    <w:p w:rsidR="00EE250B" w:rsidRPr="009172CC" w:rsidRDefault="00EE250B" w:rsidP="00EE250B">
      <w:pPr>
        <w:pStyle w:val="Akapitzlist"/>
        <w:spacing w:before="240" w:line="360" w:lineRule="auto"/>
        <w:rPr>
          <w:rFonts w:asciiTheme="majorHAnsi" w:hAnsiTheme="majorHAnsi" w:cs="Arial"/>
          <w:b/>
          <w:color w:val="000000"/>
          <w:sz w:val="22"/>
        </w:rPr>
      </w:pPr>
      <w:r w:rsidRPr="009172CC">
        <w:rPr>
          <w:rFonts w:asciiTheme="majorHAnsi" w:hAnsiTheme="majorHAnsi" w:cs="Arial"/>
          <w:b/>
          <w:color w:val="000000"/>
          <w:sz w:val="22"/>
        </w:rPr>
        <w:t xml:space="preserve">                                                                            § 4</w:t>
      </w:r>
    </w:p>
    <w:p w:rsidR="00EE250B" w:rsidRPr="009172CC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Wszelkie zmiany niniejszej umowy wymagają dla swej ważności formy pisemnej. </w:t>
      </w:r>
    </w:p>
    <w:p w:rsidR="00EE250B" w:rsidRPr="009172CC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9172CC">
        <w:rPr>
          <w:rFonts w:asciiTheme="majorHAnsi" w:hAnsiTheme="majorHAnsi" w:cs="Arial"/>
          <w:b/>
          <w:color w:val="000000"/>
        </w:rPr>
        <w:t>§ 5</w:t>
      </w:r>
    </w:p>
    <w:p w:rsidR="00EE250B" w:rsidRPr="009172CC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>W sprawach nieuregulowanych w niniejszej umowie zastosowanie mają przepisy Kodeksu cywilnego.</w:t>
      </w:r>
      <w:bookmarkStart w:id="0" w:name="_GoBack"/>
      <w:bookmarkEnd w:id="0"/>
    </w:p>
    <w:p w:rsidR="00EE250B" w:rsidRPr="009172CC" w:rsidRDefault="00EE250B" w:rsidP="00EE250B">
      <w:pPr>
        <w:spacing w:before="240" w:line="360" w:lineRule="auto"/>
        <w:jc w:val="center"/>
        <w:rPr>
          <w:rFonts w:asciiTheme="majorHAnsi" w:hAnsiTheme="majorHAnsi" w:cs="Arial"/>
          <w:b/>
          <w:color w:val="000000"/>
        </w:rPr>
      </w:pPr>
      <w:r w:rsidRPr="009172CC">
        <w:rPr>
          <w:rFonts w:asciiTheme="majorHAnsi" w:hAnsiTheme="majorHAnsi" w:cs="Arial"/>
          <w:b/>
          <w:color w:val="000000"/>
        </w:rPr>
        <w:t>§ 6</w:t>
      </w:r>
    </w:p>
    <w:p w:rsidR="00EE250B" w:rsidRPr="009172CC" w:rsidRDefault="00EE250B" w:rsidP="00EE250B">
      <w:pPr>
        <w:spacing w:before="120" w:line="360" w:lineRule="auto"/>
        <w:jc w:val="both"/>
        <w:rPr>
          <w:rFonts w:asciiTheme="majorHAnsi" w:hAnsiTheme="majorHAnsi" w:cs="Arial"/>
          <w:color w:val="000000"/>
        </w:rPr>
      </w:pPr>
      <w:r w:rsidRPr="009172CC">
        <w:rPr>
          <w:rFonts w:asciiTheme="majorHAnsi" w:hAnsiTheme="majorHAnsi" w:cs="Arial"/>
          <w:color w:val="000000"/>
        </w:rPr>
        <w:t xml:space="preserve">Umowę sporządzono w dwóch jednobrzmiących egzemplarzach, po jednym dla każdej ze stron. </w:t>
      </w:r>
    </w:p>
    <w:p w:rsidR="00EE250B" w:rsidRPr="009172CC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9172CC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9172CC" w:rsidRDefault="00EE250B" w:rsidP="00EE250B">
      <w:pPr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EE250B" w:rsidRPr="009172CC" w:rsidRDefault="00EE250B" w:rsidP="00EE250B">
      <w:pPr>
        <w:tabs>
          <w:tab w:val="left" w:pos="480"/>
          <w:tab w:val="left" w:pos="6000"/>
        </w:tabs>
        <w:spacing w:line="360" w:lineRule="auto"/>
        <w:jc w:val="both"/>
        <w:rPr>
          <w:rFonts w:asciiTheme="majorHAnsi" w:hAnsiTheme="majorHAnsi"/>
          <w:color w:val="000000"/>
          <w:sz w:val="20"/>
        </w:rPr>
      </w:pPr>
      <w:r w:rsidRPr="009172CC">
        <w:rPr>
          <w:rFonts w:asciiTheme="majorHAnsi" w:hAnsiTheme="majorHAnsi" w:cs="Arial"/>
          <w:color w:val="000000"/>
        </w:rPr>
        <w:tab/>
        <w:t xml:space="preserve">      </w:t>
      </w:r>
      <w:r w:rsidRPr="009172CC">
        <w:rPr>
          <w:rFonts w:asciiTheme="majorHAnsi" w:hAnsiTheme="majorHAnsi" w:cs="Arial"/>
          <w:color w:val="000000"/>
          <w:sz w:val="20"/>
        </w:rPr>
        <w:t xml:space="preserve"> . . . . . . . . . . . . . . . . . . . . . .</w:t>
      </w:r>
      <w:r w:rsidRPr="009172CC">
        <w:rPr>
          <w:rFonts w:asciiTheme="majorHAnsi" w:hAnsiTheme="majorHAnsi"/>
          <w:color w:val="000000"/>
          <w:sz w:val="20"/>
        </w:rPr>
        <w:t xml:space="preserve">  </w:t>
      </w:r>
      <w:r w:rsidRPr="009172CC">
        <w:rPr>
          <w:rFonts w:asciiTheme="majorHAnsi" w:hAnsiTheme="majorHAnsi"/>
          <w:color w:val="000000"/>
          <w:sz w:val="20"/>
        </w:rPr>
        <w:tab/>
        <w:t xml:space="preserve">   </w:t>
      </w:r>
      <w:r w:rsidRPr="009172CC">
        <w:rPr>
          <w:rFonts w:asciiTheme="majorHAnsi" w:hAnsiTheme="majorHAnsi" w:cs="Arial"/>
          <w:color w:val="000000"/>
          <w:sz w:val="20"/>
        </w:rPr>
        <w:t>. . . . . . . . . . . . . . . . . .</w:t>
      </w:r>
    </w:p>
    <w:p w:rsidR="00EE250B" w:rsidRPr="009172CC" w:rsidRDefault="00EE250B" w:rsidP="00EE250B">
      <w:pPr>
        <w:tabs>
          <w:tab w:val="left" w:pos="720"/>
        </w:tabs>
        <w:spacing w:line="360" w:lineRule="auto"/>
        <w:jc w:val="center"/>
        <w:rPr>
          <w:rFonts w:asciiTheme="majorHAnsi" w:hAnsiTheme="majorHAnsi" w:cs="Arial"/>
          <w:color w:val="000000"/>
          <w:sz w:val="20"/>
        </w:rPr>
      </w:pPr>
      <w:r w:rsidRPr="009172CC">
        <w:rPr>
          <w:rFonts w:asciiTheme="majorHAnsi" w:hAnsiTheme="majorHAnsi" w:cs="Arial"/>
          <w:color w:val="000000"/>
          <w:sz w:val="20"/>
        </w:rPr>
        <w:t>Odbiorca</w:t>
      </w:r>
      <w:r w:rsidRPr="009172CC">
        <w:rPr>
          <w:rFonts w:asciiTheme="majorHAnsi" w:hAnsiTheme="majorHAnsi" w:cs="Arial"/>
          <w:color w:val="000000"/>
          <w:sz w:val="20"/>
        </w:rPr>
        <w:tab/>
      </w:r>
      <w:r w:rsidRPr="009172CC">
        <w:rPr>
          <w:rFonts w:asciiTheme="majorHAnsi" w:hAnsiTheme="majorHAnsi" w:cs="Arial"/>
          <w:color w:val="000000"/>
          <w:sz w:val="20"/>
        </w:rPr>
        <w:tab/>
      </w:r>
      <w:r w:rsidRPr="009172CC">
        <w:rPr>
          <w:rFonts w:asciiTheme="majorHAnsi" w:hAnsiTheme="majorHAnsi" w:cs="Arial"/>
          <w:color w:val="000000"/>
          <w:sz w:val="20"/>
        </w:rPr>
        <w:tab/>
      </w:r>
      <w:r w:rsidRPr="009172CC">
        <w:rPr>
          <w:rFonts w:asciiTheme="majorHAnsi" w:hAnsiTheme="majorHAnsi" w:cs="Arial"/>
          <w:color w:val="000000"/>
          <w:sz w:val="20"/>
        </w:rPr>
        <w:tab/>
      </w:r>
      <w:r w:rsidRPr="009172CC">
        <w:rPr>
          <w:rFonts w:asciiTheme="majorHAnsi" w:hAnsiTheme="majorHAnsi" w:cs="Arial"/>
          <w:color w:val="000000"/>
          <w:sz w:val="20"/>
        </w:rPr>
        <w:tab/>
      </w:r>
      <w:r w:rsidRPr="009172CC">
        <w:rPr>
          <w:rFonts w:asciiTheme="majorHAnsi" w:hAnsiTheme="majorHAnsi" w:cs="Arial"/>
          <w:color w:val="000000"/>
          <w:sz w:val="20"/>
        </w:rPr>
        <w:tab/>
        <w:t xml:space="preserve">   Dostawca</w:t>
      </w:r>
    </w:p>
    <w:p w:rsidR="00E9131C" w:rsidRPr="009172CC" w:rsidRDefault="00E9131C" w:rsidP="00EE250B">
      <w:pPr>
        <w:jc w:val="center"/>
        <w:rPr>
          <w:rFonts w:asciiTheme="majorHAnsi" w:hAnsiTheme="majorHAnsi"/>
        </w:rPr>
      </w:pPr>
    </w:p>
    <w:sectPr w:rsidR="00E9131C" w:rsidRPr="0091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0F3"/>
    <w:multiLevelType w:val="hybridMultilevel"/>
    <w:tmpl w:val="3022DEBC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D6266"/>
    <w:multiLevelType w:val="hybridMultilevel"/>
    <w:tmpl w:val="D7045AE8"/>
    <w:lvl w:ilvl="0" w:tplc="222E8542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2">
    <w:nsid w:val="7D6563BF"/>
    <w:multiLevelType w:val="hybridMultilevel"/>
    <w:tmpl w:val="BC2452D8"/>
    <w:lvl w:ilvl="0" w:tplc="B6D820B4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  <w:rPr>
        <w:rFonts w:asciiTheme="majorHAnsi" w:eastAsia="Times New Roman" w:hAnsiTheme="majorHAns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6A687F"/>
    <w:rsid w:val="008D3C40"/>
    <w:rsid w:val="009172CC"/>
    <w:rsid w:val="00E17DD9"/>
    <w:rsid w:val="00E9131C"/>
    <w:rsid w:val="00E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E250B"/>
    <w:pPr>
      <w:spacing w:after="0" w:line="360" w:lineRule="auto"/>
      <w:ind w:left="321"/>
      <w:jc w:val="center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E250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25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E250B"/>
    <w:pPr>
      <w:spacing w:after="0" w:line="360" w:lineRule="auto"/>
      <w:ind w:left="321"/>
      <w:jc w:val="center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E250B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25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3</cp:revision>
  <dcterms:created xsi:type="dcterms:W3CDTF">2022-01-31T12:11:00Z</dcterms:created>
  <dcterms:modified xsi:type="dcterms:W3CDTF">2022-01-31T13:02:00Z</dcterms:modified>
</cp:coreProperties>
</file>