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9EF9" w14:textId="77777777" w:rsidR="00E96FE0" w:rsidRPr="00FE43D2" w:rsidRDefault="00E96FE0" w:rsidP="00E96FE0">
      <w:pPr>
        <w:spacing w:line="264" w:lineRule="auto"/>
        <w:contextualSpacing/>
        <w:jc w:val="both"/>
        <w:rPr>
          <w:rFonts w:ascii="Arial" w:hAnsi="Arial" w:cs="Arial"/>
          <w:b/>
        </w:rPr>
      </w:pPr>
      <w:r w:rsidRPr="00FE43D2">
        <w:rPr>
          <w:rFonts w:ascii="Arial" w:hAnsi="Arial" w:cs="Arial"/>
          <w:bCs/>
        </w:rPr>
        <w:t xml:space="preserve">Predmetom zákazky je zriadenie Dynamického nákupného systému s názvom </w:t>
      </w:r>
      <w:r w:rsidRPr="00FE43D2">
        <w:rPr>
          <w:rFonts w:ascii="Arial" w:hAnsi="Arial" w:cs="Arial"/>
          <w:b/>
        </w:rPr>
        <w:t>„Vývoj SW (GIS)  pre zobrazenie hrobových miest, predaj hrobových miest, inventarizáciu hrobových miest a jednoduchú orientáciu návštevníkov na cintorínoch mesta Bratislavy“</w:t>
      </w:r>
    </w:p>
    <w:p w14:paraId="127C7819" w14:textId="77777777" w:rsidR="00E96FE0" w:rsidRPr="00FE43D2" w:rsidRDefault="00E96FE0" w:rsidP="00E96FE0">
      <w:pPr>
        <w:spacing w:line="264" w:lineRule="auto"/>
        <w:contextualSpacing/>
        <w:rPr>
          <w:rFonts w:ascii="Arial" w:hAnsi="Arial" w:cs="Arial"/>
          <w:b/>
        </w:rPr>
      </w:pPr>
    </w:p>
    <w:p w14:paraId="4C180F0E" w14:textId="77777777" w:rsidR="00E96FE0" w:rsidRPr="00FE43D2" w:rsidRDefault="00E96FE0" w:rsidP="00E96FE0">
      <w:pPr>
        <w:spacing w:line="264" w:lineRule="auto"/>
        <w:contextualSpacing/>
        <w:rPr>
          <w:rFonts w:ascii="Arial" w:hAnsi="Arial" w:cs="Arial"/>
          <w:b/>
        </w:rPr>
      </w:pPr>
      <w:r w:rsidRPr="00FE43D2">
        <w:rPr>
          <w:rFonts w:ascii="Arial" w:hAnsi="Arial" w:cs="Arial"/>
          <w:b/>
        </w:rPr>
        <w:t>Východiská:</w:t>
      </w:r>
    </w:p>
    <w:p w14:paraId="520659DC" w14:textId="77777777" w:rsidR="00E96FE0" w:rsidRPr="00FE43D2" w:rsidRDefault="00E96FE0" w:rsidP="00E96FE0">
      <w:pPr>
        <w:spacing w:line="264" w:lineRule="auto"/>
        <w:contextualSpacing/>
        <w:rPr>
          <w:rFonts w:ascii="Arial" w:hAnsi="Arial" w:cs="Arial"/>
        </w:rPr>
      </w:pPr>
    </w:p>
    <w:p w14:paraId="58B23B97" w14:textId="77777777" w:rsidR="00E96FE0" w:rsidRPr="00FE43D2" w:rsidRDefault="00E96FE0" w:rsidP="00E96FE0">
      <w:pPr>
        <w:spacing w:line="264" w:lineRule="auto"/>
        <w:contextualSpacing/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Verejný obstarávateľ MARIANUM – Pohrebníctvo mesta Bratislavy </w:t>
      </w:r>
      <w:r w:rsidRPr="00FE43D2">
        <w:rPr>
          <w:rFonts w:ascii="Arial" w:hAnsi="Arial" w:cs="Arial"/>
          <w:b/>
          <w:bCs/>
        </w:rPr>
        <w:t>používa</w:t>
      </w:r>
      <w:r w:rsidRPr="00FE43D2">
        <w:rPr>
          <w:rFonts w:ascii="Arial" w:hAnsi="Arial" w:cs="Arial"/>
        </w:rPr>
        <w:t xml:space="preserve"> vo svojej organizácii na evidenciu a správu cintorínov, zomrelých, nájomcov, hrobových miest, poplatkov a nájomných zmlúv Geografické informačné systémy </w:t>
      </w:r>
      <w:proofErr w:type="spellStart"/>
      <w:r w:rsidRPr="00FE43D2">
        <w:rPr>
          <w:rFonts w:ascii="Arial" w:hAnsi="Arial" w:cs="Arial"/>
          <w:b/>
          <w:bCs/>
        </w:rPr>
        <w:t>WinCITY</w:t>
      </w:r>
      <w:proofErr w:type="spellEnd"/>
      <w:r w:rsidRPr="00FE43D2">
        <w:rPr>
          <w:rFonts w:ascii="Arial" w:hAnsi="Arial" w:cs="Arial"/>
          <w:b/>
          <w:bCs/>
        </w:rPr>
        <w:t xml:space="preserve"> Cintorín a </w:t>
      </w:r>
      <w:proofErr w:type="spellStart"/>
      <w:r w:rsidRPr="00FE43D2">
        <w:rPr>
          <w:rFonts w:ascii="Arial" w:hAnsi="Arial" w:cs="Arial"/>
          <w:b/>
          <w:bCs/>
        </w:rPr>
        <w:t>WinCITY</w:t>
      </w:r>
      <w:proofErr w:type="spellEnd"/>
      <w:r w:rsidRPr="00FE43D2">
        <w:rPr>
          <w:rFonts w:ascii="Arial" w:hAnsi="Arial" w:cs="Arial"/>
          <w:b/>
          <w:bCs/>
        </w:rPr>
        <w:t xml:space="preserve"> Krematórium</w:t>
      </w:r>
      <w:r w:rsidRPr="00FE43D2">
        <w:rPr>
          <w:rFonts w:ascii="Arial" w:hAnsi="Arial" w:cs="Arial"/>
        </w:rPr>
        <w:t xml:space="preserve">.  Na zverejňovanie nájomných zmlúv používa obstarávateľ internetový portál </w:t>
      </w:r>
      <w:r w:rsidRPr="00FE43D2">
        <w:rPr>
          <w:rFonts w:ascii="Arial" w:hAnsi="Arial" w:cs="Arial"/>
          <w:b/>
          <w:bCs/>
        </w:rPr>
        <w:t>samospravaonline.sk</w:t>
      </w:r>
      <w:r w:rsidRPr="00FE43D2">
        <w:rPr>
          <w:rFonts w:ascii="Arial" w:hAnsi="Arial" w:cs="Arial"/>
        </w:rPr>
        <w:t xml:space="preserve"> a na zverejňovanie máp a vybraných údajov z uvedených informačných systémov na internete </w:t>
      </w:r>
      <w:r w:rsidRPr="00FE43D2">
        <w:rPr>
          <w:rFonts w:ascii="Arial" w:hAnsi="Arial" w:cs="Arial"/>
          <w:b/>
          <w:bCs/>
        </w:rPr>
        <w:t>portál cintoriny.sk</w:t>
      </w:r>
      <w:r w:rsidRPr="00FE43D2">
        <w:rPr>
          <w:rFonts w:ascii="Arial" w:hAnsi="Arial" w:cs="Arial"/>
        </w:rPr>
        <w:t xml:space="preserve">.  Verejný obstarávateľ má na hlavných cintorínoch umiestnené kiosky pre návštevníkov s informačným systémom </w:t>
      </w:r>
      <w:proofErr w:type="spellStart"/>
      <w:r w:rsidRPr="00FE43D2">
        <w:rPr>
          <w:rFonts w:ascii="Arial" w:hAnsi="Arial" w:cs="Arial"/>
          <w:b/>
          <w:bCs/>
        </w:rPr>
        <w:t>WinCITY</w:t>
      </w:r>
      <w:proofErr w:type="spellEnd"/>
      <w:r w:rsidRPr="00FE43D2">
        <w:rPr>
          <w:rFonts w:ascii="Arial" w:hAnsi="Arial" w:cs="Arial"/>
          <w:b/>
          <w:bCs/>
        </w:rPr>
        <w:t xml:space="preserve"> Cintorín – Kiosk</w:t>
      </w:r>
      <w:r w:rsidRPr="00FE43D2">
        <w:rPr>
          <w:rFonts w:ascii="Arial" w:hAnsi="Arial" w:cs="Arial"/>
        </w:rPr>
        <w:t xml:space="preserve"> na vyhľadávanie zomrelých a zobrazovanie hrobových miest na mape cintorína. </w:t>
      </w:r>
    </w:p>
    <w:p w14:paraId="48A4F48F" w14:textId="77777777" w:rsidR="00E96FE0" w:rsidRPr="00FE43D2" w:rsidRDefault="00E96FE0" w:rsidP="00E96FE0">
      <w:pPr>
        <w:spacing w:line="264" w:lineRule="auto"/>
        <w:contextualSpacing/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Uvedené informačné systémy a internetové portály sú od spoločnosti TOPSET Solutions s.r.o. </w:t>
      </w:r>
    </w:p>
    <w:p w14:paraId="7B46F095" w14:textId="77777777" w:rsidR="00E96FE0" w:rsidRPr="00FE43D2" w:rsidRDefault="00E96FE0" w:rsidP="00E96FE0">
      <w:pPr>
        <w:spacing w:line="264" w:lineRule="auto"/>
        <w:contextualSpacing/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Verejný obstarávateľ </w:t>
      </w:r>
      <w:r w:rsidRPr="00FE43D2">
        <w:rPr>
          <w:rFonts w:ascii="Arial" w:hAnsi="Arial" w:cs="Arial"/>
          <w:b/>
          <w:bCs/>
        </w:rPr>
        <w:t>nie je vlastníkom licencií  - zdrojových kódov</w:t>
      </w:r>
      <w:r w:rsidRPr="00FE43D2">
        <w:rPr>
          <w:rFonts w:ascii="Arial" w:hAnsi="Arial" w:cs="Arial"/>
        </w:rPr>
        <w:t xml:space="preserve"> uvedených </w:t>
      </w:r>
      <w:r>
        <w:rPr>
          <w:rFonts w:ascii="Arial" w:hAnsi="Arial" w:cs="Arial"/>
        </w:rPr>
        <w:t>SW</w:t>
      </w:r>
      <w:r w:rsidRPr="00FE43D2">
        <w:rPr>
          <w:rFonts w:ascii="Arial" w:hAnsi="Arial" w:cs="Arial"/>
        </w:rPr>
        <w:t xml:space="preserve"> nástrojov.</w:t>
      </w:r>
    </w:p>
    <w:p w14:paraId="6B886DC7" w14:textId="77777777" w:rsidR="00E96FE0" w:rsidRPr="00FE43D2" w:rsidRDefault="00E96FE0" w:rsidP="00E96FE0">
      <w:pPr>
        <w:spacing w:line="264" w:lineRule="auto"/>
        <w:contextualSpacing/>
        <w:jc w:val="both"/>
        <w:rPr>
          <w:rFonts w:ascii="Arial" w:hAnsi="Arial" w:cs="Arial"/>
        </w:rPr>
      </w:pPr>
    </w:p>
    <w:p w14:paraId="6BE849A0" w14:textId="77777777" w:rsidR="00E96FE0" w:rsidRPr="00FE43D2" w:rsidRDefault="00E96FE0" w:rsidP="00E96FE0">
      <w:pPr>
        <w:spacing w:line="264" w:lineRule="auto"/>
        <w:contextualSpacing/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Verejný obstarávateľ má záujem uvedené SW </w:t>
      </w:r>
      <w:r w:rsidRPr="00FE43D2">
        <w:rPr>
          <w:rFonts w:ascii="Arial" w:hAnsi="Arial" w:cs="Arial"/>
          <w:b/>
          <w:bCs/>
        </w:rPr>
        <w:t>aktualizovať</w:t>
      </w:r>
      <w:r w:rsidRPr="00FE43D2">
        <w:rPr>
          <w:rFonts w:ascii="Arial" w:hAnsi="Arial" w:cs="Arial"/>
        </w:rPr>
        <w:t xml:space="preserve"> a </w:t>
      </w:r>
      <w:r w:rsidRPr="00FE43D2">
        <w:rPr>
          <w:rFonts w:ascii="Arial" w:hAnsi="Arial" w:cs="Arial"/>
          <w:b/>
          <w:bCs/>
        </w:rPr>
        <w:t>zjednodušiť, zjednotiť  k nim prístup</w:t>
      </w:r>
      <w:r w:rsidRPr="00FE43D2">
        <w:rPr>
          <w:rFonts w:ascii="Arial" w:hAnsi="Arial" w:cs="Arial"/>
        </w:rPr>
        <w:t xml:space="preserve"> zo strany užívateľov v rámci organizácie a klientov mimo organizácie. </w:t>
      </w:r>
    </w:p>
    <w:p w14:paraId="495D7357" w14:textId="77777777" w:rsidR="00E96FE0" w:rsidRPr="00FE43D2" w:rsidRDefault="00E96FE0" w:rsidP="00E96FE0">
      <w:pPr>
        <w:spacing w:line="264" w:lineRule="auto"/>
        <w:contextualSpacing/>
        <w:jc w:val="both"/>
        <w:rPr>
          <w:rFonts w:ascii="Arial" w:hAnsi="Arial" w:cs="Arial"/>
        </w:rPr>
      </w:pPr>
    </w:p>
    <w:p w14:paraId="211E9FF5" w14:textId="77777777" w:rsidR="00E96FE0" w:rsidRPr="00FE43D2" w:rsidRDefault="00E96FE0" w:rsidP="00E96FE0">
      <w:pPr>
        <w:spacing w:line="264" w:lineRule="auto"/>
        <w:contextualSpacing/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>Pre zabezpečenie uvedených požiadaviek, zachovanie legislatívnych požiadaviek a zabezpečenie maximálnej transparentnosti verejný obstarávateľ zriaďuje dynamický nákupný systém (DNS).</w:t>
      </w:r>
    </w:p>
    <w:p w14:paraId="2EEB3B31" w14:textId="77777777" w:rsidR="00E96FE0" w:rsidRPr="00FE43D2" w:rsidRDefault="00E96FE0" w:rsidP="00E96FE0">
      <w:pPr>
        <w:spacing w:line="264" w:lineRule="auto"/>
        <w:contextualSpacing/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DNS umožní otvorene </w:t>
      </w:r>
      <w:proofErr w:type="spellStart"/>
      <w:r w:rsidRPr="00FE43D2">
        <w:rPr>
          <w:rFonts w:ascii="Arial" w:hAnsi="Arial" w:cs="Arial"/>
        </w:rPr>
        <w:t>odkomunikovať</w:t>
      </w:r>
      <w:proofErr w:type="spellEnd"/>
      <w:r w:rsidRPr="00FE43D2">
        <w:rPr>
          <w:rFonts w:ascii="Arial" w:hAnsi="Arial" w:cs="Arial"/>
        </w:rPr>
        <w:t xml:space="preserve"> potrebu v dvoch variantoch (alternatívach):</w:t>
      </w:r>
    </w:p>
    <w:p w14:paraId="114AA1B1" w14:textId="77777777" w:rsidR="00E96FE0" w:rsidRPr="00FE43D2" w:rsidRDefault="00E96FE0" w:rsidP="00E96FE0">
      <w:pPr>
        <w:spacing w:line="264" w:lineRule="auto"/>
        <w:contextualSpacing/>
        <w:jc w:val="both"/>
        <w:rPr>
          <w:rFonts w:ascii="Arial" w:hAnsi="Arial" w:cs="Arial"/>
        </w:rPr>
      </w:pPr>
    </w:p>
    <w:p w14:paraId="7729C370" w14:textId="77777777" w:rsidR="00E96FE0" w:rsidRPr="00FE43D2" w:rsidRDefault="00E96FE0" w:rsidP="00E96FE0">
      <w:pPr>
        <w:pStyle w:val="Odsekzoznamu"/>
        <w:numPr>
          <w:ilvl w:val="0"/>
          <w:numId w:val="1"/>
        </w:numPr>
        <w:suppressAutoHyphens w:val="0"/>
        <w:spacing w:line="264" w:lineRule="auto"/>
        <w:contextualSpacing/>
        <w:jc w:val="both"/>
        <w:rPr>
          <w:rFonts w:ascii="Arial" w:hAnsi="Arial" w:cs="Arial"/>
        </w:rPr>
      </w:pPr>
      <w:r w:rsidRPr="00D731CC">
        <w:rPr>
          <w:rFonts w:ascii="Arial" w:hAnsi="Arial" w:cs="Arial"/>
          <w:b/>
          <w:bCs/>
        </w:rPr>
        <w:t xml:space="preserve">Variant </w:t>
      </w:r>
      <w:r>
        <w:rPr>
          <w:rFonts w:ascii="Arial" w:hAnsi="Arial" w:cs="Arial"/>
          <w:b/>
          <w:bCs/>
        </w:rPr>
        <w:t xml:space="preserve"> </w:t>
      </w:r>
      <w:r w:rsidRPr="00D731CC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 xml:space="preserve">  </w:t>
      </w:r>
      <w:r w:rsidRPr="00FE43D2">
        <w:rPr>
          <w:rFonts w:ascii="Arial" w:hAnsi="Arial" w:cs="Arial"/>
        </w:rPr>
        <w:t>Vývoj nového zjednocujúceho SW (GIS), v  presne stanovenom prostredí a v stanovených parametroch.</w:t>
      </w:r>
    </w:p>
    <w:p w14:paraId="183B8C1D" w14:textId="77777777" w:rsidR="00E96FE0" w:rsidRPr="00FE43D2" w:rsidRDefault="00E96FE0" w:rsidP="00E96FE0">
      <w:pPr>
        <w:pStyle w:val="Odsekzoznamu"/>
        <w:numPr>
          <w:ilvl w:val="0"/>
          <w:numId w:val="1"/>
        </w:numPr>
        <w:suppressAutoHyphens w:val="0"/>
        <w:spacing w:line="264" w:lineRule="auto"/>
        <w:contextualSpacing/>
        <w:jc w:val="both"/>
        <w:rPr>
          <w:rFonts w:ascii="Arial" w:hAnsi="Arial" w:cs="Arial"/>
        </w:rPr>
      </w:pPr>
      <w:r w:rsidRPr="00D731CC">
        <w:rPr>
          <w:rFonts w:ascii="Arial" w:hAnsi="Arial" w:cs="Arial"/>
          <w:b/>
          <w:bCs/>
        </w:rPr>
        <w:t>Variant</w:t>
      </w:r>
      <w:r>
        <w:rPr>
          <w:rFonts w:ascii="Arial" w:hAnsi="Arial" w:cs="Arial"/>
          <w:b/>
          <w:bCs/>
        </w:rPr>
        <w:t xml:space="preserve"> </w:t>
      </w:r>
      <w:r w:rsidRPr="00D731CC"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 xml:space="preserve"> </w:t>
      </w:r>
      <w:r w:rsidRPr="00FE43D2">
        <w:rPr>
          <w:rFonts w:ascii="Arial" w:hAnsi="Arial" w:cs="Arial"/>
        </w:rPr>
        <w:t>Odkúpenie zdrojového kódu k vyššie uvedeným SW, ich otvorená aktualizácia a modernizácia v prostredí DNS.</w:t>
      </w:r>
    </w:p>
    <w:p w14:paraId="3F7AE1B8" w14:textId="77777777" w:rsidR="00E96FE0" w:rsidRPr="00FE43D2" w:rsidRDefault="00E96FE0" w:rsidP="00E96FE0">
      <w:pPr>
        <w:spacing w:line="264" w:lineRule="auto"/>
        <w:jc w:val="both"/>
        <w:rPr>
          <w:rFonts w:ascii="Arial" w:hAnsi="Arial" w:cs="Arial"/>
        </w:rPr>
      </w:pPr>
    </w:p>
    <w:p w14:paraId="6832179F" w14:textId="77777777" w:rsidR="00E96FE0" w:rsidRPr="00FE43D2" w:rsidRDefault="00E96FE0" w:rsidP="00E96FE0">
      <w:pPr>
        <w:spacing w:line="264" w:lineRule="auto"/>
        <w:jc w:val="both"/>
        <w:rPr>
          <w:rFonts w:ascii="Arial" w:hAnsi="Arial" w:cs="Arial"/>
          <w:b/>
          <w:bCs/>
        </w:rPr>
      </w:pPr>
      <w:r w:rsidRPr="00FE43D2">
        <w:rPr>
          <w:rFonts w:ascii="Arial" w:hAnsi="Arial" w:cs="Arial"/>
          <w:b/>
          <w:bCs/>
        </w:rPr>
        <w:t>Návrh riešenia:</w:t>
      </w:r>
    </w:p>
    <w:p w14:paraId="64C12F69" w14:textId="77777777" w:rsidR="00E96FE0" w:rsidRPr="00FE43D2" w:rsidRDefault="00E96FE0" w:rsidP="00E96FE0">
      <w:pPr>
        <w:spacing w:line="264" w:lineRule="auto"/>
        <w:jc w:val="both"/>
        <w:rPr>
          <w:rFonts w:ascii="Arial" w:hAnsi="Arial" w:cs="Arial"/>
        </w:rPr>
      </w:pPr>
    </w:p>
    <w:p w14:paraId="6244CAA0" w14:textId="77777777" w:rsidR="00E96FE0" w:rsidRPr="00FE43D2" w:rsidRDefault="00E96FE0" w:rsidP="00E96FE0">
      <w:pPr>
        <w:spacing w:line="264" w:lineRule="auto"/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>Zriadenie DNS poskytne možnosť otvorenej komunikácie so všetkými zaregistrovanými uchádzačmi. Umožní na otvorenej platforme DNS získať informácie o možnostiach trhu, vykonať uchádzačmi analýzu potrieb verejného obstarávateľa, ponúknuť inovatívne riešenia, spoločne zadefinovať rozsah nového GIS, pomenovanie jednotlivých etáp a modulov uvedeného nového SW riešenia- opis predmetu obstarávania.</w:t>
      </w:r>
    </w:p>
    <w:p w14:paraId="041E4328" w14:textId="77777777" w:rsidR="00E96FE0" w:rsidRPr="00FE43D2" w:rsidRDefault="00E96FE0" w:rsidP="00E96FE0">
      <w:pPr>
        <w:spacing w:line="264" w:lineRule="auto"/>
        <w:contextualSpacing/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Zároveň umožní definovanie parametrov, podmienok a ceny pri variante odkúpenia zdrojových kódov používaných SW nástrojov.</w:t>
      </w:r>
    </w:p>
    <w:p w14:paraId="1802FFA5" w14:textId="77777777" w:rsidR="00E96FE0" w:rsidRPr="00FE43D2" w:rsidRDefault="00E96FE0" w:rsidP="00E96FE0">
      <w:pPr>
        <w:spacing w:line="264" w:lineRule="auto"/>
        <w:contextualSpacing/>
        <w:jc w:val="both"/>
        <w:rPr>
          <w:rFonts w:ascii="Arial" w:hAnsi="Arial" w:cs="Arial"/>
        </w:rPr>
      </w:pPr>
    </w:p>
    <w:p w14:paraId="46161390" w14:textId="77777777" w:rsidR="00E96FE0" w:rsidRPr="00FE43D2" w:rsidRDefault="00E96FE0" w:rsidP="00E96FE0">
      <w:pPr>
        <w:spacing w:line="264" w:lineRule="auto"/>
        <w:contextualSpacing/>
        <w:jc w:val="both"/>
        <w:rPr>
          <w:rFonts w:ascii="Arial" w:hAnsi="Arial" w:cs="Arial"/>
        </w:rPr>
      </w:pPr>
    </w:p>
    <w:p w14:paraId="57F9651C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>Konkrétny rozsah predmetu zákazky, podrobná špecifikácia oblasti vývoja SW, konkrétny rozsah a špecializácia, ako aj ostatné doplňujúce informácie budú súčasťou jednotlivých výziev v rámci zriadeného DNS, ktoré budú zaslané všetkým kvalifikovaným záujemcom prostredníctvom systému JOSEPHINE.</w:t>
      </w:r>
    </w:p>
    <w:p w14:paraId="15A8CF4C" w14:textId="77777777" w:rsidR="00E96FE0" w:rsidRPr="00FE43D2" w:rsidRDefault="00E96FE0" w:rsidP="00E96FE0">
      <w:pPr>
        <w:jc w:val="both"/>
        <w:rPr>
          <w:rFonts w:ascii="Arial" w:hAnsi="Arial" w:cs="Arial"/>
        </w:rPr>
      </w:pPr>
    </w:p>
    <w:p w14:paraId="08254E36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lastRenderedPageBreak/>
        <w:t xml:space="preserve">Pre orientáciu v DNS, verejný obstarávateľ definuje svoju predstavu jednotlivých etáp  pre </w:t>
      </w:r>
      <w:r w:rsidRPr="00FE43D2">
        <w:rPr>
          <w:rFonts w:ascii="Arial" w:hAnsi="Arial" w:cs="Arial"/>
          <w:b/>
          <w:bCs/>
        </w:rPr>
        <w:t>variant 1</w:t>
      </w:r>
      <w:r w:rsidRPr="00FE43D2">
        <w:rPr>
          <w:rFonts w:ascii="Arial" w:hAnsi="Arial" w:cs="Arial"/>
        </w:rPr>
        <w:t xml:space="preserve"> takto:</w:t>
      </w:r>
    </w:p>
    <w:p w14:paraId="1A36188E" w14:textId="77777777" w:rsidR="00E96FE0" w:rsidRPr="00FE43D2" w:rsidRDefault="00E96FE0" w:rsidP="00E96FE0">
      <w:pPr>
        <w:pStyle w:val="Odsekzoznamu"/>
        <w:numPr>
          <w:ilvl w:val="0"/>
          <w:numId w:val="2"/>
        </w:numPr>
        <w:suppressAutoHyphens w:val="0"/>
        <w:spacing w:line="276" w:lineRule="auto"/>
        <w:ind w:left="426" w:hanging="426"/>
        <w:rPr>
          <w:rFonts w:ascii="Arial" w:hAnsi="Arial" w:cs="Arial"/>
        </w:rPr>
      </w:pPr>
      <w:r w:rsidRPr="00FE43D2">
        <w:rPr>
          <w:rFonts w:ascii="Arial" w:hAnsi="Arial" w:cs="Arial"/>
        </w:rPr>
        <w:t>Analýza potrieb a požiadaviek na funkcionalitu SW, otvorená komunikácia so zaregistrovanými uchádzačmi, pomoc pri spracovaní zadania, definovanie rozsahu, vyhlásenie zákazky „Analýza potrieb a dodanie analýzy“,</w:t>
      </w:r>
    </w:p>
    <w:p w14:paraId="2858B623" w14:textId="77777777" w:rsidR="00E96FE0" w:rsidRPr="00FE43D2" w:rsidRDefault="00E96FE0" w:rsidP="00E96FE0">
      <w:pPr>
        <w:pStyle w:val="Odsekzoznamu"/>
        <w:numPr>
          <w:ilvl w:val="0"/>
          <w:numId w:val="2"/>
        </w:numPr>
        <w:suppressAutoHyphens w:val="0"/>
        <w:spacing w:line="276" w:lineRule="auto"/>
        <w:ind w:left="426" w:hanging="426"/>
        <w:rPr>
          <w:rFonts w:ascii="Arial" w:hAnsi="Arial" w:cs="Arial"/>
        </w:rPr>
      </w:pPr>
      <w:r w:rsidRPr="00FE43D2">
        <w:rPr>
          <w:rFonts w:ascii="Arial" w:hAnsi="Arial" w:cs="Arial"/>
        </w:rPr>
        <w:t>I. etapa - vývoj-programovanie základného modulu SW (požiadavky na vlastnosti a funkcionalitu sú uvedené v prílohe č. 1 - základný modul (</w:t>
      </w:r>
      <w:proofErr w:type="spellStart"/>
      <w:r w:rsidRPr="00FE43D2">
        <w:rPr>
          <w:rFonts w:ascii="Arial" w:hAnsi="Arial" w:cs="Arial"/>
        </w:rPr>
        <w:t>core</w:t>
      </w:r>
      <w:proofErr w:type="spellEnd"/>
      <w:r w:rsidRPr="00FE43D2">
        <w:rPr>
          <w:rFonts w:ascii="Arial" w:hAnsi="Arial" w:cs="Arial"/>
        </w:rPr>
        <w:t>):</w:t>
      </w:r>
    </w:p>
    <w:p w14:paraId="6E50192E" w14:textId="77777777" w:rsidR="00E96FE0" w:rsidRPr="00FE43D2" w:rsidRDefault="00E96FE0" w:rsidP="00E96FE0">
      <w:pPr>
        <w:pStyle w:val="Odsekzoznamu"/>
        <w:numPr>
          <w:ilvl w:val="1"/>
          <w:numId w:val="2"/>
        </w:numPr>
        <w:suppressAutoHyphens w:val="0"/>
        <w:spacing w:line="276" w:lineRule="auto"/>
        <w:rPr>
          <w:rFonts w:ascii="Arial" w:hAnsi="Arial" w:cs="Arial"/>
        </w:rPr>
      </w:pPr>
      <w:r w:rsidRPr="00FE43D2">
        <w:rPr>
          <w:rFonts w:ascii="Arial" w:hAnsi="Arial" w:cs="Arial"/>
        </w:rPr>
        <w:t>GIS (geografický informačný systém), vrátane odkúpenia zdrojového kódu.</w:t>
      </w:r>
    </w:p>
    <w:p w14:paraId="11E2E9F5" w14:textId="77777777" w:rsidR="00E96FE0" w:rsidRPr="00FE43D2" w:rsidRDefault="00E96FE0" w:rsidP="00E96FE0">
      <w:pPr>
        <w:pStyle w:val="Odsekzoznamu"/>
        <w:numPr>
          <w:ilvl w:val="1"/>
          <w:numId w:val="2"/>
        </w:numPr>
        <w:suppressAutoHyphens w:val="0"/>
        <w:spacing w:line="276" w:lineRule="auto"/>
        <w:rPr>
          <w:rFonts w:ascii="Arial" w:hAnsi="Arial" w:cs="Arial"/>
        </w:rPr>
      </w:pPr>
      <w:r w:rsidRPr="00FE43D2">
        <w:rPr>
          <w:rFonts w:ascii="Arial" w:hAnsi="Arial" w:cs="Arial"/>
        </w:rPr>
        <w:t>CRM (</w:t>
      </w:r>
      <w:proofErr w:type="spellStart"/>
      <w:r w:rsidRPr="00FE43D2">
        <w:rPr>
          <w:rFonts w:ascii="Arial" w:hAnsi="Arial" w:cs="Arial"/>
        </w:rPr>
        <w:t>customer</w:t>
      </w:r>
      <w:proofErr w:type="spellEnd"/>
      <w:r w:rsidRPr="00FE43D2">
        <w:rPr>
          <w:rFonts w:ascii="Arial" w:hAnsi="Arial" w:cs="Arial"/>
        </w:rPr>
        <w:t xml:space="preserve"> </w:t>
      </w:r>
      <w:proofErr w:type="spellStart"/>
      <w:r w:rsidRPr="00FE43D2">
        <w:rPr>
          <w:rFonts w:ascii="Arial" w:hAnsi="Arial" w:cs="Arial"/>
        </w:rPr>
        <w:t>relationship</w:t>
      </w:r>
      <w:proofErr w:type="spellEnd"/>
      <w:r w:rsidRPr="00FE43D2">
        <w:rPr>
          <w:rFonts w:ascii="Arial" w:hAnsi="Arial" w:cs="Arial"/>
        </w:rPr>
        <w:t xml:space="preserve"> management) – databázová časť obsahujúca všetky potrebné údaje na vzťah so zákazníkmi, vrátane odkúpenia zdrojového kódu.</w:t>
      </w:r>
    </w:p>
    <w:p w14:paraId="49361360" w14:textId="77777777" w:rsidR="00E96FE0" w:rsidRPr="00FE43D2" w:rsidRDefault="00E96FE0" w:rsidP="00E96FE0">
      <w:pPr>
        <w:pStyle w:val="Odsekzoznamu"/>
        <w:numPr>
          <w:ilvl w:val="0"/>
          <w:numId w:val="2"/>
        </w:numPr>
        <w:suppressAutoHyphens w:val="0"/>
        <w:spacing w:line="276" w:lineRule="auto"/>
        <w:ind w:left="426" w:hanging="426"/>
        <w:rPr>
          <w:rFonts w:ascii="Arial" w:hAnsi="Arial" w:cs="Arial"/>
        </w:rPr>
      </w:pPr>
      <w:r w:rsidRPr="00FE43D2">
        <w:rPr>
          <w:rFonts w:ascii="Arial" w:hAnsi="Arial" w:cs="Arial"/>
        </w:rPr>
        <w:t>II. etapa - vývoj-programovanie jednotlivých aplikácií (požiadavky na vlastnosti a funkcionalitu sú uvedené v prílohe č. 1 – rozšírený modul):</w:t>
      </w:r>
    </w:p>
    <w:p w14:paraId="3A922CA2" w14:textId="77777777" w:rsidR="00E96FE0" w:rsidRPr="00FE43D2" w:rsidRDefault="00E96FE0" w:rsidP="00E96FE0">
      <w:pPr>
        <w:pStyle w:val="Odsekzoznamu"/>
        <w:numPr>
          <w:ilvl w:val="1"/>
          <w:numId w:val="2"/>
        </w:numPr>
        <w:suppressAutoHyphens w:val="0"/>
        <w:spacing w:line="276" w:lineRule="auto"/>
        <w:rPr>
          <w:rFonts w:ascii="Arial" w:hAnsi="Arial" w:cs="Arial"/>
        </w:rPr>
      </w:pPr>
      <w:r w:rsidRPr="00FE43D2">
        <w:rPr>
          <w:rFonts w:ascii="Arial" w:hAnsi="Arial" w:cs="Arial"/>
        </w:rPr>
        <w:t>webová aplikácia, ), vrátane odkúpenia zdrojového kódu.</w:t>
      </w:r>
    </w:p>
    <w:p w14:paraId="14C705C4" w14:textId="77777777" w:rsidR="00E96FE0" w:rsidRPr="00FE43D2" w:rsidRDefault="00E96FE0" w:rsidP="00E96FE0">
      <w:pPr>
        <w:pStyle w:val="Odsekzoznamu"/>
        <w:numPr>
          <w:ilvl w:val="1"/>
          <w:numId w:val="2"/>
        </w:numPr>
        <w:suppressAutoHyphens w:val="0"/>
        <w:spacing w:line="276" w:lineRule="auto"/>
        <w:rPr>
          <w:rFonts w:ascii="Arial" w:hAnsi="Arial" w:cs="Arial"/>
        </w:rPr>
      </w:pPr>
      <w:r w:rsidRPr="00FE43D2">
        <w:rPr>
          <w:rFonts w:ascii="Arial" w:hAnsi="Arial" w:cs="Arial"/>
        </w:rPr>
        <w:t>mobilná aplikácia, ), vrátane odkúpenia zdrojového kódu.</w:t>
      </w:r>
    </w:p>
    <w:p w14:paraId="3234EB8C" w14:textId="77777777" w:rsidR="00E96FE0" w:rsidRPr="00FE43D2" w:rsidRDefault="00E96FE0" w:rsidP="00E96FE0">
      <w:pPr>
        <w:tabs>
          <w:tab w:val="left" w:pos="567"/>
          <w:tab w:val="left" w:pos="709"/>
        </w:tabs>
        <w:autoSpaceDE w:val="0"/>
        <w:autoSpaceDN w:val="0"/>
        <w:spacing w:after="120"/>
        <w:ind w:left="567" w:hanging="567"/>
        <w:jc w:val="both"/>
        <w:textAlignment w:val="baseline"/>
        <w:rPr>
          <w:rFonts w:ascii="Arial" w:hAnsi="Arial" w:cs="Arial"/>
          <w:lang w:eastAsia="sk-SK"/>
        </w:rPr>
      </w:pPr>
    </w:p>
    <w:p w14:paraId="333D2E4E" w14:textId="77777777" w:rsidR="00E96FE0" w:rsidRPr="00FE43D2" w:rsidRDefault="00E96FE0" w:rsidP="00E96FE0">
      <w:pPr>
        <w:tabs>
          <w:tab w:val="left" w:pos="567"/>
          <w:tab w:val="left" w:pos="709"/>
        </w:tabs>
        <w:autoSpaceDE w:val="0"/>
        <w:autoSpaceDN w:val="0"/>
        <w:spacing w:after="120"/>
        <w:ind w:left="567" w:hanging="567"/>
        <w:jc w:val="both"/>
        <w:textAlignment w:val="baseline"/>
        <w:rPr>
          <w:rFonts w:ascii="Arial" w:hAnsi="Arial" w:cs="Arial"/>
          <w:lang w:eastAsia="sk-SK"/>
        </w:rPr>
      </w:pPr>
      <w:r w:rsidRPr="00FE43D2">
        <w:rPr>
          <w:rFonts w:ascii="Arial" w:hAnsi="Arial" w:cs="Arial"/>
          <w:lang w:eastAsia="sk-SK"/>
        </w:rPr>
        <w:t>Základným východiskom je kategorizácia a stanovenie východiskových cien:</w:t>
      </w:r>
    </w:p>
    <w:p w14:paraId="4D263503" w14:textId="77777777" w:rsidR="00E96FE0" w:rsidRPr="00FE43D2" w:rsidRDefault="00E96FE0" w:rsidP="00E96FE0">
      <w:pPr>
        <w:tabs>
          <w:tab w:val="left" w:pos="567"/>
          <w:tab w:val="left" w:pos="709"/>
        </w:tabs>
        <w:autoSpaceDE w:val="0"/>
        <w:autoSpaceDN w:val="0"/>
        <w:spacing w:after="120"/>
        <w:ind w:left="567" w:hanging="567"/>
        <w:jc w:val="both"/>
        <w:textAlignment w:val="baseline"/>
        <w:rPr>
          <w:rFonts w:ascii="Arial" w:hAnsi="Arial" w:cs="Arial"/>
          <w:lang w:eastAsia="sk-SK"/>
        </w:rPr>
      </w:pPr>
    </w:p>
    <w:p w14:paraId="4DCC834A" w14:textId="77777777" w:rsidR="00E96FE0" w:rsidRPr="00FE43D2" w:rsidRDefault="00E96FE0" w:rsidP="00E96FE0">
      <w:pPr>
        <w:tabs>
          <w:tab w:val="left" w:pos="142"/>
          <w:tab w:val="left" w:pos="709"/>
        </w:tabs>
        <w:autoSpaceDE w:val="0"/>
        <w:autoSpaceDN w:val="0"/>
        <w:spacing w:after="120"/>
        <w:ind w:left="567" w:hanging="567"/>
        <w:textAlignment w:val="baseline"/>
        <w:rPr>
          <w:rFonts w:ascii="Arial" w:hAnsi="Arial" w:cs="Arial"/>
        </w:rPr>
      </w:pPr>
      <w:r w:rsidRPr="00FE43D2">
        <w:rPr>
          <w:rFonts w:ascii="Arial" w:hAnsi="Arial" w:cs="Arial"/>
          <w:lang w:eastAsia="sk-SK"/>
        </w:rPr>
        <w:t xml:space="preserve">- </w:t>
      </w:r>
      <w:r w:rsidRPr="00FE43D2">
        <w:rPr>
          <w:rFonts w:ascii="Arial" w:hAnsi="Arial" w:cs="Arial"/>
        </w:rPr>
        <w:t>analytické služby: 33,50 EUR bez DPH/hod (40,20 EUR s DPH/hod),</w:t>
      </w:r>
    </w:p>
    <w:p w14:paraId="39D5877F" w14:textId="77777777" w:rsidR="00E96FE0" w:rsidRPr="00FE43D2" w:rsidRDefault="00E96FE0" w:rsidP="00E96FE0">
      <w:pPr>
        <w:tabs>
          <w:tab w:val="left" w:pos="142"/>
          <w:tab w:val="left" w:pos="709"/>
        </w:tabs>
        <w:autoSpaceDE w:val="0"/>
        <w:autoSpaceDN w:val="0"/>
        <w:spacing w:after="120"/>
        <w:ind w:left="142" w:hanging="142"/>
        <w:textAlignment w:val="baseline"/>
        <w:rPr>
          <w:rFonts w:ascii="Arial" w:hAnsi="Arial" w:cs="Arial"/>
        </w:rPr>
      </w:pPr>
      <w:r w:rsidRPr="00FE43D2">
        <w:rPr>
          <w:rFonts w:ascii="Arial" w:hAnsi="Arial" w:cs="Arial"/>
        </w:rPr>
        <w:t>- programátorské služby na I. etape, A. GIS: 47,50 EUR bez DPH/hod (57,00 EUR s DPH/hod),</w:t>
      </w:r>
    </w:p>
    <w:p w14:paraId="4FBBF644" w14:textId="77777777" w:rsidR="00E96FE0" w:rsidRPr="00FE43D2" w:rsidRDefault="00E96FE0" w:rsidP="00E96FE0">
      <w:pPr>
        <w:tabs>
          <w:tab w:val="left" w:pos="142"/>
          <w:tab w:val="left" w:pos="709"/>
        </w:tabs>
        <w:autoSpaceDE w:val="0"/>
        <w:autoSpaceDN w:val="0"/>
        <w:spacing w:after="120"/>
        <w:ind w:left="142" w:hanging="142"/>
        <w:textAlignment w:val="baseline"/>
        <w:rPr>
          <w:rFonts w:ascii="Arial" w:hAnsi="Arial" w:cs="Arial"/>
        </w:rPr>
      </w:pPr>
      <w:r w:rsidRPr="00FE43D2">
        <w:rPr>
          <w:rFonts w:ascii="Arial" w:hAnsi="Arial" w:cs="Arial"/>
        </w:rPr>
        <w:t>- programátorské služby na I. etape, B. CRM: 47,50 EUR bez DPH/hod (57,00 EUR s DPH/hod),</w:t>
      </w:r>
    </w:p>
    <w:p w14:paraId="78E37474" w14:textId="77777777" w:rsidR="00E96FE0" w:rsidRPr="00FE43D2" w:rsidRDefault="00E96FE0" w:rsidP="00E96FE0">
      <w:pPr>
        <w:tabs>
          <w:tab w:val="left" w:pos="142"/>
        </w:tabs>
        <w:autoSpaceDE w:val="0"/>
        <w:autoSpaceDN w:val="0"/>
        <w:spacing w:after="120"/>
        <w:ind w:left="142" w:hanging="142"/>
        <w:textAlignment w:val="baseline"/>
        <w:rPr>
          <w:rFonts w:ascii="Arial" w:hAnsi="Arial" w:cs="Arial"/>
        </w:rPr>
      </w:pPr>
      <w:r w:rsidRPr="00FE43D2">
        <w:rPr>
          <w:rFonts w:ascii="Arial" w:hAnsi="Arial" w:cs="Arial"/>
        </w:rPr>
        <w:t>- programátorské služby na II. etape, A. webová aplikácia: 71,50 EUR bez DPH/hod (85,80 EUR s DPH/hod),</w:t>
      </w:r>
    </w:p>
    <w:p w14:paraId="48F7799B" w14:textId="77777777" w:rsidR="00E96FE0" w:rsidRPr="00FE43D2" w:rsidRDefault="00E96FE0" w:rsidP="00E96FE0">
      <w:pPr>
        <w:tabs>
          <w:tab w:val="left" w:pos="142"/>
        </w:tabs>
        <w:autoSpaceDE w:val="0"/>
        <w:autoSpaceDN w:val="0"/>
        <w:spacing w:after="120"/>
        <w:ind w:left="142" w:hanging="142"/>
        <w:textAlignment w:val="baseline"/>
        <w:rPr>
          <w:rFonts w:ascii="Arial" w:hAnsi="Arial" w:cs="Arial"/>
        </w:rPr>
      </w:pPr>
      <w:r w:rsidRPr="00FE43D2">
        <w:rPr>
          <w:rFonts w:ascii="Arial" w:hAnsi="Arial" w:cs="Arial"/>
        </w:rPr>
        <w:t>- programátorské služby na II. etape, B. mobilná aplikácia: 71,50 EUR bez DPH/hod (85,80 EUR s DPH/hod),</w:t>
      </w:r>
    </w:p>
    <w:p w14:paraId="590105B3" w14:textId="77777777" w:rsidR="00E96FE0" w:rsidRPr="00FE43D2" w:rsidRDefault="00E96FE0" w:rsidP="00E96FE0">
      <w:pPr>
        <w:tabs>
          <w:tab w:val="left" w:pos="142"/>
          <w:tab w:val="left" w:pos="709"/>
        </w:tabs>
        <w:autoSpaceDE w:val="0"/>
        <w:autoSpaceDN w:val="0"/>
        <w:spacing w:after="120"/>
        <w:ind w:left="567" w:hanging="567"/>
        <w:textAlignment w:val="baseline"/>
        <w:rPr>
          <w:rFonts w:ascii="Arial" w:hAnsi="Arial" w:cs="Arial"/>
        </w:rPr>
      </w:pPr>
      <w:r w:rsidRPr="00FE43D2">
        <w:rPr>
          <w:rFonts w:ascii="Arial" w:hAnsi="Arial" w:cs="Arial"/>
        </w:rPr>
        <w:t>- tester: 24,00 EUR bez DPH/hod (28,80 EUR s DPH/hod).</w:t>
      </w:r>
    </w:p>
    <w:p w14:paraId="17448E6E" w14:textId="77777777" w:rsidR="00E96FE0" w:rsidRPr="00FE43D2" w:rsidRDefault="00E96FE0" w:rsidP="00E96FE0">
      <w:pPr>
        <w:tabs>
          <w:tab w:val="left" w:pos="567"/>
          <w:tab w:val="left" w:pos="709"/>
        </w:tabs>
        <w:autoSpaceDE w:val="0"/>
        <w:autoSpaceDN w:val="0"/>
        <w:spacing w:after="120"/>
        <w:ind w:left="567" w:hanging="567"/>
        <w:jc w:val="both"/>
        <w:textAlignment w:val="baseline"/>
        <w:rPr>
          <w:rFonts w:ascii="Arial" w:hAnsi="Arial" w:cs="Arial"/>
          <w:lang w:eastAsia="sk-SK"/>
        </w:rPr>
      </w:pPr>
      <w:r w:rsidRPr="00FE43D2">
        <w:rPr>
          <w:rFonts w:ascii="Arial" w:hAnsi="Arial" w:cs="Arial"/>
        </w:rPr>
        <w:t>Uvedené ceny boli použité ako východiskové pri plánovaní DNS</w:t>
      </w:r>
      <w:r>
        <w:rPr>
          <w:rFonts w:ascii="Arial" w:hAnsi="Arial" w:cs="Arial"/>
        </w:rPr>
        <w:t xml:space="preserve"> a stanovení PHZ</w:t>
      </w:r>
      <w:r w:rsidRPr="00FE43D2">
        <w:rPr>
          <w:rFonts w:ascii="Arial" w:hAnsi="Arial" w:cs="Arial"/>
        </w:rPr>
        <w:t>.</w:t>
      </w:r>
    </w:p>
    <w:p w14:paraId="3C18C2BD" w14:textId="77777777" w:rsidR="00E96FE0" w:rsidRPr="00FE43D2" w:rsidRDefault="00E96FE0" w:rsidP="00E96FE0">
      <w:pPr>
        <w:spacing w:line="264" w:lineRule="auto"/>
        <w:contextualSpacing/>
        <w:rPr>
          <w:rFonts w:ascii="Arial" w:hAnsi="Arial" w:cs="Arial"/>
        </w:rPr>
      </w:pPr>
    </w:p>
    <w:p w14:paraId="1CF3B004" w14:textId="77777777" w:rsidR="00E96FE0" w:rsidRDefault="00E96FE0" w:rsidP="00E96FE0">
      <w:pPr>
        <w:spacing w:line="264" w:lineRule="auto"/>
        <w:contextualSpacing/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Pre </w:t>
      </w:r>
      <w:r w:rsidRPr="00FE43D2">
        <w:rPr>
          <w:rFonts w:ascii="Arial" w:hAnsi="Arial" w:cs="Arial"/>
          <w:b/>
          <w:bCs/>
        </w:rPr>
        <w:t xml:space="preserve">variant 2 </w:t>
      </w:r>
      <w:r w:rsidRPr="00FE43D2">
        <w:rPr>
          <w:rFonts w:ascii="Arial" w:hAnsi="Arial" w:cs="Arial"/>
        </w:rPr>
        <w:t xml:space="preserve">je rozhodujúca časť </w:t>
      </w:r>
      <w:r w:rsidRPr="00FE43D2">
        <w:rPr>
          <w:rFonts w:ascii="Arial" w:hAnsi="Arial" w:cs="Arial"/>
          <w:b/>
          <w:bCs/>
        </w:rPr>
        <w:t>odkúpenie zdrojových kódov</w:t>
      </w:r>
      <w:r w:rsidRPr="00FE43D2">
        <w:rPr>
          <w:rFonts w:ascii="Arial" w:hAnsi="Arial" w:cs="Arial"/>
        </w:rPr>
        <w:t xml:space="preserve"> a následne samostatnou zákazkou/zákazkami doprogramovanie  jednotlivých SW na požadované parametre.</w:t>
      </w:r>
    </w:p>
    <w:p w14:paraId="4BB45DBF" w14:textId="77777777" w:rsidR="00E96FE0" w:rsidRDefault="00E96FE0" w:rsidP="00E96FE0">
      <w:pPr>
        <w:spacing w:line="264" w:lineRule="auto"/>
        <w:contextualSpacing/>
        <w:jc w:val="both"/>
        <w:rPr>
          <w:rFonts w:ascii="Arial" w:hAnsi="Arial" w:cs="Arial"/>
        </w:rPr>
      </w:pPr>
    </w:p>
    <w:p w14:paraId="617D4F7D" w14:textId="77777777" w:rsidR="00E96FE0" w:rsidRPr="00FE43D2" w:rsidRDefault="00E96FE0" w:rsidP="00E96FE0">
      <w:pPr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Doplňujúce informácie pre </w:t>
      </w:r>
      <w:r w:rsidRPr="00FE43D2">
        <w:rPr>
          <w:rFonts w:ascii="Arial" w:hAnsi="Arial" w:cs="Arial"/>
          <w:b/>
          <w:bCs/>
        </w:rPr>
        <w:t>variant 1</w:t>
      </w:r>
      <w:r w:rsidRPr="00FE43D2">
        <w:rPr>
          <w:rFonts w:ascii="Arial" w:hAnsi="Arial" w:cs="Arial"/>
        </w:rPr>
        <w:t>:</w:t>
      </w:r>
    </w:p>
    <w:p w14:paraId="1F5F45DB" w14:textId="77777777" w:rsidR="00E96FE0" w:rsidRPr="00FE43D2" w:rsidRDefault="00E96FE0" w:rsidP="00E96FE0">
      <w:pPr>
        <w:rPr>
          <w:rFonts w:ascii="Arial" w:hAnsi="Arial" w:cs="Arial"/>
        </w:rPr>
      </w:pPr>
    </w:p>
    <w:p w14:paraId="25079510" w14:textId="77777777" w:rsidR="00E96FE0" w:rsidRPr="00FE43D2" w:rsidRDefault="00E96FE0" w:rsidP="00E96FE0">
      <w:pPr>
        <w:rPr>
          <w:rFonts w:ascii="Arial" w:hAnsi="Arial" w:cs="Arial"/>
        </w:rPr>
      </w:pPr>
      <w:r w:rsidRPr="00FE43D2">
        <w:rPr>
          <w:rFonts w:ascii="Arial" w:hAnsi="Arial" w:cs="Arial"/>
        </w:rPr>
        <w:t>"Špecifikácie funkcií a vlastností SW pre zobrazenie hrobových miest, predaj hrobových miest, inventarizáciu hrobových miest a jednoduchú orientáciu</w:t>
      </w:r>
    </w:p>
    <w:p w14:paraId="2EEE4AA0" w14:textId="77777777" w:rsidR="00E96FE0" w:rsidRPr="00FE43D2" w:rsidRDefault="00E96FE0" w:rsidP="00E96FE0">
      <w:pPr>
        <w:rPr>
          <w:rFonts w:ascii="Arial" w:hAnsi="Arial" w:cs="Arial"/>
        </w:rPr>
      </w:pPr>
      <w:r w:rsidRPr="00FE43D2">
        <w:rPr>
          <w:rFonts w:ascii="Arial" w:hAnsi="Arial" w:cs="Arial"/>
        </w:rPr>
        <w:t>návštevníkov na cintorínoch mesta Bratislavy"</w:t>
      </w:r>
      <w:r w:rsidRPr="00FE43D2">
        <w:rPr>
          <w:rFonts w:ascii="Arial" w:hAnsi="Arial" w:cs="Arial"/>
        </w:rPr>
        <w:tab/>
      </w:r>
    </w:p>
    <w:p w14:paraId="06B19E5E" w14:textId="77777777" w:rsidR="00E96FE0" w:rsidRPr="00FE43D2" w:rsidRDefault="00E96FE0" w:rsidP="00E96FE0">
      <w:pPr>
        <w:rPr>
          <w:rFonts w:ascii="Arial" w:hAnsi="Arial" w:cs="Arial"/>
        </w:rPr>
      </w:pPr>
      <w:r w:rsidRPr="00FE43D2">
        <w:rPr>
          <w:rFonts w:ascii="Arial" w:hAnsi="Arial" w:cs="Arial"/>
        </w:rPr>
        <w:tab/>
      </w:r>
    </w:p>
    <w:p w14:paraId="67151F23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lastRenderedPageBreak/>
        <w:t>Základná požiadavka na všetky položky SW - OS (</w:t>
      </w:r>
      <w:proofErr w:type="spellStart"/>
      <w:r w:rsidRPr="00FE43D2">
        <w:rPr>
          <w:rFonts w:ascii="Arial" w:hAnsi="Arial" w:cs="Arial"/>
        </w:rPr>
        <w:t>Open</w:t>
      </w:r>
      <w:proofErr w:type="spellEnd"/>
      <w:r w:rsidRPr="00FE43D2">
        <w:rPr>
          <w:rFonts w:ascii="Arial" w:hAnsi="Arial" w:cs="Arial"/>
        </w:rPr>
        <w:t xml:space="preserve"> </w:t>
      </w:r>
      <w:proofErr w:type="spellStart"/>
      <w:r w:rsidRPr="00FE43D2">
        <w:rPr>
          <w:rFonts w:ascii="Arial" w:hAnsi="Arial" w:cs="Arial"/>
        </w:rPr>
        <w:t>Source</w:t>
      </w:r>
      <w:proofErr w:type="spellEnd"/>
      <w:r w:rsidRPr="00FE43D2">
        <w:rPr>
          <w:rFonts w:ascii="Arial" w:hAnsi="Arial" w:cs="Arial"/>
        </w:rPr>
        <w:t xml:space="preserve">) verzia - softvér by mal byť vytvorený na mieru priamo pre </w:t>
      </w:r>
      <w:r>
        <w:rPr>
          <w:rFonts w:ascii="Arial" w:hAnsi="Arial" w:cs="Arial"/>
        </w:rPr>
        <w:t>verejného obstarávateľa</w:t>
      </w:r>
      <w:r w:rsidRPr="00FE43D2">
        <w:rPr>
          <w:rFonts w:ascii="Arial" w:hAnsi="Arial" w:cs="Arial"/>
        </w:rPr>
        <w:t xml:space="preserve"> (práva na duševné vlastníctvo budú patriť </w:t>
      </w:r>
      <w:proofErr w:type="spellStart"/>
      <w:r w:rsidRPr="00FE43D2">
        <w:rPr>
          <w:rFonts w:ascii="Arial" w:hAnsi="Arial" w:cs="Arial"/>
        </w:rPr>
        <w:t>org</w:t>
      </w:r>
      <w:proofErr w:type="spellEnd"/>
      <w:r w:rsidRPr="00FE43D2">
        <w:rPr>
          <w:rFonts w:ascii="Arial" w:hAnsi="Arial" w:cs="Arial"/>
        </w:rPr>
        <w:t>. MARIANUM)</w:t>
      </w:r>
      <w:r w:rsidRPr="00FE43D2">
        <w:rPr>
          <w:rFonts w:ascii="Arial" w:hAnsi="Arial" w:cs="Arial"/>
        </w:rPr>
        <w:tab/>
      </w:r>
    </w:p>
    <w:p w14:paraId="30587B40" w14:textId="77777777" w:rsidR="00E96FE0" w:rsidRPr="00FE43D2" w:rsidRDefault="00E96FE0" w:rsidP="00E96FE0">
      <w:pPr>
        <w:rPr>
          <w:rFonts w:ascii="Arial" w:hAnsi="Arial" w:cs="Arial"/>
        </w:rPr>
      </w:pPr>
      <w:r w:rsidRPr="00FE43D2">
        <w:rPr>
          <w:rFonts w:ascii="Arial" w:hAnsi="Arial" w:cs="Arial"/>
        </w:rPr>
        <w:tab/>
      </w:r>
    </w:p>
    <w:p w14:paraId="4D7D118D" w14:textId="77777777" w:rsidR="00E96FE0" w:rsidRPr="00FE43D2" w:rsidRDefault="00E96FE0" w:rsidP="00E96FE0">
      <w:pPr>
        <w:rPr>
          <w:rFonts w:ascii="Arial" w:hAnsi="Arial" w:cs="Arial"/>
        </w:rPr>
      </w:pPr>
      <w:r w:rsidRPr="00FE43D2">
        <w:rPr>
          <w:rFonts w:ascii="Arial" w:hAnsi="Arial" w:cs="Arial"/>
        </w:rPr>
        <w:t>I. etapa - Základný modul (</w:t>
      </w:r>
      <w:proofErr w:type="spellStart"/>
      <w:r w:rsidRPr="00FE43D2">
        <w:rPr>
          <w:rFonts w:ascii="Arial" w:hAnsi="Arial" w:cs="Arial"/>
        </w:rPr>
        <w:t>core</w:t>
      </w:r>
      <w:proofErr w:type="spellEnd"/>
      <w:r w:rsidRPr="00FE43D2">
        <w:rPr>
          <w:rFonts w:ascii="Arial" w:hAnsi="Arial" w:cs="Arial"/>
        </w:rPr>
        <w:t>):</w:t>
      </w:r>
      <w:r w:rsidRPr="00FE43D2">
        <w:rPr>
          <w:rFonts w:ascii="Arial" w:hAnsi="Arial" w:cs="Arial"/>
        </w:rPr>
        <w:tab/>
      </w:r>
    </w:p>
    <w:p w14:paraId="52173D1E" w14:textId="77777777" w:rsidR="00E96FE0" w:rsidRPr="00FE43D2" w:rsidRDefault="00E96FE0" w:rsidP="00E96FE0">
      <w:pPr>
        <w:rPr>
          <w:rFonts w:ascii="Arial" w:hAnsi="Arial" w:cs="Arial"/>
        </w:rPr>
      </w:pPr>
      <w:r w:rsidRPr="00FE43D2">
        <w:rPr>
          <w:rFonts w:ascii="Arial" w:hAnsi="Arial" w:cs="Arial"/>
        </w:rPr>
        <w:tab/>
      </w:r>
    </w:p>
    <w:p w14:paraId="60907B24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>A. GIS - geodeticky zamerané mapy cintorínov v správe organizácie MARIANUM (hrobové miesta, komunikácie, stromy a iné objekty)</w:t>
      </w:r>
    </w:p>
    <w:p w14:paraId="21D10CB7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zobrazenie položiek na mape aj s GPS súradnicami - hrobové </w:t>
      </w:r>
      <w:proofErr w:type="spellStart"/>
      <w:r w:rsidRPr="00FE43D2">
        <w:rPr>
          <w:rFonts w:ascii="Arial" w:hAnsi="Arial" w:cs="Arial"/>
        </w:rPr>
        <w:t>meista</w:t>
      </w:r>
      <w:proofErr w:type="spellEnd"/>
      <w:r w:rsidRPr="00FE43D2">
        <w:rPr>
          <w:rFonts w:ascii="Arial" w:hAnsi="Arial" w:cs="Arial"/>
        </w:rPr>
        <w:t xml:space="preserve"> (HM), budovy, komunikácie pre vozidlá aj chodcov, stromy a iné objekty/predmety)</w:t>
      </w:r>
    </w:p>
    <w:p w14:paraId="6BE18CE3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rôzne druhy zobrazenia vrstiev mapy (možné preklikávať medzi dvoma zobrazeniami satelitné/v krivkách)</w:t>
      </w:r>
    </w:p>
    <w:p w14:paraId="46E6DA73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možnosť jednoduchej editácie máp (dopĺňanie miest, úprava jestvujúcich)</w:t>
      </w:r>
    </w:p>
    <w:p w14:paraId="21573C87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automatizovaný odpis HM zo skladu + </w:t>
      </w:r>
      <w:proofErr w:type="spellStart"/>
      <w:r w:rsidRPr="00FE43D2">
        <w:rPr>
          <w:rFonts w:ascii="Arial" w:hAnsi="Arial" w:cs="Arial"/>
        </w:rPr>
        <w:t>predzameranie</w:t>
      </w:r>
      <w:proofErr w:type="spellEnd"/>
      <w:r w:rsidRPr="00FE43D2">
        <w:rPr>
          <w:rFonts w:ascii="Arial" w:hAnsi="Arial" w:cs="Arial"/>
        </w:rPr>
        <w:t xml:space="preserve"> na mape (zelená farba - voľné/</w:t>
      </w:r>
      <w:proofErr w:type="spellStart"/>
      <w:r w:rsidRPr="00FE43D2">
        <w:rPr>
          <w:rFonts w:ascii="Arial" w:hAnsi="Arial" w:cs="Arial"/>
        </w:rPr>
        <w:t>červná</w:t>
      </w:r>
      <w:proofErr w:type="spellEnd"/>
      <w:r w:rsidRPr="00FE43D2">
        <w:rPr>
          <w:rFonts w:ascii="Arial" w:hAnsi="Arial" w:cs="Arial"/>
        </w:rPr>
        <w:t xml:space="preserve"> farba - pridelené atď.)</w:t>
      </w:r>
    </w:p>
    <w:p w14:paraId="2AB9DD36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aktuálne fotografie jednotlivých HM zakreslených na mape</w:t>
      </w:r>
    </w:p>
    <w:p w14:paraId="3768361C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možnosť aktualizovania fotografií štýlom </w:t>
      </w:r>
      <w:proofErr w:type="spellStart"/>
      <w:r w:rsidRPr="00FE43D2">
        <w:rPr>
          <w:rFonts w:ascii="Arial" w:hAnsi="Arial" w:cs="Arial"/>
        </w:rPr>
        <w:t>drag</w:t>
      </w:r>
      <w:proofErr w:type="spellEnd"/>
      <w:r w:rsidRPr="00FE43D2">
        <w:rPr>
          <w:rFonts w:ascii="Arial" w:hAnsi="Arial" w:cs="Arial"/>
        </w:rPr>
        <w:t xml:space="preserve"> &amp; drop (v štandardizovaných obrázkových formátoch ako napr. .</w:t>
      </w:r>
      <w:proofErr w:type="spellStart"/>
      <w:r w:rsidRPr="00FE43D2">
        <w:rPr>
          <w:rFonts w:ascii="Arial" w:hAnsi="Arial" w:cs="Arial"/>
        </w:rPr>
        <w:t>jpg</w:t>
      </w:r>
      <w:proofErr w:type="spellEnd"/>
      <w:r w:rsidRPr="00FE43D2">
        <w:rPr>
          <w:rFonts w:ascii="Arial" w:hAnsi="Arial" w:cs="Arial"/>
        </w:rPr>
        <w:t>, .</w:t>
      </w:r>
      <w:proofErr w:type="spellStart"/>
      <w:r w:rsidRPr="00FE43D2">
        <w:rPr>
          <w:rFonts w:ascii="Arial" w:hAnsi="Arial" w:cs="Arial"/>
        </w:rPr>
        <w:t>png</w:t>
      </w:r>
      <w:proofErr w:type="spellEnd"/>
      <w:r w:rsidRPr="00FE43D2">
        <w:rPr>
          <w:rFonts w:ascii="Arial" w:hAnsi="Arial" w:cs="Arial"/>
        </w:rPr>
        <w:t xml:space="preserve"> a pod.)</w:t>
      </w:r>
    </w:p>
    <w:p w14:paraId="33F0B3AD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možnosť filtrácie a zobrazenia HM na mape (voľných/nezaplatených/zrušených a pod.)</w:t>
      </w:r>
    </w:p>
    <w:p w14:paraId="3429D614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kompatibilita softvéru s už zavedenými digitálnymi kioskami priamo na cintorínoch</w:t>
      </w:r>
    </w:p>
    <w:p w14:paraId="44069C20" w14:textId="77777777" w:rsidR="00E96FE0" w:rsidRPr="00FE43D2" w:rsidRDefault="00E96FE0" w:rsidP="00E96FE0">
      <w:pPr>
        <w:rPr>
          <w:rFonts w:ascii="Arial" w:hAnsi="Arial" w:cs="Arial"/>
        </w:rPr>
      </w:pPr>
      <w:r w:rsidRPr="00FE43D2">
        <w:rPr>
          <w:rFonts w:ascii="Arial" w:hAnsi="Arial" w:cs="Arial"/>
        </w:rPr>
        <w:tab/>
      </w:r>
    </w:p>
    <w:p w14:paraId="4CA04FD1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>B. CRM - inventarizácia/databáza HM v súlade a kompatibilitou s GIS (odkaz/väzba medzi GIS a CRM obojstranne)</w:t>
      </w:r>
    </w:p>
    <w:p w14:paraId="3D22D6BF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separátne "okná" v aplikácii prislúchajúce ku každému hrobovému miestu ktoré by mali obsahovať: meno, priezvisko a osobné údaje nájomcu; mená, priezviská a údaje zosnulých)</w:t>
      </w:r>
    </w:p>
    <w:p w14:paraId="7C9544B6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históriu platieb za predmetné miesto (sumy, variabilný symbol)</w:t>
      </w:r>
    </w:p>
    <w:p w14:paraId="0579E678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údaje o predmetnom mieste (dátum založenia, typ miesta (HM/UM/krypta), rozmer miesta, či sa jedná o pamiatku alebo nie, poznámky k miestu a pod.)</w:t>
      </w:r>
    </w:p>
    <w:p w14:paraId="308B2FE2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históriu poštovej/elektronickej komunikácie spojenú s predmetným miestom (zmluvy, upozornenia, výpovede a pod.)</w:t>
      </w:r>
    </w:p>
    <w:p w14:paraId="66B8C3F8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možnosť tvorby štatistík a filtrácie vykonaných úkonov v programe</w:t>
      </w:r>
    </w:p>
    <w:p w14:paraId="5942FD40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možnosť editovania a administrovania platformy interne</w:t>
      </w:r>
    </w:p>
    <w:p w14:paraId="79FA5943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lastRenderedPageBreak/>
        <w:t xml:space="preserve"> - generovanie zoznamu nájomcov s blížiacou sa lehotou zaplatenia (s filtráciou formy komunikácie - email/</w:t>
      </w:r>
      <w:proofErr w:type="spellStart"/>
      <w:r w:rsidRPr="00FE43D2">
        <w:rPr>
          <w:rFonts w:ascii="Arial" w:hAnsi="Arial" w:cs="Arial"/>
        </w:rPr>
        <w:t>sms</w:t>
      </w:r>
      <w:proofErr w:type="spellEnd"/>
      <w:r w:rsidRPr="00FE43D2">
        <w:rPr>
          <w:rFonts w:ascii="Arial" w:hAnsi="Arial" w:cs="Arial"/>
        </w:rPr>
        <w:t>/pošta)</w:t>
      </w:r>
    </w:p>
    <w:p w14:paraId="143F5774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možnosť automatizovaného generovania dokumentov s údajmi o HM/nájomcovi (zmluva, odpoveď na žiadosť, upomienky a pod. už s údajmi zvoleného nájomcu)</w:t>
      </w:r>
    </w:p>
    <w:p w14:paraId="5D0AB735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ab/>
      </w:r>
    </w:p>
    <w:p w14:paraId="7F2363B0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>II. Etapa - Rozšírený modul:</w:t>
      </w:r>
      <w:r w:rsidRPr="00FE43D2">
        <w:rPr>
          <w:rFonts w:ascii="Arial" w:hAnsi="Arial" w:cs="Arial"/>
        </w:rPr>
        <w:tab/>
      </w:r>
    </w:p>
    <w:p w14:paraId="0BB4454F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ab/>
      </w:r>
    </w:p>
    <w:p w14:paraId="1DD3B09B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>A. WEB aplikácia</w:t>
      </w:r>
      <w:r w:rsidRPr="00FE43D2">
        <w:rPr>
          <w:rFonts w:ascii="Arial" w:hAnsi="Arial" w:cs="Arial"/>
        </w:rPr>
        <w:tab/>
        <w:t xml:space="preserve"> - webová aplikácia pre nájomcov/užívateľov (každý užívateľ by mal vlastný účet na webe kde by po prihlásení videl všetky hrobové miesta ktoré má v nájme s dátumami do kedy má každé miesto uhradené, s údajmi k platbe a jednoduchým platobným systémom, ktorý by následne mohol v prípade nezaplateného miesta okamžite využiť k vykonaniu úhrady)</w:t>
      </w:r>
    </w:p>
    <w:p w14:paraId="5D2AFA08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platobná brána priamo na webe, aby klient mohol uhradiť miesto jednoduchým a rýchlym prevodom na účet (podpora QR kódov priradených ku každému</w:t>
      </w:r>
      <w:r>
        <w:rPr>
          <w:rFonts w:ascii="Arial" w:hAnsi="Arial" w:cs="Arial"/>
        </w:rPr>
        <w:t xml:space="preserve"> </w:t>
      </w:r>
      <w:r w:rsidRPr="00FE43D2">
        <w:rPr>
          <w:rFonts w:ascii="Arial" w:hAnsi="Arial" w:cs="Arial"/>
        </w:rPr>
        <w:t>miestu, niečo ako keď sa uhrádza platba operátorovi alebo za internet)"</w:t>
      </w:r>
    </w:p>
    <w:p w14:paraId="54C6E8EF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mapa cintorínov vychádzajúca s I. etap</w:t>
      </w:r>
      <w:r>
        <w:rPr>
          <w:rFonts w:ascii="Arial" w:hAnsi="Arial" w:cs="Arial"/>
        </w:rPr>
        <w:t>y</w:t>
      </w:r>
      <w:r w:rsidRPr="00FE43D2">
        <w:rPr>
          <w:rFonts w:ascii="Arial" w:hAnsi="Arial" w:cs="Arial"/>
        </w:rPr>
        <w:t>, A. GIS (jednoduché zobrazenie so základnými funkciami potrebnými k vyhľadaniu HM)</w:t>
      </w:r>
    </w:p>
    <w:p w14:paraId="6DE30578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databáza vychádzajúca s I. etap</w:t>
      </w:r>
      <w:r>
        <w:rPr>
          <w:rFonts w:ascii="Arial" w:hAnsi="Arial" w:cs="Arial"/>
        </w:rPr>
        <w:t>y</w:t>
      </w:r>
      <w:r w:rsidRPr="00FE43D2">
        <w:rPr>
          <w:rFonts w:ascii="Arial" w:hAnsi="Arial" w:cs="Arial"/>
        </w:rPr>
        <w:t>, B. CRM</w:t>
      </w:r>
    </w:p>
    <w:p w14:paraId="3955B4F8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prepojenie so SW (zmeny vykonané v SW sa priamo premietnu do aplikácie v požadovanom rozsahu)</w:t>
      </w:r>
    </w:p>
    <w:p w14:paraId="280C68FC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>B. mobil. aplikácia</w:t>
      </w:r>
      <w:r w:rsidRPr="00FE43D2">
        <w:rPr>
          <w:rFonts w:ascii="Arial" w:hAnsi="Arial" w:cs="Arial"/>
        </w:rPr>
        <w:tab/>
        <w:t xml:space="preserve"> - vlastnosti vychádzajúce z WEB aplikácie s tými istými funkciami prispôsobenými pre mobilnú aplikáciu (so zjednodušeným zobrazením a ovládaním)</w:t>
      </w:r>
    </w:p>
    <w:p w14:paraId="7F244BAF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kompatibilita s platformami </w:t>
      </w:r>
      <w:proofErr w:type="spellStart"/>
      <w:r w:rsidRPr="00FE43D2">
        <w:rPr>
          <w:rFonts w:ascii="Arial" w:hAnsi="Arial" w:cs="Arial"/>
        </w:rPr>
        <w:t>iOS</w:t>
      </w:r>
      <w:proofErr w:type="spellEnd"/>
      <w:r w:rsidRPr="00FE43D2">
        <w:rPr>
          <w:rFonts w:ascii="Arial" w:hAnsi="Arial" w:cs="Arial"/>
        </w:rPr>
        <w:t xml:space="preserve"> aj Android</w:t>
      </w:r>
    </w:p>
    <w:p w14:paraId="2E7864FF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možnosť GPS lokalizovania vlastnej polohy a HM priamo na cintoríne cez mobil/tablet (zobrazenie cesty ku konkrétnemu HM, možnosť zobrazenia základných podrobností o HM)</w:t>
      </w:r>
    </w:p>
    <w:p w14:paraId="5BC75E2E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kompatibilita s už existujúcimi kioskami tak, aby bolo možné aplikáciu použiť aj v kioskoch (</w:t>
      </w:r>
      <w:proofErr w:type="spellStart"/>
      <w:r w:rsidRPr="00FE43D2">
        <w:rPr>
          <w:rFonts w:ascii="Arial" w:hAnsi="Arial" w:cs="Arial"/>
        </w:rPr>
        <w:t>kisoky</w:t>
      </w:r>
      <w:proofErr w:type="spellEnd"/>
      <w:r w:rsidRPr="00FE43D2">
        <w:rPr>
          <w:rFonts w:ascii="Arial" w:hAnsi="Arial" w:cs="Arial"/>
        </w:rPr>
        <w:t xml:space="preserve"> fungujú na platforme </w:t>
      </w:r>
      <w:proofErr w:type="spellStart"/>
      <w:r w:rsidRPr="00FE43D2">
        <w:rPr>
          <w:rFonts w:ascii="Arial" w:hAnsi="Arial" w:cs="Arial"/>
        </w:rPr>
        <w:t>android</w:t>
      </w:r>
      <w:proofErr w:type="spellEnd"/>
      <w:r w:rsidRPr="00FE43D2">
        <w:rPr>
          <w:rFonts w:ascii="Arial" w:hAnsi="Arial" w:cs="Arial"/>
        </w:rPr>
        <w:t>)</w:t>
      </w:r>
    </w:p>
    <w:p w14:paraId="0A74F8DC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prepojenie so SW (zmeny vykonané v SW sa priamo premietnu do aplikácie v požadovanom rozsahu)</w:t>
      </w:r>
    </w:p>
    <w:p w14:paraId="2F3F9C31" w14:textId="77777777" w:rsidR="0090014F" w:rsidRDefault="0090014F" w:rsidP="0090014F"/>
    <w:sectPr w:rsidR="0090014F" w:rsidSect="004C213F">
      <w:headerReference w:type="default" r:id="rId8"/>
      <w:footerReference w:type="default" r:id="rId9"/>
      <w:pgSz w:w="11906" w:h="16838"/>
      <w:pgMar w:top="1417" w:right="56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1C30" w14:textId="77777777" w:rsidR="00031D86" w:rsidRDefault="00031D86" w:rsidP="00E42946">
      <w:pPr>
        <w:spacing w:after="0" w:line="240" w:lineRule="auto"/>
      </w:pPr>
      <w:r>
        <w:separator/>
      </w:r>
    </w:p>
  </w:endnote>
  <w:endnote w:type="continuationSeparator" w:id="0">
    <w:p w14:paraId="5B32CFD1" w14:textId="77777777" w:rsidR="00031D86" w:rsidRDefault="00031D86" w:rsidP="00E4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959446"/>
      <w:docPartObj>
        <w:docPartGallery w:val="Page Numbers (Bottom of Page)"/>
        <w:docPartUnique/>
      </w:docPartObj>
    </w:sdtPr>
    <w:sdtEndPr/>
    <w:sdtContent>
      <w:p w14:paraId="0A049B06" w14:textId="77777777" w:rsidR="00F41169" w:rsidRDefault="00F4116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FE7">
          <w:rPr>
            <w:noProof/>
          </w:rPr>
          <w:t>3</w:t>
        </w:r>
        <w:r>
          <w:fldChar w:fldCharType="end"/>
        </w:r>
      </w:p>
    </w:sdtContent>
  </w:sdt>
  <w:p w14:paraId="6DBBF16B" w14:textId="77777777" w:rsidR="00F41169" w:rsidRDefault="00F411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1D0E" w14:textId="77777777" w:rsidR="00031D86" w:rsidRDefault="00031D86" w:rsidP="00E42946">
      <w:pPr>
        <w:spacing w:after="0" w:line="240" w:lineRule="auto"/>
      </w:pPr>
      <w:r>
        <w:separator/>
      </w:r>
    </w:p>
  </w:footnote>
  <w:footnote w:type="continuationSeparator" w:id="0">
    <w:p w14:paraId="1D9DE6B6" w14:textId="77777777" w:rsidR="00031D86" w:rsidRDefault="00031D86" w:rsidP="00E4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2D9A" w14:textId="0C05D557" w:rsidR="00E73560" w:rsidRPr="00302934" w:rsidRDefault="00040579">
    <w:pPr>
      <w:pStyle w:val="Hlavika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Príloha č.3 </w:t>
    </w:r>
    <w:r w:rsidR="00302934" w:rsidRPr="00302934">
      <w:rPr>
        <w:b/>
        <w:bCs/>
        <w:sz w:val="24"/>
        <w:szCs w:val="24"/>
      </w:rPr>
      <w:t>Technická špecifikácia -</w:t>
    </w:r>
    <w:r w:rsidR="00E73560" w:rsidRPr="00302934">
      <w:rPr>
        <w:b/>
        <w:bCs/>
        <w:sz w:val="24"/>
        <w:szCs w:val="24"/>
      </w:rPr>
      <w:t>Orientačn</w:t>
    </w:r>
    <w:r w:rsidR="004C213F">
      <w:rPr>
        <w:b/>
        <w:bCs/>
        <w:sz w:val="24"/>
        <w:szCs w:val="24"/>
      </w:rPr>
      <w:t>ý</w:t>
    </w:r>
    <w:r w:rsidR="00E73560" w:rsidRPr="00302934">
      <w:rPr>
        <w:b/>
        <w:bCs/>
        <w:sz w:val="24"/>
        <w:szCs w:val="24"/>
      </w:rPr>
      <w:t xml:space="preserve"> </w:t>
    </w:r>
    <w:r w:rsidR="004C213F">
      <w:rPr>
        <w:b/>
        <w:bCs/>
        <w:sz w:val="24"/>
        <w:szCs w:val="24"/>
      </w:rPr>
      <w:t>popis</w:t>
    </w:r>
    <w:r w:rsidR="00302934" w:rsidRPr="00302934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2D8"/>
    <w:multiLevelType w:val="hybridMultilevel"/>
    <w:tmpl w:val="84A06F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6C1E"/>
    <w:multiLevelType w:val="hybridMultilevel"/>
    <w:tmpl w:val="770694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4F"/>
    <w:rsid w:val="00031D86"/>
    <w:rsid w:val="00040579"/>
    <w:rsid w:val="000743A6"/>
    <w:rsid w:val="00216F14"/>
    <w:rsid w:val="00253316"/>
    <w:rsid w:val="00302934"/>
    <w:rsid w:val="00397350"/>
    <w:rsid w:val="004A6B8B"/>
    <w:rsid w:val="004C213F"/>
    <w:rsid w:val="0052407A"/>
    <w:rsid w:val="005F2D72"/>
    <w:rsid w:val="006B61B5"/>
    <w:rsid w:val="006D1AA7"/>
    <w:rsid w:val="006E2970"/>
    <w:rsid w:val="007879C9"/>
    <w:rsid w:val="007D78D3"/>
    <w:rsid w:val="0090014F"/>
    <w:rsid w:val="009C6B42"/>
    <w:rsid w:val="00A17E32"/>
    <w:rsid w:val="00B21B73"/>
    <w:rsid w:val="00BA67BF"/>
    <w:rsid w:val="00C730D8"/>
    <w:rsid w:val="00CE0FE7"/>
    <w:rsid w:val="00D25F84"/>
    <w:rsid w:val="00D515B4"/>
    <w:rsid w:val="00E42946"/>
    <w:rsid w:val="00E579E7"/>
    <w:rsid w:val="00E73560"/>
    <w:rsid w:val="00E96FE0"/>
    <w:rsid w:val="00F41169"/>
    <w:rsid w:val="00F55682"/>
    <w:rsid w:val="00F644B8"/>
    <w:rsid w:val="00F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B011"/>
  <w15:docId w15:val="{6FA03805-57EF-44F0-B015-EA0FF5AD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B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4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2946"/>
  </w:style>
  <w:style w:type="paragraph" w:styleId="Pta">
    <w:name w:val="footer"/>
    <w:basedOn w:val="Normlny"/>
    <w:link w:val="PtaChar"/>
    <w:uiPriority w:val="99"/>
    <w:unhideWhenUsed/>
    <w:rsid w:val="00E4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2946"/>
  </w:style>
  <w:style w:type="paragraph" w:styleId="Odsekzoznamu">
    <w:name w:val="List Paragraph"/>
    <w:basedOn w:val="Normlny"/>
    <w:link w:val="OdsekzoznamuChar"/>
    <w:uiPriority w:val="34"/>
    <w:qFormat/>
    <w:rsid w:val="00E96FE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link w:val="Odsekzoznamu"/>
    <w:uiPriority w:val="34"/>
    <w:rsid w:val="00E96FE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4AD6-3286-43BE-BC25-8585679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Kamil Kubik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Nikoleta</dc:creator>
  <cp:lastModifiedBy>Hamala Milan, Ing.</cp:lastModifiedBy>
  <cp:revision>11</cp:revision>
  <cp:lastPrinted>2021-02-25T10:51:00Z</cp:lastPrinted>
  <dcterms:created xsi:type="dcterms:W3CDTF">2021-09-22T11:17:00Z</dcterms:created>
  <dcterms:modified xsi:type="dcterms:W3CDTF">2022-02-21T09:58:00Z</dcterms:modified>
</cp:coreProperties>
</file>