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1C29" w14:textId="2B6AE8C2" w:rsidR="00656F5B" w:rsidRPr="00656F5B" w:rsidRDefault="00656F5B" w:rsidP="00E27187">
      <w:pPr>
        <w:jc w:val="both"/>
        <w:rPr>
          <w:rFonts w:ascii="Arial Narrow" w:hAnsi="Arial Narrow" w:cs="Arial"/>
        </w:rPr>
      </w:pPr>
      <w:r w:rsidRPr="00656F5B">
        <w:rPr>
          <w:rFonts w:ascii="Arial Narrow" w:hAnsi="Arial Narrow" w:cs="Arial"/>
        </w:rPr>
        <w:t>Príloha č. 5 Súťažných podkladov</w:t>
      </w:r>
    </w:p>
    <w:p w14:paraId="0C6324BB" w14:textId="5F8B8091" w:rsidR="005E03A0" w:rsidRPr="00E27187" w:rsidRDefault="005E03A0" w:rsidP="00E27187">
      <w:pPr>
        <w:jc w:val="both"/>
        <w:rPr>
          <w:rFonts w:ascii="Arial Narrow" w:hAnsi="Arial Narrow" w:cs="Arial"/>
          <w:i/>
          <w:iCs/>
          <w:color w:val="FF0000"/>
        </w:rPr>
      </w:pPr>
      <w:r w:rsidRPr="00E27187">
        <w:rPr>
          <w:rFonts w:ascii="Arial Narrow" w:hAnsi="Arial Narrow" w:cs="Arial"/>
          <w:i/>
          <w:iCs/>
          <w:color w:val="FF0000"/>
          <w:u w:val="single"/>
        </w:rPr>
        <w:t>Všeobecné upozornenie!!!</w:t>
      </w:r>
      <w:r w:rsidRPr="00E27187">
        <w:rPr>
          <w:rFonts w:ascii="Arial Narrow" w:hAnsi="Arial Narrow" w:cs="Arial"/>
          <w:i/>
          <w:iCs/>
          <w:color w:val="FF0000"/>
        </w:rPr>
        <w:t xml:space="preserve"> Verejný obstarávateľ bude zmluvné podmienky meniť a prispôsobovať podľa svojich skutočných potrieb v čase vyhlasovania jednotlivých výziev na predkladanie ponúk v rámci zriadeného DNS. Konkrétne zmluvné podmienky (zmluva o dielo) tak bude súčasťou každej jednotlivo vyhlásenej výzvy na predkladanie ponúk. </w:t>
      </w:r>
    </w:p>
    <w:p w14:paraId="14A155BE" w14:textId="77777777" w:rsidR="005E03A0" w:rsidRDefault="005E03A0" w:rsidP="001E3719">
      <w:pPr>
        <w:spacing w:after="0" w:line="240" w:lineRule="auto"/>
        <w:jc w:val="center"/>
        <w:rPr>
          <w:rFonts w:ascii="Arial Narrow" w:hAnsi="Arial Narrow"/>
          <w:b/>
          <w:bCs/>
        </w:rPr>
      </w:pPr>
    </w:p>
    <w:p w14:paraId="404CC64C" w14:textId="6BB18752" w:rsidR="003336E0" w:rsidRPr="001E3719" w:rsidRDefault="00024D4E" w:rsidP="001E3719">
      <w:pPr>
        <w:spacing w:after="0" w:line="240" w:lineRule="auto"/>
        <w:jc w:val="center"/>
        <w:rPr>
          <w:rFonts w:ascii="Arial Narrow" w:hAnsi="Arial Narrow"/>
          <w:b/>
          <w:bCs/>
        </w:rPr>
      </w:pPr>
      <w:r>
        <w:rPr>
          <w:rFonts w:ascii="Arial Narrow" w:hAnsi="Arial Narrow"/>
          <w:b/>
          <w:bCs/>
        </w:rPr>
        <w:t>Z</w:t>
      </w:r>
      <w:r w:rsidR="00032D42" w:rsidRPr="001E3719">
        <w:rPr>
          <w:rFonts w:ascii="Arial Narrow" w:hAnsi="Arial Narrow"/>
          <w:b/>
          <w:bCs/>
        </w:rPr>
        <w:t xml:space="preserve">mluva o dielo </w:t>
      </w:r>
      <w:r w:rsidR="005A76E8" w:rsidRPr="001E3719">
        <w:rPr>
          <w:rFonts w:ascii="Arial Narrow" w:hAnsi="Arial Narrow"/>
          <w:b/>
          <w:bCs/>
        </w:rPr>
        <w:t>–</w:t>
      </w:r>
      <w:r w:rsidR="00032D42" w:rsidRPr="001E3719">
        <w:rPr>
          <w:rFonts w:ascii="Arial Narrow" w:hAnsi="Arial Narrow"/>
          <w:b/>
          <w:bCs/>
        </w:rPr>
        <w:t xml:space="preserve"> </w:t>
      </w:r>
      <w:r w:rsidR="009B2070" w:rsidRPr="001E3719">
        <w:rPr>
          <w:rFonts w:ascii="Arial Narrow" w:hAnsi="Arial Narrow"/>
          <w:b/>
          <w:bCs/>
        </w:rPr>
        <w:t xml:space="preserve">Vývoj </w:t>
      </w:r>
      <w:r w:rsidR="00BF3903">
        <w:rPr>
          <w:rFonts w:ascii="Arial Narrow" w:hAnsi="Arial Narrow"/>
          <w:b/>
          <w:bCs/>
        </w:rPr>
        <w:t xml:space="preserve">SW </w:t>
      </w:r>
      <w:r w:rsidR="00AF545B">
        <w:rPr>
          <w:rFonts w:ascii="Arial Narrow" w:hAnsi="Arial Narrow"/>
          <w:b/>
          <w:bCs/>
        </w:rPr>
        <w:t xml:space="preserve">(GIS) </w:t>
      </w:r>
      <w:r w:rsidR="00BF3903">
        <w:rPr>
          <w:rFonts w:ascii="Arial Narrow" w:hAnsi="Arial Narrow"/>
          <w:b/>
          <w:bCs/>
        </w:rPr>
        <w:t>pre zobrazenie hrobových miest, predaj hrobových miest, i</w:t>
      </w:r>
      <w:r w:rsidR="00A21A05">
        <w:rPr>
          <w:rFonts w:ascii="Arial Narrow" w:hAnsi="Arial Narrow"/>
          <w:b/>
          <w:bCs/>
        </w:rPr>
        <w:t>nventarizácia hrobových miest, orientácia návštevníkov</w:t>
      </w:r>
      <w:r w:rsidR="005E7A83">
        <w:rPr>
          <w:rFonts w:ascii="Arial Narrow" w:hAnsi="Arial Narrow"/>
          <w:b/>
          <w:bCs/>
        </w:rPr>
        <w:t xml:space="preserve"> na cintorínoch </w:t>
      </w:r>
    </w:p>
    <w:p w14:paraId="1317E0EE" w14:textId="77777777" w:rsidR="00F003DF" w:rsidRDefault="00793DB4" w:rsidP="001E3719">
      <w:pPr>
        <w:spacing w:after="0" w:line="240" w:lineRule="auto"/>
        <w:jc w:val="center"/>
        <w:rPr>
          <w:rFonts w:ascii="Arial Narrow" w:hAnsi="Arial Narrow"/>
        </w:rPr>
      </w:pPr>
      <w:r w:rsidRPr="001E3719">
        <w:rPr>
          <w:rFonts w:ascii="Arial Narrow" w:hAnsi="Arial Narrow"/>
        </w:rPr>
        <w:t xml:space="preserve">uzavretá podľa § 269 ods. 2 zákona č. 513/1991 </w:t>
      </w:r>
      <w:r w:rsidRPr="007C4C84">
        <w:rPr>
          <w:rFonts w:ascii="Arial Narrow" w:hAnsi="Arial Narrow"/>
        </w:rPr>
        <w:t>Zb. Obchodný zákonník v znení neskorších predpisov</w:t>
      </w:r>
      <w:r w:rsidR="00F003DF">
        <w:rPr>
          <w:rFonts w:ascii="Arial Narrow" w:hAnsi="Arial Narrow"/>
        </w:rPr>
        <w:t xml:space="preserve">, </w:t>
      </w:r>
    </w:p>
    <w:p w14:paraId="72DCC94A" w14:textId="361A5738" w:rsidR="00512AA2" w:rsidRPr="001E3719" w:rsidRDefault="005C096D" w:rsidP="001E3719">
      <w:pPr>
        <w:spacing w:after="0" w:line="240" w:lineRule="auto"/>
        <w:jc w:val="center"/>
        <w:rPr>
          <w:rFonts w:ascii="Arial Narrow" w:hAnsi="Arial Narrow"/>
        </w:rPr>
      </w:pPr>
      <w:r w:rsidRPr="007C4C84">
        <w:rPr>
          <w:rFonts w:ascii="Arial Narrow" w:hAnsi="Arial Narrow"/>
        </w:rPr>
        <w:t>podľa</w:t>
      </w:r>
      <w:r w:rsidR="00F003DF">
        <w:rPr>
          <w:rFonts w:ascii="Arial Narrow" w:hAnsi="Arial Narrow"/>
        </w:rPr>
        <w:t xml:space="preserve"> </w:t>
      </w:r>
      <w:r w:rsidRPr="007C4C84">
        <w:rPr>
          <w:rFonts w:ascii="Arial Narrow" w:hAnsi="Arial Narrow"/>
        </w:rPr>
        <w:t xml:space="preserve">§ </w:t>
      </w:r>
      <w:r w:rsidR="0091422B" w:rsidRPr="007C4C84">
        <w:rPr>
          <w:rFonts w:ascii="Arial Narrow" w:hAnsi="Arial Narrow"/>
        </w:rPr>
        <w:t>65 a </w:t>
      </w:r>
      <w:proofErr w:type="spellStart"/>
      <w:r w:rsidR="0091422B" w:rsidRPr="007C4C84">
        <w:rPr>
          <w:rFonts w:ascii="Arial Narrow" w:hAnsi="Arial Narrow"/>
        </w:rPr>
        <w:t>nasl</w:t>
      </w:r>
      <w:proofErr w:type="spellEnd"/>
      <w:r w:rsidR="0091422B" w:rsidRPr="007C4C84">
        <w:rPr>
          <w:rFonts w:ascii="Arial Narrow" w:hAnsi="Arial Narrow"/>
        </w:rPr>
        <w:t xml:space="preserve">. zákona č. </w:t>
      </w:r>
      <w:r w:rsidR="001321A4" w:rsidRPr="007C4C84">
        <w:rPr>
          <w:rFonts w:ascii="Arial Narrow" w:hAnsi="Arial Narrow"/>
        </w:rPr>
        <w:t>185/2015 Z. z.</w:t>
      </w:r>
      <w:r w:rsidR="00212B1E" w:rsidRPr="007C4C84">
        <w:rPr>
          <w:rFonts w:ascii="Arial Narrow" w:hAnsi="Arial Narrow"/>
        </w:rPr>
        <w:t xml:space="preserve"> Autorský zákon a</w:t>
      </w:r>
      <w:r w:rsidR="00C14D47" w:rsidRPr="007C4C84">
        <w:rPr>
          <w:rFonts w:ascii="Arial Narrow" w:hAnsi="Arial Narrow"/>
        </w:rPr>
        <w:t xml:space="preserve"> zákona č. </w:t>
      </w:r>
      <w:r w:rsidR="007C4C84" w:rsidRPr="007C4C84">
        <w:rPr>
          <w:rFonts w:ascii="Arial Narrow" w:hAnsi="Arial Narrow"/>
        </w:rPr>
        <w:t>343/2015 Z. z. o</w:t>
      </w:r>
      <w:r w:rsidR="00212B1E" w:rsidRPr="007C4C84">
        <w:rPr>
          <w:rFonts w:ascii="Arial Narrow" w:hAnsi="Arial Narrow"/>
        </w:rPr>
        <w:t xml:space="preserve"> verejnom obstarávaní </w:t>
      </w:r>
      <w:r w:rsidR="007C4C84" w:rsidRPr="007C4C84">
        <w:rPr>
          <w:rFonts w:ascii="Arial Narrow" w:hAnsi="Arial Narrow"/>
        </w:rPr>
        <w:t>a o zmene a doplnení niektorých zákonov</w:t>
      </w:r>
    </w:p>
    <w:p w14:paraId="04F9D895" w14:textId="77777777" w:rsidR="00E34AA6" w:rsidRPr="001E3719" w:rsidRDefault="00E34AA6" w:rsidP="001E3719">
      <w:pPr>
        <w:spacing w:after="0" w:line="240" w:lineRule="auto"/>
        <w:jc w:val="center"/>
        <w:rPr>
          <w:rFonts w:ascii="Arial Narrow" w:hAnsi="Arial Narrow"/>
        </w:rPr>
      </w:pPr>
    </w:p>
    <w:p w14:paraId="2BF69561" w14:textId="58425D15" w:rsidR="00512AA2" w:rsidRPr="001E3719" w:rsidRDefault="00512AA2" w:rsidP="001E3719">
      <w:pPr>
        <w:spacing w:after="0" w:line="240" w:lineRule="auto"/>
        <w:jc w:val="center"/>
        <w:rPr>
          <w:rFonts w:ascii="Arial Narrow" w:hAnsi="Arial Narrow"/>
        </w:rPr>
      </w:pPr>
      <w:r w:rsidRPr="001E3719">
        <w:rPr>
          <w:rFonts w:ascii="Arial Narrow" w:hAnsi="Arial Narrow"/>
        </w:rPr>
        <w:t>medzi zmluvnými stranami:</w:t>
      </w:r>
    </w:p>
    <w:p w14:paraId="75199C71" w14:textId="77777777" w:rsidR="006614F8" w:rsidRPr="001E3719" w:rsidRDefault="006614F8" w:rsidP="001E3719">
      <w:pPr>
        <w:spacing w:after="0" w:line="240" w:lineRule="auto"/>
        <w:jc w:val="both"/>
        <w:rPr>
          <w:rFonts w:ascii="Arial Narrow" w:hAnsi="Arial Narrow"/>
          <w:b/>
          <w:bCs/>
        </w:rPr>
      </w:pPr>
    </w:p>
    <w:tbl>
      <w:tblPr>
        <w:tblStyle w:val="Mriekatabuky"/>
        <w:tblW w:w="9351" w:type="dxa"/>
        <w:tblLook w:val="04A0" w:firstRow="1" w:lastRow="0" w:firstColumn="1" w:lastColumn="0" w:noHBand="0" w:noVBand="1"/>
      </w:tblPr>
      <w:tblGrid>
        <w:gridCol w:w="1838"/>
        <w:gridCol w:w="7513"/>
      </w:tblGrid>
      <w:tr w:rsidR="00ED4377" w:rsidRPr="001E3719" w14:paraId="1C98B500" w14:textId="77777777" w:rsidTr="00404E2A">
        <w:tc>
          <w:tcPr>
            <w:tcW w:w="9351" w:type="dxa"/>
            <w:gridSpan w:val="2"/>
            <w:shd w:val="clear" w:color="auto" w:fill="D9D9D9" w:themeFill="background1" w:themeFillShade="D9"/>
          </w:tcPr>
          <w:p w14:paraId="75B0D999" w14:textId="683D74DB" w:rsidR="00ED4377" w:rsidRPr="001E3719" w:rsidRDefault="00404E2A" w:rsidP="001E3719">
            <w:pPr>
              <w:jc w:val="both"/>
              <w:rPr>
                <w:rFonts w:ascii="Arial Narrow" w:hAnsi="Arial Narrow"/>
                <w:b/>
                <w:bCs/>
              </w:rPr>
            </w:pPr>
            <w:r w:rsidRPr="001E3719">
              <w:rPr>
                <w:rFonts w:ascii="Arial Narrow" w:hAnsi="Arial Narrow"/>
                <w:b/>
                <w:bCs/>
              </w:rPr>
              <w:t>OBJEDNÁVATEĽ</w:t>
            </w:r>
          </w:p>
        </w:tc>
      </w:tr>
      <w:tr w:rsidR="00ED4377" w:rsidRPr="001E3719" w14:paraId="446DD61C" w14:textId="77777777" w:rsidTr="00404E2A">
        <w:tc>
          <w:tcPr>
            <w:tcW w:w="1838" w:type="dxa"/>
            <w:shd w:val="clear" w:color="auto" w:fill="D9D9D9" w:themeFill="background1" w:themeFillShade="D9"/>
          </w:tcPr>
          <w:p w14:paraId="29648290" w14:textId="6E647F75" w:rsidR="00ED4377" w:rsidRPr="001E3719" w:rsidRDefault="008E2589" w:rsidP="001E3719">
            <w:pPr>
              <w:jc w:val="both"/>
              <w:rPr>
                <w:rFonts w:ascii="Arial Narrow" w:hAnsi="Arial Narrow"/>
                <w:b/>
                <w:bCs/>
              </w:rPr>
            </w:pPr>
            <w:r w:rsidRPr="001E3719">
              <w:rPr>
                <w:rFonts w:ascii="Arial Narrow" w:hAnsi="Arial Narrow"/>
                <w:b/>
                <w:bCs/>
              </w:rPr>
              <w:t>Obchodné meno</w:t>
            </w:r>
            <w:r w:rsidR="008554D8" w:rsidRPr="001E3719">
              <w:rPr>
                <w:rFonts w:ascii="Arial Narrow" w:hAnsi="Arial Narrow"/>
                <w:b/>
                <w:bCs/>
              </w:rPr>
              <w:t>:</w:t>
            </w:r>
          </w:p>
        </w:tc>
        <w:tc>
          <w:tcPr>
            <w:tcW w:w="7513" w:type="dxa"/>
          </w:tcPr>
          <w:p w14:paraId="0FF1A5AF" w14:textId="53C33DEA" w:rsidR="00ED4377" w:rsidRPr="001E3719" w:rsidRDefault="00AB3C34" w:rsidP="001E3719">
            <w:pPr>
              <w:jc w:val="both"/>
              <w:rPr>
                <w:rFonts w:ascii="Arial Narrow" w:hAnsi="Arial Narrow"/>
                <w:b/>
                <w:bCs/>
              </w:rPr>
            </w:pPr>
            <w:r w:rsidRPr="001E3719">
              <w:rPr>
                <w:rFonts w:ascii="Arial Narrow" w:hAnsi="Arial Narrow"/>
                <w:b/>
                <w:bCs/>
              </w:rPr>
              <w:t xml:space="preserve">MARIANUM – Pohrebníctvo mesta Bratislavy, </w:t>
            </w:r>
            <w:r w:rsidR="003A5941" w:rsidRPr="001E3719">
              <w:rPr>
                <w:rFonts w:ascii="Arial Narrow" w:hAnsi="Arial Narrow"/>
                <w:b/>
                <w:bCs/>
              </w:rPr>
              <w:t>príspevková organizácia</w:t>
            </w:r>
          </w:p>
        </w:tc>
      </w:tr>
      <w:tr w:rsidR="00ED4377" w:rsidRPr="001E3719" w14:paraId="44EA845C" w14:textId="77777777" w:rsidTr="00404E2A">
        <w:tc>
          <w:tcPr>
            <w:tcW w:w="1838" w:type="dxa"/>
            <w:shd w:val="clear" w:color="auto" w:fill="D9D9D9" w:themeFill="background1" w:themeFillShade="D9"/>
          </w:tcPr>
          <w:p w14:paraId="44BBB81A" w14:textId="207A9AED" w:rsidR="00ED4377" w:rsidRPr="001E3719" w:rsidRDefault="008E2589" w:rsidP="001E3719">
            <w:pPr>
              <w:jc w:val="both"/>
              <w:rPr>
                <w:rFonts w:ascii="Arial Narrow" w:hAnsi="Arial Narrow"/>
                <w:b/>
                <w:bCs/>
              </w:rPr>
            </w:pPr>
            <w:r w:rsidRPr="001E3719">
              <w:rPr>
                <w:rFonts w:ascii="Arial Narrow" w:hAnsi="Arial Narrow"/>
                <w:b/>
                <w:bCs/>
              </w:rPr>
              <w:t>Sídlo</w:t>
            </w:r>
            <w:r w:rsidR="008554D8" w:rsidRPr="001E3719">
              <w:rPr>
                <w:rFonts w:ascii="Arial Narrow" w:hAnsi="Arial Narrow"/>
                <w:b/>
                <w:bCs/>
              </w:rPr>
              <w:t>:</w:t>
            </w:r>
          </w:p>
        </w:tc>
        <w:tc>
          <w:tcPr>
            <w:tcW w:w="7513" w:type="dxa"/>
          </w:tcPr>
          <w:p w14:paraId="7092A5AB" w14:textId="65246AFE" w:rsidR="00ED4377" w:rsidRPr="001E3719" w:rsidRDefault="003A5941" w:rsidP="001E3719">
            <w:pPr>
              <w:jc w:val="both"/>
              <w:rPr>
                <w:rFonts w:ascii="Arial Narrow" w:hAnsi="Arial Narrow"/>
                <w:b/>
                <w:bCs/>
              </w:rPr>
            </w:pPr>
            <w:r w:rsidRPr="006614F8">
              <w:rPr>
                <w:rFonts w:ascii="Arial Narrow" w:hAnsi="Arial Narrow"/>
              </w:rPr>
              <w:t>Šafárikovo nám č. 3, 811 02  Bratislava</w:t>
            </w:r>
          </w:p>
        </w:tc>
      </w:tr>
      <w:tr w:rsidR="00ED4377" w:rsidRPr="001E3719" w14:paraId="3DAE8B13" w14:textId="77777777" w:rsidTr="00404E2A">
        <w:tc>
          <w:tcPr>
            <w:tcW w:w="1838" w:type="dxa"/>
            <w:shd w:val="clear" w:color="auto" w:fill="D9D9D9" w:themeFill="background1" w:themeFillShade="D9"/>
          </w:tcPr>
          <w:p w14:paraId="73E4A558" w14:textId="1A962D79" w:rsidR="008554D8" w:rsidRPr="001E3719" w:rsidRDefault="008E2589" w:rsidP="001E3719">
            <w:pPr>
              <w:jc w:val="both"/>
              <w:rPr>
                <w:rFonts w:ascii="Arial Narrow" w:hAnsi="Arial Narrow"/>
                <w:b/>
                <w:bCs/>
              </w:rPr>
            </w:pPr>
            <w:r w:rsidRPr="001E3719">
              <w:rPr>
                <w:rFonts w:ascii="Arial Narrow" w:hAnsi="Arial Narrow"/>
                <w:b/>
                <w:bCs/>
              </w:rPr>
              <w:t>IČO</w:t>
            </w:r>
            <w:r w:rsidR="008554D8" w:rsidRPr="001E3719">
              <w:rPr>
                <w:rFonts w:ascii="Arial Narrow" w:hAnsi="Arial Narrow"/>
                <w:b/>
                <w:bCs/>
              </w:rPr>
              <w:t>:</w:t>
            </w:r>
          </w:p>
        </w:tc>
        <w:tc>
          <w:tcPr>
            <w:tcW w:w="7513" w:type="dxa"/>
          </w:tcPr>
          <w:p w14:paraId="25A81EB3" w14:textId="1AEA9600" w:rsidR="00ED4377" w:rsidRPr="001E3719" w:rsidRDefault="008C03C8" w:rsidP="001E3719">
            <w:pPr>
              <w:jc w:val="both"/>
              <w:rPr>
                <w:rFonts w:ascii="Arial Narrow" w:hAnsi="Arial Narrow"/>
              </w:rPr>
            </w:pPr>
            <w:r w:rsidRPr="006614F8">
              <w:rPr>
                <w:rFonts w:ascii="Arial Narrow" w:hAnsi="Arial Narrow"/>
              </w:rPr>
              <w:t>173 301 90</w:t>
            </w:r>
          </w:p>
        </w:tc>
      </w:tr>
      <w:tr w:rsidR="00ED4377" w:rsidRPr="001E3719" w14:paraId="0B4CF4ED" w14:textId="77777777" w:rsidTr="00404E2A">
        <w:tc>
          <w:tcPr>
            <w:tcW w:w="1838" w:type="dxa"/>
            <w:shd w:val="clear" w:color="auto" w:fill="D9D9D9" w:themeFill="background1" w:themeFillShade="D9"/>
          </w:tcPr>
          <w:p w14:paraId="6C1A2DC5" w14:textId="5B12A252" w:rsidR="00ED4377" w:rsidRPr="001E3719" w:rsidRDefault="008554D8" w:rsidP="001E3719">
            <w:pPr>
              <w:jc w:val="both"/>
              <w:rPr>
                <w:rFonts w:ascii="Arial Narrow" w:hAnsi="Arial Narrow"/>
                <w:b/>
                <w:bCs/>
              </w:rPr>
            </w:pPr>
            <w:r w:rsidRPr="001E3719">
              <w:rPr>
                <w:rFonts w:ascii="Arial Narrow" w:hAnsi="Arial Narrow"/>
                <w:b/>
                <w:bCs/>
              </w:rPr>
              <w:t>DIČ:</w:t>
            </w:r>
          </w:p>
        </w:tc>
        <w:tc>
          <w:tcPr>
            <w:tcW w:w="7513" w:type="dxa"/>
          </w:tcPr>
          <w:p w14:paraId="435ABE8D" w14:textId="1186211A" w:rsidR="00ED4377" w:rsidRPr="001E3719" w:rsidRDefault="008C03C8" w:rsidP="001E3719">
            <w:pPr>
              <w:jc w:val="both"/>
              <w:rPr>
                <w:rFonts w:ascii="Arial Narrow" w:hAnsi="Arial Narrow"/>
                <w:b/>
                <w:bCs/>
              </w:rPr>
            </w:pPr>
            <w:r w:rsidRPr="006614F8">
              <w:rPr>
                <w:rFonts w:ascii="Arial Narrow" w:hAnsi="Arial Narrow"/>
              </w:rPr>
              <w:t>2020838182</w:t>
            </w:r>
          </w:p>
        </w:tc>
      </w:tr>
      <w:tr w:rsidR="00ED4377" w:rsidRPr="001E3719" w14:paraId="41680011" w14:textId="77777777" w:rsidTr="00404E2A">
        <w:tc>
          <w:tcPr>
            <w:tcW w:w="1838" w:type="dxa"/>
            <w:shd w:val="clear" w:color="auto" w:fill="D9D9D9" w:themeFill="background1" w:themeFillShade="D9"/>
          </w:tcPr>
          <w:p w14:paraId="225CE970" w14:textId="43C5A842" w:rsidR="00ED4377" w:rsidRPr="001E3719" w:rsidRDefault="008554D8" w:rsidP="001E3719">
            <w:pPr>
              <w:jc w:val="both"/>
              <w:rPr>
                <w:rFonts w:ascii="Arial Narrow" w:hAnsi="Arial Narrow"/>
                <w:b/>
                <w:bCs/>
              </w:rPr>
            </w:pPr>
            <w:r w:rsidRPr="001E3719">
              <w:rPr>
                <w:rFonts w:ascii="Arial Narrow" w:hAnsi="Arial Narrow"/>
                <w:b/>
                <w:bCs/>
              </w:rPr>
              <w:t>IČ DPH:</w:t>
            </w:r>
          </w:p>
        </w:tc>
        <w:tc>
          <w:tcPr>
            <w:tcW w:w="7513" w:type="dxa"/>
          </w:tcPr>
          <w:p w14:paraId="61743026" w14:textId="2994486B" w:rsidR="00ED4377" w:rsidRPr="001E3719" w:rsidRDefault="008C03C8" w:rsidP="001E3719">
            <w:pPr>
              <w:jc w:val="both"/>
              <w:rPr>
                <w:rFonts w:ascii="Arial Narrow" w:hAnsi="Arial Narrow"/>
                <w:b/>
                <w:bCs/>
              </w:rPr>
            </w:pPr>
            <w:r w:rsidRPr="006614F8">
              <w:rPr>
                <w:rFonts w:ascii="Arial Narrow" w:hAnsi="Arial Narrow"/>
              </w:rPr>
              <w:t>SK2020838182</w:t>
            </w:r>
          </w:p>
        </w:tc>
      </w:tr>
      <w:tr w:rsidR="00ED4377" w:rsidRPr="001E3719" w14:paraId="416389C9" w14:textId="77777777" w:rsidTr="00404E2A">
        <w:tc>
          <w:tcPr>
            <w:tcW w:w="1838" w:type="dxa"/>
            <w:shd w:val="clear" w:color="auto" w:fill="D9D9D9" w:themeFill="background1" w:themeFillShade="D9"/>
          </w:tcPr>
          <w:p w14:paraId="4DD752FC" w14:textId="3919ECF9" w:rsidR="00ED4377" w:rsidRPr="001E3719" w:rsidRDefault="00404E2A" w:rsidP="001E3719">
            <w:pPr>
              <w:jc w:val="both"/>
              <w:rPr>
                <w:rFonts w:ascii="Arial Narrow" w:hAnsi="Arial Narrow"/>
                <w:b/>
                <w:bCs/>
              </w:rPr>
            </w:pPr>
            <w:r w:rsidRPr="001E3719">
              <w:rPr>
                <w:rFonts w:ascii="Arial Narrow" w:hAnsi="Arial Narrow"/>
                <w:b/>
                <w:bCs/>
              </w:rPr>
              <w:t>Bankové spojenie:</w:t>
            </w:r>
          </w:p>
        </w:tc>
        <w:tc>
          <w:tcPr>
            <w:tcW w:w="7513" w:type="dxa"/>
          </w:tcPr>
          <w:p w14:paraId="589759F9" w14:textId="2F66CCE2" w:rsidR="00ED4377" w:rsidRPr="001E3719" w:rsidRDefault="008C03C8" w:rsidP="001E3719">
            <w:pPr>
              <w:jc w:val="both"/>
              <w:rPr>
                <w:rFonts w:ascii="Arial Narrow" w:hAnsi="Arial Narrow"/>
                <w:b/>
                <w:bCs/>
              </w:rPr>
            </w:pPr>
            <w:r w:rsidRPr="001E3719">
              <w:rPr>
                <w:rFonts w:ascii="Arial Narrow" w:hAnsi="Arial Narrow"/>
                <w:b/>
                <w:bCs/>
                <w:highlight w:val="yellow"/>
              </w:rPr>
              <w:t>xxx</w:t>
            </w:r>
          </w:p>
        </w:tc>
      </w:tr>
      <w:tr w:rsidR="00404E2A" w:rsidRPr="001E3719" w14:paraId="45CFAEE8" w14:textId="77777777" w:rsidTr="00404E2A">
        <w:tc>
          <w:tcPr>
            <w:tcW w:w="1838" w:type="dxa"/>
            <w:shd w:val="clear" w:color="auto" w:fill="D9D9D9" w:themeFill="background1" w:themeFillShade="D9"/>
          </w:tcPr>
          <w:p w14:paraId="02556D0A" w14:textId="7189BAFC" w:rsidR="00404E2A" w:rsidRPr="001E3719" w:rsidRDefault="00404E2A" w:rsidP="001E3719">
            <w:pPr>
              <w:jc w:val="both"/>
              <w:rPr>
                <w:rFonts w:ascii="Arial Narrow" w:hAnsi="Arial Narrow"/>
                <w:b/>
                <w:bCs/>
              </w:rPr>
            </w:pPr>
            <w:r w:rsidRPr="001E3719">
              <w:rPr>
                <w:rFonts w:ascii="Arial Narrow" w:hAnsi="Arial Narrow"/>
                <w:b/>
                <w:bCs/>
              </w:rPr>
              <w:t>IBAN:</w:t>
            </w:r>
          </w:p>
        </w:tc>
        <w:tc>
          <w:tcPr>
            <w:tcW w:w="7513" w:type="dxa"/>
          </w:tcPr>
          <w:p w14:paraId="2244D5ED" w14:textId="171442AE" w:rsidR="00404E2A" w:rsidRPr="001E3719" w:rsidRDefault="008C03C8" w:rsidP="001E3719">
            <w:pPr>
              <w:jc w:val="both"/>
              <w:rPr>
                <w:rFonts w:ascii="Arial Narrow" w:hAnsi="Arial Narrow"/>
                <w:b/>
                <w:bCs/>
              </w:rPr>
            </w:pPr>
            <w:r w:rsidRPr="001E3719">
              <w:rPr>
                <w:rFonts w:ascii="Arial Narrow" w:hAnsi="Arial Narrow"/>
                <w:b/>
                <w:bCs/>
                <w:highlight w:val="yellow"/>
              </w:rPr>
              <w:t>xxx</w:t>
            </w:r>
          </w:p>
        </w:tc>
      </w:tr>
      <w:tr w:rsidR="00C54E62" w:rsidRPr="001E3719" w14:paraId="5F9726B7" w14:textId="77777777" w:rsidTr="00404E2A">
        <w:tc>
          <w:tcPr>
            <w:tcW w:w="1838" w:type="dxa"/>
            <w:shd w:val="clear" w:color="auto" w:fill="D9D9D9" w:themeFill="background1" w:themeFillShade="D9"/>
          </w:tcPr>
          <w:p w14:paraId="3886116F" w14:textId="3055E4A1" w:rsidR="00C54E62" w:rsidRPr="001E3719" w:rsidRDefault="00FC0540" w:rsidP="001E3719">
            <w:pPr>
              <w:jc w:val="both"/>
              <w:rPr>
                <w:rFonts w:ascii="Arial Narrow" w:hAnsi="Arial Narrow"/>
                <w:b/>
                <w:bCs/>
              </w:rPr>
            </w:pPr>
            <w:r w:rsidRPr="001E3719">
              <w:rPr>
                <w:rFonts w:ascii="Arial Narrow" w:hAnsi="Arial Narrow"/>
                <w:b/>
                <w:bCs/>
              </w:rPr>
              <w:t>SWIFT (BIC):</w:t>
            </w:r>
          </w:p>
        </w:tc>
        <w:tc>
          <w:tcPr>
            <w:tcW w:w="7513" w:type="dxa"/>
          </w:tcPr>
          <w:p w14:paraId="0A57A665" w14:textId="06D2DE54" w:rsidR="00C54E62" w:rsidRPr="001E3719" w:rsidRDefault="00FC0540" w:rsidP="001E3719">
            <w:pPr>
              <w:jc w:val="both"/>
              <w:rPr>
                <w:rFonts w:ascii="Arial Narrow" w:hAnsi="Arial Narrow"/>
                <w:b/>
                <w:bCs/>
              </w:rPr>
            </w:pPr>
            <w:r w:rsidRPr="001E3719">
              <w:rPr>
                <w:rFonts w:ascii="Arial Narrow" w:hAnsi="Arial Narrow"/>
                <w:b/>
                <w:bCs/>
                <w:highlight w:val="yellow"/>
              </w:rPr>
              <w:t>xxx</w:t>
            </w:r>
          </w:p>
        </w:tc>
      </w:tr>
      <w:tr w:rsidR="00ED4377" w:rsidRPr="001E3719" w14:paraId="21F1F479" w14:textId="77777777" w:rsidTr="00404E2A">
        <w:tc>
          <w:tcPr>
            <w:tcW w:w="1838" w:type="dxa"/>
            <w:shd w:val="clear" w:color="auto" w:fill="D9D9D9" w:themeFill="background1" w:themeFillShade="D9"/>
          </w:tcPr>
          <w:p w14:paraId="22A9C62D" w14:textId="75254757" w:rsidR="00ED4377" w:rsidRPr="001E3719" w:rsidRDefault="00B64122" w:rsidP="001E3719">
            <w:pPr>
              <w:jc w:val="both"/>
              <w:rPr>
                <w:rFonts w:ascii="Arial Narrow" w:hAnsi="Arial Narrow"/>
                <w:b/>
                <w:bCs/>
              </w:rPr>
            </w:pPr>
            <w:r w:rsidRPr="001E3719">
              <w:rPr>
                <w:rFonts w:ascii="Arial Narrow" w:hAnsi="Arial Narrow"/>
                <w:b/>
                <w:bCs/>
              </w:rPr>
              <w:t>Zápis v registri:</w:t>
            </w:r>
          </w:p>
        </w:tc>
        <w:tc>
          <w:tcPr>
            <w:tcW w:w="7513" w:type="dxa"/>
          </w:tcPr>
          <w:p w14:paraId="6624843D" w14:textId="43B43EA5" w:rsidR="00ED4377" w:rsidRPr="001E3719" w:rsidRDefault="00F13B20" w:rsidP="001E3719">
            <w:pPr>
              <w:jc w:val="both"/>
              <w:rPr>
                <w:rFonts w:ascii="Arial Narrow" w:hAnsi="Arial Narrow"/>
              </w:rPr>
            </w:pPr>
            <w:r w:rsidRPr="001E3719">
              <w:rPr>
                <w:rFonts w:ascii="Arial Narrow" w:hAnsi="Arial Narrow"/>
              </w:rPr>
              <w:t>Živnostenský register Okresného úradu Bratislava č. 102-11992</w:t>
            </w:r>
          </w:p>
        </w:tc>
      </w:tr>
      <w:tr w:rsidR="00ED4377" w:rsidRPr="001E3719" w14:paraId="493F9EEB" w14:textId="77777777" w:rsidTr="00404E2A">
        <w:tc>
          <w:tcPr>
            <w:tcW w:w="1838" w:type="dxa"/>
            <w:shd w:val="clear" w:color="auto" w:fill="D9D9D9" w:themeFill="background1" w:themeFillShade="D9"/>
          </w:tcPr>
          <w:p w14:paraId="67CD4C4A" w14:textId="002B56DB" w:rsidR="00ED4377" w:rsidRPr="001E3719" w:rsidRDefault="00B64122" w:rsidP="001E3719">
            <w:pPr>
              <w:jc w:val="both"/>
              <w:rPr>
                <w:rFonts w:ascii="Arial Narrow" w:hAnsi="Arial Narrow"/>
                <w:b/>
                <w:bCs/>
              </w:rPr>
            </w:pPr>
            <w:r w:rsidRPr="001E3719">
              <w:rPr>
                <w:rFonts w:ascii="Arial Narrow" w:hAnsi="Arial Narrow"/>
                <w:b/>
                <w:bCs/>
              </w:rPr>
              <w:t>Štatutárny orgán:</w:t>
            </w:r>
          </w:p>
        </w:tc>
        <w:tc>
          <w:tcPr>
            <w:tcW w:w="7513" w:type="dxa"/>
          </w:tcPr>
          <w:p w14:paraId="49F4A3E0" w14:textId="6E4A2C02" w:rsidR="00ED4377" w:rsidRPr="001E3719" w:rsidRDefault="00F13B20" w:rsidP="001E3719">
            <w:pPr>
              <w:jc w:val="both"/>
              <w:rPr>
                <w:rFonts w:ascii="Arial Narrow" w:hAnsi="Arial Narrow"/>
              </w:rPr>
            </w:pPr>
            <w:r w:rsidRPr="001E3719">
              <w:rPr>
                <w:rFonts w:ascii="Arial Narrow" w:hAnsi="Arial Narrow"/>
              </w:rPr>
              <w:t>Ing. Robert Kováč, riaditeľ organizácie</w:t>
            </w:r>
          </w:p>
        </w:tc>
      </w:tr>
      <w:tr w:rsidR="00ED4377" w:rsidRPr="001E3719" w14:paraId="2F34060A" w14:textId="77777777" w:rsidTr="00404E2A">
        <w:tc>
          <w:tcPr>
            <w:tcW w:w="1838" w:type="dxa"/>
            <w:shd w:val="clear" w:color="auto" w:fill="D9D9D9" w:themeFill="background1" w:themeFillShade="D9"/>
          </w:tcPr>
          <w:p w14:paraId="315D95C1" w14:textId="64BCBD36" w:rsidR="00ED4377" w:rsidRPr="001E3719" w:rsidRDefault="008E6FFD" w:rsidP="001E3719">
            <w:pPr>
              <w:jc w:val="both"/>
              <w:rPr>
                <w:rFonts w:ascii="Arial Narrow" w:hAnsi="Arial Narrow"/>
                <w:b/>
                <w:bCs/>
              </w:rPr>
            </w:pPr>
            <w:r w:rsidRPr="001E3719">
              <w:rPr>
                <w:rFonts w:ascii="Arial Narrow" w:hAnsi="Arial Narrow"/>
                <w:b/>
                <w:bCs/>
              </w:rPr>
              <w:t>Kontaktná osoba:</w:t>
            </w:r>
          </w:p>
        </w:tc>
        <w:tc>
          <w:tcPr>
            <w:tcW w:w="7513" w:type="dxa"/>
          </w:tcPr>
          <w:p w14:paraId="6E46DA5D" w14:textId="31B67EC6" w:rsidR="00ED4377" w:rsidRPr="001E3719" w:rsidRDefault="0068322C" w:rsidP="001E3719">
            <w:pPr>
              <w:jc w:val="both"/>
              <w:rPr>
                <w:rFonts w:ascii="Arial Narrow" w:hAnsi="Arial Narrow"/>
                <w:b/>
                <w:bCs/>
              </w:rPr>
            </w:pPr>
            <w:r w:rsidRPr="001E3719">
              <w:rPr>
                <w:rFonts w:ascii="Arial Narrow" w:hAnsi="Arial Narrow"/>
                <w:b/>
                <w:bCs/>
                <w:highlight w:val="yellow"/>
              </w:rPr>
              <w:t>xxx</w:t>
            </w:r>
          </w:p>
        </w:tc>
      </w:tr>
      <w:tr w:rsidR="00ED4377" w:rsidRPr="001E3719" w14:paraId="1D5A55A6" w14:textId="77777777" w:rsidTr="00404E2A">
        <w:tc>
          <w:tcPr>
            <w:tcW w:w="1838" w:type="dxa"/>
            <w:shd w:val="clear" w:color="auto" w:fill="D9D9D9" w:themeFill="background1" w:themeFillShade="D9"/>
          </w:tcPr>
          <w:p w14:paraId="6AA285D7" w14:textId="37AB79C9" w:rsidR="00ED4377" w:rsidRPr="001E3719" w:rsidRDefault="008E6FFD" w:rsidP="001E3719">
            <w:pPr>
              <w:jc w:val="both"/>
              <w:rPr>
                <w:rFonts w:ascii="Arial Narrow" w:hAnsi="Arial Narrow"/>
                <w:b/>
                <w:bCs/>
              </w:rPr>
            </w:pPr>
            <w:r w:rsidRPr="001E3719">
              <w:rPr>
                <w:rFonts w:ascii="Arial Narrow" w:hAnsi="Arial Narrow"/>
                <w:b/>
                <w:bCs/>
              </w:rPr>
              <w:t>Tel:</w:t>
            </w:r>
          </w:p>
        </w:tc>
        <w:tc>
          <w:tcPr>
            <w:tcW w:w="7513" w:type="dxa"/>
          </w:tcPr>
          <w:p w14:paraId="77F56CC2" w14:textId="722AFA75" w:rsidR="00ED4377" w:rsidRPr="001E3719" w:rsidRDefault="0068322C" w:rsidP="001E3719">
            <w:pPr>
              <w:jc w:val="both"/>
              <w:rPr>
                <w:rFonts w:ascii="Arial Narrow" w:hAnsi="Arial Narrow"/>
                <w:b/>
                <w:bCs/>
              </w:rPr>
            </w:pPr>
            <w:r w:rsidRPr="001E3719">
              <w:rPr>
                <w:rFonts w:ascii="Arial Narrow" w:hAnsi="Arial Narrow"/>
                <w:b/>
                <w:bCs/>
                <w:highlight w:val="yellow"/>
              </w:rPr>
              <w:t>xxx</w:t>
            </w:r>
          </w:p>
        </w:tc>
      </w:tr>
      <w:tr w:rsidR="00ED4377" w:rsidRPr="001E3719" w14:paraId="5128E264" w14:textId="77777777" w:rsidTr="00404E2A">
        <w:tc>
          <w:tcPr>
            <w:tcW w:w="1838" w:type="dxa"/>
            <w:shd w:val="clear" w:color="auto" w:fill="D9D9D9" w:themeFill="background1" w:themeFillShade="D9"/>
          </w:tcPr>
          <w:p w14:paraId="2A8BD7DC" w14:textId="542B533A" w:rsidR="00ED4377" w:rsidRPr="001E3719" w:rsidRDefault="008E6FFD" w:rsidP="001E3719">
            <w:pPr>
              <w:jc w:val="both"/>
              <w:rPr>
                <w:rFonts w:ascii="Arial Narrow" w:hAnsi="Arial Narrow"/>
                <w:b/>
                <w:bCs/>
              </w:rPr>
            </w:pPr>
            <w:r w:rsidRPr="001E3719">
              <w:rPr>
                <w:rFonts w:ascii="Arial Narrow" w:hAnsi="Arial Narrow"/>
                <w:b/>
                <w:bCs/>
              </w:rPr>
              <w:t>E-mail:</w:t>
            </w:r>
          </w:p>
        </w:tc>
        <w:tc>
          <w:tcPr>
            <w:tcW w:w="7513" w:type="dxa"/>
          </w:tcPr>
          <w:p w14:paraId="51E4CA11" w14:textId="25D4FB7E" w:rsidR="00ED4377" w:rsidRPr="001E3719" w:rsidRDefault="0068322C" w:rsidP="001E3719">
            <w:pPr>
              <w:jc w:val="both"/>
              <w:rPr>
                <w:rFonts w:ascii="Arial Narrow" w:hAnsi="Arial Narrow"/>
                <w:b/>
                <w:bCs/>
              </w:rPr>
            </w:pPr>
            <w:r w:rsidRPr="001E3719">
              <w:rPr>
                <w:rFonts w:ascii="Arial Narrow" w:hAnsi="Arial Narrow"/>
                <w:b/>
                <w:bCs/>
                <w:highlight w:val="yellow"/>
              </w:rPr>
              <w:t>xxx</w:t>
            </w:r>
          </w:p>
        </w:tc>
      </w:tr>
    </w:tbl>
    <w:p w14:paraId="611BAF21" w14:textId="5604AD98" w:rsidR="00404E2A" w:rsidRPr="001E3719" w:rsidRDefault="00212B1E" w:rsidP="001E3719">
      <w:pPr>
        <w:spacing w:after="0" w:line="240" w:lineRule="auto"/>
        <w:jc w:val="center"/>
        <w:rPr>
          <w:rFonts w:ascii="Arial Narrow" w:hAnsi="Arial Narrow"/>
          <w:b/>
          <w:bCs/>
        </w:rPr>
      </w:pPr>
      <w:r w:rsidRPr="001E3719">
        <w:rPr>
          <w:rFonts w:ascii="Arial Narrow" w:hAnsi="Arial Narrow"/>
          <w:b/>
          <w:bCs/>
        </w:rPr>
        <w:t>a</w:t>
      </w:r>
    </w:p>
    <w:tbl>
      <w:tblPr>
        <w:tblStyle w:val="Mriekatabuky"/>
        <w:tblW w:w="9351" w:type="dxa"/>
        <w:tblLook w:val="04A0" w:firstRow="1" w:lastRow="0" w:firstColumn="1" w:lastColumn="0" w:noHBand="0" w:noVBand="1"/>
      </w:tblPr>
      <w:tblGrid>
        <w:gridCol w:w="1838"/>
        <w:gridCol w:w="7513"/>
      </w:tblGrid>
      <w:tr w:rsidR="00404E2A" w:rsidRPr="001E3719" w14:paraId="574CD5D1" w14:textId="77777777" w:rsidTr="00C94989">
        <w:tc>
          <w:tcPr>
            <w:tcW w:w="9351" w:type="dxa"/>
            <w:gridSpan w:val="2"/>
            <w:shd w:val="clear" w:color="auto" w:fill="D9D9D9" w:themeFill="background1" w:themeFillShade="D9"/>
          </w:tcPr>
          <w:p w14:paraId="7E1A7022" w14:textId="23CAED81" w:rsidR="00404E2A" w:rsidRPr="001E3719" w:rsidRDefault="00B93B3B" w:rsidP="001E3719">
            <w:pPr>
              <w:jc w:val="both"/>
              <w:rPr>
                <w:rFonts w:ascii="Arial Narrow" w:hAnsi="Arial Narrow"/>
                <w:b/>
                <w:bCs/>
              </w:rPr>
            </w:pPr>
            <w:r w:rsidRPr="001E3719">
              <w:rPr>
                <w:rFonts w:ascii="Arial Narrow" w:hAnsi="Arial Narrow"/>
                <w:b/>
                <w:bCs/>
              </w:rPr>
              <w:t>ZHOTOVITEĽ</w:t>
            </w:r>
          </w:p>
        </w:tc>
      </w:tr>
      <w:tr w:rsidR="00404E2A" w:rsidRPr="001E3719" w14:paraId="44298A43" w14:textId="77777777" w:rsidTr="00C94989">
        <w:tc>
          <w:tcPr>
            <w:tcW w:w="1838" w:type="dxa"/>
            <w:shd w:val="clear" w:color="auto" w:fill="D9D9D9" w:themeFill="background1" w:themeFillShade="D9"/>
          </w:tcPr>
          <w:p w14:paraId="39B38A5E" w14:textId="77777777" w:rsidR="00404E2A" w:rsidRPr="001E3719" w:rsidRDefault="00404E2A" w:rsidP="001E3719">
            <w:pPr>
              <w:jc w:val="both"/>
              <w:rPr>
                <w:rFonts w:ascii="Arial Narrow" w:hAnsi="Arial Narrow"/>
                <w:b/>
                <w:bCs/>
              </w:rPr>
            </w:pPr>
            <w:r w:rsidRPr="001E3719">
              <w:rPr>
                <w:rFonts w:ascii="Arial Narrow" w:hAnsi="Arial Narrow"/>
                <w:b/>
                <w:bCs/>
              </w:rPr>
              <w:t>Obchodné meno:</w:t>
            </w:r>
          </w:p>
        </w:tc>
        <w:tc>
          <w:tcPr>
            <w:tcW w:w="7513" w:type="dxa"/>
          </w:tcPr>
          <w:p w14:paraId="37D01104" w14:textId="77777777" w:rsidR="00404E2A" w:rsidRPr="001E3719" w:rsidRDefault="00404E2A" w:rsidP="001E3719">
            <w:pPr>
              <w:jc w:val="both"/>
              <w:rPr>
                <w:rFonts w:ascii="Arial Narrow" w:hAnsi="Arial Narrow"/>
                <w:b/>
                <w:bCs/>
              </w:rPr>
            </w:pPr>
          </w:p>
        </w:tc>
      </w:tr>
      <w:tr w:rsidR="00404E2A" w:rsidRPr="001E3719" w14:paraId="0864D975" w14:textId="77777777" w:rsidTr="00C94989">
        <w:tc>
          <w:tcPr>
            <w:tcW w:w="1838" w:type="dxa"/>
            <w:shd w:val="clear" w:color="auto" w:fill="D9D9D9" w:themeFill="background1" w:themeFillShade="D9"/>
          </w:tcPr>
          <w:p w14:paraId="08AA14F2" w14:textId="77777777" w:rsidR="00404E2A" w:rsidRPr="001E3719" w:rsidRDefault="00404E2A" w:rsidP="001E3719">
            <w:pPr>
              <w:jc w:val="both"/>
              <w:rPr>
                <w:rFonts w:ascii="Arial Narrow" w:hAnsi="Arial Narrow"/>
                <w:b/>
                <w:bCs/>
              </w:rPr>
            </w:pPr>
            <w:r w:rsidRPr="001E3719">
              <w:rPr>
                <w:rFonts w:ascii="Arial Narrow" w:hAnsi="Arial Narrow"/>
                <w:b/>
                <w:bCs/>
              </w:rPr>
              <w:t>Sídlo:</w:t>
            </w:r>
          </w:p>
        </w:tc>
        <w:tc>
          <w:tcPr>
            <w:tcW w:w="7513" w:type="dxa"/>
          </w:tcPr>
          <w:p w14:paraId="7FF22AE7" w14:textId="77777777" w:rsidR="00404E2A" w:rsidRPr="001E3719" w:rsidRDefault="00404E2A" w:rsidP="001E3719">
            <w:pPr>
              <w:jc w:val="both"/>
              <w:rPr>
                <w:rFonts w:ascii="Arial Narrow" w:hAnsi="Arial Narrow"/>
                <w:b/>
                <w:bCs/>
              </w:rPr>
            </w:pPr>
          </w:p>
        </w:tc>
      </w:tr>
      <w:tr w:rsidR="00404E2A" w:rsidRPr="001E3719" w14:paraId="33CFC5F1" w14:textId="77777777" w:rsidTr="00C94989">
        <w:tc>
          <w:tcPr>
            <w:tcW w:w="1838" w:type="dxa"/>
            <w:shd w:val="clear" w:color="auto" w:fill="D9D9D9" w:themeFill="background1" w:themeFillShade="D9"/>
          </w:tcPr>
          <w:p w14:paraId="1FF70298" w14:textId="77777777" w:rsidR="00404E2A" w:rsidRPr="001E3719" w:rsidRDefault="00404E2A" w:rsidP="001E3719">
            <w:pPr>
              <w:jc w:val="both"/>
              <w:rPr>
                <w:rFonts w:ascii="Arial Narrow" w:hAnsi="Arial Narrow"/>
                <w:b/>
                <w:bCs/>
              </w:rPr>
            </w:pPr>
            <w:r w:rsidRPr="001E3719">
              <w:rPr>
                <w:rFonts w:ascii="Arial Narrow" w:hAnsi="Arial Narrow"/>
                <w:b/>
                <w:bCs/>
              </w:rPr>
              <w:t>IČO:</w:t>
            </w:r>
          </w:p>
        </w:tc>
        <w:tc>
          <w:tcPr>
            <w:tcW w:w="7513" w:type="dxa"/>
          </w:tcPr>
          <w:p w14:paraId="622B57AF" w14:textId="77777777" w:rsidR="00404E2A" w:rsidRPr="001E3719" w:rsidRDefault="00404E2A" w:rsidP="001E3719">
            <w:pPr>
              <w:jc w:val="both"/>
              <w:rPr>
                <w:rFonts w:ascii="Arial Narrow" w:hAnsi="Arial Narrow"/>
                <w:b/>
                <w:bCs/>
              </w:rPr>
            </w:pPr>
          </w:p>
        </w:tc>
      </w:tr>
      <w:tr w:rsidR="00404E2A" w:rsidRPr="001E3719" w14:paraId="5E76D356" w14:textId="77777777" w:rsidTr="00C94989">
        <w:tc>
          <w:tcPr>
            <w:tcW w:w="1838" w:type="dxa"/>
            <w:shd w:val="clear" w:color="auto" w:fill="D9D9D9" w:themeFill="background1" w:themeFillShade="D9"/>
          </w:tcPr>
          <w:p w14:paraId="44E98192" w14:textId="77777777" w:rsidR="00404E2A" w:rsidRPr="001E3719" w:rsidRDefault="00404E2A" w:rsidP="001E3719">
            <w:pPr>
              <w:jc w:val="both"/>
              <w:rPr>
                <w:rFonts w:ascii="Arial Narrow" w:hAnsi="Arial Narrow"/>
                <w:b/>
                <w:bCs/>
              </w:rPr>
            </w:pPr>
            <w:r w:rsidRPr="001E3719">
              <w:rPr>
                <w:rFonts w:ascii="Arial Narrow" w:hAnsi="Arial Narrow"/>
                <w:b/>
                <w:bCs/>
              </w:rPr>
              <w:t>DIČ:</w:t>
            </w:r>
          </w:p>
        </w:tc>
        <w:tc>
          <w:tcPr>
            <w:tcW w:w="7513" w:type="dxa"/>
          </w:tcPr>
          <w:p w14:paraId="4D1CA1C5" w14:textId="77777777" w:rsidR="00404E2A" w:rsidRPr="001E3719" w:rsidRDefault="00404E2A" w:rsidP="001E3719">
            <w:pPr>
              <w:jc w:val="both"/>
              <w:rPr>
                <w:rFonts w:ascii="Arial Narrow" w:hAnsi="Arial Narrow"/>
                <w:b/>
                <w:bCs/>
              </w:rPr>
            </w:pPr>
          </w:p>
        </w:tc>
      </w:tr>
      <w:tr w:rsidR="00404E2A" w:rsidRPr="001E3719" w14:paraId="0556E11A" w14:textId="77777777" w:rsidTr="00C94989">
        <w:tc>
          <w:tcPr>
            <w:tcW w:w="1838" w:type="dxa"/>
            <w:shd w:val="clear" w:color="auto" w:fill="D9D9D9" w:themeFill="background1" w:themeFillShade="D9"/>
          </w:tcPr>
          <w:p w14:paraId="0F96831B" w14:textId="77777777" w:rsidR="00404E2A" w:rsidRPr="001E3719" w:rsidRDefault="00404E2A" w:rsidP="001E3719">
            <w:pPr>
              <w:jc w:val="both"/>
              <w:rPr>
                <w:rFonts w:ascii="Arial Narrow" w:hAnsi="Arial Narrow"/>
                <w:b/>
                <w:bCs/>
              </w:rPr>
            </w:pPr>
            <w:r w:rsidRPr="001E3719">
              <w:rPr>
                <w:rFonts w:ascii="Arial Narrow" w:hAnsi="Arial Narrow"/>
                <w:b/>
                <w:bCs/>
              </w:rPr>
              <w:t>IČ DPH:</w:t>
            </w:r>
          </w:p>
        </w:tc>
        <w:tc>
          <w:tcPr>
            <w:tcW w:w="7513" w:type="dxa"/>
          </w:tcPr>
          <w:p w14:paraId="1C3055C3" w14:textId="77777777" w:rsidR="00404E2A" w:rsidRPr="001E3719" w:rsidRDefault="00404E2A" w:rsidP="001E3719">
            <w:pPr>
              <w:jc w:val="both"/>
              <w:rPr>
                <w:rFonts w:ascii="Arial Narrow" w:hAnsi="Arial Narrow"/>
                <w:b/>
                <w:bCs/>
              </w:rPr>
            </w:pPr>
          </w:p>
        </w:tc>
      </w:tr>
      <w:tr w:rsidR="00404E2A" w:rsidRPr="001E3719" w14:paraId="2DBC3BCA" w14:textId="77777777" w:rsidTr="00C94989">
        <w:tc>
          <w:tcPr>
            <w:tcW w:w="1838" w:type="dxa"/>
            <w:shd w:val="clear" w:color="auto" w:fill="D9D9D9" w:themeFill="background1" w:themeFillShade="D9"/>
          </w:tcPr>
          <w:p w14:paraId="71064BF4" w14:textId="77777777" w:rsidR="00404E2A" w:rsidRPr="001E3719" w:rsidRDefault="00404E2A" w:rsidP="001E3719">
            <w:pPr>
              <w:jc w:val="both"/>
              <w:rPr>
                <w:rFonts w:ascii="Arial Narrow" w:hAnsi="Arial Narrow"/>
                <w:b/>
                <w:bCs/>
              </w:rPr>
            </w:pPr>
            <w:r w:rsidRPr="001E3719">
              <w:rPr>
                <w:rFonts w:ascii="Arial Narrow" w:hAnsi="Arial Narrow"/>
                <w:b/>
                <w:bCs/>
              </w:rPr>
              <w:t>Bankové spojenie:</w:t>
            </w:r>
          </w:p>
        </w:tc>
        <w:tc>
          <w:tcPr>
            <w:tcW w:w="7513" w:type="dxa"/>
          </w:tcPr>
          <w:p w14:paraId="199CC19C" w14:textId="77777777" w:rsidR="00404E2A" w:rsidRPr="001E3719" w:rsidRDefault="00404E2A" w:rsidP="001E3719">
            <w:pPr>
              <w:jc w:val="both"/>
              <w:rPr>
                <w:rFonts w:ascii="Arial Narrow" w:hAnsi="Arial Narrow"/>
                <w:b/>
                <w:bCs/>
              </w:rPr>
            </w:pPr>
          </w:p>
        </w:tc>
      </w:tr>
      <w:tr w:rsidR="00404E2A" w:rsidRPr="001E3719" w14:paraId="5FE65E22" w14:textId="77777777" w:rsidTr="00C94989">
        <w:tc>
          <w:tcPr>
            <w:tcW w:w="1838" w:type="dxa"/>
            <w:shd w:val="clear" w:color="auto" w:fill="D9D9D9" w:themeFill="background1" w:themeFillShade="D9"/>
          </w:tcPr>
          <w:p w14:paraId="294E7E1D" w14:textId="77777777" w:rsidR="00404E2A" w:rsidRPr="001E3719" w:rsidRDefault="00404E2A" w:rsidP="001E3719">
            <w:pPr>
              <w:jc w:val="both"/>
              <w:rPr>
                <w:rFonts w:ascii="Arial Narrow" w:hAnsi="Arial Narrow"/>
                <w:b/>
                <w:bCs/>
              </w:rPr>
            </w:pPr>
            <w:r w:rsidRPr="001E3719">
              <w:rPr>
                <w:rFonts w:ascii="Arial Narrow" w:hAnsi="Arial Narrow"/>
                <w:b/>
                <w:bCs/>
              </w:rPr>
              <w:t>IBAN:</w:t>
            </w:r>
          </w:p>
        </w:tc>
        <w:tc>
          <w:tcPr>
            <w:tcW w:w="7513" w:type="dxa"/>
          </w:tcPr>
          <w:p w14:paraId="4348EE2F" w14:textId="77777777" w:rsidR="00404E2A" w:rsidRPr="001E3719" w:rsidRDefault="00404E2A" w:rsidP="001E3719">
            <w:pPr>
              <w:jc w:val="both"/>
              <w:rPr>
                <w:rFonts w:ascii="Arial Narrow" w:hAnsi="Arial Narrow"/>
                <w:b/>
                <w:bCs/>
              </w:rPr>
            </w:pPr>
          </w:p>
        </w:tc>
      </w:tr>
      <w:tr w:rsidR="00FC0540" w:rsidRPr="001E3719" w14:paraId="3102ABE4" w14:textId="77777777" w:rsidTr="00C94989">
        <w:tc>
          <w:tcPr>
            <w:tcW w:w="1838" w:type="dxa"/>
            <w:shd w:val="clear" w:color="auto" w:fill="D9D9D9" w:themeFill="background1" w:themeFillShade="D9"/>
          </w:tcPr>
          <w:p w14:paraId="154CDAEA" w14:textId="794D999C" w:rsidR="00FC0540" w:rsidRPr="001E3719" w:rsidRDefault="00FC0540" w:rsidP="001E3719">
            <w:pPr>
              <w:jc w:val="both"/>
              <w:rPr>
                <w:rFonts w:ascii="Arial Narrow" w:hAnsi="Arial Narrow"/>
                <w:b/>
                <w:bCs/>
              </w:rPr>
            </w:pPr>
            <w:r w:rsidRPr="001E3719">
              <w:rPr>
                <w:rFonts w:ascii="Arial Narrow" w:hAnsi="Arial Narrow"/>
                <w:b/>
                <w:bCs/>
              </w:rPr>
              <w:t>SWIFT (BIC):</w:t>
            </w:r>
          </w:p>
        </w:tc>
        <w:tc>
          <w:tcPr>
            <w:tcW w:w="7513" w:type="dxa"/>
          </w:tcPr>
          <w:p w14:paraId="407704DF" w14:textId="77777777" w:rsidR="00FC0540" w:rsidRPr="001E3719" w:rsidRDefault="00FC0540" w:rsidP="001E3719">
            <w:pPr>
              <w:jc w:val="both"/>
              <w:rPr>
                <w:rFonts w:ascii="Arial Narrow" w:hAnsi="Arial Narrow"/>
                <w:b/>
                <w:bCs/>
              </w:rPr>
            </w:pPr>
          </w:p>
        </w:tc>
      </w:tr>
      <w:tr w:rsidR="00404E2A" w:rsidRPr="001E3719" w14:paraId="21634AE4" w14:textId="77777777" w:rsidTr="00C94989">
        <w:tc>
          <w:tcPr>
            <w:tcW w:w="1838" w:type="dxa"/>
            <w:shd w:val="clear" w:color="auto" w:fill="D9D9D9" w:themeFill="background1" w:themeFillShade="D9"/>
          </w:tcPr>
          <w:p w14:paraId="23B62F1F" w14:textId="77777777" w:rsidR="00404E2A" w:rsidRPr="001E3719" w:rsidRDefault="00404E2A" w:rsidP="001E3719">
            <w:pPr>
              <w:jc w:val="both"/>
              <w:rPr>
                <w:rFonts w:ascii="Arial Narrow" w:hAnsi="Arial Narrow"/>
                <w:b/>
                <w:bCs/>
              </w:rPr>
            </w:pPr>
            <w:r w:rsidRPr="001E3719">
              <w:rPr>
                <w:rFonts w:ascii="Arial Narrow" w:hAnsi="Arial Narrow"/>
                <w:b/>
                <w:bCs/>
              </w:rPr>
              <w:t>Zápis v registri:</w:t>
            </w:r>
          </w:p>
        </w:tc>
        <w:tc>
          <w:tcPr>
            <w:tcW w:w="7513" w:type="dxa"/>
          </w:tcPr>
          <w:p w14:paraId="1F3A79E7" w14:textId="77777777" w:rsidR="00404E2A" w:rsidRPr="001E3719" w:rsidRDefault="00404E2A" w:rsidP="001E3719">
            <w:pPr>
              <w:jc w:val="both"/>
              <w:rPr>
                <w:rFonts w:ascii="Arial Narrow" w:hAnsi="Arial Narrow"/>
                <w:b/>
                <w:bCs/>
              </w:rPr>
            </w:pPr>
          </w:p>
        </w:tc>
      </w:tr>
      <w:tr w:rsidR="00404E2A" w:rsidRPr="001E3719" w14:paraId="133E4FD1" w14:textId="77777777" w:rsidTr="00C94989">
        <w:tc>
          <w:tcPr>
            <w:tcW w:w="1838" w:type="dxa"/>
            <w:shd w:val="clear" w:color="auto" w:fill="D9D9D9" w:themeFill="background1" w:themeFillShade="D9"/>
          </w:tcPr>
          <w:p w14:paraId="793CDA9A" w14:textId="77777777" w:rsidR="00404E2A" w:rsidRPr="001E3719" w:rsidRDefault="00404E2A" w:rsidP="001E3719">
            <w:pPr>
              <w:jc w:val="both"/>
              <w:rPr>
                <w:rFonts w:ascii="Arial Narrow" w:hAnsi="Arial Narrow"/>
                <w:b/>
                <w:bCs/>
              </w:rPr>
            </w:pPr>
            <w:r w:rsidRPr="001E3719">
              <w:rPr>
                <w:rFonts w:ascii="Arial Narrow" w:hAnsi="Arial Narrow"/>
                <w:b/>
                <w:bCs/>
              </w:rPr>
              <w:t>Štatutárny orgán:</w:t>
            </w:r>
          </w:p>
        </w:tc>
        <w:tc>
          <w:tcPr>
            <w:tcW w:w="7513" w:type="dxa"/>
          </w:tcPr>
          <w:p w14:paraId="2E9B349E" w14:textId="77777777" w:rsidR="00404E2A" w:rsidRPr="001E3719" w:rsidRDefault="00404E2A" w:rsidP="001E3719">
            <w:pPr>
              <w:jc w:val="both"/>
              <w:rPr>
                <w:rFonts w:ascii="Arial Narrow" w:hAnsi="Arial Narrow"/>
                <w:b/>
                <w:bCs/>
              </w:rPr>
            </w:pPr>
          </w:p>
        </w:tc>
      </w:tr>
      <w:tr w:rsidR="00404E2A" w:rsidRPr="001E3719" w14:paraId="02595195" w14:textId="77777777" w:rsidTr="00C94989">
        <w:tc>
          <w:tcPr>
            <w:tcW w:w="1838" w:type="dxa"/>
            <w:shd w:val="clear" w:color="auto" w:fill="D9D9D9" w:themeFill="background1" w:themeFillShade="D9"/>
          </w:tcPr>
          <w:p w14:paraId="5888C42A" w14:textId="77777777" w:rsidR="00404E2A" w:rsidRPr="001E3719" w:rsidRDefault="00404E2A" w:rsidP="001E3719">
            <w:pPr>
              <w:jc w:val="both"/>
              <w:rPr>
                <w:rFonts w:ascii="Arial Narrow" w:hAnsi="Arial Narrow"/>
                <w:b/>
                <w:bCs/>
              </w:rPr>
            </w:pPr>
            <w:r w:rsidRPr="001E3719">
              <w:rPr>
                <w:rFonts w:ascii="Arial Narrow" w:hAnsi="Arial Narrow"/>
                <w:b/>
                <w:bCs/>
              </w:rPr>
              <w:t>Kontaktná osoba:</w:t>
            </w:r>
          </w:p>
        </w:tc>
        <w:tc>
          <w:tcPr>
            <w:tcW w:w="7513" w:type="dxa"/>
          </w:tcPr>
          <w:p w14:paraId="11DA64CA" w14:textId="77777777" w:rsidR="00404E2A" w:rsidRPr="001E3719" w:rsidRDefault="00404E2A" w:rsidP="001E3719">
            <w:pPr>
              <w:jc w:val="both"/>
              <w:rPr>
                <w:rFonts w:ascii="Arial Narrow" w:hAnsi="Arial Narrow"/>
                <w:b/>
                <w:bCs/>
              </w:rPr>
            </w:pPr>
          </w:p>
        </w:tc>
      </w:tr>
      <w:tr w:rsidR="00404E2A" w:rsidRPr="001E3719" w14:paraId="1F136FAD" w14:textId="77777777" w:rsidTr="00C94989">
        <w:tc>
          <w:tcPr>
            <w:tcW w:w="1838" w:type="dxa"/>
            <w:shd w:val="clear" w:color="auto" w:fill="D9D9D9" w:themeFill="background1" w:themeFillShade="D9"/>
          </w:tcPr>
          <w:p w14:paraId="379B7D72" w14:textId="77777777" w:rsidR="00404E2A" w:rsidRPr="001E3719" w:rsidRDefault="00404E2A" w:rsidP="001E3719">
            <w:pPr>
              <w:jc w:val="both"/>
              <w:rPr>
                <w:rFonts w:ascii="Arial Narrow" w:hAnsi="Arial Narrow"/>
                <w:b/>
                <w:bCs/>
              </w:rPr>
            </w:pPr>
            <w:r w:rsidRPr="001E3719">
              <w:rPr>
                <w:rFonts w:ascii="Arial Narrow" w:hAnsi="Arial Narrow"/>
                <w:b/>
                <w:bCs/>
              </w:rPr>
              <w:t>Tel:</w:t>
            </w:r>
          </w:p>
        </w:tc>
        <w:tc>
          <w:tcPr>
            <w:tcW w:w="7513" w:type="dxa"/>
          </w:tcPr>
          <w:p w14:paraId="632860B8" w14:textId="77777777" w:rsidR="00404E2A" w:rsidRPr="001E3719" w:rsidRDefault="00404E2A" w:rsidP="001E3719">
            <w:pPr>
              <w:jc w:val="both"/>
              <w:rPr>
                <w:rFonts w:ascii="Arial Narrow" w:hAnsi="Arial Narrow"/>
                <w:b/>
                <w:bCs/>
              </w:rPr>
            </w:pPr>
          </w:p>
        </w:tc>
      </w:tr>
      <w:tr w:rsidR="00404E2A" w:rsidRPr="001E3719" w14:paraId="71E9C1B5" w14:textId="77777777" w:rsidTr="00C94989">
        <w:tc>
          <w:tcPr>
            <w:tcW w:w="1838" w:type="dxa"/>
            <w:shd w:val="clear" w:color="auto" w:fill="D9D9D9" w:themeFill="background1" w:themeFillShade="D9"/>
          </w:tcPr>
          <w:p w14:paraId="47B00ADA" w14:textId="77777777" w:rsidR="00404E2A" w:rsidRPr="001E3719" w:rsidRDefault="00404E2A" w:rsidP="001E3719">
            <w:pPr>
              <w:jc w:val="both"/>
              <w:rPr>
                <w:rFonts w:ascii="Arial Narrow" w:hAnsi="Arial Narrow"/>
                <w:b/>
                <w:bCs/>
              </w:rPr>
            </w:pPr>
            <w:r w:rsidRPr="001E3719">
              <w:rPr>
                <w:rFonts w:ascii="Arial Narrow" w:hAnsi="Arial Narrow"/>
                <w:b/>
                <w:bCs/>
              </w:rPr>
              <w:t>E-mail:</w:t>
            </w:r>
          </w:p>
        </w:tc>
        <w:tc>
          <w:tcPr>
            <w:tcW w:w="7513" w:type="dxa"/>
          </w:tcPr>
          <w:p w14:paraId="479D2037" w14:textId="77777777" w:rsidR="00404E2A" w:rsidRPr="001E3719" w:rsidRDefault="00404E2A" w:rsidP="001E3719">
            <w:pPr>
              <w:jc w:val="both"/>
              <w:rPr>
                <w:rFonts w:ascii="Arial Narrow" w:hAnsi="Arial Narrow"/>
                <w:b/>
                <w:bCs/>
              </w:rPr>
            </w:pPr>
          </w:p>
        </w:tc>
      </w:tr>
    </w:tbl>
    <w:p w14:paraId="127DA460" w14:textId="77777777" w:rsidR="00F54DB5" w:rsidRPr="001E3719" w:rsidRDefault="00F54DB5" w:rsidP="001E3719">
      <w:pPr>
        <w:spacing w:after="0" w:line="240" w:lineRule="auto"/>
        <w:jc w:val="both"/>
        <w:rPr>
          <w:rFonts w:ascii="Arial Narrow" w:hAnsi="Arial Narrow"/>
        </w:rPr>
      </w:pPr>
    </w:p>
    <w:p w14:paraId="735EB6E7" w14:textId="56918F45" w:rsidR="003137DE" w:rsidRPr="001E3719" w:rsidRDefault="006614F8" w:rsidP="001E3719">
      <w:pPr>
        <w:spacing w:after="0" w:line="240" w:lineRule="auto"/>
        <w:jc w:val="both"/>
        <w:rPr>
          <w:rFonts w:ascii="Arial Narrow" w:hAnsi="Arial Narrow"/>
          <w:i/>
          <w:iCs/>
        </w:rPr>
      </w:pPr>
      <w:r w:rsidRPr="006614F8">
        <w:rPr>
          <w:rFonts w:ascii="Arial Narrow" w:hAnsi="Arial Narrow"/>
        </w:rPr>
        <w:t xml:space="preserve">(Objednávateľ a Zhotoviteľ ďalej spolu </w:t>
      </w:r>
      <w:r w:rsidR="0068322C" w:rsidRPr="001E3719">
        <w:rPr>
          <w:rFonts w:ascii="Arial Narrow" w:hAnsi="Arial Narrow"/>
        </w:rPr>
        <w:t>ako</w:t>
      </w:r>
      <w:r w:rsidRPr="006614F8">
        <w:rPr>
          <w:rFonts w:ascii="Arial Narrow" w:hAnsi="Arial Narrow"/>
          <w:i/>
          <w:iCs/>
        </w:rPr>
        <w:t xml:space="preserve"> „</w:t>
      </w:r>
      <w:r w:rsidRPr="006614F8">
        <w:rPr>
          <w:rFonts w:ascii="Arial Narrow" w:hAnsi="Arial Narrow"/>
          <w:b/>
          <w:bCs/>
          <w:i/>
          <w:iCs/>
        </w:rPr>
        <w:t>zmluvné strany</w:t>
      </w:r>
      <w:r w:rsidRPr="006614F8">
        <w:rPr>
          <w:rFonts w:ascii="Arial Narrow" w:hAnsi="Arial Narrow"/>
          <w:i/>
          <w:iCs/>
        </w:rPr>
        <w:t xml:space="preserve">“ </w:t>
      </w:r>
      <w:r w:rsidRPr="006614F8">
        <w:rPr>
          <w:rFonts w:ascii="Arial Narrow" w:hAnsi="Arial Narrow"/>
        </w:rPr>
        <w:t>alebo jednotlivo aj</w:t>
      </w:r>
      <w:r w:rsidR="00221ACE">
        <w:rPr>
          <w:rFonts w:ascii="Arial Narrow" w:hAnsi="Arial Narrow"/>
        </w:rPr>
        <w:t xml:space="preserve"> ako</w:t>
      </w:r>
      <w:r w:rsidRPr="006614F8">
        <w:rPr>
          <w:rFonts w:ascii="Arial Narrow" w:hAnsi="Arial Narrow"/>
        </w:rPr>
        <w:t xml:space="preserve"> </w:t>
      </w:r>
      <w:r w:rsidRPr="006614F8">
        <w:rPr>
          <w:rFonts w:ascii="Arial Narrow" w:hAnsi="Arial Narrow"/>
          <w:b/>
          <w:bCs/>
          <w:i/>
          <w:iCs/>
        </w:rPr>
        <w:t>„zmluvná strana</w:t>
      </w:r>
      <w:r w:rsidRPr="006614F8">
        <w:rPr>
          <w:rFonts w:ascii="Arial Narrow" w:hAnsi="Arial Narrow"/>
          <w:i/>
          <w:iCs/>
        </w:rPr>
        <w:t>“)</w:t>
      </w:r>
    </w:p>
    <w:p w14:paraId="5189F02E" w14:textId="354A02EB" w:rsidR="00615473" w:rsidRPr="006614F8" w:rsidRDefault="00615473" w:rsidP="001E3719">
      <w:pPr>
        <w:spacing w:after="0" w:line="240" w:lineRule="auto"/>
        <w:jc w:val="both"/>
        <w:rPr>
          <w:rFonts w:ascii="Arial Narrow" w:hAnsi="Arial Narrow"/>
          <w:i/>
          <w:iCs/>
        </w:rPr>
      </w:pPr>
      <w:r w:rsidRPr="001E3719">
        <w:rPr>
          <w:rFonts w:ascii="Arial Narrow" w:hAnsi="Arial Narrow"/>
          <w:i/>
          <w:iCs/>
        </w:rPr>
        <w:t>(ďalej ako „</w:t>
      </w:r>
      <w:r w:rsidR="003137DE" w:rsidRPr="001E3719">
        <w:rPr>
          <w:rFonts w:ascii="Arial Narrow" w:hAnsi="Arial Narrow"/>
          <w:b/>
          <w:bCs/>
          <w:i/>
          <w:iCs/>
        </w:rPr>
        <w:t>z</w:t>
      </w:r>
      <w:r w:rsidRPr="001E3719">
        <w:rPr>
          <w:rFonts w:ascii="Arial Narrow" w:hAnsi="Arial Narrow"/>
          <w:b/>
          <w:bCs/>
          <w:i/>
          <w:iCs/>
        </w:rPr>
        <w:t>mluva</w:t>
      </w:r>
      <w:r w:rsidRPr="001E3719">
        <w:rPr>
          <w:rFonts w:ascii="Arial Narrow" w:hAnsi="Arial Narrow"/>
          <w:i/>
          <w:iCs/>
        </w:rPr>
        <w:t>“)</w:t>
      </w:r>
    </w:p>
    <w:p w14:paraId="34276B44" w14:textId="77777777" w:rsidR="00AA4BFD" w:rsidRPr="001E3719" w:rsidRDefault="00AA4BFD" w:rsidP="001E3719">
      <w:pPr>
        <w:spacing w:after="0" w:line="240" w:lineRule="auto"/>
        <w:jc w:val="center"/>
        <w:rPr>
          <w:rFonts w:ascii="Arial Narrow" w:hAnsi="Arial Narrow"/>
          <w:b/>
          <w:bCs/>
        </w:rPr>
      </w:pPr>
    </w:p>
    <w:p w14:paraId="5608DFFA" w14:textId="0FD8AC96" w:rsidR="003137DE" w:rsidRPr="001E3719" w:rsidRDefault="00B126C1" w:rsidP="001E3719">
      <w:pPr>
        <w:spacing w:after="0" w:line="240" w:lineRule="auto"/>
        <w:jc w:val="center"/>
        <w:rPr>
          <w:rFonts w:ascii="Arial Narrow" w:hAnsi="Arial Narrow"/>
          <w:b/>
          <w:bCs/>
        </w:rPr>
      </w:pPr>
      <w:r>
        <w:rPr>
          <w:rFonts w:ascii="Arial Narrow" w:hAnsi="Arial Narrow"/>
          <w:b/>
          <w:bCs/>
        </w:rPr>
        <w:t xml:space="preserve">Článok </w:t>
      </w:r>
      <w:r w:rsidR="003137DE" w:rsidRPr="001E3719">
        <w:rPr>
          <w:rFonts w:ascii="Arial Narrow" w:hAnsi="Arial Narrow"/>
          <w:b/>
          <w:bCs/>
        </w:rPr>
        <w:t>I.</w:t>
      </w:r>
    </w:p>
    <w:p w14:paraId="3B160ECB" w14:textId="0529675E" w:rsidR="00E34AA6" w:rsidRPr="001E3719" w:rsidRDefault="003137DE" w:rsidP="001E3719">
      <w:pPr>
        <w:spacing w:after="0" w:line="240" w:lineRule="auto"/>
        <w:jc w:val="center"/>
        <w:rPr>
          <w:rFonts w:ascii="Arial Narrow" w:hAnsi="Arial Narrow"/>
          <w:b/>
          <w:bCs/>
        </w:rPr>
      </w:pPr>
      <w:r w:rsidRPr="001E3719">
        <w:rPr>
          <w:rFonts w:ascii="Arial Narrow" w:hAnsi="Arial Narrow"/>
          <w:b/>
          <w:bCs/>
        </w:rPr>
        <w:t>Predmet zmluvy</w:t>
      </w:r>
      <w:r w:rsidR="00276EB1" w:rsidRPr="001E3719">
        <w:rPr>
          <w:rFonts w:ascii="Arial Narrow" w:hAnsi="Arial Narrow"/>
          <w:b/>
          <w:bCs/>
        </w:rPr>
        <w:t xml:space="preserve"> a predmet diela</w:t>
      </w:r>
    </w:p>
    <w:p w14:paraId="7FE2E6FA" w14:textId="765A1E5C" w:rsidR="009B1B4C" w:rsidRPr="008933C1" w:rsidRDefault="009C4C37" w:rsidP="009B1B4C">
      <w:pPr>
        <w:pStyle w:val="Odsekzoznamu"/>
        <w:numPr>
          <w:ilvl w:val="0"/>
          <w:numId w:val="1"/>
        </w:numPr>
        <w:spacing w:after="0" w:line="240" w:lineRule="auto"/>
        <w:ind w:left="284" w:hanging="284"/>
        <w:jc w:val="both"/>
        <w:rPr>
          <w:rFonts w:ascii="Arial Narrow" w:hAnsi="Arial Narrow"/>
          <w:i/>
          <w:iCs/>
          <w:color w:val="FF0000"/>
        </w:rPr>
      </w:pPr>
      <w:r w:rsidRPr="001E3719">
        <w:rPr>
          <w:rFonts w:ascii="Arial Narrow" w:hAnsi="Arial Narrow"/>
        </w:rPr>
        <w:t xml:space="preserve">Predmetom zmluvy je záväzok zhotoviteľa </w:t>
      </w:r>
      <w:r w:rsidR="0052768E" w:rsidRPr="001E3719">
        <w:rPr>
          <w:rFonts w:ascii="Arial Narrow" w:hAnsi="Arial Narrow"/>
        </w:rPr>
        <w:t>vykonať</w:t>
      </w:r>
      <w:r w:rsidR="00886D7E">
        <w:rPr>
          <w:rFonts w:ascii="Arial Narrow" w:hAnsi="Arial Narrow"/>
        </w:rPr>
        <w:t xml:space="preserve"> pre objednávateľa</w:t>
      </w:r>
      <w:r w:rsidR="0052768E" w:rsidRPr="001E3719">
        <w:rPr>
          <w:rFonts w:ascii="Arial Narrow" w:hAnsi="Arial Narrow"/>
        </w:rPr>
        <w:t xml:space="preserve"> dielo</w:t>
      </w:r>
      <w:r w:rsidR="00F72527">
        <w:rPr>
          <w:rFonts w:ascii="Arial Narrow" w:hAnsi="Arial Narrow"/>
        </w:rPr>
        <w:t xml:space="preserve"> </w:t>
      </w:r>
      <w:r w:rsidR="00EB5ABA">
        <w:rPr>
          <w:rFonts w:ascii="Arial Narrow" w:hAnsi="Arial Narrow"/>
        </w:rPr>
        <w:t>špecifikova</w:t>
      </w:r>
      <w:r w:rsidR="005D1703">
        <w:rPr>
          <w:rFonts w:ascii="Arial Narrow" w:hAnsi="Arial Narrow"/>
        </w:rPr>
        <w:t>n</w:t>
      </w:r>
      <w:r w:rsidR="00B163B2">
        <w:rPr>
          <w:rFonts w:ascii="Arial Narrow" w:hAnsi="Arial Narrow"/>
        </w:rPr>
        <w:t>é</w:t>
      </w:r>
      <w:r w:rsidR="00EB5ABA">
        <w:rPr>
          <w:rFonts w:ascii="Arial Narrow" w:hAnsi="Arial Narrow"/>
        </w:rPr>
        <w:t xml:space="preserve"> v objednávke</w:t>
      </w:r>
      <w:r w:rsidR="00151802">
        <w:rPr>
          <w:rFonts w:ascii="Arial Narrow" w:hAnsi="Arial Narrow"/>
        </w:rPr>
        <w:t xml:space="preserve">, resp. </w:t>
      </w:r>
      <w:r w:rsidR="00871147">
        <w:rPr>
          <w:rFonts w:ascii="Arial Narrow" w:hAnsi="Arial Narrow"/>
        </w:rPr>
        <w:t>fázu diela</w:t>
      </w:r>
      <w:r w:rsidR="00EB5ABA">
        <w:rPr>
          <w:rFonts w:ascii="Arial Narrow" w:hAnsi="Arial Narrow"/>
        </w:rPr>
        <w:t xml:space="preserve"> špecifikovanú v</w:t>
      </w:r>
      <w:r w:rsidR="00B27A75">
        <w:rPr>
          <w:rFonts w:ascii="Arial Narrow" w:hAnsi="Arial Narrow"/>
        </w:rPr>
        <w:t> </w:t>
      </w:r>
      <w:r w:rsidR="00EB5ABA">
        <w:rPr>
          <w:rFonts w:ascii="Arial Narrow" w:hAnsi="Arial Narrow"/>
        </w:rPr>
        <w:t>objednávke</w:t>
      </w:r>
      <w:r w:rsidR="00B27A75">
        <w:rPr>
          <w:rFonts w:ascii="Arial Narrow" w:hAnsi="Arial Narrow"/>
        </w:rPr>
        <w:t xml:space="preserve"> za účelom vývoja</w:t>
      </w:r>
      <w:r w:rsidR="00531872">
        <w:rPr>
          <w:rFonts w:ascii="Arial Narrow" w:hAnsi="Arial Narrow"/>
        </w:rPr>
        <w:t xml:space="preserve"> </w:t>
      </w:r>
      <w:r w:rsidR="00D15AA8" w:rsidRPr="00886D7E">
        <w:rPr>
          <w:rFonts w:ascii="Arial Narrow" w:hAnsi="Arial Narrow"/>
          <w:b/>
          <w:bCs/>
        </w:rPr>
        <w:t>softvér</w:t>
      </w:r>
      <w:r w:rsidR="00531872">
        <w:rPr>
          <w:rFonts w:ascii="Arial Narrow" w:hAnsi="Arial Narrow"/>
          <w:b/>
          <w:bCs/>
        </w:rPr>
        <w:t>u</w:t>
      </w:r>
      <w:r w:rsidR="00D15AA8" w:rsidRPr="00886D7E">
        <w:rPr>
          <w:rFonts w:ascii="Arial Narrow" w:hAnsi="Arial Narrow"/>
          <w:b/>
          <w:bCs/>
        </w:rPr>
        <w:t xml:space="preserve"> (SW)</w:t>
      </w:r>
      <w:r w:rsidR="00524FA0" w:rsidRPr="00886D7E">
        <w:rPr>
          <w:rFonts w:ascii="Arial Narrow" w:hAnsi="Arial Narrow"/>
          <w:b/>
          <w:bCs/>
        </w:rPr>
        <w:t>, resp</w:t>
      </w:r>
      <w:r w:rsidR="00524FA0">
        <w:rPr>
          <w:rFonts w:ascii="Arial Narrow" w:hAnsi="Arial Narrow"/>
          <w:b/>
          <w:bCs/>
        </w:rPr>
        <w:t>. zdrojov</w:t>
      </w:r>
      <w:r w:rsidR="00531872">
        <w:rPr>
          <w:rFonts w:ascii="Arial Narrow" w:hAnsi="Arial Narrow"/>
          <w:b/>
          <w:bCs/>
        </w:rPr>
        <w:t>ého</w:t>
      </w:r>
      <w:r w:rsidR="00524FA0">
        <w:rPr>
          <w:rFonts w:ascii="Arial Narrow" w:hAnsi="Arial Narrow"/>
          <w:b/>
          <w:bCs/>
        </w:rPr>
        <w:t xml:space="preserve"> kód</w:t>
      </w:r>
      <w:r w:rsidR="00531872">
        <w:rPr>
          <w:rFonts w:ascii="Arial Narrow" w:hAnsi="Arial Narrow"/>
          <w:b/>
          <w:bCs/>
        </w:rPr>
        <w:t>u</w:t>
      </w:r>
      <w:r w:rsidR="00524FA0">
        <w:rPr>
          <w:rFonts w:ascii="Arial Narrow" w:hAnsi="Arial Narrow"/>
          <w:b/>
          <w:bCs/>
        </w:rPr>
        <w:t xml:space="preserve"> </w:t>
      </w:r>
      <w:r w:rsidR="00886D7E">
        <w:rPr>
          <w:rFonts w:ascii="Arial Narrow" w:hAnsi="Arial Narrow"/>
          <w:b/>
          <w:bCs/>
        </w:rPr>
        <w:t>softvéru</w:t>
      </w:r>
      <w:r w:rsidR="007239BF">
        <w:rPr>
          <w:rFonts w:ascii="Arial Narrow" w:hAnsi="Arial Narrow"/>
          <w:b/>
          <w:bCs/>
        </w:rPr>
        <w:t xml:space="preserve"> (SW)</w:t>
      </w:r>
      <w:r w:rsidR="00D15AA8" w:rsidRPr="00151802">
        <w:rPr>
          <w:rFonts w:ascii="Arial Narrow" w:hAnsi="Arial Narrow"/>
        </w:rPr>
        <w:t xml:space="preserve"> </w:t>
      </w:r>
      <w:r w:rsidR="00D15AA8" w:rsidRPr="00151802">
        <w:rPr>
          <w:rFonts w:ascii="Arial Narrow" w:hAnsi="Arial Narrow"/>
          <w:b/>
          <w:bCs/>
        </w:rPr>
        <w:t xml:space="preserve">(GIS) pre zobrazenie hrobových miest, predaj hrobových miest, inventarizáciu hrobových miest, </w:t>
      </w:r>
      <w:r w:rsidR="00D15AA8" w:rsidRPr="00151802">
        <w:rPr>
          <w:rFonts w:ascii="Arial Narrow" w:hAnsi="Arial Narrow"/>
          <w:b/>
          <w:bCs/>
        </w:rPr>
        <w:lastRenderedPageBreak/>
        <w:t xml:space="preserve">orientáciu návštevníkov na cintorínoch </w:t>
      </w:r>
      <w:r w:rsidR="00D15AA8" w:rsidRPr="00151802">
        <w:rPr>
          <w:rFonts w:ascii="Arial Narrow" w:hAnsi="Arial Narrow"/>
        </w:rPr>
        <w:t>(ďalej aj ako „</w:t>
      </w:r>
      <w:r w:rsidR="00D15AA8" w:rsidRPr="00151802">
        <w:rPr>
          <w:rFonts w:ascii="Arial Narrow" w:hAnsi="Arial Narrow"/>
          <w:b/>
          <w:bCs/>
          <w:i/>
          <w:iCs/>
        </w:rPr>
        <w:t>SW</w:t>
      </w:r>
      <w:r w:rsidR="00D15AA8" w:rsidRPr="00151802">
        <w:rPr>
          <w:rFonts w:ascii="Arial Narrow" w:hAnsi="Arial Narrow"/>
        </w:rPr>
        <w:t>“)</w:t>
      </w:r>
      <w:r w:rsidR="00B163B2">
        <w:rPr>
          <w:rFonts w:ascii="Arial Narrow" w:hAnsi="Arial Narrow"/>
        </w:rPr>
        <w:t xml:space="preserve"> a </w:t>
      </w:r>
      <w:r w:rsidR="003D409F" w:rsidRPr="00025FA3">
        <w:rPr>
          <w:rFonts w:ascii="Arial Narrow" w:hAnsi="Arial Narrow"/>
          <w:b/>
          <w:bCs/>
        </w:rPr>
        <w:t xml:space="preserve">za účelom vývoja </w:t>
      </w:r>
      <w:r w:rsidR="00D64C35" w:rsidRPr="00025FA3">
        <w:rPr>
          <w:rFonts w:ascii="Arial Narrow" w:hAnsi="Arial Narrow"/>
          <w:b/>
          <w:bCs/>
        </w:rPr>
        <w:t>m</w:t>
      </w:r>
      <w:r w:rsidR="00C3020B" w:rsidRPr="00025FA3">
        <w:rPr>
          <w:rFonts w:ascii="Arial Narrow" w:hAnsi="Arial Narrow"/>
          <w:b/>
          <w:bCs/>
        </w:rPr>
        <w:t xml:space="preserve">obilnej aplikácie a webovej aplikácie, resp. </w:t>
      </w:r>
      <w:r w:rsidR="009C3868" w:rsidRPr="00025FA3">
        <w:rPr>
          <w:rFonts w:ascii="Arial Narrow" w:hAnsi="Arial Narrow"/>
          <w:b/>
          <w:bCs/>
        </w:rPr>
        <w:t>zdrojového kódu aplikácie</w:t>
      </w:r>
      <w:r w:rsidR="009C3868">
        <w:rPr>
          <w:rFonts w:ascii="Arial Narrow" w:hAnsi="Arial Narrow"/>
        </w:rPr>
        <w:t xml:space="preserve"> a </w:t>
      </w:r>
      <w:r w:rsidR="00A33CB0" w:rsidRPr="00025FA3">
        <w:rPr>
          <w:rFonts w:ascii="Arial Narrow" w:hAnsi="Arial Narrow"/>
          <w:b/>
          <w:bCs/>
        </w:rPr>
        <w:t xml:space="preserve">udeliť súhlas (licenciu) na použitie diela, resp. jeho časti </w:t>
      </w:r>
      <w:r w:rsidR="007239BF" w:rsidRPr="00025FA3">
        <w:rPr>
          <w:rFonts w:ascii="Arial Narrow" w:hAnsi="Arial Narrow"/>
          <w:b/>
          <w:bCs/>
        </w:rPr>
        <w:t xml:space="preserve">a vykonať </w:t>
      </w:r>
      <w:r w:rsidR="003A1FDD" w:rsidRPr="00025FA3">
        <w:rPr>
          <w:rFonts w:ascii="Arial Narrow" w:hAnsi="Arial Narrow"/>
          <w:b/>
          <w:bCs/>
        </w:rPr>
        <w:t>iné činnosti súvisiace</w:t>
      </w:r>
      <w:r w:rsidR="003A1FDD">
        <w:rPr>
          <w:rFonts w:ascii="Arial Narrow" w:hAnsi="Arial Narrow"/>
        </w:rPr>
        <w:t xml:space="preserve"> </w:t>
      </w:r>
      <w:r w:rsidR="00D7417E">
        <w:rPr>
          <w:rFonts w:ascii="Arial Narrow" w:hAnsi="Arial Narrow"/>
        </w:rPr>
        <w:t xml:space="preserve">najmä </w:t>
      </w:r>
      <w:r w:rsidR="003A1FDD">
        <w:rPr>
          <w:rFonts w:ascii="Arial Narrow" w:hAnsi="Arial Narrow"/>
        </w:rPr>
        <w:t xml:space="preserve">so zavedením </w:t>
      </w:r>
      <w:r w:rsidR="00D13FC9">
        <w:rPr>
          <w:rFonts w:ascii="Arial Narrow" w:hAnsi="Arial Narrow"/>
        </w:rPr>
        <w:t>S</w:t>
      </w:r>
      <w:r w:rsidR="00922034">
        <w:rPr>
          <w:rFonts w:ascii="Arial Narrow" w:hAnsi="Arial Narrow"/>
        </w:rPr>
        <w:t>W</w:t>
      </w:r>
      <w:r w:rsidR="001F1628">
        <w:rPr>
          <w:rFonts w:ascii="Arial Narrow" w:hAnsi="Arial Narrow"/>
        </w:rPr>
        <w:t xml:space="preserve"> a aplikácií</w:t>
      </w:r>
      <w:r w:rsidR="003A1FDD">
        <w:rPr>
          <w:rFonts w:ascii="Arial Narrow" w:hAnsi="Arial Narrow"/>
        </w:rPr>
        <w:t xml:space="preserve"> do prevádzky</w:t>
      </w:r>
      <w:r w:rsidR="00B3442B">
        <w:rPr>
          <w:rFonts w:ascii="Arial Narrow" w:hAnsi="Arial Narrow"/>
        </w:rPr>
        <w:t>,</w:t>
      </w:r>
      <w:r w:rsidR="001F1628">
        <w:rPr>
          <w:rFonts w:ascii="Arial Narrow" w:hAnsi="Arial Narrow"/>
        </w:rPr>
        <w:t xml:space="preserve"> </w:t>
      </w:r>
      <w:r w:rsidR="00B3442B">
        <w:rPr>
          <w:rFonts w:ascii="Arial Narrow" w:hAnsi="Arial Narrow"/>
        </w:rPr>
        <w:t xml:space="preserve">servisom, </w:t>
      </w:r>
      <w:r w:rsidR="00E52561">
        <w:rPr>
          <w:rFonts w:ascii="Arial Narrow" w:hAnsi="Arial Narrow"/>
        </w:rPr>
        <w:t xml:space="preserve">podporou, </w:t>
      </w:r>
      <w:r w:rsidR="00AC301D">
        <w:rPr>
          <w:rFonts w:ascii="Arial Narrow" w:hAnsi="Arial Narrow"/>
        </w:rPr>
        <w:t>bezpečnostným auditom</w:t>
      </w:r>
      <w:r w:rsidR="00922034">
        <w:rPr>
          <w:rFonts w:ascii="Arial Narrow" w:hAnsi="Arial Narrow"/>
        </w:rPr>
        <w:t xml:space="preserve">, </w:t>
      </w:r>
      <w:r w:rsidR="00E52561">
        <w:rPr>
          <w:rFonts w:ascii="Arial Narrow" w:hAnsi="Arial Narrow"/>
        </w:rPr>
        <w:t>aktualizáciou</w:t>
      </w:r>
      <w:r w:rsidR="00D7417E">
        <w:rPr>
          <w:rFonts w:ascii="Arial Narrow" w:hAnsi="Arial Narrow"/>
        </w:rPr>
        <w:t xml:space="preserve">, </w:t>
      </w:r>
      <w:r w:rsidR="00D26F7B" w:rsidRPr="00151802">
        <w:rPr>
          <w:rFonts w:ascii="Arial Narrow" w:hAnsi="Arial Narrow"/>
        </w:rPr>
        <w:t>a to všetko v</w:t>
      </w:r>
      <w:r w:rsidR="008B145A" w:rsidRPr="00151802">
        <w:rPr>
          <w:rFonts w:ascii="Arial Narrow" w:hAnsi="Arial Narrow"/>
        </w:rPr>
        <w:t> </w:t>
      </w:r>
      <w:r w:rsidR="00D26F7B" w:rsidRPr="00151802">
        <w:rPr>
          <w:rFonts w:ascii="Arial Narrow" w:hAnsi="Arial Narrow"/>
        </w:rPr>
        <w:t>rozsahu</w:t>
      </w:r>
      <w:r w:rsidR="008B145A" w:rsidRPr="00151802">
        <w:rPr>
          <w:rFonts w:ascii="Arial Narrow" w:hAnsi="Arial Narrow"/>
        </w:rPr>
        <w:t xml:space="preserve"> a za podmienok dohodnutých </w:t>
      </w:r>
      <w:r w:rsidR="00696CFC" w:rsidRPr="00151802">
        <w:rPr>
          <w:rFonts w:ascii="Arial Narrow" w:hAnsi="Arial Narrow"/>
        </w:rPr>
        <w:t>v</w:t>
      </w:r>
      <w:r w:rsidR="00D7417E">
        <w:rPr>
          <w:rFonts w:ascii="Arial Narrow" w:hAnsi="Arial Narrow"/>
        </w:rPr>
        <w:t xml:space="preserve"> tejto </w:t>
      </w:r>
      <w:r w:rsidR="00696CFC" w:rsidRPr="00151802">
        <w:rPr>
          <w:rFonts w:ascii="Arial Narrow" w:hAnsi="Arial Narrow"/>
        </w:rPr>
        <w:t>zmluve</w:t>
      </w:r>
      <w:r w:rsidR="007129EF" w:rsidRPr="00151802">
        <w:rPr>
          <w:rFonts w:ascii="Arial Narrow" w:hAnsi="Arial Narrow"/>
        </w:rPr>
        <w:t xml:space="preserve"> a záväzok objednávateľa zaplatiť zhotoviteľovi </w:t>
      </w:r>
      <w:r w:rsidR="0052768E" w:rsidRPr="00151802">
        <w:rPr>
          <w:rFonts w:ascii="Arial Narrow" w:hAnsi="Arial Narrow"/>
        </w:rPr>
        <w:t>za vykonanie diela</w:t>
      </w:r>
      <w:r w:rsidR="00334B74">
        <w:rPr>
          <w:rFonts w:ascii="Arial Narrow" w:hAnsi="Arial Narrow"/>
        </w:rPr>
        <w:t>, resp. jeho čas</w:t>
      </w:r>
      <w:r w:rsidR="008711E0">
        <w:rPr>
          <w:rFonts w:ascii="Arial Narrow" w:hAnsi="Arial Narrow"/>
        </w:rPr>
        <w:t>ť</w:t>
      </w:r>
      <w:r w:rsidR="008B145A" w:rsidRPr="00151802">
        <w:rPr>
          <w:rFonts w:ascii="Arial Narrow" w:hAnsi="Arial Narrow"/>
        </w:rPr>
        <w:t xml:space="preserve"> dohodnutú cenu</w:t>
      </w:r>
      <w:r w:rsidR="0052768E" w:rsidRPr="00151802">
        <w:rPr>
          <w:rFonts w:ascii="Arial Narrow" w:hAnsi="Arial Narrow"/>
        </w:rPr>
        <w:t>.</w:t>
      </w:r>
      <w:r w:rsidR="009B1B4C">
        <w:rPr>
          <w:rFonts w:ascii="Arial Narrow" w:hAnsi="Arial Narrow"/>
        </w:rPr>
        <w:t xml:space="preserve"> </w:t>
      </w:r>
      <w:r w:rsidR="009B1B4C" w:rsidRPr="008933C1">
        <w:rPr>
          <w:rFonts w:ascii="Arial Narrow" w:hAnsi="Arial Narrow"/>
          <w:i/>
          <w:iCs/>
          <w:color w:val="FF0000"/>
        </w:rPr>
        <w:t xml:space="preserve">Samotná analýza </w:t>
      </w:r>
      <w:r w:rsidR="008933C1">
        <w:rPr>
          <w:rFonts w:ascii="Arial Narrow" w:hAnsi="Arial Narrow"/>
          <w:i/>
          <w:iCs/>
          <w:color w:val="FF0000"/>
        </w:rPr>
        <w:t xml:space="preserve">rozsahu diela </w:t>
      </w:r>
      <w:r w:rsidR="009B1B4C" w:rsidRPr="008933C1">
        <w:rPr>
          <w:rFonts w:ascii="Arial Narrow" w:hAnsi="Arial Narrow"/>
          <w:i/>
          <w:iCs/>
          <w:color w:val="FF0000"/>
        </w:rPr>
        <w:t>bude vykonaná formou prípravných trhových konzultácií, za účasti všetkých zaregistrovaných uchádzačov. Výsledkom analýzy bude zadanie pre  prvú zákazku</w:t>
      </w:r>
      <w:r w:rsidR="009C4F8D">
        <w:rPr>
          <w:rFonts w:ascii="Arial Narrow" w:hAnsi="Arial Narrow"/>
          <w:i/>
          <w:iCs/>
          <w:color w:val="FF0000"/>
        </w:rPr>
        <w:t>, resp. špeci</w:t>
      </w:r>
      <w:r w:rsidR="00050F5E">
        <w:rPr>
          <w:rFonts w:ascii="Arial Narrow" w:hAnsi="Arial Narrow"/>
          <w:i/>
          <w:iCs/>
          <w:color w:val="FF0000"/>
        </w:rPr>
        <w:t>fikáci</w:t>
      </w:r>
      <w:r w:rsidR="008E5F4A">
        <w:rPr>
          <w:rFonts w:ascii="Arial Narrow" w:hAnsi="Arial Narrow"/>
          <w:i/>
          <w:iCs/>
          <w:color w:val="FF0000"/>
        </w:rPr>
        <w:t>a diela.</w:t>
      </w:r>
      <w:r w:rsidR="00050F5E">
        <w:rPr>
          <w:rFonts w:ascii="Arial Narrow" w:hAnsi="Arial Narrow"/>
          <w:i/>
          <w:iCs/>
          <w:color w:val="FF0000"/>
        </w:rPr>
        <w:t xml:space="preserve"> </w:t>
      </w:r>
      <w:r w:rsidR="009B1B4C" w:rsidRPr="008933C1">
        <w:rPr>
          <w:rFonts w:ascii="Arial Narrow" w:hAnsi="Arial Narrow"/>
          <w:i/>
          <w:iCs/>
          <w:color w:val="FF0000"/>
        </w:rPr>
        <w:t xml:space="preserve"> Všetky následné zákazky budú mať ako východisko zdrojový kód z predchádzajúcej zákazky.</w:t>
      </w:r>
      <w:r w:rsidR="006F599E">
        <w:rPr>
          <w:rFonts w:ascii="Arial Narrow" w:hAnsi="Arial Narrow"/>
          <w:i/>
          <w:iCs/>
          <w:color w:val="FF0000"/>
        </w:rPr>
        <w:t xml:space="preserve"> </w:t>
      </w:r>
      <w:r w:rsidR="006F599E" w:rsidRPr="006F599E">
        <w:rPr>
          <w:rFonts w:ascii="Arial Narrow" w:hAnsi="Arial Narrow"/>
          <w:i/>
          <w:iCs/>
          <w:color w:val="FF0000"/>
        </w:rPr>
        <w:t>Konkrétny rozsah predmetu zákazky, podrobná špecifikácia oblasti vývoja SW, konkrétny rozsah a špecializácia, ako aj ostatné doplňujúce informácie budú súčasťou jednotlivých výziev v rámci zriadeného DNS, ktoré budú zaslané všetkým kvalifikovaným záujemcom prostredníctvom systému JOSEPHINE.</w:t>
      </w:r>
    </w:p>
    <w:p w14:paraId="7A707337" w14:textId="77777777" w:rsidR="00884507" w:rsidRPr="009B1B4C" w:rsidRDefault="00025CE6" w:rsidP="009B1B4C">
      <w:pPr>
        <w:pStyle w:val="Odsekzoznamu"/>
        <w:numPr>
          <w:ilvl w:val="0"/>
          <w:numId w:val="1"/>
        </w:numPr>
        <w:ind w:left="284" w:hanging="284"/>
        <w:jc w:val="both"/>
        <w:rPr>
          <w:rFonts w:ascii="Arial Narrow" w:hAnsi="Arial Narrow"/>
        </w:rPr>
      </w:pPr>
      <w:r w:rsidRPr="009B1B4C">
        <w:rPr>
          <w:rFonts w:ascii="Arial Narrow" w:hAnsi="Arial Narrow"/>
        </w:rPr>
        <w:t xml:space="preserve">Predmet diela </w:t>
      </w:r>
      <w:r w:rsidR="002F188C" w:rsidRPr="009B1B4C">
        <w:rPr>
          <w:rFonts w:ascii="Arial Narrow" w:hAnsi="Arial Narrow"/>
        </w:rPr>
        <w:t xml:space="preserve">zahŕňa </w:t>
      </w:r>
      <w:r w:rsidR="00EA7410" w:rsidRPr="009B1B4C">
        <w:rPr>
          <w:rFonts w:ascii="Arial Narrow" w:hAnsi="Arial Narrow"/>
        </w:rPr>
        <w:t xml:space="preserve">tiež </w:t>
      </w:r>
      <w:r w:rsidR="00F51C56" w:rsidRPr="009B1B4C">
        <w:rPr>
          <w:rFonts w:ascii="Arial Narrow" w:hAnsi="Arial Narrow"/>
        </w:rPr>
        <w:t xml:space="preserve">poskytovanie </w:t>
      </w:r>
      <w:r w:rsidR="00021D80" w:rsidRPr="009B1B4C">
        <w:rPr>
          <w:rFonts w:ascii="Arial Narrow" w:hAnsi="Arial Narrow"/>
        </w:rPr>
        <w:t>všetkých potrebných dodávok, plnení a</w:t>
      </w:r>
      <w:r w:rsidR="0055580A" w:rsidRPr="009B1B4C">
        <w:rPr>
          <w:rFonts w:ascii="Arial Narrow" w:hAnsi="Arial Narrow"/>
        </w:rPr>
        <w:t> </w:t>
      </w:r>
      <w:r w:rsidR="00021D80" w:rsidRPr="009B1B4C">
        <w:rPr>
          <w:rFonts w:ascii="Arial Narrow" w:hAnsi="Arial Narrow"/>
        </w:rPr>
        <w:t>služieb</w:t>
      </w:r>
      <w:r w:rsidR="0055580A" w:rsidRPr="009B1B4C">
        <w:rPr>
          <w:rFonts w:ascii="Arial Narrow" w:hAnsi="Arial Narrow"/>
        </w:rPr>
        <w:t>, ktoré síce nie sú explicitne uvedené v zmluv</w:t>
      </w:r>
      <w:r w:rsidR="00EA7410" w:rsidRPr="009B1B4C">
        <w:rPr>
          <w:rFonts w:ascii="Arial Narrow" w:hAnsi="Arial Narrow"/>
        </w:rPr>
        <w:t>e</w:t>
      </w:r>
      <w:r w:rsidR="0055580A" w:rsidRPr="009B1B4C">
        <w:rPr>
          <w:rFonts w:ascii="Arial Narrow" w:hAnsi="Arial Narrow"/>
        </w:rPr>
        <w:t xml:space="preserve"> alebo jej prílohách, ale poskytnutie ktorých zhotoviteľ</w:t>
      </w:r>
      <w:r w:rsidR="00F31177" w:rsidRPr="009B1B4C">
        <w:rPr>
          <w:rFonts w:ascii="Arial Narrow" w:hAnsi="Arial Narrow"/>
        </w:rPr>
        <w:t xml:space="preserve"> mohol pri vynaložení riadnej odbornej starostlivosti a v záujme riadneho </w:t>
      </w:r>
      <w:r w:rsidR="0072058E" w:rsidRPr="009B1B4C">
        <w:rPr>
          <w:rFonts w:ascii="Arial Narrow" w:hAnsi="Arial Narrow"/>
        </w:rPr>
        <w:t>zhotovenia diela v zmysle účelu diela predvídať pri uzavretí zmluvy.</w:t>
      </w:r>
    </w:p>
    <w:p w14:paraId="32EFEE76" w14:textId="7139EAF5" w:rsidR="00884507" w:rsidRDefault="00884507" w:rsidP="00884507">
      <w:pPr>
        <w:pStyle w:val="Odsekzoznamu"/>
        <w:numPr>
          <w:ilvl w:val="0"/>
          <w:numId w:val="1"/>
        </w:numPr>
        <w:spacing w:after="0" w:line="240" w:lineRule="auto"/>
        <w:ind w:left="284" w:hanging="284"/>
        <w:jc w:val="both"/>
        <w:rPr>
          <w:rFonts w:ascii="Arial Narrow" w:hAnsi="Arial Narrow"/>
          <w:b/>
          <w:bCs/>
        </w:rPr>
      </w:pPr>
      <w:r w:rsidRPr="00884507">
        <w:rPr>
          <w:rFonts w:ascii="Arial Narrow" w:hAnsi="Arial Narrow"/>
        </w:rPr>
        <w:t>Objednávateľ je oprávnený požadovať vykonanie diela</w:t>
      </w:r>
      <w:r>
        <w:rPr>
          <w:rFonts w:ascii="Arial Narrow" w:hAnsi="Arial Narrow"/>
        </w:rPr>
        <w:t>, resp. jeho časti</w:t>
      </w:r>
      <w:r w:rsidRPr="00884507">
        <w:rPr>
          <w:rFonts w:ascii="Arial Narrow" w:hAnsi="Arial Narrow"/>
        </w:rPr>
        <w:t xml:space="preserve"> v rozsahu podľa svojich potrieb, </w:t>
      </w:r>
      <w:proofErr w:type="spellStart"/>
      <w:r w:rsidRPr="00884507">
        <w:rPr>
          <w:rFonts w:ascii="Arial Narrow" w:hAnsi="Arial Narrow"/>
        </w:rPr>
        <w:t>t.j</w:t>
      </w:r>
      <w:proofErr w:type="spellEnd"/>
      <w:r w:rsidRPr="00884507">
        <w:rPr>
          <w:rFonts w:ascii="Arial Narrow" w:hAnsi="Arial Narrow"/>
        </w:rPr>
        <w:t xml:space="preserve">. aj v menšom rozsahu ako je uvedený článku I. bode 2. zmluvy. </w:t>
      </w:r>
    </w:p>
    <w:p w14:paraId="4FE94427" w14:textId="0AEDEE28" w:rsidR="00884507" w:rsidRDefault="00884507" w:rsidP="00884507">
      <w:pPr>
        <w:pStyle w:val="Odsekzoznamu"/>
        <w:numPr>
          <w:ilvl w:val="0"/>
          <w:numId w:val="1"/>
        </w:numPr>
        <w:spacing w:after="0" w:line="240" w:lineRule="auto"/>
        <w:ind w:left="284" w:hanging="284"/>
        <w:jc w:val="both"/>
        <w:rPr>
          <w:rFonts w:ascii="Arial Narrow" w:hAnsi="Arial Narrow"/>
          <w:b/>
          <w:bCs/>
        </w:rPr>
      </w:pPr>
      <w:r w:rsidRPr="00884507">
        <w:rPr>
          <w:rFonts w:ascii="Arial Narrow" w:hAnsi="Arial Narrow"/>
        </w:rPr>
        <w:t xml:space="preserve">Rozsah a druh plnenia </w:t>
      </w:r>
      <w:r w:rsidR="00E6655B">
        <w:rPr>
          <w:rFonts w:ascii="Arial Narrow" w:hAnsi="Arial Narrow"/>
        </w:rPr>
        <w:t>diela</w:t>
      </w:r>
      <w:r w:rsidR="00604CB1">
        <w:rPr>
          <w:rFonts w:ascii="Arial Narrow" w:hAnsi="Arial Narrow"/>
        </w:rPr>
        <w:t>, resp. jeho časti</w:t>
      </w:r>
      <w:r w:rsidR="00E6655B">
        <w:rPr>
          <w:rFonts w:ascii="Arial Narrow" w:hAnsi="Arial Narrow"/>
        </w:rPr>
        <w:t xml:space="preserve"> </w:t>
      </w:r>
      <w:r w:rsidRPr="00884507">
        <w:rPr>
          <w:rFonts w:ascii="Arial Narrow" w:hAnsi="Arial Narrow"/>
        </w:rPr>
        <w:t>objednávateľ určí v čiastkovej zmluve, resp.</w:t>
      </w:r>
      <w:r w:rsidR="007D5E3B">
        <w:rPr>
          <w:rFonts w:ascii="Arial Narrow" w:hAnsi="Arial Narrow"/>
        </w:rPr>
        <w:t xml:space="preserve"> v</w:t>
      </w:r>
      <w:r w:rsidRPr="00884507">
        <w:rPr>
          <w:rFonts w:ascii="Arial Narrow" w:hAnsi="Arial Narrow"/>
        </w:rPr>
        <w:t xml:space="preserve"> objednávke. Zhotoviteľ je povinný vykonať dielo, resp. jeho časť na základe a v rozsahu </w:t>
      </w:r>
      <w:r w:rsidR="007D5E3B">
        <w:rPr>
          <w:rFonts w:ascii="Arial Narrow" w:hAnsi="Arial Narrow"/>
        </w:rPr>
        <w:t>uvedenom v doručenej</w:t>
      </w:r>
      <w:r w:rsidRPr="00884507">
        <w:rPr>
          <w:rFonts w:ascii="Arial Narrow" w:hAnsi="Arial Narrow"/>
        </w:rPr>
        <w:t xml:space="preserve"> objednávk</w:t>
      </w:r>
      <w:r w:rsidR="007D5E3B">
        <w:rPr>
          <w:rFonts w:ascii="Arial Narrow" w:hAnsi="Arial Narrow"/>
        </w:rPr>
        <w:t>e.</w:t>
      </w:r>
      <w:r w:rsidRPr="00884507">
        <w:rPr>
          <w:rFonts w:ascii="Arial Narrow" w:hAnsi="Arial Narrow"/>
          <w:b/>
          <w:bCs/>
        </w:rPr>
        <w:t xml:space="preserve"> </w:t>
      </w:r>
    </w:p>
    <w:p w14:paraId="4E7115F7" w14:textId="148BBD49" w:rsidR="00884507" w:rsidRPr="00884507" w:rsidRDefault="00884507" w:rsidP="00884507">
      <w:pPr>
        <w:pStyle w:val="Odsekzoznamu"/>
        <w:numPr>
          <w:ilvl w:val="0"/>
          <w:numId w:val="1"/>
        </w:numPr>
        <w:spacing w:after="0" w:line="240" w:lineRule="auto"/>
        <w:ind w:left="284" w:hanging="284"/>
        <w:jc w:val="both"/>
        <w:rPr>
          <w:rFonts w:ascii="Arial Narrow" w:hAnsi="Arial Narrow"/>
          <w:b/>
          <w:bCs/>
        </w:rPr>
      </w:pPr>
      <w:r w:rsidRPr="00884507">
        <w:rPr>
          <w:rFonts w:ascii="Arial Narrow" w:hAnsi="Arial Narrow"/>
        </w:rPr>
        <w:t>Dielo je možné vykonať len na základe čiastkových zmlúv, ktoré môžu mať aj formu písomnej/elektronickej objednávky. Čiastková zmluva sa považuje za uzavretú okamihom doručenia objednávky zhotoviteľovi.</w:t>
      </w:r>
    </w:p>
    <w:p w14:paraId="3D280C0B" w14:textId="77777777" w:rsidR="00D13FC9" w:rsidRPr="001E3719" w:rsidRDefault="00D13FC9" w:rsidP="001E3719">
      <w:pPr>
        <w:pStyle w:val="Odsekzoznamu"/>
        <w:spacing w:after="0" w:line="240" w:lineRule="auto"/>
        <w:jc w:val="center"/>
        <w:rPr>
          <w:rFonts w:ascii="Arial Narrow" w:hAnsi="Arial Narrow"/>
        </w:rPr>
      </w:pPr>
    </w:p>
    <w:p w14:paraId="3CBDEFE6" w14:textId="05C313DA" w:rsidR="00AA4BFD" w:rsidRPr="001E3719" w:rsidRDefault="00B8675E" w:rsidP="001E3719">
      <w:pPr>
        <w:pStyle w:val="Odsekzoznamu"/>
        <w:spacing w:after="0" w:line="240" w:lineRule="auto"/>
        <w:ind w:left="0"/>
        <w:jc w:val="center"/>
        <w:rPr>
          <w:rFonts w:ascii="Arial Narrow" w:hAnsi="Arial Narrow"/>
          <w:b/>
          <w:bCs/>
        </w:rPr>
      </w:pPr>
      <w:r>
        <w:rPr>
          <w:rFonts w:ascii="Arial Narrow" w:hAnsi="Arial Narrow"/>
          <w:b/>
          <w:bCs/>
        </w:rPr>
        <w:t xml:space="preserve">Článok </w:t>
      </w:r>
      <w:r w:rsidR="00AA4BFD" w:rsidRPr="001E3719">
        <w:rPr>
          <w:rFonts w:ascii="Arial Narrow" w:hAnsi="Arial Narrow"/>
          <w:b/>
          <w:bCs/>
        </w:rPr>
        <w:t>II.</w:t>
      </w:r>
    </w:p>
    <w:p w14:paraId="5EF3E6EF" w14:textId="70E28A3D" w:rsidR="004974F4" w:rsidRPr="001E3719" w:rsidRDefault="004974F4" w:rsidP="001E3719">
      <w:pPr>
        <w:pStyle w:val="Odsekzoznamu"/>
        <w:spacing w:after="0" w:line="240" w:lineRule="auto"/>
        <w:ind w:left="0"/>
        <w:jc w:val="center"/>
        <w:rPr>
          <w:rFonts w:ascii="Arial Narrow" w:hAnsi="Arial Narrow"/>
          <w:b/>
          <w:bCs/>
        </w:rPr>
      </w:pPr>
      <w:r w:rsidRPr="001E3719">
        <w:rPr>
          <w:rFonts w:ascii="Arial Narrow" w:hAnsi="Arial Narrow"/>
          <w:b/>
          <w:bCs/>
        </w:rPr>
        <w:t xml:space="preserve">Termíny </w:t>
      </w:r>
      <w:r w:rsidR="00AF633B">
        <w:rPr>
          <w:rFonts w:ascii="Arial Narrow" w:hAnsi="Arial Narrow"/>
          <w:b/>
          <w:bCs/>
        </w:rPr>
        <w:t xml:space="preserve">a miesto </w:t>
      </w:r>
      <w:r w:rsidRPr="001E3719">
        <w:rPr>
          <w:rFonts w:ascii="Arial Narrow" w:hAnsi="Arial Narrow"/>
          <w:b/>
          <w:bCs/>
        </w:rPr>
        <w:t>plnenia</w:t>
      </w:r>
    </w:p>
    <w:p w14:paraId="3EED7E2C" w14:textId="2BB3E987" w:rsidR="007A2EC9" w:rsidRPr="00C239FB" w:rsidRDefault="00281A82" w:rsidP="001E3719">
      <w:pPr>
        <w:pStyle w:val="Odsekzoznamu"/>
        <w:numPr>
          <w:ilvl w:val="0"/>
          <w:numId w:val="16"/>
        </w:numPr>
        <w:spacing w:after="0" w:line="240" w:lineRule="auto"/>
        <w:ind w:left="284" w:hanging="284"/>
        <w:jc w:val="both"/>
        <w:rPr>
          <w:rFonts w:ascii="Arial Narrow" w:hAnsi="Arial Narrow"/>
          <w:color w:val="FF0000"/>
        </w:rPr>
      </w:pPr>
      <w:r w:rsidRPr="00123902">
        <w:rPr>
          <w:rFonts w:ascii="Arial Narrow" w:hAnsi="Arial Narrow"/>
        </w:rPr>
        <w:t>Dielo</w:t>
      </w:r>
      <w:r w:rsidR="00334B74">
        <w:rPr>
          <w:rFonts w:ascii="Arial Narrow" w:hAnsi="Arial Narrow"/>
        </w:rPr>
        <w:t>, resp. jeho časť</w:t>
      </w:r>
      <w:r w:rsidR="00CB3B26">
        <w:rPr>
          <w:rFonts w:ascii="Arial Narrow" w:hAnsi="Arial Narrow"/>
        </w:rPr>
        <w:t xml:space="preserve"> </w:t>
      </w:r>
      <w:r w:rsidRPr="00123902">
        <w:rPr>
          <w:rFonts w:ascii="Arial Narrow" w:hAnsi="Arial Narrow"/>
        </w:rPr>
        <w:t xml:space="preserve">je vykonané </w:t>
      </w:r>
      <w:r w:rsidR="00123902" w:rsidRPr="00123902">
        <w:rPr>
          <w:rFonts w:ascii="Arial Narrow" w:hAnsi="Arial Narrow"/>
        </w:rPr>
        <w:t xml:space="preserve">jeho riadnym zhotovením a odovzdaním </w:t>
      </w:r>
      <w:r w:rsidR="00174A0E">
        <w:rPr>
          <w:rFonts w:ascii="Arial Narrow" w:hAnsi="Arial Narrow"/>
        </w:rPr>
        <w:t xml:space="preserve">objednávateľovi </w:t>
      </w:r>
      <w:r w:rsidR="00123902" w:rsidRPr="00123902">
        <w:rPr>
          <w:rFonts w:ascii="Arial Narrow" w:hAnsi="Arial Narrow"/>
        </w:rPr>
        <w:t xml:space="preserve">v termíne </w:t>
      </w:r>
      <w:r w:rsidR="00FA039A">
        <w:rPr>
          <w:rFonts w:ascii="Arial Narrow" w:hAnsi="Arial Narrow"/>
        </w:rPr>
        <w:t xml:space="preserve">a v mieste </w:t>
      </w:r>
      <w:r w:rsidR="00123902" w:rsidRPr="00123902">
        <w:rPr>
          <w:rFonts w:ascii="Arial Narrow" w:hAnsi="Arial Narrow"/>
        </w:rPr>
        <w:t>podľa tejto zmluvy.</w:t>
      </w:r>
      <w:r w:rsidR="00C239FB">
        <w:rPr>
          <w:rFonts w:ascii="Arial Narrow" w:hAnsi="Arial Narrow"/>
        </w:rPr>
        <w:t xml:space="preserve"> </w:t>
      </w:r>
      <w:r w:rsidR="00C239FB" w:rsidRPr="009D2F90">
        <w:rPr>
          <w:rFonts w:ascii="Arial Narrow" w:hAnsi="Arial Narrow"/>
          <w:i/>
          <w:iCs/>
          <w:color w:val="FF0000"/>
        </w:rPr>
        <w:t xml:space="preserve">Termíny budú špecifikované </w:t>
      </w:r>
      <w:r w:rsidR="00537EA6">
        <w:rPr>
          <w:rFonts w:ascii="Arial Narrow" w:hAnsi="Arial Narrow"/>
          <w:i/>
          <w:iCs/>
          <w:color w:val="FF0000"/>
        </w:rPr>
        <w:t xml:space="preserve">dodatočne </w:t>
      </w:r>
      <w:r w:rsidR="00797EE0" w:rsidRPr="009D2F90">
        <w:rPr>
          <w:rFonts w:ascii="Arial Narrow" w:hAnsi="Arial Narrow"/>
          <w:i/>
          <w:iCs/>
          <w:color w:val="FF0000"/>
        </w:rPr>
        <w:t>na základe ponuky uchádzača.</w:t>
      </w:r>
    </w:p>
    <w:p w14:paraId="6F3AE4F6" w14:textId="00650C9D" w:rsidR="004974F4" w:rsidRPr="009D2F90" w:rsidRDefault="00A8514A" w:rsidP="001E3719">
      <w:pPr>
        <w:pStyle w:val="Odsekzoznamu"/>
        <w:numPr>
          <w:ilvl w:val="0"/>
          <w:numId w:val="16"/>
        </w:numPr>
        <w:spacing w:after="0" w:line="240" w:lineRule="auto"/>
        <w:ind w:left="284" w:hanging="284"/>
        <w:jc w:val="both"/>
        <w:rPr>
          <w:rFonts w:ascii="Arial Narrow" w:hAnsi="Arial Narrow"/>
          <w:b/>
          <w:bCs/>
          <w:i/>
          <w:iCs/>
          <w:color w:val="FF0000"/>
        </w:rPr>
      </w:pPr>
      <w:r w:rsidRPr="001E3719">
        <w:rPr>
          <w:rFonts w:ascii="Arial Narrow" w:hAnsi="Arial Narrow"/>
        </w:rPr>
        <w:t xml:space="preserve">Zhotoviteľ je povinný </w:t>
      </w:r>
      <w:r w:rsidR="00174A0E">
        <w:rPr>
          <w:rFonts w:ascii="Arial Narrow" w:hAnsi="Arial Narrow"/>
        </w:rPr>
        <w:t>vykonať</w:t>
      </w:r>
      <w:r w:rsidRPr="001E3719">
        <w:rPr>
          <w:rFonts w:ascii="Arial Narrow" w:hAnsi="Arial Narrow"/>
        </w:rPr>
        <w:t xml:space="preserve"> </w:t>
      </w:r>
      <w:r w:rsidR="00174A0E">
        <w:rPr>
          <w:rFonts w:ascii="Arial Narrow" w:hAnsi="Arial Narrow"/>
        </w:rPr>
        <w:t xml:space="preserve"> dielo, resp. jeho časť </w:t>
      </w:r>
      <w:r w:rsidR="00576BC9" w:rsidRPr="00221258">
        <w:rPr>
          <w:rFonts w:ascii="Arial Narrow" w:hAnsi="Arial Narrow"/>
        </w:rPr>
        <w:t xml:space="preserve">v súlade s termínmi špecifikovanými v časovom harmonograme plnenia, ktorý je </w:t>
      </w:r>
      <w:r w:rsidR="00C147EF" w:rsidRPr="00221258">
        <w:rPr>
          <w:rFonts w:ascii="Arial Narrow" w:hAnsi="Arial Narrow"/>
        </w:rPr>
        <w:t>prílohou č. 2  zmluvy</w:t>
      </w:r>
      <w:r w:rsidR="00174A0E" w:rsidRPr="00221258">
        <w:rPr>
          <w:rFonts w:ascii="Arial Narrow" w:hAnsi="Arial Narrow"/>
        </w:rPr>
        <w:t xml:space="preserve"> a </w:t>
      </w:r>
      <w:r w:rsidR="00B8062C" w:rsidRPr="00221258">
        <w:rPr>
          <w:rFonts w:ascii="Arial Narrow" w:hAnsi="Arial Narrow"/>
        </w:rPr>
        <w:t>tvorí neoddeliteľnú súčasť zmluvy.</w:t>
      </w:r>
      <w:r w:rsidR="00DA1665">
        <w:rPr>
          <w:rFonts w:ascii="Arial Narrow" w:hAnsi="Arial Narrow"/>
        </w:rPr>
        <w:t xml:space="preserve"> </w:t>
      </w:r>
      <w:r w:rsidR="00DA1665" w:rsidRPr="009D2F90">
        <w:rPr>
          <w:rFonts w:ascii="Arial Narrow" w:hAnsi="Arial Narrow"/>
          <w:i/>
          <w:iCs/>
          <w:color w:val="FF0000"/>
        </w:rPr>
        <w:t>Časový harmonogram bude špecifikovaný dodatočne</w:t>
      </w:r>
      <w:r w:rsidR="004A68DE">
        <w:rPr>
          <w:rFonts w:ascii="Arial Narrow" w:hAnsi="Arial Narrow"/>
          <w:i/>
          <w:iCs/>
          <w:color w:val="FF0000"/>
        </w:rPr>
        <w:t xml:space="preserve"> na základe ponuky uchádzača.</w:t>
      </w:r>
    </w:p>
    <w:p w14:paraId="1BCE5833" w14:textId="0C3DCE83" w:rsidR="005A2DA9" w:rsidRPr="001E3719" w:rsidRDefault="005A2DA9" w:rsidP="001E3719">
      <w:pPr>
        <w:spacing w:after="0" w:line="240" w:lineRule="auto"/>
        <w:jc w:val="both"/>
        <w:rPr>
          <w:rFonts w:ascii="Arial Narrow" w:hAnsi="Arial Narrow"/>
          <w:b/>
          <w:bCs/>
        </w:rPr>
      </w:pPr>
    </w:p>
    <w:p w14:paraId="3A283029" w14:textId="49A850E9" w:rsidR="005A2DA9" w:rsidRPr="001E3719" w:rsidRDefault="001F4895" w:rsidP="001E3719">
      <w:pPr>
        <w:spacing w:after="0" w:line="240" w:lineRule="auto"/>
        <w:jc w:val="center"/>
        <w:rPr>
          <w:rFonts w:ascii="Arial Narrow" w:hAnsi="Arial Narrow"/>
          <w:b/>
          <w:bCs/>
        </w:rPr>
      </w:pPr>
      <w:r>
        <w:rPr>
          <w:rFonts w:ascii="Arial Narrow" w:hAnsi="Arial Narrow"/>
          <w:b/>
          <w:bCs/>
        </w:rPr>
        <w:t xml:space="preserve">Článok </w:t>
      </w:r>
      <w:r w:rsidR="005A2DA9" w:rsidRPr="001E3719">
        <w:rPr>
          <w:rFonts w:ascii="Arial Narrow" w:hAnsi="Arial Narrow"/>
          <w:b/>
          <w:bCs/>
        </w:rPr>
        <w:t>III.</w:t>
      </w:r>
    </w:p>
    <w:p w14:paraId="2C671758" w14:textId="13CADBB0" w:rsidR="003B3804" w:rsidRPr="001F4895" w:rsidRDefault="005A2DA9" w:rsidP="001F4895">
      <w:pPr>
        <w:spacing w:after="0" w:line="240" w:lineRule="auto"/>
        <w:jc w:val="center"/>
        <w:rPr>
          <w:rFonts w:ascii="Arial Narrow" w:hAnsi="Arial Narrow"/>
          <w:b/>
          <w:bCs/>
        </w:rPr>
      </w:pPr>
      <w:r w:rsidRPr="001E3719">
        <w:rPr>
          <w:rFonts w:ascii="Arial Narrow" w:hAnsi="Arial Narrow"/>
          <w:b/>
          <w:bCs/>
        </w:rPr>
        <w:t>Cena diela</w:t>
      </w:r>
      <w:r w:rsidR="00E25EEF">
        <w:rPr>
          <w:rFonts w:ascii="Arial Narrow" w:hAnsi="Arial Narrow"/>
          <w:b/>
          <w:bCs/>
        </w:rPr>
        <w:t xml:space="preserve"> a platobné podmienky</w:t>
      </w:r>
    </w:p>
    <w:p w14:paraId="3FFFAF4D" w14:textId="0B8DFA06" w:rsidR="00147D23" w:rsidRPr="009D2F90" w:rsidRDefault="001E3719" w:rsidP="003B3804">
      <w:pPr>
        <w:pStyle w:val="Odsekzoznamu"/>
        <w:numPr>
          <w:ilvl w:val="0"/>
          <w:numId w:val="18"/>
        </w:numPr>
        <w:spacing w:after="0" w:line="240" w:lineRule="auto"/>
        <w:ind w:left="284" w:hanging="284"/>
        <w:jc w:val="both"/>
        <w:rPr>
          <w:rFonts w:ascii="Arial Narrow" w:hAnsi="Arial Narrow"/>
          <w:i/>
          <w:iCs/>
          <w:color w:val="FF0000"/>
        </w:rPr>
      </w:pPr>
      <w:r>
        <w:rPr>
          <w:rFonts w:ascii="Arial Narrow" w:hAnsi="Arial Narrow"/>
        </w:rPr>
        <w:t>Zmluvné strany sa dohodli</w:t>
      </w:r>
      <w:r w:rsidR="00BB6D8C">
        <w:rPr>
          <w:rFonts w:ascii="Arial Narrow" w:hAnsi="Arial Narrow"/>
        </w:rPr>
        <w:t>, že cena za vykonanie diela, resp. časti diela bude</w:t>
      </w:r>
      <w:r w:rsidR="00721D09">
        <w:rPr>
          <w:rFonts w:ascii="Arial Narrow" w:hAnsi="Arial Narrow"/>
        </w:rPr>
        <w:t xml:space="preserve"> </w:t>
      </w:r>
      <w:r w:rsidR="00721D09" w:rsidRPr="009D2F90">
        <w:rPr>
          <w:rFonts w:ascii="Arial Narrow" w:hAnsi="Arial Narrow"/>
          <w:i/>
          <w:iCs/>
          <w:color w:val="FF0000"/>
        </w:rPr>
        <w:t>xxx - Ponuková cena uchádzača - bude doplnená na základe ponuky uchádzača.</w:t>
      </w:r>
    </w:p>
    <w:p w14:paraId="28A0D8EC" w14:textId="53163397" w:rsidR="003B3804" w:rsidRDefault="002F1E40" w:rsidP="00F44BBF">
      <w:pPr>
        <w:pStyle w:val="Odsekzoznamu"/>
        <w:numPr>
          <w:ilvl w:val="0"/>
          <w:numId w:val="18"/>
        </w:numPr>
        <w:spacing w:after="0" w:line="240" w:lineRule="auto"/>
        <w:ind w:left="284" w:hanging="295"/>
        <w:jc w:val="both"/>
        <w:rPr>
          <w:rFonts w:ascii="Arial Narrow" w:hAnsi="Arial Narrow"/>
        </w:rPr>
      </w:pPr>
      <w:r>
        <w:rPr>
          <w:rFonts w:ascii="Arial Narrow" w:hAnsi="Arial Narrow"/>
        </w:rPr>
        <w:t>Cena</w:t>
      </w:r>
      <w:r w:rsidR="00FA6A24">
        <w:rPr>
          <w:rFonts w:ascii="Arial Narrow" w:hAnsi="Arial Narrow"/>
        </w:rPr>
        <w:t xml:space="preserve"> </w:t>
      </w:r>
      <w:r w:rsidR="009A3DC9">
        <w:rPr>
          <w:rFonts w:ascii="Arial Narrow" w:hAnsi="Arial Narrow"/>
        </w:rPr>
        <w:t xml:space="preserve">špecifikovaná v bode 1. tohto článku zmluvy </w:t>
      </w:r>
      <w:r w:rsidR="00871598">
        <w:rPr>
          <w:rFonts w:ascii="Arial Narrow" w:hAnsi="Arial Narrow"/>
        </w:rPr>
        <w:t xml:space="preserve">je konečná a nie je možné ju navýšiť. V cene </w:t>
      </w:r>
      <w:r w:rsidR="00A276BA">
        <w:rPr>
          <w:rFonts w:ascii="Arial Narrow" w:hAnsi="Arial Narrow"/>
        </w:rPr>
        <w:t xml:space="preserve">sú zahrnuté všetky náklady a výdavky zhotoviteľa </w:t>
      </w:r>
      <w:r w:rsidR="00C17F48">
        <w:rPr>
          <w:rFonts w:ascii="Arial Narrow" w:hAnsi="Arial Narrow"/>
        </w:rPr>
        <w:t>súvisiace s plnením záväzku</w:t>
      </w:r>
      <w:r w:rsidR="0082678B">
        <w:rPr>
          <w:rFonts w:ascii="Arial Narrow" w:hAnsi="Arial Narrow"/>
        </w:rPr>
        <w:t xml:space="preserve"> zhotoviteľa podľa tejto zmluvy, vrátane </w:t>
      </w:r>
      <w:r w:rsidR="000E6F7A">
        <w:rPr>
          <w:rFonts w:ascii="Arial Narrow" w:hAnsi="Arial Narrow"/>
        </w:rPr>
        <w:t>udelenia</w:t>
      </w:r>
      <w:r w:rsidR="0082678B">
        <w:rPr>
          <w:rFonts w:ascii="Arial Narrow" w:hAnsi="Arial Narrow"/>
        </w:rPr>
        <w:t xml:space="preserve"> licencií</w:t>
      </w:r>
      <w:r w:rsidR="00811B6D">
        <w:rPr>
          <w:rFonts w:ascii="Arial Narrow" w:hAnsi="Arial Narrow"/>
        </w:rPr>
        <w:t xml:space="preserve"> </w:t>
      </w:r>
      <w:r w:rsidR="00DE370A">
        <w:rPr>
          <w:rFonts w:ascii="Arial Narrow" w:hAnsi="Arial Narrow"/>
        </w:rPr>
        <w:t>a sprístupnenia zdrojového kódu.</w:t>
      </w:r>
      <w:r w:rsidR="000E6F7A">
        <w:rPr>
          <w:rFonts w:ascii="Arial Narrow" w:hAnsi="Arial Narrow"/>
        </w:rPr>
        <w:t xml:space="preserve"> </w:t>
      </w:r>
      <w:r w:rsidR="00E211E2">
        <w:rPr>
          <w:rFonts w:ascii="Arial Narrow" w:hAnsi="Arial Narrow"/>
        </w:rPr>
        <w:t>Cena</w:t>
      </w:r>
      <w:r w:rsidR="00FA6A24">
        <w:rPr>
          <w:rFonts w:ascii="Arial Narrow" w:hAnsi="Arial Narrow"/>
        </w:rPr>
        <w:t xml:space="preserve"> špecifikovaná v bode I. tohto článku zmluvy </w:t>
      </w:r>
      <w:r w:rsidR="00E211E2">
        <w:rPr>
          <w:rFonts w:ascii="Arial Narrow" w:hAnsi="Arial Narrow"/>
        </w:rPr>
        <w:t xml:space="preserve"> je reálna, </w:t>
      </w:r>
      <w:r w:rsidR="00FA6A24">
        <w:rPr>
          <w:rFonts w:ascii="Arial Narrow" w:hAnsi="Arial Narrow"/>
        </w:rPr>
        <w:t>zahŕňa</w:t>
      </w:r>
      <w:r w:rsidR="00E211E2">
        <w:rPr>
          <w:rFonts w:ascii="Arial Narrow" w:hAnsi="Arial Narrow"/>
        </w:rPr>
        <w:t xml:space="preserve"> všetky náklady spojené s plnením záväzku zhotoviteľa dodať dielo riadne a</w:t>
      </w:r>
      <w:r w:rsidR="0055522F">
        <w:rPr>
          <w:rFonts w:ascii="Arial Narrow" w:hAnsi="Arial Narrow"/>
        </w:rPr>
        <w:t> </w:t>
      </w:r>
      <w:r w:rsidR="00E211E2">
        <w:rPr>
          <w:rFonts w:ascii="Arial Narrow" w:hAnsi="Arial Narrow"/>
        </w:rPr>
        <w:t>včas</w:t>
      </w:r>
      <w:r w:rsidR="0055522F">
        <w:rPr>
          <w:rFonts w:ascii="Arial Narrow" w:hAnsi="Arial Narrow"/>
        </w:rPr>
        <w:t>. Z</w:t>
      </w:r>
      <w:r w:rsidR="004E3810">
        <w:rPr>
          <w:rFonts w:ascii="Arial Narrow" w:hAnsi="Arial Narrow"/>
        </w:rPr>
        <w:t>hotoviteľ nemá nárok na zvýšenie dohodnutej ceny, ktoré vyplynie ako dôsledok chýb alebo zanedbania povinnosti pri príprave cenovej ponuky.</w:t>
      </w:r>
    </w:p>
    <w:p w14:paraId="15C60BB3" w14:textId="15C15A67" w:rsidR="00700164" w:rsidRDefault="00F70E21" w:rsidP="00F44BBF">
      <w:pPr>
        <w:pStyle w:val="Odsekzoznamu"/>
        <w:numPr>
          <w:ilvl w:val="0"/>
          <w:numId w:val="18"/>
        </w:numPr>
        <w:spacing w:after="0" w:line="240" w:lineRule="auto"/>
        <w:ind w:left="284" w:hanging="295"/>
        <w:jc w:val="both"/>
        <w:rPr>
          <w:rFonts w:ascii="Arial Narrow" w:hAnsi="Arial Narrow"/>
        </w:rPr>
      </w:pPr>
      <w:r>
        <w:rPr>
          <w:rFonts w:ascii="Arial Narrow" w:hAnsi="Arial Narrow"/>
        </w:rPr>
        <w:t xml:space="preserve">Objednávateľ je povinný zaplatiť zhotoviteľovi cenu za vykonanie diela, resp. jeho časti </w:t>
      </w:r>
      <w:r w:rsidR="003E4A7A">
        <w:rPr>
          <w:rFonts w:ascii="Arial Narrow" w:hAnsi="Arial Narrow"/>
        </w:rPr>
        <w:t xml:space="preserve">až po odovzdaní diela, objednávateľovi </w:t>
      </w:r>
      <w:r w:rsidR="00632944">
        <w:rPr>
          <w:rFonts w:ascii="Arial Narrow" w:hAnsi="Arial Narrow"/>
        </w:rPr>
        <w:t>na základe odovzdávacieho a preberacieho protokolu.</w:t>
      </w:r>
    </w:p>
    <w:p w14:paraId="3F151AC2" w14:textId="46812E74" w:rsidR="007340DF" w:rsidRDefault="004E7339" w:rsidP="00F44BBF">
      <w:pPr>
        <w:pStyle w:val="Odsekzoznamu"/>
        <w:numPr>
          <w:ilvl w:val="0"/>
          <w:numId w:val="18"/>
        </w:numPr>
        <w:spacing w:after="0" w:line="240" w:lineRule="auto"/>
        <w:ind w:left="284" w:hanging="295"/>
        <w:jc w:val="both"/>
        <w:rPr>
          <w:rFonts w:ascii="Arial Narrow" w:hAnsi="Arial Narrow"/>
        </w:rPr>
      </w:pPr>
      <w:r>
        <w:rPr>
          <w:rFonts w:ascii="Arial Narrow" w:hAnsi="Arial Narrow"/>
        </w:rPr>
        <w:t xml:space="preserve">Zhotoviteľ </w:t>
      </w:r>
      <w:r w:rsidR="009F18E9">
        <w:rPr>
          <w:rFonts w:ascii="Arial Narrow" w:hAnsi="Arial Narrow"/>
        </w:rPr>
        <w:t>vystaví</w:t>
      </w:r>
      <w:r w:rsidR="002548A8">
        <w:rPr>
          <w:rFonts w:ascii="Arial Narrow" w:hAnsi="Arial Narrow"/>
        </w:rPr>
        <w:t xml:space="preserve"> </w:t>
      </w:r>
      <w:r w:rsidR="00E14AA4">
        <w:rPr>
          <w:rFonts w:ascii="Arial Narrow" w:hAnsi="Arial Narrow"/>
        </w:rPr>
        <w:t xml:space="preserve">objednávateľovi </w:t>
      </w:r>
      <w:r w:rsidR="009F18E9">
        <w:rPr>
          <w:rFonts w:ascii="Arial Narrow" w:hAnsi="Arial Narrow"/>
        </w:rPr>
        <w:t>faktúru</w:t>
      </w:r>
      <w:r w:rsidR="00491E62">
        <w:rPr>
          <w:rFonts w:ascii="Arial Narrow" w:hAnsi="Arial Narrow"/>
        </w:rPr>
        <w:t xml:space="preserve"> </w:t>
      </w:r>
      <w:r w:rsidR="00E520F7">
        <w:rPr>
          <w:rFonts w:ascii="Arial Narrow" w:hAnsi="Arial Narrow"/>
        </w:rPr>
        <w:t xml:space="preserve">po ukončení kalendárneho </w:t>
      </w:r>
      <w:r w:rsidR="00E520F7" w:rsidRPr="000D5D56">
        <w:rPr>
          <w:rFonts w:ascii="Arial Narrow" w:hAnsi="Arial Narrow"/>
        </w:rPr>
        <w:t>mesiaca, v ktorom bol</w:t>
      </w:r>
      <w:r w:rsidR="00D36CB0" w:rsidRPr="000D5D56">
        <w:rPr>
          <w:rFonts w:ascii="Arial Narrow" w:hAnsi="Arial Narrow"/>
        </w:rPr>
        <w:t xml:space="preserve">o dielo, resp. jeho časť </w:t>
      </w:r>
      <w:r w:rsidR="00E14AA4">
        <w:rPr>
          <w:rFonts w:ascii="Arial Narrow" w:hAnsi="Arial Narrow"/>
        </w:rPr>
        <w:t>odovzdaná objednávateľovi. P</w:t>
      </w:r>
      <w:r w:rsidR="009D41D2" w:rsidRPr="000D5D56">
        <w:rPr>
          <w:rFonts w:ascii="Arial Narrow" w:hAnsi="Arial Narrow"/>
        </w:rPr>
        <w:t xml:space="preserve">rílohou faktúry </w:t>
      </w:r>
      <w:r w:rsidR="008A0395">
        <w:rPr>
          <w:rFonts w:ascii="Arial Narrow" w:hAnsi="Arial Narrow"/>
        </w:rPr>
        <w:t>bude zmluvnými stranami podpísaný</w:t>
      </w:r>
      <w:r w:rsidR="001D25E8" w:rsidRPr="000D5D56">
        <w:rPr>
          <w:rFonts w:ascii="Arial Narrow" w:hAnsi="Arial Narrow"/>
        </w:rPr>
        <w:t xml:space="preserve"> </w:t>
      </w:r>
      <w:r w:rsidR="008A0395">
        <w:rPr>
          <w:rFonts w:ascii="Arial Narrow" w:hAnsi="Arial Narrow"/>
        </w:rPr>
        <w:t>o</w:t>
      </w:r>
      <w:r w:rsidR="009B12CB">
        <w:rPr>
          <w:rFonts w:ascii="Arial Narrow" w:hAnsi="Arial Narrow"/>
        </w:rPr>
        <w:t xml:space="preserve">dovzdávací a preberací </w:t>
      </w:r>
      <w:r w:rsidR="001D25E8" w:rsidRPr="000D5D56">
        <w:rPr>
          <w:rFonts w:ascii="Arial Narrow" w:hAnsi="Arial Narrow"/>
        </w:rPr>
        <w:t>protokol</w:t>
      </w:r>
      <w:r w:rsidR="008A0395">
        <w:rPr>
          <w:rFonts w:ascii="Arial Narrow" w:hAnsi="Arial Narrow"/>
        </w:rPr>
        <w:t>.</w:t>
      </w:r>
    </w:p>
    <w:p w14:paraId="0416B397" w14:textId="2D1F955B" w:rsidR="004230C4" w:rsidRPr="001E5905" w:rsidRDefault="004230C4" w:rsidP="00F44BBF">
      <w:pPr>
        <w:pStyle w:val="Odsekzoznamu"/>
        <w:numPr>
          <w:ilvl w:val="0"/>
          <w:numId w:val="18"/>
        </w:numPr>
        <w:spacing w:after="0" w:line="240" w:lineRule="auto"/>
        <w:ind w:left="284" w:hanging="295"/>
        <w:jc w:val="both"/>
        <w:rPr>
          <w:rFonts w:ascii="Arial Narrow" w:hAnsi="Arial Narrow"/>
        </w:rPr>
      </w:pPr>
      <w:r>
        <w:rPr>
          <w:rFonts w:ascii="Arial Narrow" w:hAnsi="Arial Narrow"/>
        </w:rPr>
        <w:t xml:space="preserve">Splatnosť </w:t>
      </w:r>
      <w:r w:rsidRPr="001E5905">
        <w:rPr>
          <w:rFonts w:ascii="Arial Narrow" w:hAnsi="Arial Narrow"/>
        </w:rPr>
        <w:t xml:space="preserve">faktúry je </w:t>
      </w:r>
      <w:r w:rsidR="002176A4" w:rsidRPr="001E5905">
        <w:rPr>
          <w:rFonts w:ascii="Arial Narrow" w:hAnsi="Arial Narrow"/>
        </w:rPr>
        <w:t>tridsať (</w:t>
      </w:r>
      <w:r w:rsidR="00F24FBF" w:rsidRPr="001E5905">
        <w:rPr>
          <w:rFonts w:ascii="Arial Narrow" w:hAnsi="Arial Narrow"/>
        </w:rPr>
        <w:t>30</w:t>
      </w:r>
      <w:r w:rsidR="002176A4" w:rsidRPr="001E5905">
        <w:rPr>
          <w:rFonts w:ascii="Arial Narrow" w:hAnsi="Arial Narrow"/>
        </w:rPr>
        <w:t>)</w:t>
      </w:r>
      <w:r w:rsidR="00F24FBF" w:rsidRPr="001E5905">
        <w:rPr>
          <w:rFonts w:ascii="Arial Narrow" w:hAnsi="Arial Narrow"/>
        </w:rPr>
        <w:t xml:space="preserve"> dní odo dňa </w:t>
      </w:r>
      <w:r w:rsidRPr="001E5905">
        <w:rPr>
          <w:rFonts w:ascii="Arial Narrow" w:hAnsi="Arial Narrow"/>
        </w:rPr>
        <w:t>jej doručenia objednávateľ</w:t>
      </w:r>
      <w:r w:rsidR="00E5370C" w:rsidRPr="001E5905">
        <w:rPr>
          <w:rFonts w:ascii="Arial Narrow" w:hAnsi="Arial Narrow"/>
        </w:rPr>
        <w:t>ovi.</w:t>
      </w:r>
      <w:r w:rsidR="001A477A" w:rsidRPr="001E5905">
        <w:rPr>
          <w:rFonts w:ascii="Arial Narrow" w:hAnsi="Arial Narrow"/>
        </w:rPr>
        <w:t xml:space="preserve"> </w:t>
      </w:r>
      <w:r w:rsidR="004C5393" w:rsidRPr="001E5905">
        <w:rPr>
          <w:rFonts w:ascii="Arial Narrow" w:hAnsi="Arial Narrow"/>
        </w:rPr>
        <w:t>Objednávateľ je oprávnený vrátiť</w:t>
      </w:r>
      <w:r w:rsidR="00FF47C1" w:rsidRPr="001E5905">
        <w:rPr>
          <w:rFonts w:ascii="Arial Narrow" w:hAnsi="Arial Narrow"/>
        </w:rPr>
        <w:t xml:space="preserve"> zhotoviteľovi</w:t>
      </w:r>
      <w:r w:rsidR="001F695C" w:rsidRPr="001E5905">
        <w:rPr>
          <w:rFonts w:ascii="Arial Narrow" w:hAnsi="Arial Narrow"/>
        </w:rPr>
        <w:t xml:space="preserve"> faktúru, ktorá je nesprávna alebo neúplná</w:t>
      </w:r>
      <w:r w:rsidR="00602081" w:rsidRPr="001E5905">
        <w:rPr>
          <w:rFonts w:ascii="Arial Narrow" w:hAnsi="Arial Narrow"/>
        </w:rPr>
        <w:t xml:space="preserve">, a to do dátumu jej splatnosti. </w:t>
      </w:r>
      <w:r w:rsidR="00467D35" w:rsidRPr="001E5905">
        <w:rPr>
          <w:rFonts w:ascii="Arial Narrow" w:hAnsi="Arial Narrow"/>
        </w:rPr>
        <w:t>Oprávneným vrátením faktúry prestáva plynúť lehota splatnosti. Nová lehota splatnosti začína plynúť dňom doručenia opravenej faktúry.</w:t>
      </w:r>
    </w:p>
    <w:p w14:paraId="4D00E86F" w14:textId="0F623893" w:rsidR="00D17BE4" w:rsidRPr="001E5905" w:rsidRDefault="00D645A7" w:rsidP="00F44BBF">
      <w:pPr>
        <w:pStyle w:val="Odsekzoznamu"/>
        <w:numPr>
          <w:ilvl w:val="0"/>
          <w:numId w:val="18"/>
        </w:numPr>
        <w:spacing w:after="0" w:line="240" w:lineRule="auto"/>
        <w:ind w:left="284" w:hanging="295"/>
        <w:jc w:val="both"/>
        <w:rPr>
          <w:rFonts w:ascii="Arial Narrow" w:hAnsi="Arial Narrow"/>
        </w:rPr>
      </w:pPr>
      <w:r w:rsidRPr="001E5905">
        <w:rPr>
          <w:rFonts w:ascii="Arial Narrow" w:hAnsi="Arial Narrow"/>
        </w:rPr>
        <w:t>Objednávateľ zaplatí faktúru</w:t>
      </w:r>
      <w:r w:rsidR="00053D98" w:rsidRPr="001E5905">
        <w:rPr>
          <w:rFonts w:ascii="Arial Narrow" w:hAnsi="Arial Narrow"/>
        </w:rPr>
        <w:t xml:space="preserve"> bezhotovostným </w:t>
      </w:r>
      <w:r w:rsidR="007C638F" w:rsidRPr="001E5905">
        <w:rPr>
          <w:rFonts w:ascii="Arial Narrow" w:hAnsi="Arial Narrow"/>
        </w:rPr>
        <w:t>prevodom peňažných prostriedkov</w:t>
      </w:r>
      <w:r w:rsidR="00053D98" w:rsidRPr="001E5905">
        <w:rPr>
          <w:rFonts w:ascii="Arial Narrow" w:hAnsi="Arial Narrow"/>
        </w:rPr>
        <w:t xml:space="preserve"> na </w:t>
      </w:r>
      <w:r w:rsidR="007C638F" w:rsidRPr="001E5905">
        <w:rPr>
          <w:rFonts w:ascii="Arial Narrow" w:hAnsi="Arial Narrow"/>
        </w:rPr>
        <w:t xml:space="preserve">bankový </w:t>
      </w:r>
      <w:r w:rsidR="00053D98" w:rsidRPr="001E5905">
        <w:rPr>
          <w:rFonts w:ascii="Arial Narrow" w:hAnsi="Arial Narrow"/>
        </w:rPr>
        <w:t>účet zhotoviteľa</w:t>
      </w:r>
      <w:r w:rsidR="000E18D6" w:rsidRPr="001E5905">
        <w:rPr>
          <w:rFonts w:ascii="Arial Narrow" w:hAnsi="Arial Narrow"/>
        </w:rPr>
        <w:t xml:space="preserve"> špecifikovaný v záhlaví tejto zmluvy.</w:t>
      </w:r>
      <w:r w:rsidR="00053D98" w:rsidRPr="001E5905">
        <w:rPr>
          <w:rFonts w:ascii="Arial Narrow" w:hAnsi="Arial Narrow"/>
        </w:rPr>
        <w:t xml:space="preserve"> </w:t>
      </w:r>
      <w:r w:rsidR="000E18D6" w:rsidRPr="001E5905">
        <w:rPr>
          <w:rFonts w:ascii="Arial Narrow" w:hAnsi="Arial Narrow"/>
        </w:rPr>
        <w:t>Z</w:t>
      </w:r>
      <w:r w:rsidR="00053D98" w:rsidRPr="001E5905">
        <w:rPr>
          <w:rFonts w:ascii="Arial Narrow" w:hAnsi="Arial Narrow"/>
        </w:rPr>
        <w:t>aplaten</w:t>
      </w:r>
      <w:r w:rsidR="000E18D6" w:rsidRPr="001E5905">
        <w:rPr>
          <w:rFonts w:ascii="Arial Narrow" w:hAnsi="Arial Narrow"/>
        </w:rPr>
        <w:t>ím</w:t>
      </w:r>
      <w:r w:rsidR="00053D98" w:rsidRPr="001E5905">
        <w:rPr>
          <w:rFonts w:ascii="Arial Narrow" w:hAnsi="Arial Narrow"/>
        </w:rPr>
        <w:t xml:space="preserve"> faktúry sa považuje odpísanie fakturovanej čiastky z účtu objednávateľa v prospech účtu zhotoviteľa.</w:t>
      </w:r>
    </w:p>
    <w:p w14:paraId="2E6EF9B1" w14:textId="77777777" w:rsidR="0037405F" w:rsidRPr="001E5905" w:rsidRDefault="00C001E3" w:rsidP="0037405F">
      <w:pPr>
        <w:pStyle w:val="Odsekzoznamu"/>
        <w:numPr>
          <w:ilvl w:val="0"/>
          <w:numId w:val="18"/>
        </w:numPr>
        <w:spacing w:after="0" w:line="240" w:lineRule="auto"/>
        <w:ind w:left="284" w:hanging="295"/>
        <w:jc w:val="both"/>
        <w:rPr>
          <w:rFonts w:ascii="Arial Narrow" w:hAnsi="Arial Narrow"/>
        </w:rPr>
      </w:pPr>
      <w:r w:rsidRPr="001E5905">
        <w:rPr>
          <w:rFonts w:ascii="Arial Narrow" w:hAnsi="Arial Narrow"/>
        </w:rPr>
        <w:t>Zhotoviteľ nemá nárok</w:t>
      </w:r>
      <w:r w:rsidR="00182091" w:rsidRPr="001E5905">
        <w:rPr>
          <w:rFonts w:ascii="Arial Narrow" w:hAnsi="Arial Narrow"/>
        </w:rPr>
        <w:t xml:space="preserve"> na poskytnutie preddavku alebo zálohy na vykonanie diela.</w:t>
      </w:r>
    </w:p>
    <w:p w14:paraId="3547C43C" w14:textId="0D7A103C" w:rsidR="00BF4254" w:rsidRPr="009D2F90" w:rsidRDefault="0037405F" w:rsidP="009D2F90">
      <w:pPr>
        <w:pStyle w:val="Odsekzoznamu"/>
        <w:numPr>
          <w:ilvl w:val="0"/>
          <w:numId w:val="18"/>
        </w:numPr>
        <w:spacing w:after="0" w:line="240" w:lineRule="auto"/>
        <w:ind w:left="284" w:hanging="295"/>
        <w:jc w:val="both"/>
        <w:rPr>
          <w:rFonts w:ascii="Arial Narrow" w:hAnsi="Arial Narrow"/>
        </w:rPr>
      </w:pPr>
      <w:r w:rsidRPr="001E5905">
        <w:rPr>
          <w:rFonts w:ascii="Arial Narrow" w:hAnsi="Arial Narrow"/>
        </w:rPr>
        <w:t xml:space="preserve">Objednávateľ je oprávnený zadržať sumu vo výške 10 % z ceny </w:t>
      </w:r>
      <w:r w:rsidR="001C2B20" w:rsidRPr="001E5905">
        <w:rPr>
          <w:rFonts w:ascii="Arial Narrow" w:hAnsi="Arial Narrow"/>
        </w:rPr>
        <w:t>faktúry</w:t>
      </w:r>
      <w:r w:rsidRPr="001E5905">
        <w:rPr>
          <w:rFonts w:ascii="Arial Narrow" w:hAnsi="Arial Narrow"/>
        </w:rPr>
        <w:t xml:space="preserve"> alebo </w:t>
      </w:r>
      <w:r w:rsidR="001C2B20" w:rsidRPr="001E5905">
        <w:rPr>
          <w:rFonts w:ascii="Arial Narrow" w:hAnsi="Arial Narrow"/>
        </w:rPr>
        <w:t>čiastkovej faktúry</w:t>
      </w:r>
      <w:r w:rsidRPr="001E5905">
        <w:rPr>
          <w:rFonts w:ascii="Arial Narrow" w:hAnsi="Arial Narrow"/>
        </w:rPr>
        <w:t xml:space="preserve"> na zabezpečenie odstránenia vád a nedorobkov </w:t>
      </w:r>
      <w:r w:rsidR="001C2B20" w:rsidRPr="001E5905">
        <w:rPr>
          <w:rFonts w:ascii="Arial Narrow" w:hAnsi="Arial Narrow"/>
        </w:rPr>
        <w:t>diela</w:t>
      </w:r>
      <w:r w:rsidRPr="001E5905">
        <w:rPr>
          <w:rFonts w:ascii="Arial Narrow" w:hAnsi="Arial Narrow"/>
        </w:rPr>
        <w:t xml:space="preserve">, a to až do odstránenia týchto vád. Objednávateľ je povinný písomne oznámiť dodávateľovi uplatnenie práva na zádržné najneskôr do siedmich (7) pracovných dní odo dňa </w:t>
      </w:r>
      <w:r w:rsidRPr="001E5905">
        <w:rPr>
          <w:rFonts w:ascii="Arial Narrow" w:hAnsi="Arial Narrow"/>
        </w:rPr>
        <w:lastRenderedPageBreak/>
        <w:t>prevzatia plnenia. Objednávateľ je povinný vyplatiť dodávateľovi zadržanú sumu do desiatich (10) pracovných dní po odstránení vád a</w:t>
      </w:r>
      <w:r w:rsidR="004D1756" w:rsidRPr="001E5905">
        <w:rPr>
          <w:rFonts w:ascii="Arial Narrow" w:hAnsi="Arial Narrow"/>
        </w:rPr>
        <w:t> </w:t>
      </w:r>
      <w:r w:rsidRPr="001E5905">
        <w:rPr>
          <w:rFonts w:ascii="Arial Narrow" w:hAnsi="Arial Narrow"/>
        </w:rPr>
        <w:t>nedorobkov</w:t>
      </w:r>
      <w:r w:rsidR="004D1756" w:rsidRPr="001E5905">
        <w:rPr>
          <w:rFonts w:ascii="Arial Narrow" w:hAnsi="Arial Narrow"/>
        </w:rPr>
        <w:t>.</w:t>
      </w:r>
    </w:p>
    <w:p w14:paraId="4F1B742A" w14:textId="63FB2859" w:rsidR="00331C5B" w:rsidRPr="00045B69" w:rsidRDefault="003034D8" w:rsidP="00331C5B">
      <w:pPr>
        <w:pStyle w:val="Odsekzoznamu"/>
        <w:spacing w:after="0" w:line="240" w:lineRule="auto"/>
        <w:ind w:left="0"/>
        <w:jc w:val="center"/>
        <w:rPr>
          <w:rFonts w:ascii="Arial Narrow" w:hAnsi="Arial Narrow"/>
          <w:b/>
          <w:bCs/>
        </w:rPr>
      </w:pPr>
      <w:r>
        <w:rPr>
          <w:rFonts w:ascii="Arial Narrow" w:hAnsi="Arial Narrow"/>
          <w:b/>
          <w:bCs/>
        </w:rPr>
        <w:t xml:space="preserve">Článok </w:t>
      </w:r>
      <w:r w:rsidR="00F7784D" w:rsidRPr="00045B69">
        <w:rPr>
          <w:rFonts w:ascii="Arial Narrow" w:hAnsi="Arial Narrow"/>
          <w:b/>
          <w:bCs/>
        </w:rPr>
        <w:t>V.</w:t>
      </w:r>
    </w:p>
    <w:p w14:paraId="0F01E7BF" w14:textId="342ED264" w:rsidR="00045B69" w:rsidRDefault="00F7784D" w:rsidP="00331C5B">
      <w:pPr>
        <w:pStyle w:val="Odsekzoznamu"/>
        <w:spacing w:after="0" w:line="240" w:lineRule="auto"/>
        <w:ind w:left="0"/>
        <w:jc w:val="center"/>
        <w:rPr>
          <w:rFonts w:ascii="Arial Narrow" w:hAnsi="Arial Narrow"/>
          <w:b/>
          <w:bCs/>
        </w:rPr>
      </w:pPr>
      <w:r w:rsidRPr="00045B69">
        <w:rPr>
          <w:rFonts w:ascii="Arial Narrow" w:hAnsi="Arial Narrow"/>
          <w:b/>
          <w:bCs/>
        </w:rPr>
        <w:t>Subdodávate</w:t>
      </w:r>
      <w:r w:rsidR="007C6A7E">
        <w:rPr>
          <w:rFonts w:ascii="Arial Narrow" w:hAnsi="Arial Narrow"/>
          <w:b/>
          <w:bCs/>
        </w:rPr>
        <w:t>lia</w:t>
      </w:r>
    </w:p>
    <w:p w14:paraId="0509B52E" w14:textId="6F9FCC12" w:rsidR="00742FAE" w:rsidRDefault="00045B69" w:rsidP="00742FAE">
      <w:pPr>
        <w:pStyle w:val="Odsekzoznamu"/>
        <w:numPr>
          <w:ilvl w:val="0"/>
          <w:numId w:val="25"/>
        </w:numPr>
        <w:spacing w:after="0" w:line="240" w:lineRule="auto"/>
        <w:ind w:left="284" w:hanging="284"/>
        <w:jc w:val="both"/>
        <w:rPr>
          <w:rFonts w:ascii="Arial Narrow" w:hAnsi="Arial Narrow"/>
        </w:rPr>
      </w:pPr>
      <w:r w:rsidRPr="004A68DE">
        <w:rPr>
          <w:rFonts w:ascii="Arial Narrow" w:hAnsi="Arial Narrow"/>
        </w:rPr>
        <w:t xml:space="preserve">Zhotoviteľ je oprávnený </w:t>
      </w:r>
      <w:r w:rsidR="006E1871" w:rsidRPr="004A68DE">
        <w:rPr>
          <w:rFonts w:ascii="Arial Narrow" w:hAnsi="Arial Narrow"/>
        </w:rPr>
        <w:t>zhotoviť</w:t>
      </w:r>
      <w:r w:rsidR="006E1871" w:rsidRPr="003034D8">
        <w:rPr>
          <w:rFonts w:ascii="Arial Narrow" w:hAnsi="Arial Narrow"/>
        </w:rPr>
        <w:t xml:space="preserve"> dielo prostredníctvom subdodávateľov.</w:t>
      </w:r>
    </w:p>
    <w:p w14:paraId="339B1F25" w14:textId="077914A4" w:rsidR="00AC6482" w:rsidRDefault="00742FAE" w:rsidP="00AC6482">
      <w:pPr>
        <w:pStyle w:val="Odsekzoznamu"/>
        <w:numPr>
          <w:ilvl w:val="0"/>
          <w:numId w:val="25"/>
        </w:numPr>
        <w:spacing w:after="0" w:line="240" w:lineRule="auto"/>
        <w:ind w:left="284" w:hanging="284"/>
        <w:jc w:val="both"/>
        <w:rPr>
          <w:rFonts w:ascii="Arial Narrow" w:hAnsi="Arial Narrow"/>
        </w:rPr>
      </w:pPr>
      <w:r>
        <w:rPr>
          <w:rFonts w:ascii="Arial Narrow" w:hAnsi="Arial Narrow"/>
        </w:rPr>
        <w:t>Ak je z</w:t>
      </w:r>
      <w:r w:rsidR="000D3227" w:rsidRPr="00742FAE">
        <w:rPr>
          <w:rFonts w:ascii="Arial Narrow" w:hAnsi="Arial Narrow"/>
        </w:rPr>
        <w:t xml:space="preserve">hotoviteľ </w:t>
      </w:r>
      <w:r>
        <w:rPr>
          <w:rFonts w:ascii="Arial Narrow" w:hAnsi="Arial Narrow"/>
        </w:rPr>
        <w:t>oprávnený zhotoviť dielo prostredníctvom subdodávateľ</w:t>
      </w:r>
      <w:r w:rsidR="00244BB9">
        <w:rPr>
          <w:rFonts w:ascii="Arial Narrow" w:hAnsi="Arial Narrow"/>
        </w:rPr>
        <w:t>ov</w:t>
      </w:r>
      <w:r w:rsidR="00AC6482">
        <w:rPr>
          <w:rFonts w:ascii="Arial Narrow" w:hAnsi="Arial Narrow"/>
        </w:rPr>
        <w:t xml:space="preserve">, zhotoviteľ </w:t>
      </w:r>
      <w:r w:rsidR="000D3227" w:rsidRPr="00742FAE">
        <w:rPr>
          <w:rFonts w:ascii="Arial Narrow" w:hAnsi="Arial Narrow"/>
        </w:rPr>
        <w:t xml:space="preserve">je povinný najneskôr v momente podpisu zmluvy predložiť objednávateľovi </w:t>
      </w:r>
      <w:r w:rsidR="00D507A5" w:rsidRPr="00742FAE">
        <w:rPr>
          <w:rFonts w:ascii="Arial Narrow" w:hAnsi="Arial Narrow"/>
        </w:rPr>
        <w:t>zoznam známych subdodávateľov s uvedeným ich obchodného mena, sídla</w:t>
      </w:r>
      <w:r w:rsidR="0087499E" w:rsidRPr="00742FAE">
        <w:rPr>
          <w:rFonts w:ascii="Arial Narrow" w:hAnsi="Arial Narrow"/>
        </w:rPr>
        <w:t xml:space="preserve">, </w:t>
      </w:r>
      <w:r w:rsidR="00D507A5" w:rsidRPr="00742FAE">
        <w:rPr>
          <w:rFonts w:ascii="Arial Narrow" w:hAnsi="Arial Narrow"/>
        </w:rPr>
        <w:t>IČO</w:t>
      </w:r>
      <w:r w:rsidR="0087499E" w:rsidRPr="00742FAE">
        <w:rPr>
          <w:rFonts w:ascii="Arial Narrow" w:hAnsi="Arial Narrow"/>
        </w:rPr>
        <w:t xml:space="preserve"> a uvedením</w:t>
      </w:r>
      <w:r w:rsidR="00E37B22" w:rsidRPr="00742FAE">
        <w:rPr>
          <w:rFonts w:ascii="Arial Narrow" w:hAnsi="Arial Narrow"/>
        </w:rPr>
        <w:t xml:space="preserve"> plnenia, ktoré </w:t>
      </w:r>
      <w:r w:rsidR="0002686B" w:rsidRPr="00742FAE">
        <w:rPr>
          <w:rFonts w:ascii="Arial Narrow" w:hAnsi="Arial Narrow"/>
        </w:rPr>
        <w:t>budú realizovať</w:t>
      </w:r>
      <w:r w:rsidR="000B5AFC" w:rsidRPr="00742FAE">
        <w:rPr>
          <w:rFonts w:ascii="Arial Narrow" w:hAnsi="Arial Narrow"/>
        </w:rPr>
        <w:t xml:space="preserve">. Zhotoviteľ je povinný vyhlásiť, </w:t>
      </w:r>
      <w:r w:rsidR="0002686B" w:rsidRPr="00742FAE">
        <w:rPr>
          <w:rFonts w:ascii="Arial Narrow" w:hAnsi="Arial Narrow"/>
        </w:rPr>
        <w:t xml:space="preserve">že subdodávateľ </w:t>
      </w:r>
      <w:r w:rsidR="003A00D0" w:rsidRPr="00742FAE">
        <w:rPr>
          <w:rFonts w:ascii="Arial Narrow" w:hAnsi="Arial Narrow"/>
        </w:rPr>
        <w:t>je zapísaný v registri partnerov verejného sektora, ak má túto povinnosť.</w:t>
      </w:r>
    </w:p>
    <w:p w14:paraId="1DAA5987" w14:textId="77777777" w:rsidR="0085516C" w:rsidRDefault="00AC6482" w:rsidP="0085516C">
      <w:pPr>
        <w:pStyle w:val="Odsekzoznamu"/>
        <w:numPr>
          <w:ilvl w:val="0"/>
          <w:numId w:val="25"/>
        </w:numPr>
        <w:spacing w:after="0" w:line="240" w:lineRule="auto"/>
        <w:ind w:left="284" w:hanging="284"/>
        <w:jc w:val="both"/>
        <w:rPr>
          <w:rFonts w:ascii="Arial Narrow" w:hAnsi="Arial Narrow"/>
        </w:rPr>
      </w:pPr>
      <w:r>
        <w:rPr>
          <w:rFonts w:ascii="Arial Narrow" w:hAnsi="Arial Narrow"/>
        </w:rPr>
        <w:t>Zmluva</w:t>
      </w:r>
      <w:r w:rsidR="0017524E" w:rsidRPr="00AC6482">
        <w:rPr>
          <w:rFonts w:ascii="Arial Narrow" w:hAnsi="Arial Narrow"/>
        </w:rPr>
        <w:t xml:space="preserve"> o subdodávke </w:t>
      </w:r>
      <w:r>
        <w:rPr>
          <w:rFonts w:ascii="Arial Narrow" w:hAnsi="Arial Narrow"/>
        </w:rPr>
        <w:t xml:space="preserve">medzi zhotoviteľom a subdodávateľom </w:t>
      </w:r>
      <w:r w:rsidR="0017524E" w:rsidRPr="00AC6482">
        <w:rPr>
          <w:rFonts w:ascii="Arial Narrow" w:hAnsi="Arial Narrow"/>
        </w:rPr>
        <w:t>musí byť uzavretá v písomnej forme.</w:t>
      </w:r>
    </w:p>
    <w:p w14:paraId="641BCE35" w14:textId="2B3946AB" w:rsidR="009A2B6F" w:rsidRPr="0085516C" w:rsidRDefault="006F0C50" w:rsidP="0085516C">
      <w:pPr>
        <w:pStyle w:val="Odsekzoznamu"/>
        <w:numPr>
          <w:ilvl w:val="0"/>
          <w:numId w:val="25"/>
        </w:numPr>
        <w:spacing w:after="0" w:line="240" w:lineRule="auto"/>
        <w:ind w:left="284" w:hanging="284"/>
        <w:jc w:val="both"/>
        <w:rPr>
          <w:rFonts w:ascii="Arial Narrow" w:hAnsi="Arial Narrow"/>
        </w:rPr>
      </w:pPr>
      <w:r w:rsidRPr="0085516C">
        <w:rPr>
          <w:rFonts w:ascii="Arial Narrow" w:hAnsi="Arial Narrow"/>
        </w:rPr>
        <w:t>Zhotoviteľ zodpovedá za plnenie zmluvy subdodávateľom tak, ako keby plnenie realizoval sám.</w:t>
      </w:r>
    </w:p>
    <w:p w14:paraId="582CD56F" w14:textId="77777777" w:rsidR="001E5905" w:rsidRPr="005F616E" w:rsidRDefault="001E5905" w:rsidP="00045B69">
      <w:pPr>
        <w:pStyle w:val="Odsekzoznamu"/>
        <w:spacing w:after="0" w:line="240" w:lineRule="auto"/>
        <w:ind w:left="0"/>
        <w:jc w:val="both"/>
        <w:rPr>
          <w:rFonts w:ascii="Arial Narrow" w:hAnsi="Arial Narrow"/>
          <w:b/>
          <w:bCs/>
        </w:rPr>
      </w:pPr>
    </w:p>
    <w:p w14:paraId="63478741" w14:textId="0DEDE598" w:rsidR="005F616E" w:rsidRDefault="0085516C" w:rsidP="005F616E">
      <w:pPr>
        <w:pStyle w:val="Odsekzoznamu"/>
        <w:spacing w:after="0" w:line="240" w:lineRule="auto"/>
        <w:ind w:left="0"/>
        <w:jc w:val="center"/>
        <w:rPr>
          <w:rFonts w:ascii="Arial Narrow" w:hAnsi="Arial Narrow"/>
          <w:b/>
          <w:bCs/>
        </w:rPr>
      </w:pPr>
      <w:r>
        <w:rPr>
          <w:rFonts w:ascii="Arial Narrow" w:hAnsi="Arial Narrow"/>
          <w:b/>
          <w:bCs/>
        </w:rPr>
        <w:t xml:space="preserve">Článok </w:t>
      </w:r>
      <w:r w:rsidR="005F616E" w:rsidRPr="005F616E">
        <w:rPr>
          <w:rFonts w:ascii="Arial Narrow" w:hAnsi="Arial Narrow"/>
          <w:b/>
          <w:bCs/>
        </w:rPr>
        <w:t>VI.</w:t>
      </w:r>
    </w:p>
    <w:p w14:paraId="7B409D53" w14:textId="2522C2F7" w:rsidR="00954E9D" w:rsidRDefault="00387C18" w:rsidP="00954E9D">
      <w:pPr>
        <w:pStyle w:val="Odsekzoznamu"/>
        <w:spacing w:after="0" w:line="240" w:lineRule="auto"/>
        <w:ind w:left="0"/>
        <w:jc w:val="center"/>
        <w:rPr>
          <w:rFonts w:ascii="Arial Narrow" w:hAnsi="Arial Narrow"/>
          <w:b/>
          <w:bCs/>
        </w:rPr>
      </w:pPr>
      <w:r>
        <w:rPr>
          <w:rFonts w:ascii="Arial Narrow" w:hAnsi="Arial Narrow"/>
          <w:b/>
          <w:bCs/>
        </w:rPr>
        <w:t>Ďalšie p</w:t>
      </w:r>
      <w:r w:rsidR="008F1FCF">
        <w:rPr>
          <w:rFonts w:ascii="Arial Narrow" w:hAnsi="Arial Narrow"/>
          <w:b/>
          <w:bCs/>
        </w:rPr>
        <w:t>ráva a povinnosti zmluvných strán</w:t>
      </w:r>
      <w:r w:rsidR="00634BFD">
        <w:rPr>
          <w:rFonts w:ascii="Arial Narrow" w:hAnsi="Arial Narrow"/>
          <w:b/>
          <w:bCs/>
        </w:rPr>
        <w:t>;</w:t>
      </w:r>
      <w:r w:rsidR="00364B1D">
        <w:rPr>
          <w:rFonts w:ascii="Arial Narrow" w:hAnsi="Arial Narrow"/>
          <w:b/>
          <w:bCs/>
        </w:rPr>
        <w:t xml:space="preserve"> </w:t>
      </w:r>
      <w:r w:rsidR="00524713">
        <w:rPr>
          <w:rFonts w:ascii="Arial Narrow" w:hAnsi="Arial Narrow"/>
          <w:b/>
          <w:bCs/>
        </w:rPr>
        <w:t>akceptačné testy</w:t>
      </w:r>
    </w:p>
    <w:p w14:paraId="490D07D8" w14:textId="08F8B513" w:rsidR="00B30211" w:rsidRPr="00B30211" w:rsidRDefault="00B30211" w:rsidP="004F7B6E">
      <w:pPr>
        <w:pStyle w:val="Odsekzoznamu"/>
        <w:numPr>
          <w:ilvl w:val="0"/>
          <w:numId w:val="21"/>
        </w:numPr>
        <w:spacing w:after="0" w:line="240" w:lineRule="auto"/>
        <w:ind w:left="284" w:hanging="284"/>
        <w:jc w:val="both"/>
        <w:rPr>
          <w:rFonts w:ascii="Arial Narrow" w:hAnsi="Arial Narrow"/>
          <w:b/>
          <w:bCs/>
        </w:rPr>
      </w:pPr>
      <w:r>
        <w:rPr>
          <w:rFonts w:ascii="Arial Narrow" w:hAnsi="Arial Narrow"/>
        </w:rPr>
        <w:t xml:space="preserve">Zhotoviteľ vykonáva dielo </w:t>
      </w:r>
      <w:r w:rsidR="00B656DC">
        <w:rPr>
          <w:rFonts w:ascii="Arial Narrow" w:hAnsi="Arial Narrow"/>
        </w:rPr>
        <w:t xml:space="preserve">vo svojom mene, </w:t>
      </w:r>
      <w:r>
        <w:rPr>
          <w:rFonts w:ascii="Arial Narrow" w:hAnsi="Arial Narrow"/>
        </w:rPr>
        <w:t>na svoje náklady a</w:t>
      </w:r>
      <w:r w:rsidR="00B20B3E">
        <w:rPr>
          <w:rFonts w:ascii="Arial Narrow" w:hAnsi="Arial Narrow"/>
        </w:rPr>
        <w:t xml:space="preserve"> na </w:t>
      </w:r>
      <w:r>
        <w:rPr>
          <w:rFonts w:ascii="Arial Narrow" w:hAnsi="Arial Narrow"/>
        </w:rPr>
        <w:t>svoje nebezpečenstvo.</w:t>
      </w:r>
    </w:p>
    <w:p w14:paraId="7443C4EB" w14:textId="3C482A24" w:rsidR="00CB17E7" w:rsidRPr="00221258" w:rsidRDefault="0062525E" w:rsidP="00CB17E7">
      <w:pPr>
        <w:pStyle w:val="Odsekzoznamu"/>
        <w:numPr>
          <w:ilvl w:val="0"/>
          <w:numId w:val="16"/>
        </w:numPr>
        <w:spacing w:after="0" w:line="240" w:lineRule="auto"/>
        <w:ind w:left="284" w:hanging="284"/>
        <w:jc w:val="both"/>
        <w:rPr>
          <w:rFonts w:ascii="Arial Narrow" w:hAnsi="Arial Narrow"/>
          <w:b/>
          <w:bCs/>
        </w:rPr>
      </w:pPr>
      <w:r w:rsidRPr="00CB17E7">
        <w:rPr>
          <w:rFonts w:ascii="Arial Narrow" w:hAnsi="Arial Narrow"/>
        </w:rPr>
        <w:t>Zhotoviteľ sa zaväzuje vykonať dielo riadne a</w:t>
      </w:r>
      <w:r w:rsidR="00B656DC" w:rsidRPr="00CB17E7">
        <w:rPr>
          <w:rFonts w:ascii="Arial Narrow" w:hAnsi="Arial Narrow"/>
        </w:rPr>
        <w:t> </w:t>
      </w:r>
      <w:r w:rsidRPr="00CB17E7">
        <w:rPr>
          <w:rFonts w:ascii="Arial Narrow" w:hAnsi="Arial Narrow"/>
        </w:rPr>
        <w:t>včas</w:t>
      </w:r>
      <w:r w:rsidR="00B656DC" w:rsidRPr="00CB17E7">
        <w:rPr>
          <w:rFonts w:ascii="Arial Narrow" w:hAnsi="Arial Narrow"/>
        </w:rPr>
        <w:t xml:space="preserve"> </w:t>
      </w:r>
      <w:r w:rsidR="00CB17E7" w:rsidRPr="001E3719">
        <w:rPr>
          <w:rFonts w:ascii="Arial Narrow" w:hAnsi="Arial Narrow"/>
        </w:rPr>
        <w:t xml:space="preserve">v súlade s termínmi </w:t>
      </w:r>
      <w:r w:rsidR="00CB17E7" w:rsidRPr="00221258">
        <w:rPr>
          <w:rFonts w:ascii="Arial Narrow" w:hAnsi="Arial Narrow"/>
        </w:rPr>
        <w:t>špecifikovanými</w:t>
      </w:r>
      <w:r w:rsidR="00282CF9" w:rsidRPr="00221258">
        <w:rPr>
          <w:rFonts w:ascii="Arial Narrow" w:hAnsi="Arial Narrow"/>
        </w:rPr>
        <w:t xml:space="preserve"> </w:t>
      </w:r>
      <w:r w:rsidR="00CB17E7" w:rsidRPr="00221258">
        <w:rPr>
          <w:rFonts w:ascii="Arial Narrow" w:hAnsi="Arial Narrow"/>
        </w:rPr>
        <w:t>v časovom harmonograme plnenia, ktorý je prílohou č. 2  zmluvy a tvorí neoddeliteľnú súčasť zmluvy.</w:t>
      </w:r>
    </w:p>
    <w:p w14:paraId="5CE5F5FB" w14:textId="66E670AB" w:rsidR="004F7B6E" w:rsidRPr="001E5905" w:rsidRDefault="00D01648" w:rsidP="004F7B6E">
      <w:pPr>
        <w:pStyle w:val="Odsekzoznamu"/>
        <w:numPr>
          <w:ilvl w:val="0"/>
          <w:numId w:val="21"/>
        </w:numPr>
        <w:spacing w:after="0" w:line="240" w:lineRule="auto"/>
        <w:ind w:left="284" w:hanging="284"/>
        <w:jc w:val="both"/>
        <w:rPr>
          <w:rFonts w:ascii="Arial Narrow" w:hAnsi="Arial Narrow"/>
          <w:b/>
          <w:bCs/>
        </w:rPr>
      </w:pPr>
      <w:r w:rsidRPr="00CB17E7">
        <w:rPr>
          <w:rFonts w:ascii="Arial Narrow" w:hAnsi="Arial Narrow"/>
        </w:rPr>
        <w:t>Zhotoviteľ</w:t>
      </w:r>
      <w:r w:rsidR="004F7B6E" w:rsidRPr="00CB17E7">
        <w:rPr>
          <w:rFonts w:ascii="Arial Narrow" w:hAnsi="Arial Narrow"/>
        </w:rPr>
        <w:t xml:space="preserve"> sa zaväzuje v priebehu vykonávania diela umožniť </w:t>
      </w:r>
      <w:r w:rsidR="004F7B6E" w:rsidRPr="001E5905">
        <w:rPr>
          <w:rFonts w:ascii="Arial Narrow" w:hAnsi="Arial Narrow"/>
        </w:rPr>
        <w:t xml:space="preserve">objednávateľovi kontrolu plnenia jednotlivých </w:t>
      </w:r>
      <w:r w:rsidR="0070701B" w:rsidRPr="001E5905">
        <w:rPr>
          <w:rFonts w:ascii="Arial Narrow" w:hAnsi="Arial Narrow"/>
        </w:rPr>
        <w:t>výstupov, pokiaľ je takáto kontrola objektívne možná.</w:t>
      </w:r>
    </w:p>
    <w:p w14:paraId="33216D08" w14:textId="4B6C4B7B" w:rsidR="00F10621" w:rsidRPr="001E5905" w:rsidRDefault="00364B1D" w:rsidP="004F7B6E">
      <w:pPr>
        <w:pStyle w:val="Odsekzoznamu"/>
        <w:numPr>
          <w:ilvl w:val="0"/>
          <w:numId w:val="21"/>
        </w:numPr>
        <w:spacing w:after="0" w:line="240" w:lineRule="auto"/>
        <w:ind w:left="284" w:hanging="284"/>
        <w:jc w:val="both"/>
        <w:rPr>
          <w:rFonts w:ascii="Arial Narrow" w:hAnsi="Arial Narrow"/>
          <w:b/>
          <w:bCs/>
        </w:rPr>
      </w:pPr>
      <w:r w:rsidRPr="001E5905">
        <w:rPr>
          <w:rFonts w:ascii="Arial Narrow" w:hAnsi="Arial Narrow"/>
        </w:rPr>
        <w:t xml:space="preserve">Objednávateľ je oprávnený </w:t>
      </w:r>
      <w:r w:rsidR="00954BB4" w:rsidRPr="001E5905">
        <w:rPr>
          <w:rFonts w:ascii="Arial Narrow" w:hAnsi="Arial Narrow"/>
        </w:rPr>
        <w:t>pred odovzdaním a prevzatím diela</w:t>
      </w:r>
      <w:r w:rsidR="001204A7" w:rsidRPr="001E5905">
        <w:rPr>
          <w:rFonts w:ascii="Arial Narrow" w:hAnsi="Arial Narrow"/>
        </w:rPr>
        <w:t>, resp. jeho časti</w:t>
      </w:r>
      <w:r w:rsidR="00954BB4" w:rsidRPr="001E5905">
        <w:rPr>
          <w:rFonts w:ascii="Arial Narrow" w:hAnsi="Arial Narrow"/>
        </w:rPr>
        <w:t xml:space="preserve"> </w:t>
      </w:r>
      <w:r w:rsidR="00DF12DD" w:rsidRPr="001E5905">
        <w:rPr>
          <w:rFonts w:ascii="Arial Narrow" w:hAnsi="Arial Narrow"/>
        </w:rPr>
        <w:t xml:space="preserve">na základe </w:t>
      </w:r>
      <w:r w:rsidR="00704ED6" w:rsidRPr="001E5905">
        <w:rPr>
          <w:rFonts w:ascii="Arial Narrow" w:hAnsi="Arial Narrow"/>
        </w:rPr>
        <w:t xml:space="preserve">odovzdávajúceho a preberacieho protokolu </w:t>
      </w:r>
      <w:r w:rsidR="000C29D4" w:rsidRPr="001E5905">
        <w:rPr>
          <w:rFonts w:ascii="Arial Narrow" w:hAnsi="Arial Narrow"/>
        </w:rPr>
        <w:t>vykonať</w:t>
      </w:r>
      <w:r w:rsidR="004E6953" w:rsidRPr="001E5905">
        <w:rPr>
          <w:rFonts w:ascii="Arial Narrow" w:hAnsi="Arial Narrow"/>
        </w:rPr>
        <w:t xml:space="preserve"> akceptačn</w:t>
      </w:r>
      <w:r w:rsidR="000C29D4" w:rsidRPr="001E5905">
        <w:rPr>
          <w:rFonts w:ascii="Arial Narrow" w:hAnsi="Arial Narrow"/>
        </w:rPr>
        <w:t>é</w:t>
      </w:r>
      <w:r w:rsidR="004E6953" w:rsidRPr="001E5905">
        <w:rPr>
          <w:rFonts w:ascii="Arial Narrow" w:hAnsi="Arial Narrow"/>
        </w:rPr>
        <w:t xml:space="preserve"> test</w:t>
      </w:r>
      <w:r w:rsidR="000C29D4" w:rsidRPr="001E5905">
        <w:rPr>
          <w:rFonts w:ascii="Arial Narrow" w:hAnsi="Arial Narrow"/>
        </w:rPr>
        <w:t>y</w:t>
      </w:r>
      <w:r w:rsidR="004E6953" w:rsidRPr="001E5905">
        <w:rPr>
          <w:rFonts w:ascii="Arial Narrow" w:hAnsi="Arial Narrow"/>
        </w:rPr>
        <w:t xml:space="preserve"> </w:t>
      </w:r>
      <w:r w:rsidR="00954BB4" w:rsidRPr="001E5905">
        <w:rPr>
          <w:rFonts w:ascii="Arial Narrow" w:hAnsi="Arial Narrow"/>
        </w:rPr>
        <w:t>diela, zamera</w:t>
      </w:r>
      <w:r w:rsidR="00D946FE" w:rsidRPr="001E5905">
        <w:rPr>
          <w:rFonts w:ascii="Arial Narrow" w:hAnsi="Arial Narrow"/>
        </w:rPr>
        <w:t>né</w:t>
      </w:r>
      <w:r w:rsidR="00954BB4" w:rsidRPr="001E5905">
        <w:rPr>
          <w:rFonts w:ascii="Arial Narrow" w:hAnsi="Arial Narrow"/>
        </w:rPr>
        <w:t xml:space="preserve"> na kontrolu </w:t>
      </w:r>
      <w:r w:rsidR="00BE745E" w:rsidRPr="001E5905">
        <w:rPr>
          <w:rFonts w:ascii="Arial Narrow" w:hAnsi="Arial Narrow"/>
        </w:rPr>
        <w:t xml:space="preserve">kvality, </w:t>
      </w:r>
      <w:r w:rsidR="00954BB4" w:rsidRPr="001E5905">
        <w:rPr>
          <w:rFonts w:ascii="Arial Narrow" w:hAnsi="Arial Narrow"/>
        </w:rPr>
        <w:t>funkčnosti</w:t>
      </w:r>
      <w:r w:rsidR="001408FD" w:rsidRPr="001E5905">
        <w:rPr>
          <w:rFonts w:ascii="Arial Narrow" w:hAnsi="Arial Narrow"/>
        </w:rPr>
        <w:t xml:space="preserve"> a spoľahlivosti diela.</w:t>
      </w:r>
      <w:r w:rsidR="003C489B" w:rsidRPr="001E5905">
        <w:rPr>
          <w:rFonts w:ascii="Arial Narrow" w:hAnsi="Arial Narrow"/>
        </w:rPr>
        <w:t xml:space="preserve"> Zhotoviteľ je povinný oznámiť objednávateľovi </w:t>
      </w:r>
      <w:r w:rsidR="00AB29D8" w:rsidRPr="001E5905">
        <w:rPr>
          <w:rFonts w:ascii="Arial Narrow" w:hAnsi="Arial Narrow"/>
        </w:rPr>
        <w:t xml:space="preserve">najmenej päť (5) pracovných dní </w:t>
      </w:r>
      <w:r w:rsidR="001204A7" w:rsidRPr="001E5905">
        <w:rPr>
          <w:rFonts w:ascii="Arial Narrow" w:hAnsi="Arial Narrow"/>
        </w:rPr>
        <w:t>vopred pripravenosť diela, resp. jeho časti na začatie akceptačných testov.</w:t>
      </w:r>
    </w:p>
    <w:p w14:paraId="4C0D9ED1" w14:textId="12CB97A1" w:rsidR="006A03A7" w:rsidRPr="001E5905" w:rsidRDefault="006A03A7" w:rsidP="004F7B6E">
      <w:pPr>
        <w:pStyle w:val="Odsekzoznamu"/>
        <w:numPr>
          <w:ilvl w:val="0"/>
          <w:numId w:val="21"/>
        </w:numPr>
        <w:spacing w:after="0" w:line="240" w:lineRule="auto"/>
        <w:ind w:left="284" w:hanging="284"/>
        <w:jc w:val="both"/>
        <w:rPr>
          <w:rFonts w:ascii="Arial Narrow" w:hAnsi="Arial Narrow"/>
          <w:b/>
          <w:bCs/>
        </w:rPr>
      </w:pPr>
      <w:r w:rsidRPr="001E5905">
        <w:rPr>
          <w:rFonts w:ascii="Arial Narrow" w:hAnsi="Arial Narrow"/>
        </w:rPr>
        <w:t>O</w:t>
      </w:r>
      <w:r w:rsidR="002466F3" w:rsidRPr="001E5905">
        <w:rPr>
          <w:rFonts w:ascii="Arial Narrow" w:hAnsi="Arial Narrow"/>
        </w:rPr>
        <w:t xml:space="preserve"> úspešnom alebo neúspešnom </w:t>
      </w:r>
      <w:r w:rsidRPr="001E5905">
        <w:rPr>
          <w:rFonts w:ascii="Arial Narrow" w:hAnsi="Arial Narrow"/>
        </w:rPr>
        <w:t>výsledku</w:t>
      </w:r>
      <w:r w:rsidR="002466F3" w:rsidRPr="001E5905">
        <w:rPr>
          <w:rFonts w:ascii="Arial Narrow" w:hAnsi="Arial Narrow"/>
        </w:rPr>
        <w:t xml:space="preserve"> </w:t>
      </w:r>
      <w:r w:rsidRPr="001E5905">
        <w:rPr>
          <w:rFonts w:ascii="Arial Narrow" w:hAnsi="Arial Narrow"/>
        </w:rPr>
        <w:t>akceptačného testovania bude spísaný akceptačný protokol</w:t>
      </w:r>
      <w:r w:rsidR="00143BE0" w:rsidRPr="001E5905">
        <w:rPr>
          <w:rFonts w:ascii="Arial Narrow" w:hAnsi="Arial Narrow"/>
        </w:rPr>
        <w:t>. Akceptačný protokol je platný dňom jeho podpisu oboma zmluvnými stranami.</w:t>
      </w:r>
    </w:p>
    <w:p w14:paraId="2B3EFDE0" w14:textId="2108C6B7" w:rsidR="00954BB4" w:rsidRPr="001E5905" w:rsidRDefault="00865615">
      <w:pPr>
        <w:pStyle w:val="Odsekzoznamu"/>
        <w:numPr>
          <w:ilvl w:val="0"/>
          <w:numId w:val="21"/>
        </w:numPr>
        <w:spacing w:after="0" w:line="240" w:lineRule="auto"/>
        <w:ind w:left="284" w:hanging="284"/>
        <w:jc w:val="both"/>
        <w:rPr>
          <w:rFonts w:ascii="Arial Narrow" w:hAnsi="Arial Narrow"/>
          <w:b/>
          <w:bCs/>
        </w:rPr>
      </w:pPr>
      <w:r w:rsidRPr="001E5905">
        <w:rPr>
          <w:rFonts w:ascii="Arial Narrow" w:hAnsi="Arial Narrow"/>
        </w:rPr>
        <w:t xml:space="preserve">Zhotoviteľ je povinný </w:t>
      </w:r>
      <w:r w:rsidR="00C51B73" w:rsidRPr="001E5905">
        <w:rPr>
          <w:rFonts w:ascii="Arial Narrow" w:hAnsi="Arial Narrow"/>
        </w:rPr>
        <w:t>dielo</w:t>
      </w:r>
      <w:r w:rsidR="00B77CFD" w:rsidRPr="001E5905">
        <w:rPr>
          <w:rFonts w:ascii="Arial Narrow" w:hAnsi="Arial Narrow"/>
        </w:rPr>
        <w:t xml:space="preserve">, resp. jeho časť otestovať </w:t>
      </w:r>
      <w:r w:rsidR="003A6E7A" w:rsidRPr="001E5905">
        <w:rPr>
          <w:rFonts w:ascii="Arial Narrow" w:hAnsi="Arial Narrow"/>
        </w:rPr>
        <w:t>a predložiť objednávateľovi písomný protokol o vykonaní testovania</w:t>
      </w:r>
      <w:r w:rsidR="00E73D2A" w:rsidRPr="001E5905">
        <w:rPr>
          <w:rFonts w:ascii="Arial Narrow" w:hAnsi="Arial Narrow"/>
        </w:rPr>
        <w:t xml:space="preserve"> v rozsahu preukazujúcom </w:t>
      </w:r>
      <w:r w:rsidR="009D7443" w:rsidRPr="001E5905">
        <w:rPr>
          <w:rFonts w:ascii="Arial Narrow" w:hAnsi="Arial Narrow"/>
        </w:rPr>
        <w:t xml:space="preserve">kvalitu, </w:t>
      </w:r>
      <w:r w:rsidR="00E73D2A" w:rsidRPr="001E5905">
        <w:rPr>
          <w:rFonts w:ascii="Arial Narrow" w:hAnsi="Arial Narrow"/>
        </w:rPr>
        <w:t xml:space="preserve">funkčnosť </w:t>
      </w:r>
      <w:r w:rsidR="009D7443" w:rsidRPr="001E5905">
        <w:rPr>
          <w:rFonts w:ascii="Arial Narrow" w:hAnsi="Arial Narrow"/>
        </w:rPr>
        <w:t xml:space="preserve">a spoľahlivosť </w:t>
      </w:r>
      <w:r w:rsidR="00E73D2A" w:rsidRPr="001E5905">
        <w:rPr>
          <w:rFonts w:ascii="Arial Narrow" w:hAnsi="Arial Narrow"/>
        </w:rPr>
        <w:t>diela</w:t>
      </w:r>
      <w:r w:rsidR="00F50D01" w:rsidRPr="001E5905">
        <w:rPr>
          <w:rFonts w:ascii="Arial Narrow" w:hAnsi="Arial Narrow"/>
        </w:rPr>
        <w:t xml:space="preserve"> a výsledk</w:t>
      </w:r>
      <w:r w:rsidR="00546E5B" w:rsidRPr="001E5905">
        <w:rPr>
          <w:rFonts w:ascii="Arial Narrow" w:hAnsi="Arial Narrow"/>
        </w:rPr>
        <w:t>y</w:t>
      </w:r>
      <w:r w:rsidR="00F50D01" w:rsidRPr="001E5905">
        <w:rPr>
          <w:rFonts w:ascii="Arial Narrow" w:hAnsi="Arial Narrow"/>
        </w:rPr>
        <w:t xml:space="preserve"> </w:t>
      </w:r>
      <w:r w:rsidR="00B15E44" w:rsidRPr="001E5905">
        <w:rPr>
          <w:rFonts w:ascii="Arial Narrow" w:hAnsi="Arial Narrow"/>
        </w:rPr>
        <w:t>tohto testovania</w:t>
      </w:r>
      <w:r w:rsidR="00546E5B" w:rsidRPr="001E5905">
        <w:rPr>
          <w:rFonts w:ascii="Arial Narrow" w:hAnsi="Arial Narrow"/>
        </w:rPr>
        <w:t xml:space="preserve"> ešte pred </w:t>
      </w:r>
      <w:r w:rsidR="00DD0B96" w:rsidRPr="001E5905">
        <w:rPr>
          <w:rFonts w:ascii="Arial Narrow" w:hAnsi="Arial Narrow"/>
        </w:rPr>
        <w:t xml:space="preserve">tým ako dôjde k </w:t>
      </w:r>
      <w:r w:rsidR="00546E5B" w:rsidRPr="001E5905">
        <w:rPr>
          <w:rFonts w:ascii="Arial Narrow" w:hAnsi="Arial Narrow"/>
        </w:rPr>
        <w:t>vykonan</w:t>
      </w:r>
      <w:r w:rsidR="00DD0B96" w:rsidRPr="001E5905">
        <w:rPr>
          <w:rFonts w:ascii="Arial Narrow" w:hAnsi="Arial Narrow"/>
        </w:rPr>
        <w:t>iu</w:t>
      </w:r>
      <w:r w:rsidR="00546E5B" w:rsidRPr="001E5905">
        <w:rPr>
          <w:rFonts w:ascii="Arial Narrow" w:hAnsi="Arial Narrow"/>
        </w:rPr>
        <w:t xml:space="preserve"> akceptačných testov</w:t>
      </w:r>
      <w:r w:rsidR="00CA3619" w:rsidRPr="001E5905">
        <w:rPr>
          <w:rFonts w:ascii="Arial Narrow" w:hAnsi="Arial Narrow"/>
        </w:rPr>
        <w:t xml:space="preserve">. </w:t>
      </w:r>
      <w:r w:rsidR="00FF5B7E" w:rsidRPr="001E5905">
        <w:rPr>
          <w:rFonts w:ascii="Arial Narrow" w:hAnsi="Arial Narrow"/>
        </w:rPr>
        <w:t xml:space="preserve">Súčasťou testovania zhotoviteľom sú aj tzv. penetračné testy, ktoré simulujú možné útoky a zneužitie </w:t>
      </w:r>
      <w:r w:rsidR="00601889" w:rsidRPr="001E5905">
        <w:rPr>
          <w:rFonts w:ascii="Arial Narrow" w:hAnsi="Arial Narrow"/>
        </w:rPr>
        <w:t>so</w:t>
      </w:r>
      <w:r w:rsidR="00C47A51" w:rsidRPr="001E5905">
        <w:rPr>
          <w:rFonts w:ascii="Arial Narrow" w:hAnsi="Arial Narrow"/>
        </w:rPr>
        <w:t>ft</w:t>
      </w:r>
      <w:r w:rsidR="00A2747C" w:rsidRPr="001E5905">
        <w:rPr>
          <w:rFonts w:ascii="Arial Narrow" w:hAnsi="Arial Narrow"/>
        </w:rPr>
        <w:t>v</w:t>
      </w:r>
      <w:r w:rsidR="00C47A51" w:rsidRPr="001E5905">
        <w:rPr>
          <w:rFonts w:ascii="Arial Narrow" w:hAnsi="Arial Narrow"/>
        </w:rPr>
        <w:t xml:space="preserve">éru </w:t>
      </w:r>
      <w:r w:rsidR="00FF5B7E" w:rsidRPr="001E5905">
        <w:rPr>
          <w:rFonts w:ascii="Arial Narrow" w:hAnsi="Arial Narrow"/>
        </w:rPr>
        <w:t>zvonku aj zvnútra.</w:t>
      </w:r>
    </w:p>
    <w:p w14:paraId="558B2243" w14:textId="7DC25374" w:rsidR="00487CCA" w:rsidRPr="001E5905" w:rsidRDefault="009C5377" w:rsidP="000E73F6">
      <w:pPr>
        <w:pStyle w:val="Odsekzoznamu"/>
        <w:numPr>
          <w:ilvl w:val="0"/>
          <w:numId w:val="21"/>
        </w:numPr>
        <w:spacing w:after="0" w:line="240" w:lineRule="auto"/>
        <w:ind w:left="284" w:hanging="284"/>
        <w:jc w:val="both"/>
        <w:rPr>
          <w:rFonts w:ascii="Arial Narrow" w:hAnsi="Arial Narrow"/>
          <w:b/>
          <w:bCs/>
        </w:rPr>
      </w:pPr>
      <w:r w:rsidRPr="001E5905">
        <w:rPr>
          <w:rFonts w:ascii="Arial Narrow" w:hAnsi="Arial Narrow"/>
        </w:rPr>
        <w:t xml:space="preserve">Ak je výsledok akceptačného testovania </w:t>
      </w:r>
      <w:r w:rsidR="007E1EC0" w:rsidRPr="001E5905">
        <w:rPr>
          <w:rFonts w:ascii="Arial Narrow" w:hAnsi="Arial Narrow"/>
        </w:rPr>
        <w:t xml:space="preserve">opakovane neúspešný, v dôsledku čoho objednávateľ </w:t>
      </w:r>
      <w:r w:rsidR="00194374" w:rsidRPr="001E5905">
        <w:rPr>
          <w:rFonts w:ascii="Arial Narrow" w:hAnsi="Arial Narrow"/>
        </w:rPr>
        <w:t>nemôže dielo, resp. jeho časť prevziať</w:t>
      </w:r>
      <w:r w:rsidR="005F69F2" w:rsidRPr="001E5905">
        <w:rPr>
          <w:rFonts w:ascii="Arial Narrow" w:hAnsi="Arial Narrow"/>
        </w:rPr>
        <w:t xml:space="preserve"> </w:t>
      </w:r>
      <w:r w:rsidR="002A5BA6" w:rsidRPr="001E5905">
        <w:rPr>
          <w:rFonts w:ascii="Arial Narrow" w:hAnsi="Arial Narrow"/>
        </w:rPr>
        <w:t xml:space="preserve">ani v lehote </w:t>
      </w:r>
      <w:r w:rsidR="007804B3">
        <w:rPr>
          <w:rFonts w:ascii="Arial Narrow" w:hAnsi="Arial Narrow"/>
        </w:rPr>
        <w:t>pätnásť</w:t>
      </w:r>
      <w:r w:rsidR="002A5BA6" w:rsidRPr="001E5905">
        <w:rPr>
          <w:rFonts w:ascii="Arial Narrow" w:hAnsi="Arial Narrow"/>
        </w:rPr>
        <w:t xml:space="preserve"> dní </w:t>
      </w:r>
      <w:r w:rsidR="00682B8E" w:rsidRPr="001E5905">
        <w:rPr>
          <w:rFonts w:ascii="Arial Narrow" w:hAnsi="Arial Narrow"/>
        </w:rPr>
        <w:t>(</w:t>
      </w:r>
      <w:r w:rsidR="007804B3">
        <w:rPr>
          <w:rFonts w:ascii="Arial Narrow" w:hAnsi="Arial Narrow"/>
        </w:rPr>
        <w:t>15</w:t>
      </w:r>
      <w:r w:rsidR="00682B8E" w:rsidRPr="001E5905">
        <w:rPr>
          <w:rFonts w:ascii="Arial Narrow" w:hAnsi="Arial Narrow"/>
        </w:rPr>
        <w:t xml:space="preserve">) </w:t>
      </w:r>
      <w:r w:rsidR="005E5912" w:rsidRPr="001E5905">
        <w:rPr>
          <w:rFonts w:ascii="Arial Narrow" w:hAnsi="Arial Narrow"/>
        </w:rPr>
        <w:t>od dohodnutého termínu v zmysle časového harmonogram</w:t>
      </w:r>
      <w:r w:rsidR="00BF265E" w:rsidRPr="001E5905">
        <w:rPr>
          <w:rFonts w:ascii="Arial Narrow" w:hAnsi="Arial Narrow"/>
        </w:rPr>
        <w:t>u</w:t>
      </w:r>
      <w:r w:rsidR="00194374" w:rsidRPr="001E5905">
        <w:rPr>
          <w:rFonts w:ascii="Arial Narrow" w:hAnsi="Arial Narrow"/>
        </w:rPr>
        <w:t>, objednávateľ je oprávnený odstúpiť od zmluvy</w:t>
      </w:r>
      <w:r w:rsidR="002D3804" w:rsidRPr="001E5905">
        <w:rPr>
          <w:rFonts w:ascii="Arial Narrow" w:hAnsi="Arial Narrow"/>
        </w:rPr>
        <w:t xml:space="preserve"> ako pre podstatné porušenie zmluvných povinností</w:t>
      </w:r>
      <w:r w:rsidR="00F75C49" w:rsidRPr="001E5905">
        <w:rPr>
          <w:rFonts w:ascii="Arial Narrow" w:hAnsi="Arial Narrow"/>
        </w:rPr>
        <w:t xml:space="preserve"> a vrátiť zhotoviteľovi </w:t>
      </w:r>
      <w:r w:rsidR="00C76A6D" w:rsidRPr="001E5905">
        <w:rPr>
          <w:rFonts w:ascii="Arial Narrow" w:hAnsi="Arial Narrow"/>
        </w:rPr>
        <w:t xml:space="preserve">všetky poskytnuté plnenia bez nároku </w:t>
      </w:r>
      <w:r w:rsidR="00856236" w:rsidRPr="001E5905">
        <w:rPr>
          <w:rFonts w:ascii="Arial Narrow" w:hAnsi="Arial Narrow"/>
        </w:rPr>
        <w:t>zhotoviteľa na zaplatenie týchto plnení.</w:t>
      </w:r>
    </w:p>
    <w:p w14:paraId="2E46BDD2" w14:textId="2291A40F" w:rsidR="009446F3" w:rsidRPr="001E5905" w:rsidRDefault="006A6B55" w:rsidP="009446F3">
      <w:pPr>
        <w:pStyle w:val="Odsekzoznamu"/>
        <w:numPr>
          <w:ilvl w:val="0"/>
          <w:numId w:val="21"/>
        </w:numPr>
        <w:spacing w:after="0" w:line="240" w:lineRule="auto"/>
        <w:ind w:left="284" w:hanging="284"/>
        <w:jc w:val="both"/>
        <w:rPr>
          <w:rFonts w:ascii="Arial Narrow" w:hAnsi="Arial Narrow"/>
          <w:b/>
          <w:bCs/>
        </w:rPr>
      </w:pPr>
      <w:r w:rsidRPr="001E5905">
        <w:rPr>
          <w:rFonts w:ascii="Arial Narrow" w:hAnsi="Arial Narrow"/>
        </w:rPr>
        <w:t xml:space="preserve">Zhotoviteľ je povinný po odovzdaní diela, resp. jeho časti objednávateľovi </w:t>
      </w:r>
      <w:r w:rsidR="00061E6F" w:rsidRPr="001E5905">
        <w:rPr>
          <w:rFonts w:ascii="Arial Narrow" w:hAnsi="Arial Narrow"/>
        </w:rPr>
        <w:t xml:space="preserve">po dobu </w:t>
      </w:r>
      <w:r w:rsidR="00824102" w:rsidRPr="001E5905">
        <w:rPr>
          <w:rFonts w:ascii="Arial Narrow" w:hAnsi="Arial Narrow"/>
        </w:rPr>
        <w:t>dvadsaťštyri (</w:t>
      </w:r>
      <w:r w:rsidR="00041089" w:rsidRPr="001E5905">
        <w:rPr>
          <w:rFonts w:ascii="Arial Narrow" w:hAnsi="Arial Narrow"/>
        </w:rPr>
        <w:t>24</w:t>
      </w:r>
      <w:r w:rsidR="00824102" w:rsidRPr="001E5905">
        <w:rPr>
          <w:rFonts w:ascii="Arial Narrow" w:hAnsi="Arial Narrow"/>
        </w:rPr>
        <w:t>)</w:t>
      </w:r>
      <w:r w:rsidR="00041089" w:rsidRPr="001E5905">
        <w:rPr>
          <w:rFonts w:ascii="Arial Narrow" w:hAnsi="Arial Narrow"/>
        </w:rPr>
        <w:t xml:space="preserve"> mesiacov</w:t>
      </w:r>
      <w:r w:rsidR="00061E6F" w:rsidRPr="001E5905">
        <w:rPr>
          <w:rFonts w:ascii="Arial Narrow" w:hAnsi="Arial Narrow"/>
        </w:rPr>
        <w:t xml:space="preserve"> </w:t>
      </w:r>
      <w:r w:rsidR="000F3475" w:rsidRPr="001E5905">
        <w:rPr>
          <w:rFonts w:ascii="Arial Narrow" w:hAnsi="Arial Narrow"/>
        </w:rPr>
        <w:t>poskytovať objednávateľovi</w:t>
      </w:r>
      <w:r w:rsidR="008206D9" w:rsidRPr="001E5905">
        <w:rPr>
          <w:rFonts w:ascii="Arial Narrow" w:hAnsi="Arial Narrow"/>
        </w:rPr>
        <w:t xml:space="preserve"> </w:t>
      </w:r>
      <w:r w:rsidR="000F3475" w:rsidRPr="001E5905">
        <w:rPr>
          <w:rFonts w:ascii="Arial Narrow" w:hAnsi="Arial Narrow"/>
        </w:rPr>
        <w:t>podporu</w:t>
      </w:r>
      <w:r w:rsidR="00D37F27" w:rsidRPr="001E5905">
        <w:rPr>
          <w:rFonts w:ascii="Arial Narrow" w:hAnsi="Arial Narrow"/>
        </w:rPr>
        <w:t xml:space="preserve">, </w:t>
      </w:r>
      <w:r w:rsidR="00DB223C" w:rsidRPr="001E5905">
        <w:rPr>
          <w:rFonts w:ascii="Arial Narrow" w:hAnsi="Arial Narrow"/>
        </w:rPr>
        <w:t xml:space="preserve">údržbu, </w:t>
      </w:r>
      <w:r w:rsidR="00642FA7" w:rsidRPr="001E5905">
        <w:rPr>
          <w:rFonts w:ascii="Arial Narrow" w:hAnsi="Arial Narrow"/>
        </w:rPr>
        <w:t>bezpečnostné audity</w:t>
      </w:r>
      <w:r w:rsidR="009446F3" w:rsidRPr="001E5905">
        <w:rPr>
          <w:rFonts w:ascii="Arial Narrow" w:hAnsi="Arial Narrow"/>
        </w:rPr>
        <w:t xml:space="preserve">, </w:t>
      </w:r>
      <w:r w:rsidR="00DC4D87" w:rsidRPr="001E5905">
        <w:rPr>
          <w:rFonts w:ascii="Arial Narrow" w:hAnsi="Arial Narrow"/>
        </w:rPr>
        <w:t xml:space="preserve">resp. </w:t>
      </w:r>
      <w:r w:rsidR="009446F3" w:rsidRPr="001E5905">
        <w:rPr>
          <w:rFonts w:ascii="Arial Narrow" w:hAnsi="Arial Narrow"/>
        </w:rPr>
        <w:t xml:space="preserve">penetračné testy </w:t>
      </w:r>
      <w:r w:rsidR="00F25710" w:rsidRPr="001E5905">
        <w:rPr>
          <w:rFonts w:ascii="Arial Narrow" w:hAnsi="Arial Narrow"/>
        </w:rPr>
        <w:t xml:space="preserve">a poskytovať objednávateľovi </w:t>
      </w:r>
      <w:r w:rsidR="00821B15" w:rsidRPr="001E5905">
        <w:rPr>
          <w:rFonts w:ascii="Arial Narrow" w:hAnsi="Arial Narrow"/>
        </w:rPr>
        <w:t>všetky potrebné aktualizácie</w:t>
      </w:r>
      <w:r w:rsidR="002E6727" w:rsidRPr="001E5905">
        <w:rPr>
          <w:rFonts w:ascii="Arial Narrow" w:hAnsi="Arial Narrow"/>
        </w:rPr>
        <w:t>.</w:t>
      </w:r>
    </w:p>
    <w:p w14:paraId="2D240677" w14:textId="5F3B5A77" w:rsidR="00DB3D3A" w:rsidRPr="00806113" w:rsidRDefault="00854F63" w:rsidP="00DB3D3A">
      <w:pPr>
        <w:pStyle w:val="Odsekzoznamu"/>
        <w:numPr>
          <w:ilvl w:val="0"/>
          <w:numId w:val="21"/>
        </w:numPr>
        <w:spacing w:after="0" w:line="240" w:lineRule="auto"/>
        <w:ind w:left="284" w:hanging="284"/>
        <w:jc w:val="both"/>
        <w:rPr>
          <w:rFonts w:ascii="Arial Narrow" w:hAnsi="Arial Narrow"/>
          <w:b/>
          <w:bCs/>
        </w:rPr>
      </w:pPr>
      <w:r w:rsidRPr="002E6727">
        <w:rPr>
          <w:rFonts w:ascii="Arial Narrow" w:hAnsi="Arial Narrow"/>
        </w:rPr>
        <w:t xml:space="preserve">Zhotoviteľ je povinný </w:t>
      </w:r>
      <w:r w:rsidR="00506E3E">
        <w:rPr>
          <w:rFonts w:ascii="Arial Narrow" w:hAnsi="Arial Narrow"/>
        </w:rPr>
        <w:t xml:space="preserve">bez zbytočného odkladu </w:t>
      </w:r>
      <w:r w:rsidRPr="002E6727">
        <w:rPr>
          <w:rFonts w:ascii="Arial Narrow" w:hAnsi="Arial Narrow"/>
        </w:rPr>
        <w:t>po odo</w:t>
      </w:r>
      <w:r w:rsidR="002E6727">
        <w:rPr>
          <w:rFonts w:ascii="Arial Narrow" w:hAnsi="Arial Narrow"/>
        </w:rPr>
        <w:t xml:space="preserve">vzdaní diela, resp. jeho časti objednávateľa </w:t>
      </w:r>
      <w:r w:rsidR="00506E3E">
        <w:rPr>
          <w:rFonts w:ascii="Arial Narrow" w:hAnsi="Arial Narrow"/>
        </w:rPr>
        <w:t xml:space="preserve">na používanie diela, resp. jeho časti riadne zaškoliť. </w:t>
      </w:r>
    </w:p>
    <w:p w14:paraId="030A82F1" w14:textId="2A28352B" w:rsidR="00806113" w:rsidRPr="00221258" w:rsidRDefault="005E317B" w:rsidP="00DB3D3A">
      <w:pPr>
        <w:pStyle w:val="Odsekzoznamu"/>
        <w:numPr>
          <w:ilvl w:val="0"/>
          <w:numId w:val="21"/>
        </w:numPr>
        <w:spacing w:after="0" w:line="240" w:lineRule="auto"/>
        <w:ind w:left="284" w:hanging="284"/>
        <w:jc w:val="both"/>
        <w:rPr>
          <w:rFonts w:ascii="Arial Narrow" w:hAnsi="Arial Narrow"/>
          <w:b/>
          <w:bCs/>
        </w:rPr>
      </w:pPr>
      <w:r>
        <w:rPr>
          <w:rFonts w:ascii="Arial Narrow" w:hAnsi="Arial Narrow"/>
        </w:rPr>
        <w:t xml:space="preserve">Zhotoviteľ je povinný po celú dobu platnosti zmluvy spĺňať </w:t>
      </w:r>
      <w:r w:rsidRPr="00221258">
        <w:rPr>
          <w:rFonts w:ascii="Arial Narrow" w:hAnsi="Arial Narrow"/>
        </w:rPr>
        <w:t xml:space="preserve">podmienky </w:t>
      </w:r>
      <w:r w:rsidR="00AD2806" w:rsidRPr="00221258">
        <w:rPr>
          <w:rFonts w:ascii="Arial Narrow" w:hAnsi="Arial Narrow"/>
        </w:rPr>
        <w:t xml:space="preserve">účasti </w:t>
      </w:r>
      <w:r w:rsidR="00EF4E3C" w:rsidRPr="00221258">
        <w:rPr>
          <w:rFonts w:ascii="Arial Narrow" w:hAnsi="Arial Narrow"/>
        </w:rPr>
        <w:t xml:space="preserve">na </w:t>
      </w:r>
      <w:r w:rsidR="00AD2806" w:rsidRPr="00221258">
        <w:rPr>
          <w:rFonts w:ascii="Arial Narrow" w:hAnsi="Arial Narrow"/>
        </w:rPr>
        <w:t>verejn</w:t>
      </w:r>
      <w:r w:rsidR="00EF4E3C" w:rsidRPr="00221258">
        <w:rPr>
          <w:rFonts w:ascii="Arial Narrow" w:hAnsi="Arial Narrow"/>
        </w:rPr>
        <w:t>om</w:t>
      </w:r>
      <w:r w:rsidR="00AD2806" w:rsidRPr="00221258">
        <w:rPr>
          <w:rFonts w:ascii="Arial Narrow" w:hAnsi="Arial Narrow"/>
        </w:rPr>
        <w:t xml:space="preserve"> obstarávan</w:t>
      </w:r>
      <w:r w:rsidR="00EF4E3C" w:rsidRPr="00221258">
        <w:rPr>
          <w:rFonts w:ascii="Arial Narrow" w:hAnsi="Arial Narrow"/>
        </w:rPr>
        <w:t>í</w:t>
      </w:r>
      <w:r w:rsidR="00AD2806" w:rsidRPr="00221258">
        <w:rPr>
          <w:rFonts w:ascii="Arial Narrow" w:hAnsi="Arial Narrow"/>
        </w:rPr>
        <w:t xml:space="preserve">, na základe </w:t>
      </w:r>
      <w:r w:rsidR="00696E9C" w:rsidRPr="00221258">
        <w:rPr>
          <w:rFonts w:ascii="Arial Narrow" w:hAnsi="Arial Narrow"/>
        </w:rPr>
        <w:t xml:space="preserve">splnenia </w:t>
      </w:r>
      <w:r w:rsidR="009718A2" w:rsidRPr="00221258">
        <w:rPr>
          <w:rFonts w:ascii="Arial Narrow" w:hAnsi="Arial Narrow"/>
        </w:rPr>
        <w:t>ktorých</w:t>
      </w:r>
      <w:r w:rsidR="00AD2806" w:rsidRPr="00221258">
        <w:rPr>
          <w:rFonts w:ascii="Arial Narrow" w:hAnsi="Arial Narrow"/>
        </w:rPr>
        <w:t xml:space="preserve"> </w:t>
      </w:r>
      <w:r w:rsidR="005D79F7" w:rsidRPr="00221258">
        <w:rPr>
          <w:rFonts w:ascii="Arial Narrow" w:hAnsi="Arial Narrow"/>
        </w:rPr>
        <w:t xml:space="preserve">sa </w:t>
      </w:r>
      <w:r w:rsidR="00AD2806" w:rsidRPr="00221258">
        <w:rPr>
          <w:rFonts w:ascii="Arial Narrow" w:hAnsi="Arial Narrow"/>
        </w:rPr>
        <w:t xml:space="preserve">zúčastnil verejného obstarávania, resp. na základe ktorých </w:t>
      </w:r>
      <w:r w:rsidR="002310BD" w:rsidRPr="00221258">
        <w:rPr>
          <w:rFonts w:ascii="Arial Narrow" w:hAnsi="Arial Narrow"/>
        </w:rPr>
        <w:t xml:space="preserve">bol vo verejnom obstarávaní </w:t>
      </w:r>
      <w:r w:rsidR="005D79F7" w:rsidRPr="00221258">
        <w:rPr>
          <w:rFonts w:ascii="Arial Narrow" w:hAnsi="Arial Narrow"/>
        </w:rPr>
        <w:t>objednávateľa úspešný.</w:t>
      </w:r>
      <w:r w:rsidR="00EF4E3C" w:rsidRPr="00221258">
        <w:rPr>
          <w:rFonts w:ascii="Arial Narrow" w:hAnsi="Arial Narrow"/>
        </w:rPr>
        <w:t xml:space="preserve"> Podmienky účasti </w:t>
      </w:r>
      <w:r w:rsidR="00B416BD" w:rsidRPr="00221258">
        <w:rPr>
          <w:rFonts w:ascii="Arial Narrow" w:hAnsi="Arial Narrow"/>
        </w:rPr>
        <w:t>na verejnom obstarávaní sú prílohou č. 3 tejto zmluvy.</w:t>
      </w:r>
    </w:p>
    <w:p w14:paraId="21159A87" w14:textId="77777777" w:rsidR="00450E59" w:rsidRDefault="00450E59" w:rsidP="00DB3D3A">
      <w:pPr>
        <w:spacing w:after="0" w:line="240" w:lineRule="auto"/>
        <w:jc w:val="both"/>
        <w:rPr>
          <w:rFonts w:ascii="Arial Narrow" w:hAnsi="Arial Narrow"/>
          <w:b/>
          <w:bCs/>
        </w:rPr>
      </w:pPr>
    </w:p>
    <w:p w14:paraId="0843D6A7" w14:textId="593E01D0" w:rsidR="00DB3D3A" w:rsidRDefault="00506E3E" w:rsidP="00DB3D3A">
      <w:pPr>
        <w:spacing w:after="0" w:line="240" w:lineRule="auto"/>
        <w:jc w:val="center"/>
        <w:rPr>
          <w:rFonts w:ascii="Arial Narrow" w:hAnsi="Arial Narrow"/>
          <w:b/>
          <w:bCs/>
        </w:rPr>
      </w:pPr>
      <w:r>
        <w:rPr>
          <w:rFonts w:ascii="Arial Narrow" w:hAnsi="Arial Narrow"/>
          <w:b/>
          <w:bCs/>
        </w:rPr>
        <w:t xml:space="preserve">Článok </w:t>
      </w:r>
      <w:r w:rsidR="00DB3D3A">
        <w:rPr>
          <w:rFonts w:ascii="Arial Narrow" w:hAnsi="Arial Narrow"/>
          <w:b/>
          <w:bCs/>
        </w:rPr>
        <w:t>VII.</w:t>
      </w:r>
    </w:p>
    <w:p w14:paraId="701B370C" w14:textId="5C921197" w:rsidR="00DB3D3A" w:rsidRDefault="00DB3D3A" w:rsidP="00DB3D3A">
      <w:pPr>
        <w:spacing w:after="0" w:line="240" w:lineRule="auto"/>
        <w:jc w:val="center"/>
        <w:rPr>
          <w:rFonts w:ascii="Arial Narrow" w:hAnsi="Arial Narrow"/>
          <w:b/>
          <w:bCs/>
        </w:rPr>
      </w:pPr>
      <w:r>
        <w:rPr>
          <w:rFonts w:ascii="Arial Narrow" w:hAnsi="Arial Narrow"/>
          <w:b/>
          <w:bCs/>
        </w:rPr>
        <w:t>Zodpovednosť za vady a záruka</w:t>
      </w:r>
    </w:p>
    <w:p w14:paraId="36112BDD" w14:textId="3331671F" w:rsidR="00DB3D3A" w:rsidRPr="001E5905" w:rsidRDefault="002A422C" w:rsidP="006870D6">
      <w:pPr>
        <w:pStyle w:val="Odsekzoznamu"/>
        <w:numPr>
          <w:ilvl w:val="0"/>
          <w:numId w:val="22"/>
        </w:numPr>
        <w:spacing w:after="0" w:line="240" w:lineRule="auto"/>
        <w:ind w:left="284" w:hanging="284"/>
        <w:jc w:val="both"/>
        <w:rPr>
          <w:rFonts w:ascii="Arial Narrow" w:hAnsi="Arial Narrow"/>
        </w:rPr>
      </w:pPr>
      <w:r w:rsidRPr="006870D6">
        <w:rPr>
          <w:rFonts w:ascii="Arial Narrow" w:hAnsi="Arial Narrow"/>
        </w:rPr>
        <w:t>Zhotoviteľ zodpovedá za bezchybné fungovanie diela, resp. jeho časti</w:t>
      </w:r>
      <w:r w:rsidR="00A411FA">
        <w:rPr>
          <w:rFonts w:ascii="Arial Narrow" w:hAnsi="Arial Narrow"/>
        </w:rPr>
        <w:t xml:space="preserve"> </w:t>
      </w:r>
      <w:r w:rsidR="00281E96" w:rsidRPr="006870D6">
        <w:rPr>
          <w:rFonts w:ascii="Arial Narrow" w:hAnsi="Arial Narrow"/>
        </w:rPr>
        <w:t xml:space="preserve">ako aj za to, že plnenie predmetu zmluvy bude v súlade so </w:t>
      </w:r>
      <w:r w:rsidR="00281E96" w:rsidRPr="001E5905">
        <w:rPr>
          <w:rFonts w:ascii="Arial Narrow" w:hAnsi="Arial Narrow"/>
        </w:rPr>
        <w:t>v</w:t>
      </w:r>
      <w:r w:rsidR="00BC5995" w:rsidRPr="001E5905">
        <w:rPr>
          <w:rFonts w:ascii="Arial Narrow" w:hAnsi="Arial Narrow"/>
        </w:rPr>
        <w:t>šeobecne záväznými právnymi predpismi a technickými normami, platnými v SR.</w:t>
      </w:r>
    </w:p>
    <w:p w14:paraId="25076723" w14:textId="274871C6" w:rsidR="00462349" w:rsidRPr="001E5905" w:rsidRDefault="00462349" w:rsidP="006870D6">
      <w:pPr>
        <w:pStyle w:val="Odsekzoznamu"/>
        <w:numPr>
          <w:ilvl w:val="0"/>
          <w:numId w:val="22"/>
        </w:numPr>
        <w:spacing w:after="0" w:line="240" w:lineRule="auto"/>
        <w:ind w:left="284" w:hanging="284"/>
        <w:jc w:val="both"/>
        <w:rPr>
          <w:rFonts w:ascii="Arial Narrow" w:hAnsi="Arial Narrow"/>
        </w:rPr>
      </w:pPr>
      <w:r w:rsidRPr="001E5905">
        <w:rPr>
          <w:rFonts w:ascii="Arial Narrow" w:hAnsi="Arial Narrow"/>
        </w:rPr>
        <w:t>Zhotoviteľ zodpovedá za vady, ktoré má dielo v čase odovzdania</w:t>
      </w:r>
      <w:r w:rsidR="009440B8" w:rsidRPr="001E5905">
        <w:rPr>
          <w:rFonts w:ascii="Arial Narrow" w:hAnsi="Arial Narrow"/>
        </w:rPr>
        <w:t xml:space="preserve"> a prevzatia diela</w:t>
      </w:r>
      <w:r w:rsidR="00E465D6" w:rsidRPr="001E5905">
        <w:rPr>
          <w:rFonts w:ascii="Arial Narrow" w:hAnsi="Arial Narrow"/>
        </w:rPr>
        <w:t xml:space="preserve"> objednávateľovi alebo ktoré sa objavia </w:t>
      </w:r>
      <w:r w:rsidR="00A411FA" w:rsidRPr="001E5905">
        <w:rPr>
          <w:rFonts w:ascii="Arial Narrow" w:hAnsi="Arial Narrow"/>
        </w:rPr>
        <w:t>v</w:t>
      </w:r>
      <w:r w:rsidR="00ED74AD" w:rsidRPr="001E5905">
        <w:rPr>
          <w:rFonts w:ascii="Arial Narrow" w:hAnsi="Arial Narrow"/>
        </w:rPr>
        <w:t> </w:t>
      </w:r>
      <w:r w:rsidR="00A411FA" w:rsidRPr="001E5905">
        <w:rPr>
          <w:rFonts w:ascii="Arial Narrow" w:hAnsi="Arial Narrow"/>
        </w:rPr>
        <w:t>záručnej</w:t>
      </w:r>
      <w:r w:rsidR="00ED74AD" w:rsidRPr="001E5905">
        <w:rPr>
          <w:rFonts w:ascii="Arial Narrow" w:hAnsi="Arial Narrow"/>
        </w:rPr>
        <w:t xml:space="preserve"> dobe </w:t>
      </w:r>
      <w:r w:rsidR="00824102" w:rsidRPr="001E5905">
        <w:rPr>
          <w:rFonts w:ascii="Arial Narrow" w:hAnsi="Arial Narrow"/>
        </w:rPr>
        <w:t>dvadsaťštyri (</w:t>
      </w:r>
      <w:r w:rsidR="00ED74AD" w:rsidRPr="001E5905">
        <w:rPr>
          <w:rFonts w:ascii="Arial Narrow" w:hAnsi="Arial Narrow"/>
        </w:rPr>
        <w:t>24</w:t>
      </w:r>
      <w:r w:rsidR="00824102" w:rsidRPr="001E5905">
        <w:rPr>
          <w:rFonts w:ascii="Arial Narrow" w:hAnsi="Arial Narrow"/>
        </w:rPr>
        <w:t>)</w:t>
      </w:r>
      <w:r w:rsidR="00ED74AD" w:rsidRPr="001E5905">
        <w:rPr>
          <w:rFonts w:ascii="Arial Narrow" w:hAnsi="Arial Narrow"/>
        </w:rPr>
        <w:t xml:space="preserve"> mesiacov od odovzdania diela.</w:t>
      </w:r>
    </w:p>
    <w:p w14:paraId="6DBE69B4" w14:textId="77777777" w:rsidR="007403B1" w:rsidRPr="001E5905" w:rsidRDefault="00FE333C" w:rsidP="006870D6">
      <w:pPr>
        <w:pStyle w:val="Odsekzoznamu"/>
        <w:numPr>
          <w:ilvl w:val="0"/>
          <w:numId w:val="22"/>
        </w:numPr>
        <w:spacing w:after="0" w:line="240" w:lineRule="auto"/>
        <w:ind w:left="284" w:hanging="284"/>
        <w:jc w:val="both"/>
        <w:rPr>
          <w:rFonts w:ascii="Arial Narrow" w:hAnsi="Arial Narrow"/>
        </w:rPr>
      </w:pPr>
      <w:r w:rsidRPr="001E5905">
        <w:rPr>
          <w:rFonts w:ascii="Arial Narrow" w:hAnsi="Arial Narrow"/>
        </w:rPr>
        <w:t xml:space="preserve">Zhotoviteľ poskytuje </w:t>
      </w:r>
      <w:r w:rsidR="00CC7EC3" w:rsidRPr="001E5905">
        <w:rPr>
          <w:rFonts w:ascii="Arial Narrow" w:hAnsi="Arial Narrow"/>
        </w:rPr>
        <w:t>objednávateľovi</w:t>
      </w:r>
      <w:r w:rsidR="00BC4650" w:rsidRPr="001E5905">
        <w:rPr>
          <w:rFonts w:ascii="Arial Narrow" w:hAnsi="Arial Narrow"/>
        </w:rPr>
        <w:t xml:space="preserve"> </w:t>
      </w:r>
      <w:r w:rsidRPr="001E5905">
        <w:rPr>
          <w:rFonts w:ascii="Arial Narrow" w:hAnsi="Arial Narrow"/>
        </w:rPr>
        <w:t xml:space="preserve">záruku za riadne fungovanie diela, resp. jeho časti </w:t>
      </w:r>
      <w:r w:rsidR="00BC4650" w:rsidRPr="001E5905">
        <w:rPr>
          <w:rFonts w:ascii="Arial Narrow" w:hAnsi="Arial Narrow"/>
        </w:rPr>
        <w:t xml:space="preserve">v trvaní </w:t>
      </w:r>
      <w:r w:rsidR="003353DA" w:rsidRPr="001E5905">
        <w:rPr>
          <w:rFonts w:ascii="Arial Narrow" w:hAnsi="Arial Narrow"/>
        </w:rPr>
        <w:t xml:space="preserve">dvadsaťštyri </w:t>
      </w:r>
      <w:r w:rsidR="00FF496A" w:rsidRPr="001E5905">
        <w:rPr>
          <w:rFonts w:ascii="Arial Narrow" w:hAnsi="Arial Narrow"/>
        </w:rPr>
        <w:t>(</w:t>
      </w:r>
      <w:r w:rsidR="00432B0E" w:rsidRPr="001E5905">
        <w:rPr>
          <w:rFonts w:ascii="Arial Narrow" w:hAnsi="Arial Narrow"/>
        </w:rPr>
        <w:t>24</w:t>
      </w:r>
      <w:r w:rsidR="003353DA" w:rsidRPr="001E5905">
        <w:rPr>
          <w:rFonts w:ascii="Arial Narrow" w:hAnsi="Arial Narrow"/>
        </w:rPr>
        <w:t>)</w:t>
      </w:r>
      <w:r w:rsidR="00BC4650" w:rsidRPr="001E5905">
        <w:rPr>
          <w:rFonts w:ascii="Arial Narrow" w:hAnsi="Arial Narrow"/>
        </w:rPr>
        <w:t xml:space="preserve"> mesiacov. </w:t>
      </w:r>
      <w:r w:rsidR="008E078C" w:rsidRPr="001E5905">
        <w:rPr>
          <w:rFonts w:ascii="Arial Narrow" w:hAnsi="Arial Narrow"/>
        </w:rPr>
        <w:t>Záručná doba</w:t>
      </w:r>
      <w:r w:rsidR="00BC4650" w:rsidRPr="001E5905">
        <w:rPr>
          <w:rFonts w:ascii="Arial Narrow" w:hAnsi="Arial Narrow"/>
        </w:rPr>
        <w:t xml:space="preserve"> </w:t>
      </w:r>
      <w:r w:rsidR="00DF12DD" w:rsidRPr="001E5905">
        <w:rPr>
          <w:rFonts w:ascii="Arial Narrow" w:hAnsi="Arial Narrow"/>
        </w:rPr>
        <w:t xml:space="preserve">začína plynúť </w:t>
      </w:r>
      <w:r w:rsidR="00566542" w:rsidRPr="001E5905">
        <w:rPr>
          <w:rFonts w:ascii="Arial Narrow" w:hAnsi="Arial Narrow"/>
        </w:rPr>
        <w:t>dňom</w:t>
      </w:r>
      <w:r w:rsidR="00DF12DD" w:rsidRPr="001E5905">
        <w:rPr>
          <w:rFonts w:ascii="Arial Narrow" w:hAnsi="Arial Narrow"/>
        </w:rPr>
        <w:t xml:space="preserve"> </w:t>
      </w:r>
      <w:r w:rsidR="00524713" w:rsidRPr="001E5905">
        <w:rPr>
          <w:rFonts w:ascii="Arial Narrow" w:hAnsi="Arial Narrow"/>
        </w:rPr>
        <w:t>p</w:t>
      </w:r>
      <w:r w:rsidR="002466F3" w:rsidRPr="001E5905">
        <w:rPr>
          <w:rFonts w:ascii="Arial Narrow" w:hAnsi="Arial Narrow"/>
        </w:rPr>
        <w:t xml:space="preserve">revzatia diela </w:t>
      </w:r>
      <w:r w:rsidR="00524713" w:rsidRPr="001E5905">
        <w:rPr>
          <w:rFonts w:ascii="Arial Narrow" w:hAnsi="Arial Narrow"/>
        </w:rPr>
        <w:t xml:space="preserve">objednávateľom </w:t>
      </w:r>
      <w:r w:rsidR="002466F3" w:rsidRPr="001E5905">
        <w:rPr>
          <w:rFonts w:ascii="Arial Narrow" w:hAnsi="Arial Narrow"/>
        </w:rPr>
        <w:t>na základe odovzdávacieho a preberacieho protokolu.</w:t>
      </w:r>
      <w:r w:rsidR="00DB60E0" w:rsidRPr="001E5905">
        <w:rPr>
          <w:rFonts w:ascii="Arial Narrow" w:hAnsi="Arial Narrow"/>
        </w:rPr>
        <w:t xml:space="preserve"> </w:t>
      </w:r>
    </w:p>
    <w:p w14:paraId="64E9099F" w14:textId="53BBFBF9" w:rsidR="00341FF6" w:rsidRPr="001E5905" w:rsidRDefault="0044660E" w:rsidP="006870D6">
      <w:pPr>
        <w:pStyle w:val="Odsekzoznamu"/>
        <w:numPr>
          <w:ilvl w:val="0"/>
          <w:numId w:val="22"/>
        </w:numPr>
        <w:spacing w:after="0" w:line="240" w:lineRule="auto"/>
        <w:ind w:left="284" w:hanging="284"/>
        <w:jc w:val="both"/>
        <w:rPr>
          <w:rFonts w:ascii="Arial Narrow" w:hAnsi="Arial Narrow"/>
        </w:rPr>
      </w:pPr>
      <w:r w:rsidRPr="001E5905">
        <w:rPr>
          <w:rFonts w:ascii="Arial Narrow" w:hAnsi="Arial Narrow"/>
        </w:rPr>
        <w:t xml:space="preserve">Počas </w:t>
      </w:r>
      <w:r w:rsidR="008E078C" w:rsidRPr="001E5905">
        <w:rPr>
          <w:rFonts w:ascii="Arial Narrow" w:hAnsi="Arial Narrow"/>
        </w:rPr>
        <w:t>záručnej doby</w:t>
      </w:r>
      <w:r w:rsidRPr="001E5905">
        <w:rPr>
          <w:rFonts w:ascii="Arial Narrow" w:hAnsi="Arial Narrow"/>
        </w:rPr>
        <w:t xml:space="preserve"> má objednávateľ právo na bezplatné odstránenie vzniknutých vád bez zbytočného odkladu</w:t>
      </w:r>
      <w:r w:rsidR="006067E0" w:rsidRPr="001E5905">
        <w:rPr>
          <w:rFonts w:ascii="Arial Narrow" w:hAnsi="Arial Narrow"/>
        </w:rPr>
        <w:t xml:space="preserve"> od ich oznámenia, najneskôr však do piatich (5) pracovných dní od ich oznámenia</w:t>
      </w:r>
      <w:r w:rsidR="003353DA" w:rsidRPr="001E5905">
        <w:rPr>
          <w:rFonts w:ascii="Arial Narrow" w:hAnsi="Arial Narrow"/>
        </w:rPr>
        <w:t xml:space="preserve"> objednávateľom</w:t>
      </w:r>
      <w:r w:rsidR="006067E0" w:rsidRPr="001E5905">
        <w:rPr>
          <w:rFonts w:ascii="Arial Narrow" w:hAnsi="Arial Narrow"/>
        </w:rPr>
        <w:t>.</w:t>
      </w:r>
      <w:r w:rsidR="00874C50" w:rsidRPr="001E5905">
        <w:rPr>
          <w:rFonts w:ascii="Arial Narrow" w:hAnsi="Arial Narrow"/>
        </w:rPr>
        <w:t xml:space="preserve"> </w:t>
      </w:r>
    </w:p>
    <w:p w14:paraId="2E0EF44E" w14:textId="646DD749" w:rsidR="006870D6" w:rsidRPr="001E5905" w:rsidRDefault="00874C50" w:rsidP="006870D6">
      <w:pPr>
        <w:pStyle w:val="Odsekzoznamu"/>
        <w:numPr>
          <w:ilvl w:val="0"/>
          <w:numId w:val="22"/>
        </w:numPr>
        <w:spacing w:after="0" w:line="240" w:lineRule="auto"/>
        <w:ind w:left="284" w:hanging="284"/>
        <w:jc w:val="both"/>
        <w:rPr>
          <w:rFonts w:ascii="Arial Narrow" w:hAnsi="Arial Narrow"/>
        </w:rPr>
      </w:pPr>
      <w:r w:rsidRPr="001E5905">
        <w:rPr>
          <w:rFonts w:ascii="Arial Narrow" w:hAnsi="Arial Narrow"/>
        </w:rPr>
        <w:t xml:space="preserve">Objednávateľ je povinný </w:t>
      </w:r>
      <w:r w:rsidR="00CC70F1" w:rsidRPr="001E5905">
        <w:rPr>
          <w:rFonts w:ascii="Arial Narrow" w:hAnsi="Arial Narrow"/>
        </w:rPr>
        <w:t>oznámiť vady najneskôr do piatich (5) pracovných dní od ich zistenia.</w:t>
      </w:r>
    </w:p>
    <w:p w14:paraId="5E90EBF4" w14:textId="623AE466" w:rsidR="00F85936" w:rsidRDefault="00492CD7" w:rsidP="006870D6">
      <w:pPr>
        <w:pStyle w:val="Odsekzoznamu"/>
        <w:numPr>
          <w:ilvl w:val="0"/>
          <w:numId w:val="22"/>
        </w:numPr>
        <w:spacing w:after="0" w:line="240" w:lineRule="auto"/>
        <w:ind w:left="284" w:hanging="284"/>
        <w:jc w:val="both"/>
        <w:rPr>
          <w:rFonts w:ascii="Arial Narrow" w:hAnsi="Arial Narrow"/>
        </w:rPr>
      </w:pPr>
      <w:r w:rsidRPr="001E5905">
        <w:rPr>
          <w:rFonts w:ascii="Arial Narrow" w:hAnsi="Arial Narrow"/>
        </w:rPr>
        <w:lastRenderedPageBreak/>
        <w:t>Ak je oznámená vada neodstrániteľná a</w:t>
      </w:r>
      <w:r w:rsidR="00F04E34" w:rsidRPr="001E5905">
        <w:rPr>
          <w:rFonts w:ascii="Arial Narrow" w:hAnsi="Arial Narrow"/>
        </w:rPr>
        <w:t> ide o drobnú vadu, ktorá</w:t>
      </w:r>
      <w:r w:rsidRPr="001E5905">
        <w:rPr>
          <w:rFonts w:ascii="Arial Narrow" w:hAnsi="Arial Narrow"/>
        </w:rPr>
        <w:t> nespôsobuje nefunkčnosť diela vzhľadom na účel, ktorý má dielo</w:t>
      </w:r>
      <w:r w:rsidR="006302D9" w:rsidRPr="001E5905">
        <w:rPr>
          <w:rFonts w:ascii="Arial Narrow" w:hAnsi="Arial Narrow"/>
        </w:rPr>
        <w:t>, resp. jeho časť</w:t>
      </w:r>
      <w:r w:rsidRPr="001E5905">
        <w:rPr>
          <w:rFonts w:ascii="Arial Narrow" w:hAnsi="Arial Narrow"/>
        </w:rPr>
        <w:t xml:space="preserve"> plniť, </w:t>
      </w:r>
      <w:r w:rsidR="003E3CD9" w:rsidRPr="001E5905">
        <w:rPr>
          <w:rFonts w:ascii="Arial Narrow" w:hAnsi="Arial Narrow"/>
        </w:rPr>
        <w:t>má objednávateľ práv</w:t>
      </w:r>
      <w:r w:rsidR="008C3170" w:rsidRPr="001E5905">
        <w:rPr>
          <w:rFonts w:ascii="Arial Narrow" w:hAnsi="Arial Narrow"/>
        </w:rPr>
        <w:t>o</w:t>
      </w:r>
      <w:r w:rsidR="003E3CD9" w:rsidRPr="001E5905">
        <w:rPr>
          <w:rFonts w:ascii="Arial Narrow" w:hAnsi="Arial Narrow"/>
        </w:rPr>
        <w:t xml:space="preserve"> na primeranú zľavu</w:t>
      </w:r>
      <w:r w:rsidR="003E3CD9">
        <w:rPr>
          <w:rFonts w:ascii="Arial Narrow" w:hAnsi="Arial Narrow"/>
        </w:rPr>
        <w:t xml:space="preserve"> z ceny diela. </w:t>
      </w:r>
      <w:r w:rsidR="00FE089E">
        <w:rPr>
          <w:rFonts w:ascii="Arial Narrow" w:hAnsi="Arial Narrow"/>
        </w:rPr>
        <w:t>Ak je oznámená vada neodstrániteľná</w:t>
      </w:r>
      <w:r w:rsidR="00B72228">
        <w:rPr>
          <w:rFonts w:ascii="Arial Narrow" w:hAnsi="Arial Narrow"/>
        </w:rPr>
        <w:t xml:space="preserve"> </w:t>
      </w:r>
      <w:r w:rsidR="004907D0">
        <w:rPr>
          <w:rFonts w:ascii="Arial Narrow" w:hAnsi="Arial Narrow"/>
        </w:rPr>
        <w:t>a spôsobuje nefunkčnosť diela</w:t>
      </w:r>
      <w:r w:rsidR="004477B7">
        <w:rPr>
          <w:rFonts w:ascii="Arial Narrow" w:hAnsi="Arial Narrow"/>
        </w:rPr>
        <w:t xml:space="preserve">, resp. jeho </w:t>
      </w:r>
      <w:r w:rsidR="004907D0">
        <w:rPr>
          <w:rFonts w:ascii="Arial Narrow" w:hAnsi="Arial Narrow"/>
        </w:rPr>
        <w:t xml:space="preserve"> </w:t>
      </w:r>
      <w:r w:rsidR="00A414FA">
        <w:rPr>
          <w:rFonts w:ascii="Arial Narrow" w:hAnsi="Arial Narrow"/>
        </w:rPr>
        <w:t xml:space="preserve">časti </w:t>
      </w:r>
      <w:r w:rsidR="008F5B00">
        <w:rPr>
          <w:rFonts w:ascii="Arial Narrow" w:hAnsi="Arial Narrow"/>
        </w:rPr>
        <w:t xml:space="preserve">vzhľadom na účel, ktorý má dielo plniť, </w:t>
      </w:r>
      <w:r w:rsidR="00185A52">
        <w:rPr>
          <w:rFonts w:ascii="Arial Narrow" w:hAnsi="Arial Narrow"/>
        </w:rPr>
        <w:t xml:space="preserve">má objednávať právo na </w:t>
      </w:r>
      <w:r w:rsidR="00E30F00">
        <w:rPr>
          <w:rFonts w:ascii="Arial Narrow" w:hAnsi="Arial Narrow"/>
        </w:rPr>
        <w:t xml:space="preserve">odstúpenie od zmluvy </w:t>
      </w:r>
      <w:r w:rsidR="008F5B00">
        <w:rPr>
          <w:rFonts w:ascii="Arial Narrow" w:hAnsi="Arial Narrow"/>
        </w:rPr>
        <w:t>a</w:t>
      </w:r>
      <w:r w:rsidR="00E30F00">
        <w:rPr>
          <w:rFonts w:ascii="Arial Narrow" w:hAnsi="Arial Narrow"/>
        </w:rPr>
        <w:t xml:space="preserve"> </w:t>
      </w:r>
      <w:r w:rsidR="00185A52">
        <w:rPr>
          <w:rFonts w:ascii="Arial Narrow" w:hAnsi="Arial Narrow"/>
        </w:rPr>
        <w:t xml:space="preserve">zaplatenie zmluvnej pokuty vo výške </w:t>
      </w:r>
      <w:r w:rsidR="00822C74">
        <w:rPr>
          <w:rFonts w:ascii="Arial Narrow" w:hAnsi="Arial Narrow"/>
        </w:rPr>
        <w:t xml:space="preserve">ceny diela, resp. jej časti. </w:t>
      </w:r>
      <w:r w:rsidR="00325F9B">
        <w:rPr>
          <w:rFonts w:ascii="Arial Narrow" w:hAnsi="Arial Narrow"/>
        </w:rPr>
        <w:t>Uplatnením alebo zaplatením</w:t>
      </w:r>
      <w:r w:rsidR="00822C74">
        <w:rPr>
          <w:rFonts w:ascii="Arial Narrow" w:hAnsi="Arial Narrow"/>
        </w:rPr>
        <w:t xml:space="preserve"> zmluvnej pokuty nie je </w:t>
      </w:r>
      <w:r w:rsidR="0031432C">
        <w:rPr>
          <w:rFonts w:ascii="Arial Narrow" w:hAnsi="Arial Narrow"/>
        </w:rPr>
        <w:t>dotknutý nárok objednávateľa na náhradu škody.</w:t>
      </w:r>
    </w:p>
    <w:p w14:paraId="5FAC13BF" w14:textId="77777777" w:rsidR="00A404CA" w:rsidRDefault="00A404CA" w:rsidP="00013DC6">
      <w:pPr>
        <w:spacing w:after="0" w:line="240" w:lineRule="auto"/>
        <w:jc w:val="center"/>
        <w:rPr>
          <w:rFonts w:ascii="Arial Narrow" w:hAnsi="Arial Narrow"/>
        </w:rPr>
      </w:pPr>
    </w:p>
    <w:p w14:paraId="62C073F1" w14:textId="6E416616" w:rsidR="00DF0DBD" w:rsidRDefault="001E0DB9" w:rsidP="00013DC6">
      <w:pPr>
        <w:spacing w:after="0" w:line="240" w:lineRule="auto"/>
        <w:jc w:val="center"/>
        <w:rPr>
          <w:rFonts w:ascii="Arial Narrow" w:hAnsi="Arial Narrow"/>
          <w:b/>
          <w:bCs/>
        </w:rPr>
      </w:pPr>
      <w:r>
        <w:rPr>
          <w:rFonts w:ascii="Arial Narrow" w:hAnsi="Arial Narrow"/>
          <w:b/>
          <w:bCs/>
        </w:rPr>
        <w:t xml:space="preserve">Článok </w:t>
      </w:r>
      <w:r w:rsidR="0062525E" w:rsidRPr="0062525E">
        <w:rPr>
          <w:rFonts w:ascii="Arial Narrow" w:hAnsi="Arial Narrow"/>
          <w:b/>
          <w:bCs/>
        </w:rPr>
        <w:t>VIII.</w:t>
      </w:r>
    </w:p>
    <w:p w14:paraId="3C6E769A" w14:textId="7778C326" w:rsidR="00CE5274" w:rsidRDefault="00CE5274" w:rsidP="00013DC6">
      <w:pPr>
        <w:spacing w:after="0" w:line="240" w:lineRule="auto"/>
        <w:jc w:val="center"/>
        <w:rPr>
          <w:rFonts w:ascii="Arial Narrow" w:hAnsi="Arial Narrow"/>
          <w:b/>
          <w:bCs/>
        </w:rPr>
      </w:pPr>
      <w:r>
        <w:rPr>
          <w:rFonts w:ascii="Arial Narrow" w:hAnsi="Arial Narrow"/>
          <w:b/>
          <w:bCs/>
        </w:rPr>
        <w:t>Omeškanie</w:t>
      </w:r>
      <w:r w:rsidR="00361BD7">
        <w:rPr>
          <w:rFonts w:ascii="Arial Narrow" w:hAnsi="Arial Narrow"/>
          <w:b/>
          <w:bCs/>
        </w:rPr>
        <w:t xml:space="preserve"> s plnením; zodpovednosť za škodu</w:t>
      </w:r>
    </w:p>
    <w:p w14:paraId="09876D4E" w14:textId="63ECCB0A" w:rsidR="006870D6" w:rsidRDefault="003B070C" w:rsidP="00DB3D3A">
      <w:pPr>
        <w:pStyle w:val="Odsekzoznamu"/>
        <w:numPr>
          <w:ilvl w:val="0"/>
          <w:numId w:val="23"/>
        </w:numPr>
        <w:spacing w:after="0" w:line="240" w:lineRule="auto"/>
        <w:ind w:left="284" w:hanging="284"/>
        <w:jc w:val="both"/>
        <w:rPr>
          <w:rFonts w:ascii="Arial Narrow" w:hAnsi="Arial Narrow"/>
        </w:rPr>
      </w:pPr>
      <w:r w:rsidRPr="00093D43">
        <w:rPr>
          <w:rFonts w:ascii="Arial Narrow" w:hAnsi="Arial Narrow"/>
        </w:rPr>
        <w:t xml:space="preserve">V prípade omeškania zhotoviteľa </w:t>
      </w:r>
      <w:r w:rsidR="005D3E26" w:rsidRPr="00093D43">
        <w:rPr>
          <w:rFonts w:ascii="Arial Narrow" w:hAnsi="Arial Narrow"/>
        </w:rPr>
        <w:t xml:space="preserve">s vykonaním diela riadne a včas v súlade s dohodnutými termínmi </w:t>
      </w:r>
      <w:r w:rsidR="00740B0A" w:rsidRPr="00093D43">
        <w:rPr>
          <w:rFonts w:ascii="Arial Narrow" w:hAnsi="Arial Narrow"/>
        </w:rPr>
        <w:t xml:space="preserve">je zhotoviteľ povinný </w:t>
      </w:r>
      <w:r w:rsidR="00D93056" w:rsidRPr="00093D43">
        <w:rPr>
          <w:rFonts w:ascii="Arial Narrow" w:hAnsi="Arial Narrow"/>
        </w:rPr>
        <w:t>zaplatiť</w:t>
      </w:r>
      <w:r w:rsidR="00740B0A" w:rsidRPr="00093D43">
        <w:rPr>
          <w:rFonts w:ascii="Arial Narrow" w:hAnsi="Arial Narrow"/>
        </w:rPr>
        <w:t xml:space="preserve"> </w:t>
      </w:r>
      <w:r w:rsidR="00D93056" w:rsidRPr="00093D43">
        <w:rPr>
          <w:rFonts w:ascii="Arial Narrow" w:hAnsi="Arial Narrow"/>
        </w:rPr>
        <w:t>objednávateľovi</w:t>
      </w:r>
      <w:r w:rsidR="00EF1E2D">
        <w:rPr>
          <w:rFonts w:ascii="Arial Narrow" w:hAnsi="Arial Narrow"/>
        </w:rPr>
        <w:t xml:space="preserve"> </w:t>
      </w:r>
      <w:r w:rsidR="00093D43">
        <w:rPr>
          <w:rFonts w:ascii="Arial Narrow" w:hAnsi="Arial Narrow"/>
        </w:rPr>
        <w:t xml:space="preserve">zmluvný pokutu </w:t>
      </w:r>
      <w:r w:rsidR="00013152">
        <w:rPr>
          <w:rFonts w:ascii="Arial Narrow" w:hAnsi="Arial Narrow"/>
        </w:rPr>
        <w:t>vo výške</w:t>
      </w:r>
      <w:r w:rsidR="00093D43">
        <w:rPr>
          <w:rFonts w:ascii="Arial Narrow" w:hAnsi="Arial Narrow"/>
        </w:rPr>
        <w:t xml:space="preserve"> 0,</w:t>
      </w:r>
      <w:r w:rsidR="004E1ACD">
        <w:rPr>
          <w:rFonts w:ascii="Arial Narrow" w:hAnsi="Arial Narrow"/>
        </w:rPr>
        <w:t>0</w:t>
      </w:r>
      <w:r w:rsidR="00093D43">
        <w:rPr>
          <w:rFonts w:ascii="Arial Narrow" w:hAnsi="Arial Narrow"/>
        </w:rPr>
        <w:t>5 % z</w:t>
      </w:r>
      <w:r w:rsidR="008A6A75">
        <w:rPr>
          <w:rFonts w:ascii="Arial Narrow" w:hAnsi="Arial Narrow"/>
        </w:rPr>
        <w:t> </w:t>
      </w:r>
      <w:r w:rsidR="00093D43">
        <w:rPr>
          <w:rFonts w:ascii="Arial Narrow" w:hAnsi="Arial Narrow"/>
        </w:rPr>
        <w:t>celkovej</w:t>
      </w:r>
      <w:r w:rsidR="008A6A75">
        <w:rPr>
          <w:rFonts w:ascii="Arial Narrow" w:hAnsi="Arial Narrow"/>
        </w:rPr>
        <w:t xml:space="preserve"> ceny</w:t>
      </w:r>
      <w:r w:rsidR="00013152">
        <w:rPr>
          <w:rFonts w:ascii="Arial Narrow" w:hAnsi="Arial Narrow"/>
        </w:rPr>
        <w:t xml:space="preserve"> diela, resp. jeho časti</w:t>
      </w:r>
      <w:r w:rsidR="00F0784F">
        <w:rPr>
          <w:rFonts w:ascii="Arial Narrow" w:hAnsi="Arial Narrow"/>
        </w:rPr>
        <w:t>,</w:t>
      </w:r>
      <w:r w:rsidR="009F1B0E">
        <w:rPr>
          <w:rFonts w:ascii="Arial Narrow" w:hAnsi="Arial Narrow"/>
        </w:rPr>
        <w:t xml:space="preserve"> a to za každý aj začatý deň omeškania. </w:t>
      </w:r>
      <w:r w:rsidR="00A93B1F">
        <w:rPr>
          <w:rFonts w:ascii="Arial Narrow" w:hAnsi="Arial Narrow"/>
        </w:rPr>
        <w:t xml:space="preserve">Uplatnením nároku na zaplatenie zmluvnej pokuty </w:t>
      </w:r>
      <w:r w:rsidR="00B15C26">
        <w:rPr>
          <w:rFonts w:ascii="Arial Narrow" w:hAnsi="Arial Narrow"/>
        </w:rPr>
        <w:t>nie je dotknuté právo objednávateľa na náhradu škody</w:t>
      </w:r>
      <w:r w:rsidR="00500BF6">
        <w:rPr>
          <w:rFonts w:ascii="Arial Narrow" w:hAnsi="Arial Narrow"/>
        </w:rPr>
        <w:t>.</w:t>
      </w:r>
    </w:p>
    <w:p w14:paraId="5B51A8B1" w14:textId="0A2D2116" w:rsidR="008A6A75" w:rsidRDefault="004D311B" w:rsidP="00DB3D3A">
      <w:pPr>
        <w:pStyle w:val="Odsekzoznamu"/>
        <w:numPr>
          <w:ilvl w:val="0"/>
          <w:numId w:val="23"/>
        </w:numPr>
        <w:spacing w:after="0" w:line="240" w:lineRule="auto"/>
        <w:ind w:left="284" w:hanging="284"/>
        <w:jc w:val="both"/>
        <w:rPr>
          <w:rFonts w:ascii="Arial Narrow" w:hAnsi="Arial Narrow"/>
        </w:rPr>
      </w:pPr>
      <w:r>
        <w:rPr>
          <w:rFonts w:ascii="Arial Narrow" w:hAnsi="Arial Narrow"/>
        </w:rPr>
        <w:t>V</w:t>
      </w:r>
      <w:r w:rsidR="003503CB">
        <w:rPr>
          <w:rFonts w:ascii="Arial Narrow" w:hAnsi="Arial Narrow"/>
        </w:rPr>
        <w:t> prípade omeškania zhotoviteľa s odstránením vady</w:t>
      </w:r>
      <w:r w:rsidR="00CC18B4">
        <w:rPr>
          <w:rFonts w:ascii="Arial Narrow" w:hAnsi="Arial Narrow"/>
        </w:rPr>
        <w:t xml:space="preserve"> reklamovanej v záručnej dobe</w:t>
      </w:r>
      <w:r w:rsidR="00B81A6F">
        <w:rPr>
          <w:rFonts w:ascii="Arial Narrow" w:hAnsi="Arial Narrow"/>
        </w:rPr>
        <w:t xml:space="preserve"> je zhotoviteľ povinný zaplatiť objednávateľovi </w:t>
      </w:r>
      <w:r w:rsidR="004D77F8">
        <w:rPr>
          <w:rFonts w:ascii="Arial Narrow" w:hAnsi="Arial Narrow"/>
        </w:rPr>
        <w:t xml:space="preserve">zmluvnú pokutu vo výške </w:t>
      </w:r>
      <w:r w:rsidR="00E347C3">
        <w:rPr>
          <w:rFonts w:ascii="Arial Narrow" w:hAnsi="Arial Narrow"/>
        </w:rPr>
        <w:t>sto eur (100)</w:t>
      </w:r>
      <w:r w:rsidR="004D77F8">
        <w:rPr>
          <w:rFonts w:ascii="Arial Narrow" w:hAnsi="Arial Narrow"/>
        </w:rPr>
        <w:t xml:space="preserve"> za každú vadu a každý deň omeškania s jej odstránením.</w:t>
      </w:r>
    </w:p>
    <w:p w14:paraId="005B0D2E" w14:textId="29102597" w:rsidR="00DF0947" w:rsidRDefault="00DF0947" w:rsidP="00DB3D3A">
      <w:pPr>
        <w:pStyle w:val="Odsekzoznamu"/>
        <w:numPr>
          <w:ilvl w:val="0"/>
          <w:numId w:val="23"/>
        </w:numPr>
        <w:spacing w:after="0" w:line="240" w:lineRule="auto"/>
        <w:ind w:left="284" w:hanging="284"/>
        <w:jc w:val="both"/>
        <w:rPr>
          <w:rFonts w:ascii="Arial Narrow" w:hAnsi="Arial Narrow"/>
        </w:rPr>
      </w:pPr>
      <w:r>
        <w:rPr>
          <w:rFonts w:ascii="Arial Narrow" w:hAnsi="Arial Narrow"/>
        </w:rPr>
        <w:t xml:space="preserve">V prípade omeškania objednávateľa so zaplatením ceny diela, resp. jej časti riadne a včas je objednávateľ povinný zaplatiť zhotoviteľovi </w:t>
      </w:r>
      <w:r w:rsidR="007500B2">
        <w:rPr>
          <w:rFonts w:ascii="Arial Narrow" w:hAnsi="Arial Narrow"/>
        </w:rPr>
        <w:t>zmluvnú pokutu vo výške 0,05 % z omeškanej sumy</w:t>
      </w:r>
      <w:r w:rsidR="00906994">
        <w:rPr>
          <w:rFonts w:ascii="Arial Narrow" w:hAnsi="Arial Narrow"/>
        </w:rPr>
        <w:t xml:space="preserve"> za každý deň omeškania. </w:t>
      </w:r>
      <w:r w:rsidR="00EB2F24">
        <w:rPr>
          <w:rFonts w:ascii="Arial Narrow" w:hAnsi="Arial Narrow"/>
        </w:rPr>
        <w:t>Uplatnením nároku na zaplatenie zmluvnej pokuty nie je dotknuté právo objednávateľa na náhradu škody.</w:t>
      </w:r>
    </w:p>
    <w:p w14:paraId="6DBD1081" w14:textId="7326A8D5" w:rsidR="00FB5C4F" w:rsidRDefault="00976321" w:rsidP="00DB3D3A">
      <w:pPr>
        <w:pStyle w:val="Odsekzoznamu"/>
        <w:numPr>
          <w:ilvl w:val="0"/>
          <w:numId w:val="23"/>
        </w:numPr>
        <w:spacing w:after="0" w:line="240" w:lineRule="auto"/>
        <w:ind w:left="284" w:hanging="284"/>
        <w:jc w:val="both"/>
        <w:rPr>
          <w:rFonts w:ascii="Arial Narrow" w:hAnsi="Arial Narrow"/>
        </w:rPr>
      </w:pPr>
      <w:r>
        <w:rPr>
          <w:rFonts w:ascii="Arial Narrow" w:hAnsi="Arial Narrow"/>
        </w:rPr>
        <w:t xml:space="preserve">Zhotoviteľ zodpovedá objednávateľovi za škodu a ušlý zisk, ktoré boli spôsobené </w:t>
      </w:r>
      <w:r w:rsidR="00FC4F00">
        <w:rPr>
          <w:rFonts w:ascii="Arial Narrow" w:hAnsi="Arial Narrow"/>
        </w:rPr>
        <w:t xml:space="preserve">omeškaním zhotoviteľa alebo jeho </w:t>
      </w:r>
      <w:proofErr w:type="spellStart"/>
      <w:r w:rsidR="00FC4F00">
        <w:rPr>
          <w:rFonts w:ascii="Arial Narrow" w:hAnsi="Arial Narrow"/>
        </w:rPr>
        <w:t>vadným</w:t>
      </w:r>
      <w:proofErr w:type="spellEnd"/>
      <w:r w:rsidR="00FC4F00">
        <w:rPr>
          <w:rFonts w:ascii="Arial Narrow" w:hAnsi="Arial Narrow"/>
        </w:rPr>
        <w:t xml:space="preserve"> plnením.</w:t>
      </w:r>
      <w:r w:rsidR="00602218">
        <w:rPr>
          <w:rFonts w:ascii="Arial Narrow" w:hAnsi="Arial Narrow"/>
        </w:rPr>
        <w:t xml:space="preserve"> </w:t>
      </w:r>
      <w:r w:rsidR="00056A99">
        <w:rPr>
          <w:rFonts w:ascii="Arial Narrow" w:hAnsi="Arial Narrow"/>
        </w:rPr>
        <w:t>Zhotoviteľ zodpovedá objednávateľovi za škodu a ušlý zisk, ktoré boli spôsobené porušením povinnosti zhotoviteľa vyplývajúcej z tejto zmluvy alebo</w:t>
      </w:r>
      <w:r w:rsidR="00486146">
        <w:rPr>
          <w:rFonts w:ascii="Arial Narrow" w:hAnsi="Arial Narrow"/>
        </w:rPr>
        <w:t xml:space="preserve"> porušením</w:t>
      </w:r>
      <w:r w:rsidR="00056A99">
        <w:rPr>
          <w:rFonts w:ascii="Arial Narrow" w:hAnsi="Arial Narrow"/>
        </w:rPr>
        <w:t xml:space="preserve"> </w:t>
      </w:r>
      <w:r w:rsidR="006941DD">
        <w:rPr>
          <w:rFonts w:ascii="Arial Narrow" w:hAnsi="Arial Narrow"/>
        </w:rPr>
        <w:t>príslušný</w:t>
      </w:r>
      <w:r w:rsidR="00486146">
        <w:rPr>
          <w:rFonts w:ascii="Arial Narrow" w:hAnsi="Arial Narrow"/>
        </w:rPr>
        <w:t>ch</w:t>
      </w:r>
      <w:r w:rsidR="006941DD">
        <w:rPr>
          <w:rFonts w:ascii="Arial Narrow" w:hAnsi="Arial Narrow"/>
        </w:rPr>
        <w:t xml:space="preserve"> všeobecne záväzných právnych predpisov, ktorými je zhotoviteľ viazaný.</w:t>
      </w:r>
    </w:p>
    <w:p w14:paraId="2D27F681" w14:textId="22C7353F" w:rsidR="000207C3" w:rsidRDefault="00F6743A" w:rsidP="00DB3D3A">
      <w:pPr>
        <w:pStyle w:val="Odsekzoznamu"/>
        <w:numPr>
          <w:ilvl w:val="0"/>
          <w:numId w:val="23"/>
        </w:numPr>
        <w:spacing w:after="0" w:line="240" w:lineRule="auto"/>
        <w:ind w:left="284" w:hanging="284"/>
        <w:jc w:val="both"/>
        <w:rPr>
          <w:rFonts w:ascii="Arial Narrow" w:hAnsi="Arial Narrow"/>
        </w:rPr>
      </w:pPr>
      <w:r>
        <w:rPr>
          <w:rFonts w:ascii="Arial Narrow" w:hAnsi="Arial Narrow"/>
        </w:rPr>
        <w:t>Objednávateľ je oprávnený vyúčtované zmluvné pokuty započítať jednostrann</w:t>
      </w:r>
      <w:r w:rsidR="005061B2">
        <w:rPr>
          <w:rFonts w:ascii="Arial Narrow" w:hAnsi="Arial Narrow"/>
        </w:rPr>
        <w:t>ým úkonom na oprávnené splatné pohľadávky zhotoviteľa voči objednávateľovi</w:t>
      </w:r>
      <w:r w:rsidR="00452F9C">
        <w:rPr>
          <w:rFonts w:ascii="Arial Narrow" w:hAnsi="Arial Narrow"/>
        </w:rPr>
        <w:t>.</w:t>
      </w:r>
    </w:p>
    <w:p w14:paraId="6D86168E" w14:textId="77777777" w:rsidR="001139A9" w:rsidRDefault="001139A9" w:rsidP="00323F5A">
      <w:pPr>
        <w:spacing w:after="0" w:line="240" w:lineRule="auto"/>
        <w:jc w:val="center"/>
        <w:rPr>
          <w:rFonts w:ascii="Arial Narrow" w:hAnsi="Arial Narrow"/>
          <w:b/>
          <w:bCs/>
        </w:rPr>
      </w:pPr>
    </w:p>
    <w:p w14:paraId="3012EF68" w14:textId="7B02C327" w:rsidR="00323F5A" w:rsidRPr="00323F5A" w:rsidRDefault="001E0DB9" w:rsidP="00323F5A">
      <w:pPr>
        <w:spacing w:after="0" w:line="240" w:lineRule="auto"/>
        <w:jc w:val="center"/>
        <w:rPr>
          <w:rFonts w:ascii="Arial Narrow" w:hAnsi="Arial Narrow"/>
          <w:b/>
          <w:bCs/>
        </w:rPr>
      </w:pPr>
      <w:r>
        <w:rPr>
          <w:rFonts w:ascii="Arial Narrow" w:hAnsi="Arial Narrow"/>
          <w:b/>
          <w:bCs/>
        </w:rPr>
        <w:t xml:space="preserve">Článok </w:t>
      </w:r>
      <w:r w:rsidR="00323F5A" w:rsidRPr="00323F5A">
        <w:rPr>
          <w:rFonts w:ascii="Arial Narrow" w:hAnsi="Arial Narrow"/>
          <w:b/>
          <w:bCs/>
        </w:rPr>
        <w:t>IX.</w:t>
      </w:r>
    </w:p>
    <w:p w14:paraId="61AC300A" w14:textId="689EDE5A" w:rsidR="00323F5A" w:rsidRDefault="001946AB" w:rsidP="00323F5A">
      <w:pPr>
        <w:spacing w:after="0" w:line="240" w:lineRule="auto"/>
        <w:jc w:val="center"/>
        <w:rPr>
          <w:rFonts w:ascii="Arial Narrow" w:hAnsi="Arial Narrow"/>
          <w:b/>
          <w:bCs/>
        </w:rPr>
      </w:pPr>
      <w:r>
        <w:rPr>
          <w:rFonts w:ascii="Arial Narrow" w:hAnsi="Arial Narrow"/>
          <w:b/>
          <w:bCs/>
        </w:rPr>
        <w:t>Licencia</w:t>
      </w:r>
    </w:p>
    <w:p w14:paraId="32747E60" w14:textId="4F87371A" w:rsidR="00323F5A" w:rsidRPr="003B5405" w:rsidRDefault="007530CE" w:rsidP="00323F5A">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Z</w:t>
      </w:r>
      <w:r w:rsidR="00973696">
        <w:rPr>
          <w:rFonts w:ascii="Arial Narrow" w:hAnsi="Arial Narrow"/>
        </w:rPr>
        <w:t xml:space="preserve">hotoviteľ </w:t>
      </w:r>
      <w:r>
        <w:rPr>
          <w:rFonts w:ascii="Arial Narrow" w:hAnsi="Arial Narrow"/>
        </w:rPr>
        <w:t xml:space="preserve">udeľuje </w:t>
      </w:r>
      <w:r w:rsidR="00973696">
        <w:rPr>
          <w:rFonts w:ascii="Arial Narrow" w:hAnsi="Arial Narrow"/>
        </w:rPr>
        <w:t xml:space="preserve">objednávateľovi </w:t>
      </w:r>
      <w:r w:rsidR="00E50337">
        <w:rPr>
          <w:rFonts w:ascii="Arial Narrow" w:hAnsi="Arial Narrow"/>
        </w:rPr>
        <w:t>súhlas na použ</w:t>
      </w:r>
      <w:r w:rsidR="00D636CA">
        <w:rPr>
          <w:rFonts w:ascii="Arial Narrow" w:hAnsi="Arial Narrow"/>
        </w:rPr>
        <w:t>itie</w:t>
      </w:r>
      <w:r w:rsidR="00E50337">
        <w:rPr>
          <w:rFonts w:ascii="Arial Narrow" w:hAnsi="Arial Narrow"/>
        </w:rPr>
        <w:t xml:space="preserve"> diela </w:t>
      </w:r>
      <w:r w:rsidR="00863532">
        <w:rPr>
          <w:rFonts w:ascii="Arial Narrow" w:hAnsi="Arial Narrow"/>
        </w:rPr>
        <w:t xml:space="preserve">(licenciu) </w:t>
      </w:r>
      <w:r w:rsidR="00E50337">
        <w:rPr>
          <w:rFonts w:ascii="Arial Narrow" w:hAnsi="Arial Narrow"/>
        </w:rPr>
        <w:t>alebo časti diela v súlade s touto licenciou.</w:t>
      </w:r>
    </w:p>
    <w:p w14:paraId="68408841" w14:textId="7B3E5DA5" w:rsidR="00BE6FAE" w:rsidRPr="00221258" w:rsidRDefault="003F59BD" w:rsidP="00BE6FAE">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K projektovej dokumentácií</w:t>
      </w:r>
      <w:r w:rsidR="007E5314">
        <w:rPr>
          <w:rFonts w:ascii="Arial Narrow" w:hAnsi="Arial Narrow"/>
        </w:rPr>
        <w:t xml:space="preserve"> ako aj </w:t>
      </w:r>
      <w:r w:rsidR="00BA47C8">
        <w:rPr>
          <w:rFonts w:ascii="Arial Narrow" w:hAnsi="Arial Narrow"/>
        </w:rPr>
        <w:t>k technickej, prevádzkovej, aplikačnej, konfiguračnej, inštalačnej, používateľskej a školiacej dokumentácii</w:t>
      </w:r>
      <w:r w:rsidR="00092C4D">
        <w:rPr>
          <w:rFonts w:ascii="Arial Narrow" w:hAnsi="Arial Narrow"/>
        </w:rPr>
        <w:t xml:space="preserve"> </w:t>
      </w:r>
      <w:r w:rsidR="005E477E">
        <w:rPr>
          <w:rFonts w:ascii="Arial Narrow" w:hAnsi="Arial Narrow"/>
        </w:rPr>
        <w:t xml:space="preserve">a inej </w:t>
      </w:r>
      <w:r w:rsidR="005E477E" w:rsidRPr="00221258">
        <w:rPr>
          <w:rFonts w:ascii="Arial Narrow" w:hAnsi="Arial Narrow"/>
        </w:rPr>
        <w:t>dokume</w:t>
      </w:r>
      <w:r w:rsidR="009E4534" w:rsidRPr="00221258">
        <w:rPr>
          <w:rFonts w:ascii="Arial Narrow" w:hAnsi="Arial Narrow"/>
        </w:rPr>
        <w:t>ntáci</w:t>
      </w:r>
      <w:r w:rsidR="007A3C88" w:rsidRPr="00221258">
        <w:rPr>
          <w:rFonts w:ascii="Arial Narrow" w:hAnsi="Arial Narrow"/>
        </w:rPr>
        <w:t>i</w:t>
      </w:r>
      <w:r w:rsidR="009E4534" w:rsidRPr="00221258">
        <w:rPr>
          <w:rFonts w:ascii="Arial Narrow" w:hAnsi="Arial Narrow"/>
        </w:rPr>
        <w:t xml:space="preserve">, ktorú zhotoviteľ odovzdá alebo je povinný odovzdať objednávateľovi </w:t>
      </w:r>
      <w:r w:rsidR="00092C4D" w:rsidRPr="00221258">
        <w:rPr>
          <w:rFonts w:ascii="Arial Narrow" w:hAnsi="Arial Narrow"/>
        </w:rPr>
        <w:t>zhotoviteľ</w:t>
      </w:r>
      <w:r w:rsidR="004B3711" w:rsidRPr="00221258">
        <w:rPr>
          <w:rFonts w:ascii="Arial Narrow" w:hAnsi="Arial Narrow"/>
        </w:rPr>
        <w:t xml:space="preserve"> </w:t>
      </w:r>
      <w:r w:rsidR="007A3C88" w:rsidRPr="00221258">
        <w:rPr>
          <w:rFonts w:ascii="Arial Narrow" w:hAnsi="Arial Narrow"/>
        </w:rPr>
        <w:t xml:space="preserve">udeľuje </w:t>
      </w:r>
      <w:r w:rsidR="00092C4D" w:rsidRPr="00221258">
        <w:rPr>
          <w:rFonts w:ascii="Arial Narrow" w:hAnsi="Arial Narrow"/>
        </w:rPr>
        <w:t xml:space="preserve">objednávateľovi </w:t>
      </w:r>
      <w:r w:rsidR="0089147E" w:rsidRPr="00221258">
        <w:rPr>
          <w:rFonts w:ascii="Arial Narrow" w:hAnsi="Arial Narrow"/>
        </w:rPr>
        <w:t>bezodplatne</w:t>
      </w:r>
      <w:r w:rsidR="00A07C41" w:rsidRPr="00221258">
        <w:rPr>
          <w:rFonts w:ascii="Arial Narrow" w:hAnsi="Arial Narrow"/>
        </w:rPr>
        <w:t xml:space="preserve"> </w:t>
      </w:r>
      <w:r w:rsidR="00950979" w:rsidRPr="00221258">
        <w:rPr>
          <w:rFonts w:ascii="Arial Narrow" w:hAnsi="Arial Narrow"/>
        </w:rPr>
        <w:t>územne</w:t>
      </w:r>
      <w:r w:rsidR="00233573" w:rsidRPr="00221258">
        <w:rPr>
          <w:rFonts w:ascii="Arial Narrow" w:hAnsi="Arial Narrow"/>
        </w:rPr>
        <w:t xml:space="preserve">, </w:t>
      </w:r>
      <w:r w:rsidR="00881CD3" w:rsidRPr="00221258">
        <w:rPr>
          <w:rFonts w:ascii="Arial Narrow" w:hAnsi="Arial Narrow"/>
        </w:rPr>
        <w:t xml:space="preserve">časovo </w:t>
      </w:r>
      <w:r w:rsidR="00233573" w:rsidRPr="00221258">
        <w:rPr>
          <w:rFonts w:ascii="Arial Narrow" w:hAnsi="Arial Narrow"/>
        </w:rPr>
        <w:t>a</w:t>
      </w:r>
      <w:r w:rsidR="00D12656" w:rsidRPr="00221258">
        <w:rPr>
          <w:rFonts w:ascii="Arial Narrow" w:hAnsi="Arial Narrow"/>
        </w:rPr>
        <w:t>ko aj</w:t>
      </w:r>
      <w:r w:rsidR="00233573" w:rsidRPr="00221258">
        <w:rPr>
          <w:rFonts w:ascii="Arial Narrow" w:hAnsi="Arial Narrow"/>
        </w:rPr>
        <w:t xml:space="preserve"> vecne </w:t>
      </w:r>
      <w:r w:rsidR="00092C4D" w:rsidRPr="00221258">
        <w:rPr>
          <w:rFonts w:ascii="Arial Narrow" w:hAnsi="Arial Narrow"/>
        </w:rPr>
        <w:t>neobmedzenú výhradnú licenciu</w:t>
      </w:r>
      <w:r w:rsidR="002B3341" w:rsidRPr="00221258">
        <w:rPr>
          <w:rFonts w:ascii="Arial Narrow" w:hAnsi="Arial Narrow"/>
        </w:rPr>
        <w:t xml:space="preserve">. </w:t>
      </w:r>
      <w:bookmarkStart w:id="0" w:name="_Hlk95773030"/>
      <w:r w:rsidR="00745294" w:rsidRPr="00221258">
        <w:rPr>
          <w:rFonts w:ascii="Arial Narrow" w:hAnsi="Arial Narrow"/>
        </w:rPr>
        <w:t xml:space="preserve">Objednávateľ nie je povinný licenciu využiť. </w:t>
      </w:r>
      <w:r w:rsidR="00092C4D" w:rsidRPr="00221258">
        <w:rPr>
          <w:rFonts w:ascii="Arial Narrow" w:hAnsi="Arial Narrow"/>
        </w:rPr>
        <w:t>Objednávateľ je oprávnený</w:t>
      </w:r>
      <w:r w:rsidR="00E43B53" w:rsidRPr="00221258">
        <w:rPr>
          <w:rFonts w:ascii="Arial Narrow" w:hAnsi="Arial Narrow"/>
        </w:rPr>
        <w:t xml:space="preserve"> </w:t>
      </w:r>
      <w:r w:rsidR="003B2640" w:rsidRPr="00221258">
        <w:rPr>
          <w:rFonts w:ascii="Arial Narrow" w:hAnsi="Arial Narrow"/>
        </w:rPr>
        <w:t xml:space="preserve">použiť </w:t>
      </w:r>
      <w:r w:rsidR="00917744" w:rsidRPr="00221258">
        <w:rPr>
          <w:rFonts w:ascii="Arial Narrow" w:hAnsi="Arial Narrow"/>
        </w:rPr>
        <w:t xml:space="preserve">dokumentáciu </w:t>
      </w:r>
      <w:r w:rsidR="003B2640" w:rsidRPr="00221258">
        <w:rPr>
          <w:rFonts w:ascii="Arial Narrow" w:hAnsi="Arial Narrow"/>
        </w:rPr>
        <w:t xml:space="preserve">v súlade s </w:t>
      </w:r>
      <w:r w:rsidR="00E42778" w:rsidRPr="00221258">
        <w:rPr>
          <w:rFonts w:ascii="Arial Narrow" w:hAnsi="Arial Narrow"/>
        </w:rPr>
        <w:t>§ 19 ods. 4 Autorského zákona</w:t>
      </w:r>
      <w:r w:rsidR="00902147" w:rsidRPr="00221258">
        <w:rPr>
          <w:rFonts w:ascii="Arial Narrow" w:hAnsi="Arial Narrow"/>
        </w:rPr>
        <w:t xml:space="preserve">, a to </w:t>
      </w:r>
      <w:r w:rsidR="00487275" w:rsidRPr="00221258">
        <w:rPr>
          <w:rFonts w:ascii="Arial Narrow" w:hAnsi="Arial Narrow"/>
        </w:rPr>
        <w:t>najmä, ale nie výlučne</w:t>
      </w:r>
      <w:r w:rsidR="00E43B53" w:rsidRPr="00221258">
        <w:rPr>
          <w:rFonts w:ascii="Arial Narrow" w:hAnsi="Arial Narrow"/>
        </w:rPr>
        <w:t xml:space="preserve">, </w:t>
      </w:r>
      <w:r w:rsidR="00092C4D" w:rsidRPr="00221258">
        <w:rPr>
          <w:rFonts w:ascii="Arial Narrow" w:hAnsi="Arial Narrow"/>
        </w:rPr>
        <w:t>vyhotovovať rozmnoženiny týchto dokumentov</w:t>
      </w:r>
      <w:r w:rsidR="008F3D18" w:rsidRPr="00221258">
        <w:rPr>
          <w:rFonts w:ascii="Arial Narrow" w:hAnsi="Arial Narrow"/>
        </w:rPr>
        <w:t xml:space="preserve">, ich spracovanie, úpravu, modifikáciu, vytvorenie odvodeného </w:t>
      </w:r>
      <w:r w:rsidR="00E42778" w:rsidRPr="00221258">
        <w:rPr>
          <w:rFonts w:ascii="Arial Narrow" w:hAnsi="Arial Narrow"/>
        </w:rPr>
        <w:t>dokumentu</w:t>
      </w:r>
      <w:r w:rsidR="00BE6FAE" w:rsidRPr="00221258">
        <w:rPr>
          <w:rFonts w:ascii="Arial Narrow" w:hAnsi="Arial Narrow"/>
        </w:rPr>
        <w:t xml:space="preserve">, spojenie s iným </w:t>
      </w:r>
      <w:r w:rsidR="00E42778" w:rsidRPr="00221258">
        <w:rPr>
          <w:rFonts w:ascii="Arial Narrow" w:hAnsi="Arial Narrow"/>
        </w:rPr>
        <w:t>dokumentom</w:t>
      </w:r>
      <w:r w:rsidR="00BE6FAE" w:rsidRPr="00221258">
        <w:rPr>
          <w:rFonts w:ascii="Arial Narrow" w:hAnsi="Arial Narrow"/>
        </w:rPr>
        <w:t xml:space="preserve">, zaradenie do súborného </w:t>
      </w:r>
      <w:r w:rsidR="00E42778" w:rsidRPr="00221258">
        <w:rPr>
          <w:rFonts w:ascii="Arial Narrow" w:hAnsi="Arial Narrow"/>
        </w:rPr>
        <w:t>dokumentu</w:t>
      </w:r>
      <w:r w:rsidR="00BE6FAE" w:rsidRPr="00221258">
        <w:rPr>
          <w:rFonts w:ascii="Arial Narrow" w:hAnsi="Arial Narrow"/>
        </w:rPr>
        <w:t xml:space="preserve"> alebo verejné vystavenie</w:t>
      </w:r>
      <w:r w:rsidR="00A76C14" w:rsidRPr="00221258">
        <w:rPr>
          <w:rFonts w:ascii="Arial Narrow" w:hAnsi="Arial Narrow"/>
        </w:rPr>
        <w:t>,</w:t>
      </w:r>
      <w:r w:rsidR="00574E0A" w:rsidRPr="00221258">
        <w:rPr>
          <w:rFonts w:ascii="Arial Narrow" w:hAnsi="Arial Narrow"/>
        </w:rPr>
        <w:t xml:space="preserve"> zverejneni</w:t>
      </w:r>
      <w:r w:rsidR="009807A6" w:rsidRPr="00221258">
        <w:rPr>
          <w:rFonts w:ascii="Arial Narrow" w:hAnsi="Arial Narrow"/>
        </w:rPr>
        <w:t>e</w:t>
      </w:r>
      <w:r w:rsidR="00574E0A" w:rsidRPr="00221258">
        <w:rPr>
          <w:rFonts w:ascii="Arial Narrow" w:hAnsi="Arial Narrow"/>
        </w:rPr>
        <w:t>,</w:t>
      </w:r>
      <w:r w:rsidR="00A76C14" w:rsidRPr="00221258">
        <w:rPr>
          <w:rFonts w:ascii="Arial Narrow" w:hAnsi="Arial Narrow"/>
        </w:rPr>
        <w:t xml:space="preserve"> vykonávanie školení, prípadne ďalších činností</w:t>
      </w:r>
      <w:r w:rsidR="003466D4" w:rsidRPr="00221258">
        <w:rPr>
          <w:rFonts w:ascii="Arial Narrow" w:hAnsi="Arial Narrow"/>
        </w:rPr>
        <w:t xml:space="preserve"> na základe príslušnej dokumentácie</w:t>
      </w:r>
      <w:bookmarkEnd w:id="0"/>
      <w:r w:rsidR="003466D4" w:rsidRPr="00221258">
        <w:rPr>
          <w:rFonts w:ascii="Arial Narrow" w:hAnsi="Arial Narrow"/>
        </w:rPr>
        <w:t>.</w:t>
      </w:r>
    </w:p>
    <w:p w14:paraId="0021C247" w14:textId="0DE82C65" w:rsidR="00CA1119" w:rsidRPr="00020E0C" w:rsidRDefault="0092465B" w:rsidP="00323F5A">
      <w:pPr>
        <w:pStyle w:val="Odsekzoznamu"/>
        <w:numPr>
          <w:ilvl w:val="0"/>
          <w:numId w:val="24"/>
        </w:numPr>
        <w:spacing w:after="0" w:line="240" w:lineRule="auto"/>
        <w:ind w:left="284" w:hanging="284"/>
        <w:jc w:val="both"/>
        <w:rPr>
          <w:rFonts w:ascii="Arial Narrow" w:hAnsi="Arial Narrow"/>
          <w:b/>
          <w:bCs/>
        </w:rPr>
      </w:pPr>
      <w:r w:rsidRPr="00221258">
        <w:rPr>
          <w:rFonts w:ascii="Arial Narrow" w:hAnsi="Arial Narrow"/>
        </w:rPr>
        <w:t>K</w:t>
      </w:r>
      <w:r w:rsidR="001E5905">
        <w:rPr>
          <w:rFonts w:ascii="Arial Narrow" w:hAnsi="Arial Narrow"/>
        </w:rPr>
        <w:t> </w:t>
      </w:r>
      <w:r w:rsidRPr="00221258">
        <w:rPr>
          <w:rFonts w:ascii="Arial Narrow" w:hAnsi="Arial Narrow"/>
        </w:rPr>
        <w:t>SW</w:t>
      </w:r>
      <w:r w:rsidR="001E5905">
        <w:rPr>
          <w:rFonts w:ascii="Arial Narrow" w:hAnsi="Arial Narrow"/>
        </w:rPr>
        <w:t>, resp. zdrojovému kódu SW</w:t>
      </w:r>
      <w:r w:rsidR="009643CD" w:rsidRPr="00221258">
        <w:rPr>
          <w:rFonts w:ascii="Arial Narrow" w:hAnsi="Arial Narrow"/>
        </w:rPr>
        <w:t xml:space="preserve"> </w:t>
      </w:r>
      <w:r w:rsidR="001F4CBD">
        <w:rPr>
          <w:rFonts w:ascii="Arial Narrow" w:hAnsi="Arial Narrow"/>
        </w:rPr>
        <w:t xml:space="preserve">alebo jeho časti </w:t>
      </w:r>
      <w:r w:rsidR="009641C4" w:rsidRPr="00221258">
        <w:rPr>
          <w:rFonts w:ascii="Arial Narrow" w:hAnsi="Arial Narrow"/>
        </w:rPr>
        <w:t>zhotoviteľ</w:t>
      </w:r>
      <w:r w:rsidR="009D46C8" w:rsidRPr="00221258">
        <w:rPr>
          <w:rFonts w:ascii="Arial Narrow" w:hAnsi="Arial Narrow"/>
        </w:rPr>
        <w:t xml:space="preserve"> </w:t>
      </w:r>
      <w:r w:rsidR="00946F82" w:rsidRPr="00221258">
        <w:rPr>
          <w:rFonts w:ascii="Arial Narrow" w:hAnsi="Arial Narrow"/>
        </w:rPr>
        <w:t xml:space="preserve">udeľuje </w:t>
      </w:r>
      <w:r w:rsidR="00E8583A" w:rsidRPr="00221258">
        <w:rPr>
          <w:rFonts w:ascii="Arial Narrow" w:hAnsi="Arial Narrow"/>
        </w:rPr>
        <w:t xml:space="preserve">objednávateľovi </w:t>
      </w:r>
      <w:r w:rsidR="0089147E" w:rsidRPr="00221258">
        <w:rPr>
          <w:rFonts w:ascii="Arial Narrow" w:hAnsi="Arial Narrow"/>
        </w:rPr>
        <w:t>bezodplatne</w:t>
      </w:r>
      <w:r w:rsidR="00946F82" w:rsidRPr="00221258">
        <w:rPr>
          <w:rFonts w:ascii="Arial Narrow" w:hAnsi="Arial Narrow"/>
        </w:rPr>
        <w:t xml:space="preserve"> </w:t>
      </w:r>
      <w:r w:rsidR="00E8583A" w:rsidRPr="00221258">
        <w:rPr>
          <w:rFonts w:ascii="Arial Narrow" w:hAnsi="Arial Narrow"/>
        </w:rPr>
        <w:t>územne</w:t>
      </w:r>
      <w:r w:rsidR="00D12656" w:rsidRPr="00221258">
        <w:rPr>
          <w:rFonts w:ascii="Arial Narrow" w:hAnsi="Arial Narrow"/>
        </w:rPr>
        <w:t xml:space="preserve">, </w:t>
      </w:r>
      <w:r w:rsidR="00950979" w:rsidRPr="00221258">
        <w:rPr>
          <w:rFonts w:ascii="Arial Narrow" w:hAnsi="Arial Narrow"/>
        </w:rPr>
        <w:t xml:space="preserve">časovo </w:t>
      </w:r>
      <w:r w:rsidR="00D12656" w:rsidRPr="00221258">
        <w:rPr>
          <w:rFonts w:ascii="Arial Narrow" w:hAnsi="Arial Narrow"/>
        </w:rPr>
        <w:t xml:space="preserve">ako aj vecne </w:t>
      </w:r>
      <w:r w:rsidR="00072349" w:rsidRPr="00221258">
        <w:rPr>
          <w:rFonts w:ascii="Arial Narrow" w:hAnsi="Arial Narrow"/>
        </w:rPr>
        <w:t>neobmedzenú</w:t>
      </w:r>
      <w:r w:rsidR="006A64FB">
        <w:rPr>
          <w:rFonts w:ascii="Arial Narrow" w:hAnsi="Arial Narrow"/>
        </w:rPr>
        <w:t xml:space="preserve"> </w:t>
      </w:r>
      <w:r w:rsidR="00817982" w:rsidRPr="00221258">
        <w:rPr>
          <w:rFonts w:ascii="Arial Narrow" w:hAnsi="Arial Narrow"/>
        </w:rPr>
        <w:t>výhradnú licenciu</w:t>
      </w:r>
      <w:r w:rsidR="00745294" w:rsidRPr="00221258">
        <w:rPr>
          <w:rFonts w:ascii="Arial Narrow" w:hAnsi="Arial Narrow"/>
        </w:rPr>
        <w:t>.</w:t>
      </w:r>
      <w:r w:rsidR="002B3341" w:rsidRPr="00221258">
        <w:rPr>
          <w:rFonts w:ascii="Arial Narrow" w:hAnsi="Arial Narrow"/>
        </w:rPr>
        <w:t xml:space="preserve"> </w:t>
      </w:r>
      <w:r w:rsidR="00520054" w:rsidRPr="00221258">
        <w:rPr>
          <w:rFonts w:ascii="Arial Narrow" w:hAnsi="Arial Narrow"/>
        </w:rPr>
        <w:t xml:space="preserve">Objednávateľ nie je povinný licenciu využiť. </w:t>
      </w:r>
      <w:r w:rsidR="00817982" w:rsidRPr="00221258">
        <w:rPr>
          <w:rFonts w:ascii="Arial Narrow" w:hAnsi="Arial Narrow"/>
        </w:rPr>
        <w:t>Objednávateľ je oprávnený použ</w:t>
      </w:r>
      <w:r w:rsidR="00D06CA3" w:rsidRPr="00221258">
        <w:rPr>
          <w:rFonts w:ascii="Arial Narrow" w:hAnsi="Arial Narrow"/>
        </w:rPr>
        <w:t xml:space="preserve">iť </w:t>
      </w:r>
      <w:r w:rsidR="00817982" w:rsidRPr="00221258">
        <w:rPr>
          <w:rFonts w:ascii="Arial Narrow" w:hAnsi="Arial Narrow"/>
        </w:rPr>
        <w:t xml:space="preserve">SW riešenie </w:t>
      </w:r>
      <w:r w:rsidR="00564CB9" w:rsidRPr="00221258">
        <w:rPr>
          <w:rFonts w:ascii="Arial Narrow" w:hAnsi="Arial Narrow"/>
        </w:rPr>
        <w:t>v celom rozsahu na účely</w:t>
      </w:r>
      <w:r w:rsidR="00131619" w:rsidRPr="00221258">
        <w:rPr>
          <w:rFonts w:ascii="Arial Narrow" w:hAnsi="Arial Narrow"/>
        </w:rPr>
        <w:t>, pre ktoré bolo vytvorené</w:t>
      </w:r>
      <w:r w:rsidR="009010AC" w:rsidRPr="00221258">
        <w:rPr>
          <w:rFonts w:ascii="Arial Narrow" w:hAnsi="Arial Narrow"/>
        </w:rPr>
        <w:t>, bez obmedzenia počtu užívateľov</w:t>
      </w:r>
      <w:r w:rsidR="00D06CA3" w:rsidRPr="00221258">
        <w:rPr>
          <w:rFonts w:ascii="Arial Narrow" w:hAnsi="Arial Narrow"/>
        </w:rPr>
        <w:t xml:space="preserve">. Objednávateľ </w:t>
      </w:r>
      <w:r w:rsidR="009641C4" w:rsidRPr="00221258">
        <w:rPr>
          <w:rFonts w:ascii="Arial Narrow" w:hAnsi="Arial Narrow"/>
        </w:rPr>
        <w:t xml:space="preserve">je oprávnený </w:t>
      </w:r>
      <w:r w:rsidR="009E70C4" w:rsidRPr="00221258">
        <w:rPr>
          <w:rFonts w:ascii="Arial Narrow" w:hAnsi="Arial Narrow"/>
        </w:rPr>
        <w:t>použiť SW</w:t>
      </w:r>
      <w:r w:rsidR="001F4CBD">
        <w:rPr>
          <w:rFonts w:ascii="Arial Narrow" w:hAnsi="Arial Narrow"/>
        </w:rPr>
        <w:t>, resp. zdrojový kód SW</w:t>
      </w:r>
      <w:r w:rsidR="009E70C4" w:rsidRPr="00221258">
        <w:rPr>
          <w:rFonts w:ascii="Arial Narrow" w:hAnsi="Arial Narrow"/>
        </w:rPr>
        <w:t xml:space="preserve"> </w:t>
      </w:r>
      <w:r w:rsidR="001F4CBD">
        <w:rPr>
          <w:rFonts w:ascii="Arial Narrow" w:hAnsi="Arial Narrow"/>
        </w:rPr>
        <w:t xml:space="preserve">alebo jeho časti </w:t>
      </w:r>
      <w:r w:rsidR="009E70C4" w:rsidRPr="00221258">
        <w:rPr>
          <w:rFonts w:ascii="Arial Narrow" w:hAnsi="Arial Narrow"/>
        </w:rPr>
        <w:t>v súlade s § 19 ods. 4 Autorského zákona</w:t>
      </w:r>
      <w:r w:rsidR="00902147" w:rsidRPr="00221258">
        <w:rPr>
          <w:rFonts w:ascii="Arial Narrow" w:hAnsi="Arial Narrow"/>
        </w:rPr>
        <w:t xml:space="preserve">, a to </w:t>
      </w:r>
      <w:r w:rsidR="009641C4" w:rsidRPr="00221258">
        <w:rPr>
          <w:rFonts w:ascii="Arial Narrow" w:hAnsi="Arial Narrow"/>
        </w:rPr>
        <w:t>najmä, ale nie výlučne, vyhotovovať rozmnoženiny</w:t>
      </w:r>
      <w:r w:rsidR="00140B4F" w:rsidRPr="00221258">
        <w:rPr>
          <w:rFonts w:ascii="Arial Narrow" w:hAnsi="Arial Narrow"/>
        </w:rPr>
        <w:t xml:space="preserve"> SW</w:t>
      </w:r>
      <w:r w:rsidR="009641C4" w:rsidRPr="00221258">
        <w:rPr>
          <w:rFonts w:ascii="Arial Narrow" w:hAnsi="Arial Narrow"/>
        </w:rPr>
        <w:t>, ich spracovanie, úpravu, modifikáciu, vytvorenie odvodeného diela, spojenie s iným dielom, zaradenie do</w:t>
      </w:r>
      <w:r w:rsidR="009641C4" w:rsidRPr="009641C4">
        <w:rPr>
          <w:rFonts w:ascii="Arial Narrow" w:hAnsi="Arial Narrow"/>
        </w:rPr>
        <w:t xml:space="preserve"> súborného diela alebo verejné vystavenie diela, zverejnenie diela, vykonávanie školení, prípadne ďalších činností</w:t>
      </w:r>
      <w:r w:rsidR="00902147">
        <w:rPr>
          <w:rFonts w:ascii="Arial Narrow" w:hAnsi="Arial Narrow"/>
        </w:rPr>
        <w:t xml:space="preserve"> a </w:t>
      </w:r>
      <w:r w:rsidR="00D86539">
        <w:rPr>
          <w:rFonts w:ascii="Arial Narrow" w:hAnsi="Arial Narrow"/>
        </w:rPr>
        <w:t>vstupovať do zdrojových kódov</w:t>
      </w:r>
      <w:r w:rsidR="00755E47">
        <w:rPr>
          <w:rFonts w:ascii="Arial Narrow" w:hAnsi="Arial Narrow"/>
        </w:rPr>
        <w:t xml:space="preserve"> diela.</w:t>
      </w:r>
    </w:p>
    <w:p w14:paraId="1EFBCF79" w14:textId="1F6C976D" w:rsidR="00020E0C" w:rsidRPr="00FE2435" w:rsidRDefault="00020E0C" w:rsidP="00FE2435">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K mobilnej alebo webovej aplikácii, resp. zdrojovému kódu</w:t>
      </w:r>
      <w:r w:rsidR="00F61C89">
        <w:rPr>
          <w:rFonts w:ascii="Arial Narrow" w:hAnsi="Arial Narrow"/>
        </w:rPr>
        <w:t xml:space="preserve"> k</w:t>
      </w:r>
      <w:r w:rsidR="00FE2435">
        <w:rPr>
          <w:rFonts w:ascii="Arial Narrow" w:hAnsi="Arial Narrow"/>
        </w:rPr>
        <w:t> </w:t>
      </w:r>
      <w:r w:rsidR="00F61C89">
        <w:rPr>
          <w:rFonts w:ascii="Arial Narrow" w:hAnsi="Arial Narrow"/>
        </w:rPr>
        <w:t>aplikácii</w:t>
      </w:r>
      <w:r w:rsidR="00FE2435">
        <w:rPr>
          <w:rFonts w:ascii="Arial Narrow" w:hAnsi="Arial Narrow"/>
        </w:rPr>
        <w:t xml:space="preserve"> alebo jej časti </w:t>
      </w:r>
      <w:r w:rsidR="00FE2435" w:rsidRPr="00221258">
        <w:rPr>
          <w:rFonts w:ascii="Arial Narrow" w:hAnsi="Arial Narrow"/>
        </w:rPr>
        <w:t>zhotoviteľ udeľuje objednávateľovi bezodplatne územne, časovo ako aj vecne neobmedzenú</w:t>
      </w:r>
      <w:r w:rsidR="00FE2435">
        <w:rPr>
          <w:rFonts w:ascii="Arial Narrow" w:hAnsi="Arial Narrow"/>
        </w:rPr>
        <w:t xml:space="preserve"> </w:t>
      </w:r>
      <w:r w:rsidR="00FE2435" w:rsidRPr="00221258">
        <w:rPr>
          <w:rFonts w:ascii="Arial Narrow" w:hAnsi="Arial Narrow"/>
        </w:rPr>
        <w:t xml:space="preserve">výhradnú licenciu. Objednávateľ nie je povinný licenciu využiť. Objednávateľ je oprávnený použiť </w:t>
      </w:r>
      <w:r w:rsidR="00C970A6">
        <w:rPr>
          <w:rFonts w:ascii="Arial Narrow" w:hAnsi="Arial Narrow"/>
        </w:rPr>
        <w:t>aplikáciu</w:t>
      </w:r>
      <w:r w:rsidR="00FE2435" w:rsidRPr="00221258">
        <w:rPr>
          <w:rFonts w:ascii="Arial Narrow" w:hAnsi="Arial Narrow"/>
        </w:rPr>
        <w:t xml:space="preserve"> v celom rozsahu na účely, pre ktoré bol</w:t>
      </w:r>
      <w:r w:rsidR="00C970A6">
        <w:rPr>
          <w:rFonts w:ascii="Arial Narrow" w:hAnsi="Arial Narrow"/>
        </w:rPr>
        <w:t>a</w:t>
      </w:r>
      <w:r w:rsidR="00FE2435" w:rsidRPr="00221258">
        <w:rPr>
          <w:rFonts w:ascii="Arial Narrow" w:hAnsi="Arial Narrow"/>
        </w:rPr>
        <w:t xml:space="preserve"> vytvoren</w:t>
      </w:r>
      <w:r w:rsidR="00C970A6">
        <w:rPr>
          <w:rFonts w:ascii="Arial Narrow" w:hAnsi="Arial Narrow"/>
        </w:rPr>
        <w:t>á</w:t>
      </w:r>
      <w:r w:rsidR="00FE2435" w:rsidRPr="00221258">
        <w:rPr>
          <w:rFonts w:ascii="Arial Narrow" w:hAnsi="Arial Narrow"/>
        </w:rPr>
        <w:t xml:space="preserve">, bez obmedzenia počtu užívateľov. Objednávateľ je oprávnený použiť </w:t>
      </w:r>
      <w:r w:rsidR="00B83399">
        <w:rPr>
          <w:rFonts w:ascii="Arial Narrow" w:hAnsi="Arial Narrow"/>
        </w:rPr>
        <w:t>aplikáciu</w:t>
      </w:r>
      <w:r w:rsidR="00FE2435">
        <w:rPr>
          <w:rFonts w:ascii="Arial Narrow" w:hAnsi="Arial Narrow"/>
        </w:rPr>
        <w:t xml:space="preserve">, resp. zdrojový kód </w:t>
      </w:r>
      <w:r w:rsidR="00B83399">
        <w:rPr>
          <w:rFonts w:ascii="Arial Narrow" w:hAnsi="Arial Narrow"/>
        </w:rPr>
        <w:t>aplikácie</w:t>
      </w:r>
      <w:r w:rsidR="00FE2435" w:rsidRPr="00221258">
        <w:rPr>
          <w:rFonts w:ascii="Arial Narrow" w:hAnsi="Arial Narrow"/>
        </w:rPr>
        <w:t xml:space="preserve"> </w:t>
      </w:r>
      <w:r w:rsidR="00FE2435">
        <w:rPr>
          <w:rFonts w:ascii="Arial Narrow" w:hAnsi="Arial Narrow"/>
        </w:rPr>
        <w:t>alebo je</w:t>
      </w:r>
      <w:r w:rsidR="00B83399">
        <w:rPr>
          <w:rFonts w:ascii="Arial Narrow" w:hAnsi="Arial Narrow"/>
        </w:rPr>
        <w:t xml:space="preserve">j </w:t>
      </w:r>
      <w:r w:rsidR="00FE2435">
        <w:rPr>
          <w:rFonts w:ascii="Arial Narrow" w:hAnsi="Arial Narrow"/>
        </w:rPr>
        <w:t xml:space="preserve">časti </w:t>
      </w:r>
      <w:r w:rsidR="00FE2435" w:rsidRPr="00221258">
        <w:rPr>
          <w:rFonts w:ascii="Arial Narrow" w:hAnsi="Arial Narrow"/>
        </w:rPr>
        <w:t>v súlade s § 19 ods. 4 Autorského zákona, a to najmä, ale nie výlučne, vyhotovovať rozmnoženiny, ich spracovanie, úpravu, modifikáciu, vytvorenie odvodeného diela, spojenie s iným dielom, zaradenie do</w:t>
      </w:r>
      <w:r w:rsidR="00FE2435" w:rsidRPr="009641C4">
        <w:rPr>
          <w:rFonts w:ascii="Arial Narrow" w:hAnsi="Arial Narrow"/>
        </w:rPr>
        <w:t xml:space="preserve"> súborného diela alebo verejné vystavenie diela, zverejnenie diela, vykonávanie školení, prípadne ďalších činností</w:t>
      </w:r>
      <w:r w:rsidR="00FE2435">
        <w:rPr>
          <w:rFonts w:ascii="Arial Narrow" w:hAnsi="Arial Narrow"/>
        </w:rPr>
        <w:t xml:space="preserve"> a vstupovať do zdrojových kódov diela.</w:t>
      </w:r>
    </w:p>
    <w:p w14:paraId="3CECF7F2" w14:textId="2F98EE54" w:rsidR="00D90F4B" w:rsidRPr="00CB30E1" w:rsidRDefault="00D90F4B" w:rsidP="00323F5A">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Licencia je udelená ako výhradná licencia.</w:t>
      </w:r>
      <w:r w:rsidR="00317570">
        <w:rPr>
          <w:rFonts w:ascii="Arial Narrow" w:hAnsi="Arial Narrow"/>
        </w:rPr>
        <w:t xml:space="preserve"> Licencia je udelená ako časovo, miestne a vecne neobmedzená licencia.</w:t>
      </w:r>
      <w:r w:rsidR="006A3CF9">
        <w:rPr>
          <w:rFonts w:ascii="Arial Narrow" w:hAnsi="Arial Narrow"/>
        </w:rPr>
        <w:t xml:space="preserve"> </w:t>
      </w:r>
      <w:r w:rsidR="003E0276">
        <w:rPr>
          <w:rFonts w:ascii="Arial Narrow" w:hAnsi="Arial Narrow"/>
        </w:rPr>
        <w:t xml:space="preserve">Licencia je udelená </w:t>
      </w:r>
      <w:r w:rsidR="00F03DD8">
        <w:rPr>
          <w:rFonts w:ascii="Arial Narrow" w:hAnsi="Arial Narrow"/>
        </w:rPr>
        <w:t>na dobu trvania autorských majetkových práv.</w:t>
      </w:r>
      <w:r>
        <w:rPr>
          <w:rFonts w:ascii="Arial Narrow" w:hAnsi="Arial Narrow"/>
        </w:rPr>
        <w:t xml:space="preserve"> </w:t>
      </w:r>
      <w:r w:rsidR="00D878C3">
        <w:rPr>
          <w:rFonts w:ascii="Arial Narrow" w:hAnsi="Arial Narrow"/>
        </w:rPr>
        <w:t xml:space="preserve">Zhotoviteľ nie je oprávnený licenciu </w:t>
      </w:r>
      <w:r w:rsidR="00D878C3">
        <w:rPr>
          <w:rFonts w:ascii="Arial Narrow" w:hAnsi="Arial Narrow"/>
        </w:rPr>
        <w:lastRenderedPageBreak/>
        <w:t>udeliť tretej osobe na spôsob použitia diela udelený výhradnou licenciou</w:t>
      </w:r>
      <w:r w:rsidR="00E707E1">
        <w:rPr>
          <w:rFonts w:ascii="Arial Narrow" w:hAnsi="Arial Narrow"/>
        </w:rPr>
        <w:t xml:space="preserve">. Zhotoviteľ je povinný sám sa zdržať použitia diela spôsobom, na ktorý udelil výhradnú licenciu. </w:t>
      </w:r>
      <w:r>
        <w:rPr>
          <w:rFonts w:ascii="Arial Narrow" w:hAnsi="Arial Narrow"/>
        </w:rPr>
        <w:t xml:space="preserve">Objednávateľ nie je povinný licenciu využiť. </w:t>
      </w:r>
    </w:p>
    <w:p w14:paraId="3C1F71C9" w14:textId="67DD260E" w:rsidR="00E12D07" w:rsidRPr="00C61EF9" w:rsidRDefault="00E12D07" w:rsidP="00E5001C">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 xml:space="preserve">Zhotoviteľ je povinný </w:t>
      </w:r>
      <w:r w:rsidR="007117A2">
        <w:rPr>
          <w:rFonts w:ascii="Arial Narrow" w:hAnsi="Arial Narrow"/>
        </w:rPr>
        <w:t>sprístupniť</w:t>
      </w:r>
      <w:r w:rsidR="00800B8E">
        <w:rPr>
          <w:rFonts w:ascii="Arial Narrow" w:hAnsi="Arial Narrow"/>
        </w:rPr>
        <w:t xml:space="preserve"> </w:t>
      </w:r>
      <w:r w:rsidR="007C384F">
        <w:rPr>
          <w:rFonts w:ascii="Arial Narrow" w:hAnsi="Arial Narrow"/>
        </w:rPr>
        <w:t xml:space="preserve">objednávateľovi dňom odovzdania diela </w:t>
      </w:r>
      <w:r w:rsidR="008D1008">
        <w:rPr>
          <w:rFonts w:ascii="Arial Narrow" w:hAnsi="Arial Narrow"/>
        </w:rPr>
        <w:t xml:space="preserve">príslušné </w:t>
      </w:r>
      <w:r w:rsidR="00800B8E">
        <w:rPr>
          <w:rFonts w:ascii="Arial Narrow" w:hAnsi="Arial Narrow"/>
        </w:rPr>
        <w:t>zdrojové kódy</w:t>
      </w:r>
      <w:r w:rsidR="008D1008">
        <w:rPr>
          <w:rFonts w:ascii="Arial Narrow" w:hAnsi="Arial Narrow"/>
        </w:rPr>
        <w:t>.</w:t>
      </w:r>
    </w:p>
    <w:p w14:paraId="69F9832C" w14:textId="77777777" w:rsidR="00C15202" w:rsidRDefault="009B04B1" w:rsidP="00C15202">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 xml:space="preserve">Zhotoviteľ odovzdaním diela prevádza na </w:t>
      </w:r>
      <w:r w:rsidR="00A17406">
        <w:rPr>
          <w:rFonts w:ascii="Arial Narrow" w:hAnsi="Arial Narrow"/>
        </w:rPr>
        <w:t>objednávateľa aj</w:t>
      </w:r>
      <w:r w:rsidR="00117902">
        <w:rPr>
          <w:rFonts w:ascii="Arial Narrow" w:hAnsi="Arial Narrow"/>
        </w:rPr>
        <w:t xml:space="preserve"> osobitné práva dodávateľa </w:t>
      </w:r>
      <w:r w:rsidR="00AD70CD">
        <w:rPr>
          <w:rFonts w:ascii="Arial Narrow" w:hAnsi="Arial Narrow"/>
        </w:rPr>
        <w:t>databázy podľa § 135 Autorského zákona</w:t>
      </w:r>
      <w:r w:rsidR="004F712D">
        <w:rPr>
          <w:rFonts w:ascii="Arial Narrow" w:hAnsi="Arial Narrow"/>
        </w:rPr>
        <w:t>.</w:t>
      </w:r>
    </w:p>
    <w:p w14:paraId="40FB60F1" w14:textId="0BEFCA0A" w:rsidR="00C15202" w:rsidRPr="00C15202" w:rsidRDefault="00C15202" w:rsidP="00C15202">
      <w:pPr>
        <w:pStyle w:val="Odsekzoznamu"/>
        <w:numPr>
          <w:ilvl w:val="0"/>
          <w:numId w:val="24"/>
        </w:numPr>
        <w:spacing w:after="0" w:line="240" w:lineRule="auto"/>
        <w:ind w:left="284" w:hanging="284"/>
        <w:jc w:val="both"/>
        <w:rPr>
          <w:rFonts w:ascii="Arial Narrow" w:hAnsi="Arial Narrow"/>
        </w:rPr>
      </w:pPr>
      <w:r w:rsidRPr="00C15202">
        <w:rPr>
          <w:rFonts w:ascii="Arial Narrow" w:hAnsi="Arial Narrow"/>
        </w:rPr>
        <w:t xml:space="preserve">Zmluvné strany sa dohodli, že </w:t>
      </w:r>
      <w:r>
        <w:rPr>
          <w:rFonts w:ascii="Arial Narrow" w:hAnsi="Arial Narrow"/>
        </w:rPr>
        <w:t>o</w:t>
      </w:r>
      <w:r w:rsidRPr="00C15202">
        <w:rPr>
          <w:rFonts w:ascii="Arial Narrow" w:hAnsi="Arial Narrow"/>
        </w:rPr>
        <w:t>bjednávateľ je oprávnený udeliť tretej osobe súhlas na použitie diela v rozsahu licencie (sublicencia) a/alebo je oprávnený licenciu zmluvou postúpiť.</w:t>
      </w:r>
    </w:p>
    <w:p w14:paraId="66475B17" w14:textId="1CABDC41" w:rsidR="007B0225" w:rsidRPr="00C15202" w:rsidRDefault="00C15202" w:rsidP="00C15202">
      <w:pPr>
        <w:pStyle w:val="Odsekzoznamu"/>
        <w:numPr>
          <w:ilvl w:val="0"/>
          <w:numId w:val="24"/>
        </w:numPr>
        <w:spacing w:after="0" w:line="240" w:lineRule="auto"/>
        <w:ind w:left="284" w:hanging="284"/>
        <w:jc w:val="both"/>
        <w:rPr>
          <w:rFonts w:ascii="Arial Narrow" w:hAnsi="Arial Narrow"/>
        </w:rPr>
      </w:pPr>
      <w:r w:rsidRPr="00C15202">
        <w:rPr>
          <w:rFonts w:ascii="Arial Narrow" w:hAnsi="Arial Narrow"/>
        </w:rPr>
        <w:t xml:space="preserve">Zmluvné strany sa dohodli, že </w:t>
      </w:r>
      <w:r w:rsidR="008D5BE1">
        <w:rPr>
          <w:rFonts w:ascii="Arial Narrow" w:hAnsi="Arial Narrow"/>
        </w:rPr>
        <w:t>o</w:t>
      </w:r>
      <w:r w:rsidRPr="00C15202">
        <w:rPr>
          <w:rFonts w:ascii="Arial Narrow" w:hAnsi="Arial Narrow"/>
        </w:rPr>
        <w:t xml:space="preserve">bjednávateľ je oprávnený do diela alebo jeho časti po jeho riadnom odovzdaní akýmkoľvek spôsobom zasahovať, meniť ho a robiť iné zásahy podľa potreby a na základe voľného uváženia </w:t>
      </w:r>
      <w:r w:rsidR="008D5BE1">
        <w:rPr>
          <w:rFonts w:ascii="Arial Narrow" w:hAnsi="Arial Narrow"/>
        </w:rPr>
        <w:t>o</w:t>
      </w:r>
      <w:r w:rsidRPr="00C15202">
        <w:rPr>
          <w:rFonts w:ascii="Arial Narrow" w:hAnsi="Arial Narrow"/>
        </w:rPr>
        <w:t>bjednávateľa.</w:t>
      </w:r>
    </w:p>
    <w:p w14:paraId="54A9D36E" w14:textId="7905F977" w:rsidR="008D1008" w:rsidRPr="004B792F" w:rsidRDefault="005E2C48" w:rsidP="00E5001C">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V prípade rozdelenia alebo zrušenia objednávateľa bez likvidácie</w:t>
      </w:r>
      <w:r w:rsidR="00E5001C">
        <w:rPr>
          <w:rFonts w:ascii="Arial Narrow" w:hAnsi="Arial Narrow"/>
        </w:rPr>
        <w:t xml:space="preserve"> s právnym nástupcom, prechádzajú práva a povinnosti z udelených licencií na právneho nástupcu.</w:t>
      </w:r>
      <w:r w:rsidR="0072625E">
        <w:rPr>
          <w:rFonts w:ascii="Arial Narrow" w:hAnsi="Arial Narrow"/>
        </w:rPr>
        <w:t xml:space="preserve"> Súhlas zhotoviteľ</w:t>
      </w:r>
      <w:r w:rsidR="00BE51BD">
        <w:rPr>
          <w:rFonts w:ascii="Arial Narrow" w:hAnsi="Arial Narrow"/>
        </w:rPr>
        <w:t xml:space="preserve">a s postúpením licencie podľa tejto zmluvy sa nevyžaduje ani pri predaji podniku alebo </w:t>
      </w:r>
      <w:r w:rsidR="002831C0">
        <w:rPr>
          <w:rFonts w:ascii="Arial Narrow" w:hAnsi="Arial Narrow"/>
        </w:rPr>
        <w:t>časti podniku, ktorého súčasťou je licencia.</w:t>
      </w:r>
    </w:p>
    <w:p w14:paraId="7A50EAE0" w14:textId="021EF467" w:rsidR="008B3E99" w:rsidRPr="00F91742" w:rsidRDefault="008B3E99" w:rsidP="00E5001C">
      <w:pPr>
        <w:pStyle w:val="Odsekzoznamu"/>
        <w:numPr>
          <w:ilvl w:val="0"/>
          <w:numId w:val="24"/>
        </w:numPr>
        <w:spacing w:after="0" w:line="240" w:lineRule="auto"/>
        <w:ind w:left="284" w:hanging="284"/>
        <w:jc w:val="both"/>
        <w:rPr>
          <w:rFonts w:ascii="Arial Narrow" w:hAnsi="Arial Narrow"/>
          <w:b/>
          <w:bCs/>
        </w:rPr>
      </w:pPr>
      <w:r>
        <w:rPr>
          <w:rFonts w:ascii="Arial Narrow" w:hAnsi="Arial Narrow"/>
        </w:rPr>
        <w:t xml:space="preserve">Dodávateľ vyhlasuje, že je </w:t>
      </w:r>
      <w:r w:rsidR="00755645">
        <w:rPr>
          <w:rFonts w:ascii="Arial Narrow" w:hAnsi="Arial Narrow"/>
        </w:rPr>
        <w:t xml:space="preserve">oprávnený udeliť licencie </w:t>
      </w:r>
      <w:r w:rsidR="00682C46">
        <w:rPr>
          <w:rFonts w:ascii="Arial Narrow" w:hAnsi="Arial Narrow"/>
        </w:rPr>
        <w:t xml:space="preserve">podľa tohto článku zmluvy </w:t>
      </w:r>
      <w:r w:rsidR="00755645">
        <w:rPr>
          <w:rFonts w:ascii="Arial Narrow" w:hAnsi="Arial Narrow"/>
        </w:rPr>
        <w:t xml:space="preserve">bez zaťaženia práv tretích osôb, ktoré by znemožňovali </w:t>
      </w:r>
      <w:r w:rsidR="004F236D">
        <w:rPr>
          <w:rFonts w:ascii="Arial Narrow" w:hAnsi="Arial Narrow"/>
        </w:rPr>
        <w:t>riadny a bezproblémový výkon práv, inak zodpovedá objednávateľovi za škodu tým spôsobenú.</w:t>
      </w:r>
    </w:p>
    <w:p w14:paraId="5EB2D5A5" w14:textId="57F8E7A8" w:rsidR="004F712D" w:rsidRPr="00657CE1" w:rsidRDefault="004C23D1" w:rsidP="00657CE1">
      <w:pPr>
        <w:pStyle w:val="Odsekzoznamu"/>
        <w:numPr>
          <w:ilvl w:val="0"/>
          <w:numId w:val="24"/>
        </w:numPr>
        <w:spacing w:after="0" w:line="240" w:lineRule="auto"/>
        <w:ind w:left="284" w:hanging="284"/>
        <w:jc w:val="both"/>
        <w:rPr>
          <w:rFonts w:ascii="Arial Narrow" w:hAnsi="Arial Narrow"/>
          <w:b/>
          <w:bCs/>
        </w:rPr>
      </w:pPr>
      <w:r w:rsidRPr="00075E55">
        <w:rPr>
          <w:rFonts w:ascii="Arial Narrow" w:hAnsi="Arial Narrow"/>
        </w:rPr>
        <w:t>Zhotoviteľ vyhlasuje, že zhotovením diela a používaním diela zo strany objednávateľa nedôjde k porušeniu akýchkoľvek autorských práv alebo iných práv duševného vlastníctva alebo in</w:t>
      </w:r>
      <w:r w:rsidR="00075E55">
        <w:rPr>
          <w:rFonts w:ascii="Arial Narrow" w:hAnsi="Arial Narrow"/>
        </w:rPr>
        <w:t>ých</w:t>
      </w:r>
      <w:r w:rsidRPr="00075E55">
        <w:rPr>
          <w:rFonts w:ascii="Arial Narrow" w:hAnsi="Arial Narrow"/>
        </w:rPr>
        <w:t xml:space="preserve"> majetkov</w:t>
      </w:r>
      <w:r w:rsidR="00075E55">
        <w:rPr>
          <w:rFonts w:ascii="Arial Narrow" w:hAnsi="Arial Narrow"/>
        </w:rPr>
        <w:t xml:space="preserve">ých </w:t>
      </w:r>
      <w:r w:rsidRPr="00075E55">
        <w:rPr>
          <w:rFonts w:ascii="Arial Narrow" w:hAnsi="Arial Narrow"/>
        </w:rPr>
        <w:t>práv tretích osôb</w:t>
      </w:r>
      <w:r w:rsidR="00ED2A41">
        <w:rPr>
          <w:rFonts w:ascii="Arial Narrow" w:hAnsi="Arial Narrow"/>
        </w:rPr>
        <w:t xml:space="preserve">, ktoré by znemožňovali </w:t>
      </w:r>
      <w:r w:rsidR="00C4659B">
        <w:rPr>
          <w:rFonts w:ascii="Arial Narrow" w:hAnsi="Arial Narrow"/>
        </w:rPr>
        <w:t>riadny výkon licencií, inak zodpovedá objednávateľovi za škodu tým spôsobenú</w:t>
      </w:r>
      <w:r w:rsidR="00B36015">
        <w:rPr>
          <w:rFonts w:ascii="Arial Narrow" w:hAnsi="Arial Narrow"/>
        </w:rPr>
        <w:t xml:space="preserve">. </w:t>
      </w:r>
    </w:p>
    <w:p w14:paraId="796EBE03" w14:textId="77777777" w:rsidR="00A404CA" w:rsidRDefault="00A404CA" w:rsidP="004E30E4">
      <w:pPr>
        <w:spacing w:after="0" w:line="240" w:lineRule="auto"/>
        <w:jc w:val="center"/>
        <w:rPr>
          <w:rFonts w:ascii="Arial Narrow" w:hAnsi="Arial Narrow"/>
          <w:b/>
          <w:bCs/>
        </w:rPr>
      </w:pPr>
    </w:p>
    <w:p w14:paraId="57873B9B" w14:textId="677E7581" w:rsidR="008C0594" w:rsidRDefault="001E0DB9" w:rsidP="004E30E4">
      <w:pPr>
        <w:spacing w:after="0" w:line="240" w:lineRule="auto"/>
        <w:jc w:val="center"/>
        <w:rPr>
          <w:rFonts w:ascii="Arial Narrow" w:hAnsi="Arial Narrow"/>
          <w:b/>
          <w:bCs/>
        </w:rPr>
      </w:pPr>
      <w:r>
        <w:rPr>
          <w:rFonts w:ascii="Arial Narrow" w:hAnsi="Arial Narrow"/>
          <w:b/>
          <w:bCs/>
        </w:rPr>
        <w:t xml:space="preserve">Článok </w:t>
      </w:r>
      <w:r w:rsidR="004E30E4" w:rsidRPr="00E17073">
        <w:rPr>
          <w:rFonts w:ascii="Arial Narrow" w:hAnsi="Arial Narrow"/>
          <w:b/>
          <w:bCs/>
        </w:rPr>
        <w:t>X.</w:t>
      </w:r>
    </w:p>
    <w:p w14:paraId="61F3054B" w14:textId="3177B910" w:rsidR="00177898" w:rsidRPr="007F17D4" w:rsidRDefault="007F17D4" w:rsidP="007F17D4">
      <w:pPr>
        <w:spacing w:after="0" w:line="240" w:lineRule="auto"/>
        <w:jc w:val="center"/>
        <w:rPr>
          <w:rFonts w:ascii="Arial Narrow" w:hAnsi="Arial Narrow"/>
          <w:b/>
          <w:bCs/>
        </w:rPr>
      </w:pPr>
      <w:r>
        <w:rPr>
          <w:rFonts w:ascii="Arial Narrow" w:hAnsi="Arial Narrow"/>
          <w:b/>
          <w:bCs/>
        </w:rPr>
        <w:t>Ukončenie</w:t>
      </w:r>
      <w:r w:rsidR="00E17073">
        <w:rPr>
          <w:rFonts w:ascii="Arial Narrow" w:hAnsi="Arial Narrow"/>
          <w:b/>
          <w:bCs/>
        </w:rPr>
        <w:t xml:space="preserve"> zmluvy</w:t>
      </w:r>
    </w:p>
    <w:p w14:paraId="1B1D082F" w14:textId="153C5269" w:rsidR="002B79BD" w:rsidRDefault="002B79BD" w:rsidP="004B4319">
      <w:pPr>
        <w:pStyle w:val="Odsekzoznamu"/>
        <w:numPr>
          <w:ilvl w:val="0"/>
          <w:numId w:val="35"/>
        </w:numPr>
        <w:spacing w:after="0" w:line="240" w:lineRule="auto"/>
        <w:ind w:left="284" w:hanging="284"/>
        <w:jc w:val="both"/>
        <w:rPr>
          <w:rFonts w:ascii="Arial Narrow" w:hAnsi="Arial Narrow"/>
        </w:rPr>
      </w:pPr>
      <w:r>
        <w:rPr>
          <w:rFonts w:ascii="Arial Narrow" w:hAnsi="Arial Narrow"/>
        </w:rPr>
        <w:t>Zmluvné strany môže zmluvu ukončiť písomnou dohodu.</w:t>
      </w:r>
    </w:p>
    <w:p w14:paraId="463251F9" w14:textId="55B24F04" w:rsidR="009E020F" w:rsidRPr="00657CE1" w:rsidRDefault="009E020F" w:rsidP="004B4319">
      <w:pPr>
        <w:pStyle w:val="Odsekzoznamu"/>
        <w:numPr>
          <w:ilvl w:val="0"/>
          <w:numId w:val="35"/>
        </w:numPr>
        <w:spacing w:after="0" w:line="240" w:lineRule="auto"/>
        <w:ind w:left="284" w:hanging="284"/>
        <w:jc w:val="both"/>
        <w:rPr>
          <w:rFonts w:ascii="Arial Narrow" w:hAnsi="Arial Narrow"/>
        </w:rPr>
      </w:pPr>
      <w:r>
        <w:rPr>
          <w:rFonts w:ascii="Arial Narrow" w:hAnsi="Arial Narrow"/>
        </w:rPr>
        <w:t xml:space="preserve">Objednávateľ je oprávnený zmluvu </w:t>
      </w:r>
      <w:r w:rsidR="005825AA" w:rsidRPr="00657CE1">
        <w:rPr>
          <w:rFonts w:ascii="Arial Narrow" w:hAnsi="Arial Narrow"/>
        </w:rPr>
        <w:t xml:space="preserve">vypovedať s dvojmesačnou </w:t>
      </w:r>
      <w:r w:rsidR="001F3496" w:rsidRPr="00657CE1">
        <w:rPr>
          <w:rFonts w:ascii="Arial Narrow" w:hAnsi="Arial Narrow"/>
        </w:rPr>
        <w:t xml:space="preserve">(2) </w:t>
      </w:r>
      <w:r w:rsidR="005825AA" w:rsidRPr="00657CE1">
        <w:rPr>
          <w:rFonts w:ascii="Arial Narrow" w:hAnsi="Arial Narrow"/>
        </w:rPr>
        <w:t>výpovednou lehotou. Výpovedná lehota začína plynúť prvým dňom kalendárneho mesiaca nasledujúceho po kalendárnom mesiaci, v ktorom bola písomná výpoveď doručená zhotoviteľovi.</w:t>
      </w:r>
    </w:p>
    <w:p w14:paraId="5A5899ED" w14:textId="6662653F" w:rsidR="004B4319" w:rsidRPr="00657CE1" w:rsidRDefault="004C55B0" w:rsidP="004B4319">
      <w:pPr>
        <w:pStyle w:val="Odsekzoznamu"/>
        <w:numPr>
          <w:ilvl w:val="0"/>
          <w:numId w:val="35"/>
        </w:numPr>
        <w:spacing w:after="0" w:line="240" w:lineRule="auto"/>
        <w:ind w:left="284" w:hanging="284"/>
        <w:jc w:val="both"/>
        <w:rPr>
          <w:rFonts w:ascii="Arial Narrow" w:hAnsi="Arial Narrow"/>
        </w:rPr>
      </w:pPr>
      <w:r w:rsidRPr="00657CE1">
        <w:rPr>
          <w:rFonts w:ascii="Arial Narrow" w:hAnsi="Arial Narrow"/>
        </w:rPr>
        <w:t xml:space="preserve">Zhotoviteľ je oprávnený </w:t>
      </w:r>
      <w:r w:rsidR="00470BCA" w:rsidRPr="00657CE1">
        <w:rPr>
          <w:rFonts w:ascii="Arial Narrow" w:hAnsi="Arial Narrow"/>
        </w:rPr>
        <w:t>ukončiť</w:t>
      </w:r>
      <w:r w:rsidRPr="00657CE1">
        <w:rPr>
          <w:rFonts w:ascii="Arial Narrow" w:hAnsi="Arial Narrow"/>
        </w:rPr>
        <w:t xml:space="preserve"> </w:t>
      </w:r>
      <w:r w:rsidR="00272527" w:rsidRPr="00657CE1">
        <w:rPr>
          <w:rFonts w:ascii="Arial Narrow" w:hAnsi="Arial Narrow"/>
        </w:rPr>
        <w:t>z</w:t>
      </w:r>
      <w:r w:rsidRPr="00657CE1">
        <w:rPr>
          <w:rFonts w:ascii="Arial Narrow" w:hAnsi="Arial Narrow"/>
        </w:rPr>
        <w:t xml:space="preserve">mluvu </w:t>
      </w:r>
      <w:r w:rsidR="00470BCA" w:rsidRPr="00657CE1">
        <w:rPr>
          <w:rFonts w:ascii="Arial Narrow" w:hAnsi="Arial Narrow"/>
        </w:rPr>
        <w:t xml:space="preserve">ako </w:t>
      </w:r>
      <w:r w:rsidR="0027026C" w:rsidRPr="00657CE1">
        <w:rPr>
          <w:rFonts w:ascii="Arial Narrow" w:hAnsi="Arial Narrow"/>
        </w:rPr>
        <w:t xml:space="preserve">pre podstatné porušenie </w:t>
      </w:r>
      <w:r w:rsidR="00470BCA" w:rsidRPr="00657CE1">
        <w:rPr>
          <w:rFonts w:ascii="Arial Narrow" w:hAnsi="Arial Narrow"/>
        </w:rPr>
        <w:t xml:space="preserve">zmluvnej povinnosti </w:t>
      </w:r>
      <w:r w:rsidRPr="00657CE1">
        <w:rPr>
          <w:rFonts w:ascii="Arial Narrow" w:hAnsi="Arial Narrow"/>
        </w:rPr>
        <w:t xml:space="preserve">písomným odstúpením od </w:t>
      </w:r>
      <w:r w:rsidR="00272527" w:rsidRPr="00657CE1">
        <w:rPr>
          <w:rFonts w:ascii="Arial Narrow" w:hAnsi="Arial Narrow"/>
        </w:rPr>
        <w:t>z</w:t>
      </w:r>
      <w:r w:rsidRPr="00657CE1">
        <w:rPr>
          <w:rFonts w:ascii="Arial Narrow" w:hAnsi="Arial Narrow"/>
        </w:rPr>
        <w:t xml:space="preserve">mluvy doručeným poštovým podnikom </w:t>
      </w:r>
      <w:r w:rsidR="00272527" w:rsidRPr="00657CE1">
        <w:rPr>
          <w:rFonts w:ascii="Arial Narrow" w:hAnsi="Arial Narrow"/>
        </w:rPr>
        <w:t>o</w:t>
      </w:r>
      <w:r w:rsidRPr="00657CE1">
        <w:rPr>
          <w:rFonts w:ascii="Arial Narrow" w:hAnsi="Arial Narrow"/>
        </w:rPr>
        <w:t>bjednávateľovi</w:t>
      </w:r>
      <w:r w:rsidR="004E7FE1" w:rsidRPr="00657CE1">
        <w:rPr>
          <w:rFonts w:ascii="Arial Narrow" w:hAnsi="Arial Narrow"/>
        </w:rPr>
        <w:t xml:space="preserve"> bez zbytočného odkladu po</w:t>
      </w:r>
      <w:r w:rsidR="00552EAD" w:rsidRPr="00657CE1">
        <w:rPr>
          <w:rFonts w:ascii="Arial Narrow" w:hAnsi="Arial Narrow"/>
        </w:rPr>
        <w:t xml:space="preserve"> </w:t>
      </w:r>
      <w:r w:rsidR="004E7FE1" w:rsidRPr="00657CE1">
        <w:rPr>
          <w:rFonts w:ascii="Arial Narrow" w:hAnsi="Arial Narrow"/>
        </w:rPr>
        <w:t>tom, čo sa o</w:t>
      </w:r>
      <w:r w:rsidR="00552EAD" w:rsidRPr="00657CE1">
        <w:rPr>
          <w:rFonts w:ascii="Arial Narrow" w:hAnsi="Arial Narrow"/>
        </w:rPr>
        <w:t xml:space="preserve"> tomto porušení dozvedel, </w:t>
      </w:r>
      <w:r w:rsidRPr="00657CE1">
        <w:rPr>
          <w:rFonts w:ascii="Arial Narrow" w:hAnsi="Arial Narrow"/>
        </w:rPr>
        <w:t xml:space="preserve">ak je </w:t>
      </w:r>
      <w:r w:rsidR="00272527" w:rsidRPr="00657CE1">
        <w:rPr>
          <w:rFonts w:ascii="Arial Narrow" w:hAnsi="Arial Narrow"/>
        </w:rPr>
        <w:t>o</w:t>
      </w:r>
      <w:r w:rsidRPr="00657CE1">
        <w:rPr>
          <w:rFonts w:ascii="Arial Narrow" w:hAnsi="Arial Narrow"/>
        </w:rPr>
        <w:t xml:space="preserve">bjednávateľ v omeškaní s platbou podľa tejto </w:t>
      </w:r>
      <w:r w:rsidR="00775A4B" w:rsidRPr="00657CE1">
        <w:rPr>
          <w:rFonts w:ascii="Arial Narrow" w:hAnsi="Arial Narrow"/>
        </w:rPr>
        <w:t>z</w:t>
      </w:r>
      <w:r w:rsidRPr="00657CE1">
        <w:rPr>
          <w:rFonts w:ascii="Arial Narrow" w:hAnsi="Arial Narrow"/>
        </w:rPr>
        <w:t xml:space="preserve">mluvy o viac ako </w:t>
      </w:r>
      <w:r w:rsidR="002176A4" w:rsidRPr="00657CE1">
        <w:rPr>
          <w:rFonts w:ascii="Arial Narrow" w:hAnsi="Arial Narrow"/>
        </w:rPr>
        <w:t>tridsať (</w:t>
      </w:r>
      <w:r w:rsidR="00F94556" w:rsidRPr="00657CE1">
        <w:rPr>
          <w:rFonts w:ascii="Arial Narrow" w:hAnsi="Arial Narrow"/>
        </w:rPr>
        <w:t>30</w:t>
      </w:r>
      <w:r w:rsidR="002176A4" w:rsidRPr="00657CE1">
        <w:rPr>
          <w:rFonts w:ascii="Arial Narrow" w:hAnsi="Arial Narrow"/>
        </w:rPr>
        <w:t>)</w:t>
      </w:r>
      <w:r w:rsidRPr="00657CE1">
        <w:rPr>
          <w:rFonts w:ascii="Arial Narrow" w:hAnsi="Arial Narrow"/>
        </w:rPr>
        <w:t xml:space="preserve"> kalendárnych dní po </w:t>
      </w:r>
      <w:r w:rsidR="00E41979" w:rsidRPr="00657CE1">
        <w:rPr>
          <w:rFonts w:ascii="Arial Narrow" w:hAnsi="Arial Narrow"/>
        </w:rPr>
        <w:t xml:space="preserve">lehote splatnosti. </w:t>
      </w:r>
    </w:p>
    <w:p w14:paraId="4BCCB64E" w14:textId="1B98EF7F" w:rsidR="00726A39" w:rsidRPr="004B4319" w:rsidRDefault="00726A39" w:rsidP="004B4319">
      <w:pPr>
        <w:pStyle w:val="Odsekzoznamu"/>
        <w:numPr>
          <w:ilvl w:val="0"/>
          <w:numId w:val="35"/>
        </w:numPr>
        <w:spacing w:after="0" w:line="240" w:lineRule="auto"/>
        <w:ind w:left="284" w:hanging="284"/>
        <w:jc w:val="both"/>
        <w:rPr>
          <w:rFonts w:ascii="Arial Narrow" w:hAnsi="Arial Narrow"/>
        </w:rPr>
      </w:pPr>
      <w:r w:rsidRPr="004B4319">
        <w:rPr>
          <w:rFonts w:ascii="Arial Narrow" w:hAnsi="Arial Narrow"/>
        </w:rPr>
        <w:t xml:space="preserve">Objednávateľ je oprávnený ukončiť zmluvu </w:t>
      </w:r>
      <w:r w:rsidR="00C324B9" w:rsidRPr="004B4319">
        <w:rPr>
          <w:rFonts w:ascii="Arial Narrow" w:hAnsi="Arial Narrow"/>
        </w:rPr>
        <w:t xml:space="preserve">ako pre podstatné porušenie zmluvnej povinnosti </w:t>
      </w:r>
      <w:r w:rsidRPr="004B4319">
        <w:rPr>
          <w:rFonts w:ascii="Arial Narrow" w:hAnsi="Arial Narrow"/>
        </w:rPr>
        <w:t>písomným odstúpením od zmluvy doručeným poštovým podnikom zhotoviteľovi</w:t>
      </w:r>
      <w:r w:rsidR="00956FC9" w:rsidRPr="00956FC9">
        <w:rPr>
          <w:rFonts w:ascii="Arial Narrow" w:hAnsi="Arial Narrow"/>
        </w:rPr>
        <w:t xml:space="preserve"> </w:t>
      </w:r>
      <w:r w:rsidR="00956FC9">
        <w:rPr>
          <w:rFonts w:ascii="Arial Narrow" w:hAnsi="Arial Narrow"/>
        </w:rPr>
        <w:t>bez zbytočného odkladu po tom, čo sa o tomto porušení dozvedel</w:t>
      </w:r>
      <w:r w:rsidR="00FC04B5">
        <w:rPr>
          <w:rFonts w:ascii="Arial Narrow" w:hAnsi="Arial Narrow"/>
        </w:rPr>
        <w:t xml:space="preserve">, </w:t>
      </w:r>
      <w:r w:rsidRPr="004B4319">
        <w:rPr>
          <w:rFonts w:ascii="Arial Narrow" w:hAnsi="Arial Narrow"/>
        </w:rPr>
        <w:t xml:space="preserve">v týchto prípadoch: </w:t>
      </w:r>
    </w:p>
    <w:p w14:paraId="337D59B4" w14:textId="77777777" w:rsidR="00726A39" w:rsidRPr="00062F7D" w:rsidRDefault="00726A39" w:rsidP="00726A39">
      <w:pPr>
        <w:pStyle w:val="Odsekzoznamu"/>
        <w:spacing w:after="0" w:line="240" w:lineRule="auto"/>
        <w:ind w:left="765"/>
        <w:jc w:val="both"/>
        <w:rPr>
          <w:rFonts w:ascii="Arial Narrow" w:hAnsi="Arial Narrow"/>
        </w:rPr>
      </w:pPr>
      <w:r w:rsidRPr="00726A39">
        <w:rPr>
          <w:rFonts w:ascii="Arial Narrow" w:hAnsi="Arial Narrow"/>
        </w:rPr>
        <w:t xml:space="preserve">a) ak bol počas platnosti zmluvy vyhlásený na majetok zhotoviteľa konkurz, alebo bolo zastavené konkurzné konanie pre nedostatok majetku, alebo bol zrušený konkurz pre nedostatok majetku, alebo </w:t>
      </w:r>
      <w:r w:rsidRPr="00062F7D">
        <w:rPr>
          <w:rFonts w:ascii="Arial Narrow" w:hAnsi="Arial Narrow"/>
        </w:rPr>
        <w:t xml:space="preserve">bola povolená reštrukturalizácia, alebo ak zhotoviteľ vstúpil do likvidácie, </w:t>
      </w:r>
    </w:p>
    <w:p w14:paraId="3A8841CE" w14:textId="7AAE0DCA" w:rsidR="006A59C6" w:rsidRPr="00062F7D" w:rsidRDefault="00726A39" w:rsidP="00726A39">
      <w:pPr>
        <w:pStyle w:val="Odsekzoznamu"/>
        <w:spacing w:after="0" w:line="240" w:lineRule="auto"/>
        <w:ind w:left="765"/>
        <w:jc w:val="both"/>
        <w:rPr>
          <w:rFonts w:ascii="Arial Narrow" w:hAnsi="Arial Narrow"/>
        </w:rPr>
      </w:pPr>
      <w:r w:rsidRPr="00062F7D">
        <w:rPr>
          <w:rFonts w:ascii="Arial Narrow" w:hAnsi="Arial Narrow"/>
        </w:rPr>
        <w:t xml:space="preserve">b) </w:t>
      </w:r>
      <w:r w:rsidR="00A11750" w:rsidRPr="00062F7D">
        <w:rPr>
          <w:rFonts w:ascii="Arial Narrow" w:hAnsi="Arial Narrow"/>
        </w:rPr>
        <w:t>ak dielo</w:t>
      </w:r>
      <w:r w:rsidR="00404A3F">
        <w:rPr>
          <w:rFonts w:ascii="Arial Narrow" w:hAnsi="Arial Narrow"/>
        </w:rPr>
        <w:t>, resp. jeho časť</w:t>
      </w:r>
      <w:r w:rsidR="00A11750" w:rsidRPr="00062F7D">
        <w:rPr>
          <w:rFonts w:ascii="Arial Narrow" w:hAnsi="Arial Narrow"/>
        </w:rPr>
        <w:t xml:space="preserve"> nebude vykonané riadne</w:t>
      </w:r>
      <w:r w:rsidR="009C7BF2" w:rsidRPr="00062F7D">
        <w:rPr>
          <w:rFonts w:ascii="Arial Narrow" w:hAnsi="Arial Narrow"/>
        </w:rPr>
        <w:t xml:space="preserve"> a včas</w:t>
      </w:r>
      <w:r w:rsidR="00A11750" w:rsidRPr="00062F7D">
        <w:rPr>
          <w:rFonts w:ascii="Arial Narrow" w:hAnsi="Arial Narrow"/>
        </w:rPr>
        <w:t>, a ak zhotoviteľ neurobí nápravu ani v</w:t>
      </w:r>
      <w:r w:rsidR="006B683B" w:rsidRPr="00062F7D">
        <w:rPr>
          <w:rFonts w:ascii="Arial Narrow" w:hAnsi="Arial Narrow"/>
        </w:rPr>
        <w:t> </w:t>
      </w:r>
      <w:r w:rsidR="00A11750" w:rsidRPr="00062F7D">
        <w:rPr>
          <w:rFonts w:ascii="Arial Narrow" w:hAnsi="Arial Narrow"/>
        </w:rPr>
        <w:t>poskytnutej</w:t>
      </w:r>
      <w:r w:rsidR="006B683B" w:rsidRPr="00062F7D">
        <w:rPr>
          <w:rFonts w:ascii="Arial Narrow" w:hAnsi="Arial Narrow"/>
        </w:rPr>
        <w:t xml:space="preserve"> </w:t>
      </w:r>
      <w:r w:rsidR="00A11750" w:rsidRPr="00062F7D">
        <w:rPr>
          <w:rFonts w:ascii="Arial Narrow" w:hAnsi="Arial Narrow"/>
        </w:rPr>
        <w:t>lehote</w:t>
      </w:r>
      <w:r w:rsidR="005C09F4" w:rsidRPr="00062F7D">
        <w:rPr>
          <w:rFonts w:ascii="Arial Narrow" w:hAnsi="Arial Narrow"/>
        </w:rPr>
        <w:t xml:space="preserve"> </w:t>
      </w:r>
      <w:r w:rsidR="00437F37" w:rsidRPr="00062F7D">
        <w:rPr>
          <w:rFonts w:ascii="Arial Narrow" w:hAnsi="Arial Narrow"/>
        </w:rPr>
        <w:t>p</w:t>
      </w:r>
      <w:r w:rsidR="00062F7D" w:rsidRPr="00062F7D">
        <w:rPr>
          <w:rFonts w:ascii="Arial Narrow" w:hAnsi="Arial Narrow"/>
        </w:rPr>
        <w:t>ä</w:t>
      </w:r>
      <w:r w:rsidR="00437F37" w:rsidRPr="00062F7D">
        <w:rPr>
          <w:rFonts w:ascii="Arial Narrow" w:hAnsi="Arial Narrow"/>
        </w:rPr>
        <w:t>tnásť (15)</w:t>
      </w:r>
      <w:r w:rsidR="00616C76" w:rsidRPr="00062F7D">
        <w:rPr>
          <w:rFonts w:ascii="Arial Narrow" w:hAnsi="Arial Narrow"/>
        </w:rPr>
        <w:t xml:space="preserve"> </w:t>
      </w:r>
      <w:r w:rsidR="00DB6FE9" w:rsidRPr="00062F7D">
        <w:rPr>
          <w:rFonts w:ascii="Arial Narrow" w:hAnsi="Arial Narrow"/>
        </w:rPr>
        <w:t xml:space="preserve">kalendárnych </w:t>
      </w:r>
      <w:r w:rsidR="005C09F4" w:rsidRPr="00062F7D">
        <w:rPr>
          <w:rFonts w:ascii="Arial Narrow" w:hAnsi="Arial Narrow"/>
        </w:rPr>
        <w:t>dní</w:t>
      </w:r>
      <w:r w:rsidR="00616C76" w:rsidRPr="00062F7D">
        <w:rPr>
          <w:rFonts w:ascii="Arial Narrow" w:hAnsi="Arial Narrow"/>
        </w:rPr>
        <w:t>;</w:t>
      </w:r>
    </w:p>
    <w:p w14:paraId="49CCE334" w14:textId="66B8C189" w:rsidR="006A59C6" w:rsidRDefault="006A59C6" w:rsidP="00726A39">
      <w:pPr>
        <w:pStyle w:val="Odsekzoznamu"/>
        <w:spacing w:after="0" w:line="240" w:lineRule="auto"/>
        <w:ind w:left="765"/>
        <w:jc w:val="both"/>
        <w:rPr>
          <w:rFonts w:ascii="Arial Narrow" w:hAnsi="Arial Narrow"/>
        </w:rPr>
      </w:pPr>
      <w:r w:rsidRPr="00062F7D">
        <w:rPr>
          <w:rFonts w:ascii="Arial Narrow" w:hAnsi="Arial Narrow"/>
        </w:rPr>
        <w:t>c) ak je oznámená vada neodstrániteľná</w:t>
      </w:r>
      <w:r>
        <w:rPr>
          <w:rFonts w:ascii="Arial Narrow" w:hAnsi="Arial Narrow"/>
        </w:rPr>
        <w:t xml:space="preserve"> a spôsobuje nefunkčnosť diela, resp. jeho  časti vzhľadom na účel, ktorý má dielo plniť,</w:t>
      </w:r>
    </w:p>
    <w:p w14:paraId="1F6ACEE7" w14:textId="485DAB4A" w:rsidR="004B4319" w:rsidRDefault="006A59C6" w:rsidP="004B4319">
      <w:pPr>
        <w:pStyle w:val="Odsekzoznamu"/>
        <w:spacing w:after="0" w:line="240" w:lineRule="auto"/>
        <w:ind w:left="765"/>
        <w:jc w:val="both"/>
        <w:rPr>
          <w:rFonts w:ascii="Arial Narrow" w:hAnsi="Arial Narrow"/>
        </w:rPr>
      </w:pPr>
      <w:r>
        <w:rPr>
          <w:rFonts w:ascii="Arial Narrow" w:hAnsi="Arial Narrow"/>
        </w:rPr>
        <w:t>d</w:t>
      </w:r>
      <w:r w:rsidR="00726A39">
        <w:rPr>
          <w:rFonts w:ascii="Arial Narrow" w:hAnsi="Arial Narrow"/>
        </w:rPr>
        <w:t xml:space="preserve">) </w:t>
      </w:r>
      <w:r w:rsidR="00726A39" w:rsidRPr="004C55B0">
        <w:rPr>
          <w:rFonts w:ascii="Arial Narrow" w:hAnsi="Arial Narrow"/>
        </w:rPr>
        <w:t xml:space="preserve">ak </w:t>
      </w:r>
      <w:r w:rsidR="00726A39">
        <w:rPr>
          <w:rFonts w:ascii="Arial Narrow" w:hAnsi="Arial Narrow"/>
        </w:rPr>
        <w:t>z</w:t>
      </w:r>
      <w:r w:rsidR="00726A39" w:rsidRPr="004C55B0">
        <w:rPr>
          <w:rFonts w:ascii="Arial Narrow" w:hAnsi="Arial Narrow"/>
        </w:rPr>
        <w:t xml:space="preserve">hotoviteľ alebo subdodávateľ, ktorí majú povinnosť zapisovať sa do registra partnerov verejného sektora nebol v čase platnosti </w:t>
      </w:r>
      <w:r w:rsidR="00726A39">
        <w:rPr>
          <w:rFonts w:ascii="Arial Narrow" w:hAnsi="Arial Narrow"/>
        </w:rPr>
        <w:t>z</w:t>
      </w:r>
      <w:r w:rsidR="00726A39" w:rsidRPr="004C55B0">
        <w:rPr>
          <w:rFonts w:ascii="Arial Narrow" w:hAnsi="Arial Narrow"/>
        </w:rPr>
        <w:t>mluvy zapísaný v registri partnerov verejného sektora alebo ak bol vymazaný z registra partnerov verejného sektora alebo mu bol právoplatne uložený zákaz účasti vo verejnom obstarávaní potvrdený konečným rozhodnutím</w:t>
      </w:r>
      <w:r w:rsidR="00726A39">
        <w:rPr>
          <w:rFonts w:ascii="Arial Narrow" w:hAnsi="Arial Narrow"/>
        </w:rPr>
        <w:t>.</w:t>
      </w:r>
    </w:p>
    <w:p w14:paraId="482E4606" w14:textId="7301E7E8" w:rsidR="00681D58" w:rsidRPr="001E0DB9" w:rsidRDefault="004B4319" w:rsidP="001E0DB9">
      <w:pPr>
        <w:pStyle w:val="Odsekzoznamu"/>
        <w:numPr>
          <w:ilvl w:val="0"/>
          <w:numId w:val="35"/>
        </w:numPr>
        <w:spacing w:after="0" w:line="240" w:lineRule="auto"/>
        <w:ind w:left="284" w:hanging="284"/>
        <w:jc w:val="both"/>
        <w:rPr>
          <w:rFonts w:ascii="Arial Narrow" w:hAnsi="Arial Narrow"/>
        </w:rPr>
      </w:pPr>
      <w:r w:rsidRPr="004C55B0">
        <w:rPr>
          <w:rFonts w:ascii="Arial Narrow" w:hAnsi="Arial Narrow"/>
        </w:rPr>
        <w:t xml:space="preserve">Doručením odstúpenia od </w:t>
      </w:r>
      <w:r>
        <w:rPr>
          <w:rFonts w:ascii="Arial Narrow" w:hAnsi="Arial Narrow"/>
        </w:rPr>
        <w:t>z</w:t>
      </w:r>
      <w:r w:rsidRPr="004C55B0">
        <w:rPr>
          <w:rFonts w:ascii="Arial Narrow" w:hAnsi="Arial Narrow"/>
        </w:rPr>
        <w:t xml:space="preserve">mluvy druhej </w:t>
      </w:r>
      <w:r>
        <w:rPr>
          <w:rFonts w:ascii="Arial Narrow" w:hAnsi="Arial Narrow"/>
        </w:rPr>
        <w:t>z</w:t>
      </w:r>
      <w:r w:rsidRPr="004C55B0">
        <w:rPr>
          <w:rFonts w:ascii="Arial Narrow" w:hAnsi="Arial Narrow"/>
        </w:rPr>
        <w:t xml:space="preserve">mluvnej strane táto </w:t>
      </w:r>
      <w:r>
        <w:rPr>
          <w:rFonts w:ascii="Arial Narrow" w:hAnsi="Arial Narrow"/>
        </w:rPr>
        <w:t>z</w:t>
      </w:r>
      <w:r w:rsidRPr="004C55B0">
        <w:rPr>
          <w:rFonts w:ascii="Arial Narrow" w:hAnsi="Arial Narrow"/>
        </w:rPr>
        <w:t xml:space="preserve">mluva zanikne, pričom odstúpenie od </w:t>
      </w:r>
      <w:r>
        <w:rPr>
          <w:rFonts w:ascii="Arial Narrow" w:hAnsi="Arial Narrow"/>
        </w:rPr>
        <w:t>z</w:t>
      </w:r>
      <w:r w:rsidRPr="004C55B0">
        <w:rPr>
          <w:rFonts w:ascii="Arial Narrow" w:hAnsi="Arial Narrow"/>
        </w:rPr>
        <w:t xml:space="preserve">mluvy sa netýka nároku na náhradu škody, </w:t>
      </w:r>
      <w:r>
        <w:rPr>
          <w:rFonts w:ascii="Arial Narrow" w:hAnsi="Arial Narrow"/>
        </w:rPr>
        <w:t>z</w:t>
      </w:r>
      <w:r w:rsidRPr="004C55B0">
        <w:rPr>
          <w:rFonts w:ascii="Arial Narrow" w:hAnsi="Arial Narrow"/>
        </w:rPr>
        <w:t>mluvnej pokuty</w:t>
      </w:r>
      <w:r w:rsidR="001E0DB9">
        <w:rPr>
          <w:rFonts w:ascii="Arial Narrow" w:hAnsi="Arial Narrow"/>
        </w:rPr>
        <w:t>,</w:t>
      </w:r>
      <w:r w:rsidRPr="004C55B0">
        <w:rPr>
          <w:rFonts w:ascii="Arial Narrow" w:hAnsi="Arial Narrow"/>
        </w:rPr>
        <w:t xml:space="preserve"> ani iných ustanovení ktoré vzhľadom na svoju povahu majú trvať aj po ukončení tejto </w:t>
      </w:r>
      <w:r>
        <w:rPr>
          <w:rFonts w:ascii="Arial Narrow" w:hAnsi="Arial Narrow"/>
        </w:rPr>
        <w:t>z</w:t>
      </w:r>
      <w:r w:rsidRPr="004C55B0">
        <w:rPr>
          <w:rFonts w:ascii="Arial Narrow" w:hAnsi="Arial Narrow"/>
        </w:rPr>
        <w:t>mluvy</w:t>
      </w:r>
      <w:r>
        <w:rPr>
          <w:rFonts w:ascii="Arial Narrow" w:hAnsi="Arial Narrow"/>
        </w:rPr>
        <w:t>.</w:t>
      </w:r>
    </w:p>
    <w:p w14:paraId="2EF2E6B9" w14:textId="77777777" w:rsidR="00681D58" w:rsidRDefault="00681D58" w:rsidP="00681D58">
      <w:pPr>
        <w:pStyle w:val="Odsekzoznamu"/>
        <w:numPr>
          <w:ilvl w:val="0"/>
          <w:numId w:val="35"/>
        </w:numPr>
        <w:spacing w:after="0" w:line="240" w:lineRule="auto"/>
        <w:ind w:left="284" w:hanging="284"/>
        <w:jc w:val="both"/>
        <w:rPr>
          <w:rFonts w:ascii="Arial Narrow" w:hAnsi="Arial Narrow"/>
        </w:rPr>
      </w:pPr>
      <w:r>
        <w:rPr>
          <w:rFonts w:ascii="Arial Narrow" w:hAnsi="Arial Narrow"/>
        </w:rPr>
        <w:t xml:space="preserve">Ukončenie zmluvy </w:t>
      </w:r>
      <w:r w:rsidRPr="000F54AA">
        <w:rPr>
          <w:rFonts w:ascii="Arial Narrow" w:hAnsi="Arial Narrow"/>
        </w:rPr>
        <w:t xml:space="preserve">nesmie mať za následok znefunkčnenie </w:t>
      </w:r>
      <w:r>
        <w:rPr>
          <w:rFonts w:ascii="Arial Narrow" w:hAnsi="Arial Narrow"/>
        </w:rPr>
        <w:t>diela</w:t>
      </w:r>
      <w:r w:rsidRPr="000F54AA">
        <w:rPr>
          <w:rFonts w:ascii="Arial Narrow" w:hAnsi="Arial Narrow"/>
        </w:rPr>
        <w:t xml:space="preserve"> na dobu platnosti používanej licencie</w:t>
      </w:r>
      <w:r>
        <w:rPr>
          <w:rFonts w:ascii="Arial Narrow" w:hAnsi="Arial Narrow"/>
        </w:rPr>
        <w:t>.</w:t>
      </w:r>
    </w:p>
    <w:p w14:paraId="4C468F63" w14:textId="733681AA" w:rsidR="000F54AA" w:rsidRPr="00127B1F" w:rsidRDefault="00893BEF" w:rsidP="000F54AA">
      <w:pPr>
        <w:pStyle w:val="Odsekzoznamu"/>
        <w:numPr>
          <w:ilvl w:val="0"/>
          <w:numId w:val="35"/>
        </w:numPr>
        <w:spacing w:after="0" w:line="240" w:lineRule="auto"/>
        <w:ind w:left="284" w:hanging="284"/>
        <w:jc w:val="both"/>
        <w:rPr>
          <w:rFonts w:ascii="Arial Narrow" w:hAnsi="Arial Narrow"/>
          <w:b/>
          <w:bCs/>
        </w:rPr>
      </w:pPr>
      <w:r w:rsidRPr="00127B1F">
        <w:rPr>
          <w:rFonts w:ascii="Arial Narrow" w:hAnsi="Arial Narrow"/>
        </w:rPr>
        <w:t>Zmluvné strany sa dohodli, že v prípade odstúpenia</w:t>
      </w:r>
      <w:r w:rsidR="006252F7" w:rsidRPr="00127B1F">
        <w:rPr>
          <w:rFonts w:ascii="Arial Narrow" w:hAnsi="Arial Narrow"/>
        </w:rPr>
        <w:t xml:space="preserve"> objednávateľa od zmluvy v dôsledku porušenia povinností </w:t>
      </w:r>
      <w:r w:rsidR="00B43C8F" w:rsidRPr="00127B1F">
        <w:rPr>
          <w:rFonts w:ascii="Arial Narrow" w:hAnsi="Arial Narrow"/>
        </w:rPr>
        <w:t>z dôvodov na strane</w:t>
      </w:r>
      <w:r w:rsidR="00127B1F" w:rsidRPr="00127B1F">
        <w:rPr>
          <w:rFonts w:ascii="Arial Narrow" w:hAnsi="Arial Narrow"/>
        </w:rPr>
        <w:t xml:space="preserve"> zhotoviteľa, je objednávateľ oprávnený </w:t>
      </w:r>
      <w:r w:rsidR="00127B1F">
        <w:rPr>
          <w:rFonts w:ascii="Arial Narrow" w:hAnsi="Arial Narrow"/>
        </w:rPr>
        <w:t xml:space="preserve">vrátiť dodávateľovi všetky </w:t>
      </w:r>
      <w:r w:rsidR="00EE6316">
        <w:rPr>
          <w:rFonts w:ascii="Arial Narrow" w:hAnsi="Arial Narrow"/>
        </w:rPr>
        <w:t>dodané softvérové produkty</w:t>
      </w:r>
      <w:r w:rsidR="009B3C70">
        <w:rPr>
          <w:rFonts w:ascii="Arial Narrow" w:hAnsi="Arial Narrow"/>
        </w:rPr>
        <w:t xml:space="preserve"> a</w:t>
      </w:r>
      <w:r w:rsidR="00641F6F">
        <w:rPr>
          <w:rFonts w:ascii="Arial Narrow" w:hAnsi="Arial Narrow"/>
        </w:rPr>
        <w:t> </w:t>
      </w:r>
      <w:r w:rsidR="009B3C70">
        <w:rPr>
          <w:rFonts w:ascii="Arial Narrow" w:hAnsi="Arial Narrow"/>
        </w:rPr>
        <w:t>licencie</w:t>
      </w:r>
      <w:r w:rsidR="00EA070E">
        <w:rPr>
          <w:rFonts w:ascii="Arial Narrow" w:hAnsi="Arial Narrow"/>
        </w:rPr>
        <w:t>,</w:t>
      </w:r>
      <w:r w:rsidR="00641F6F">
        <w:rPr>
          <w:rFonts w:ascii="Arial Narrow" w:hAnsi="Arial Narrow"/>
        </w:rPr>
        <w:t xml:space="preserve"> udelené na ich používanie, a dodávateľ </w:t>
      </w:r>
      <w:r w:rsidR="000E6655">
        <w:rPr>
          <w:rFonts w:ascii="Arial Narrow" w:hAnsi="Arial Narrow"/>
        </w:rPr>
        <w:t>je povinný vrátiť objednávateľovi cenu uhradenú za ich dodanie.</w:t>
      </w:r>
    </w:p>
    <w:p w14:paraId="7CEDD719" w14:textId="77777777" w:rsidR="00AB189C" w:rsidRPr="00127B1F" w:rsidRDefault="00AB189C" w:rsidP="00ED7D71">
      <w:pPr>
        <w:pStyle w:val="Odsekzoznamu"/>
        <w:spacing w:after="0" w:line="240" w:lineRule="auto"/>
        <w:ind w:left="284"/>
        <w:jc w:val="both"/>
        <w:rPr>
          <w:rFonts w:ascii="Arial Narrow" w:hAnsi="Arial Narrow"/>
          <w:b/>
          <w:bCs/>
        </w:rPr>
      </w:pPr>
    </w:p>
    <w:p w14:paraId="7BB96EC6" w14:textId="2F68AC72" w:rsidR="000F54AA" w:rsidRPr="0025176A" w:rsidRDefault="001E0DB9" w:rsidP="000F54AA">
      <w:pPr>
        <w:spacing w:after="0" w:line="240" w:lineRule="auto"/>
        <w:jc w:val="center"/>
        <w:rPr>
          <w:rFonts w:ascii="Arial Narrow" w:hAnsi="Arial Narrow"/>
          <w:b/>
          <w:bCs/>
        </w:rPr>
      </w:pPr>
      <w:r>
        <w:rPr>
          <w:rFonts w:ascii="Arial Narrow" w:hAnsi="Arial Narrow"/>
          <w:b/>
          <w:bCs/>
        </w:rPr>
        <w:t xml:space="preserve">Článok </w:t>
      </w:r>
      <w:r w:rsidR="008B5957" w:rsidRPr="0025176A">
        <w:rPr>
          <w:rFonts w:ascii="Arial Narrow" w:hAnsi="Arial Narrow"/>
          <w:b/>
          <w:bCs/>
        </w:rPr>
        <w:t>XI.</w:t>
      </w:r>
    </w:p>
    <w:p w14:paraId="6BBEF7C5" w14:textId="01C745C4" w:rsidR="0025176A" w:rsidRPr="001E0DB9" w:rsidRDefault="0025176A" w:rsidP="000F54AA">
      <w:pPr>
        <w:spacing w:after="0" w:line="240" w:lineRule="auto"/>
        <w:jc w:val="center"/>
        <w:rPr>
          <w:rFonts w:ascii="Arial Narrow" w:hAnsi="Arial Narrow"/>
          <w:b/>
          <w:bCs/>
        </w:rPr>
      </w:pPr>
      <w:r w:rsidRPr="0025176A">
        <w:rPr>
          <w:rFonts w:ascii="Arial Narrow" w:hAnsi="Arial Narrow"/>
          <w:b/>
          <w:bCs/>
        </w:rPr>
        <w:t>Záverečné ustanovenia</w:t>
      </w:r>
    </w:p>
    <w:p w14:paraId="380F0BD6" w14:textId="1971F77C" w:rsidR="00C2079D" w:rsidRDefault="00830D3B" w:rsidP="0025176A">
      <w:pPr>
        <w:pStyle w:val="Odsekzoznamu"/>
        <w:numPr>
          <w:ilvl w:val="0"/>
          <w:numId w:val="27"/>
        </w:numPr>
        <w:spacing w:after="0" w:line="240" w:lineRule="auto"/>
        <w:ind w:left="284" w:hanging="284"/>
        <w:jc w:val="both"/>
        <w:rPr>
          <w:rFonts w:ascii="Arial Narrow" w:hAnsi="Arial Narrow"/>
        </w:rPr>
      </w:pPr>
      <w:r>
        <w:rPr>
          <w:rFonts w:ascii="Arial Narrow" w:hAnsi="Arial Narrow"/>
        </w:rPr>
        <w:lastRenderedPageBreak/>
        <w:t xml:space="preserve">Na právne vzťahy </w:t>
      </w:r>
      <w:r w:rsidR="000552C8">
        <w:rPr>
          <w:rFonts w:ascii="Arial Narrow" w:hAnsi="Arial Narrow"/>
        </w:rPr>
        <w:t>medzi zmluvnými stranami</w:t>
      </w:r>
      <w:r w:rsidR="00AF0F7F">
        <w:rPr>
          <w:rFonts w:ascii="Arial Narrow" w:hAnsi="Arial Narrow"/>
        </w:rPr>
        <w:t xml:space="preserve"> výslovne</w:t>
      </w:r>
      <w:r w:rsidR="000552C8">
        <w:rPr>
          <w:rFonts w:ascii="Arial Narrow" w:hAnsi="Arial Narrow"/>
        </w:rPr>
        <w:t xml:space="preserve"> </w:t>
      </w:r>
      <w:r>
        <w:rPr>
          <w:rFonts w:ascii="Arial Narrow" w:hAnsi="Arial Narrow"/>
        </w:rPr>
        <w:t>neupravené</w:t>
      </w:r>
      <w:r w:rsidR="00F20A2F">
        <w:rPr>
          <w:rFonts w:ascii="Arial Narrow" w:hAnsi="Arial Narrow"/>
        </w:rPr>
        <w:t xml:space="preserve"> touto zmluvou</w:t>
      </w:r>
      <w:r w:rsidR="00D962E4">
        <w:rPr>
          <w:rFonts w:ascii="Arial Narrow" w:hAnsi="Arial Narrow"/>
        </w:rPr>
        <w:t xml:space="preserve"> alebo upravené len sčasti</w:t>
      </w:r>
      <w:r w:rsidR="00F20A2F">
        <w:rPr>
          <w:rFonts w:ascii="Arial Narrow" w:hAnsi="Arial Narrow"/>
        </w:rPr>
        <w:t xml:space="preserve"> sa vzťahujú v</w:t>
      </w:r>
      <w:r w:rsidR="009B2C66">
        <w:rPr>
          <w:rFonts w:ascii="Arial Narrow" w:hAnsi="Arial Narrow"/>
        </w:rPr>
        <w:t>šeobecné obchodné podmienky objednávateľa (VOP)</w:t>
      </w:r>
      <w:r w:rsidR="005774C2">
        <w:rPr>
          <w:rFonts w:ascii="Arial Narrow" w:hAnsi="Arial Narrow"/>
        </w:rPr>
        <w:t xml:space="preserve"> </w:t>
      </w:r>
      <w:r w:rsidR="00B0340B">
        <w:rPr>
          <w:rFonts w:ascii="Arial Narrow" w:hAnsi="Arial Narrow"/>
        </w:rPr>
        <w:t>zo dňa 9.2.2022</w:t>
      </w:r>
      <w:r w:rsidR="009861D4">
        <w:rPr>
          <w:rFonts w:ascii="Arial Narrow" w:hAnsi="Arial Narrow"/>
        </w:rPr>
        <w:t xml:space="preserve">. </w:t>
      </w:r>
      <w:r w:rsidR="00600C85">
        <w:rPr>
          <w:rFonts w:ascii="Arial Narrow" w:hAnsi="Arial Narrow"/>
        </w:rPr>
        <w:t xml:space="preserve">VOP objednávateľa zo dňa </w:t>
      </w:r>
      <w:r w:rsidR="00575C07">
        <w:rPr>
          <w:rFonts w:ascii="Arial Narrow" w:hAnsi="Arial Narrow"/>
        </w:rPr>
        <w:t>9.2.2022 sú neoddeliteľnou súčasťou tejto zmluvy.</w:t>
      </w:r>
      <w:r w:rsidR="00002213">
        <w:rPr>
          <w:rFonts w:ascii="Arial Narrow" w:hAnsi="Arial Narrow"/>
        </w:rPr>
        <w:t xml:space="preserve"> Dojednania </w:t>
      </w:r>
      <w:r w:rsidR="006972F6">
        <w:rPr>
          <w:rFonts w:ascii="Arial Narrow" w:hAnsi="Arial Narrow"/>
        </w:rPr>
        <w:t>zmluvných strán uvedené v tejto zmluve majú prednosť pred VOP objednávateľa zo dňa 9.2.2022</w:t>
      </w:r>
      <w:r w:rsidR="00277CA1">
        <w:rPr>
          <w:rFonts w:ascii="Arial Narrow" w:hAnsi="Arial Narrow"/>
        </w:rPr>
        <w:t>.</w:t>
      </w:r>
      <w:r w:rsidR="007B6D54">
        <w:rPr>
          <w:rFonts w:ascii="Arial Narrow" w:hAnsi="Arial Narrow"/>
        </w:rPr>
        <w:t xml:space="preserve"> </w:t>
      </w:r>
    </w:p>
    <w:p w14:paraId="3A0BC573" w14:textId="500DAF68" w:rsidR="009E09CE"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Táto zmluva nadobúda platnosť dňom jej podpisu oprávnenými zástupcami zmluvných strán a účinnosť dňom nasledujúcim po dni jej zverejnenia na webovom sídle objednávateľa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228DD8DD" w14:textId="77777777" w:rsidR="007A3FC8"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Zhotoviteľ nie je oprávnený bez predchádzajúceho písomného súhlasu objednávateľa započítať akékoľvek svoje pohľadávky a nároky voči objednávateľovi proti pohľadávkam a nárokom objednávateľa, ani bez predchádzajúceho písomného súhlasu objednávateľa previesť akékoľvek práva a povinnosti z tejto zmluvy na tretiu osobu.</w:t>
      </w:r>
    </w:p>
    <w:p w14:paraId="4EDE73A2" w14:textId="43BCE733" w:rsidR="007A3FC8"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Meniť alebo dopĺňať ustanovenia tejto zmluvy je možné len na základe dohody zmluvných strán, formou písomných dodatkov podpísaných oprávnenými zástupcami obidvoch zmluvných strán</w:t>
      </w:r>
      <w:r w:rsidR="0055366C">
        <w:rPr>
          <w:rFonts w:ascii="Arial Narrow" w:hAnsi="Arial Narrow"/>
        </w:rPr>
        <w:t>.</w:t>
      </w:r>
      <w:r w:rsidRPr="00EC477F">
        <w:rPr>
          <w:rFonts w:ascii="Arial Narrow" w:hAnsi="Arial Narrow"/>
        </w:rPr>
        <w:t xml:space="preserve"> </w:t>
      </w:r>
    </w:p>
    <w:p w14:paraId="70661249" w14:textId="047488E7" w:rsidR="007A3FC8"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Táto zmluva je vyhotovená v 4 (štyroch) rovnopisoch s platnosťou originálu; 2 (dva) rovnopisy pre objednávateľa a 2  </w:t>
      </w:r>
      <w:r w:rsidR="0055366C">
        <w:rPr>
          <w:rFonts w:ascii="Arial Narrow" w:hAnsi="Arial Narrow"/>
        </w:rPr>
        <w:t>(</w:t>
      </w:r>
      <w:r w:rsidRPr="00EC477F">
        <w:rPr>
          <w:rFonts w:ascii="Arial Narrow" w:hAnsi="Arial Narrow"/>
        </w:rPr>
        <w:t xml:space="preserve">dva) pre zhotoviteľa. </w:t>
      </w:r>
    </w:p>
    <w:p w14:paraId="4732C130" w14:textId="77777777" w:rsidR="00E22150"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Neplatnosť, neúčinnosť alebo neaplikovateľnosť niektorého ustanovenia tejto zmluvy nespôsobuje neplatnosť, neúčinnosť alebo neaplikovateľnosť tejto zmluvy ako celku. </w:t>
      </w:r>
    </w:p>
    <w:p w14:paraId="1D058268" w14:textId="77777777" w:rsidR="00E22150"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 V prípade, ak bude právny predpis citovaný v tejto zmluve zrušený a nahradený iným právnym predpisom, odkazy tejto zmluvy na pôvodný právny predpis sa budú považovať za odkazy na právny predpis, ktorý ho nahradil. </w:t>
      </w:r>
    </w:p>
    <w:p w14:paraId="26BA73BD" w14:textId="52943038" w:rsidR="00E22150"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Právne vzťahy zmluvných strán v tejto zmluve neupravené sa riadia príslušnými všeobecne záväznými právnymi predpismi Slovenskej republiky v platnom znení, a to najmä zákonom č. 40/1964 Zb., Občianskym zákonníkom, zákonom č. 513/1991 Zb., Obchodným zákonníkom, zákonom č. 343/2015 Z. z. zákonom o verejnom obstarávaní a zákonom č. 185/2015 Z. z., Autorským zákonom. </w:t>
      </w:r>
    </w:p>
    <w:p w14:paraId="49EFF775" w14:textId="77777777" w:rsidR="00E22150"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 zmluvy majú príslušné súdy Slovenskej republiky, za použitia slovenského práva. </w:t>
      </w:r>
    </w:p>
    <w:p w14:paraId="40D1428D" w14:textId="77777777" w:rsidR="00AD61C4"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Neoddeliteľnou súčasťou tejto zmluvy sú nasledujúce prílohy: </w:t>
      </w:r>
    </w:p>
    <w:p w14:paraId="1F30E8CD" w14:textId="0C063901" w:rsidR="00D559E9" w:rsidRPr="004A68DE" w:rsidRDefault="00EC477F" w:rsidP="00AD61C4">
      <w:pPr>
        <w:pStyle w:val="Odsekzoznamu"/>
        <w:spacing w:after="0" w:line="240" w:lineRule="auto"/>
        <w:ind w:left="284"/>
        <w:jc w:val="both"/>
        <w:rPr>
          <w:rFonts w:ascii="Arial Narrow" w:hAnsi="Arial Narrow"/>
        </w:rPr>
      </w:pPr>
      <w:r w:rsidRPr="004A68DE">
        <w:rPr>
          <w:rFonts w:ascii="Arial Narrow" w:hAnsi="Arial Narrow"/>
        </w:rPr>
        <w:t xml:space="preserve">Príloha č. 1 – popis predmetu zmluvy </w:t>
      </w:r>
      <w:r w:rsidR="004A68DE" w:rsidRPr="001125EE">
        <w:rPr>
          <w:rFonts w:ascii="Arial Narrow" w:hAnsi="Arial Narrow"/>
          <w:i/>
          <w:iCs/>
          <w:color w:val="FF0000"/>
        </w:rPr>
        <w:t>– bude špecifikovaný</w:t>
      </w:r>
      <w:r w:rsidR="001125EE" w:rsidRPr="001125EE">
        <w:rPr>
          <w:rFonts w:ascii="Arial Narrow" w:hAnsi="Arial Narrow"/>
          <w:i/>
          <w:iCs/>
          <w:color w:val="FF0000"/>
        </w:rPr>
        <w:t xml:space="preserve"> dodatočne na základe ponuky uchádzača</w:t>
      </w:r>
    </w:p>
    <w:p w14:paraId="12CCA3D8" w14:textId="3E74D62E" w:rsidR="00E22150" w:rsidRPr="001125EE" w:rsidRDefault="00EC477F" w:rsidP="00D559E9">
      <w:pPr>
        <w:pStyle w:val="Odsekzoznamu"/>
        <w:spacing w:after="0" w:line="240" w:lineRule="auto"/>
        <w:ind w:left="284"/>
        <w:jc w:val="both"/>
        <w:rPr>
          <w:rFonts w:ascii="Arial Narrow" w:hAnsi="Arial Narrow"/>
          <w:i/>
          <w:iCs/>
          <w:color w:val="FF0000"/>
        </w:rPr>
      </w:pPr>
      <w:r w:rsidRPr="004A68DE">
        <w:rPr>
          <w:rFonts w:ascii="Arial Narrow" w:hAnsi="Arial Narrow"/>
        </w:rPr>
        <w:t xml:space="preserve">Príloha č. 2 – </w:t>
      </w:r>
      <w:r w:rsidR="00D559E9" w:rsidRPr="004A68DE">
        <w:rPr>
          <w:rFonts w:ascii="Arial Narrow" w:hAnsi="Arial Narrow"/>
        </w:rPr>
        <w:t>časový harmonogram plnenia</w:t>
      </w:r>
      <w:r w:rsidR="001125EE">
        <w:rPr>
          <w:rFonts w:ascii="Arial Narrow" w:hAnsi="Arial Narrow"/>
        </w:rPr>
        <w:t xml:space="preserve"> </w:t>
      </w:r>
      <w:r w:rsidR="001125EE" w:rsidRPr="001125EE">
        <w:rPr>
          <w:rFonts w:ascii="Arial Narrow" w:hAnsi="Arial Narrow"/>
          <w:i/>
          <w:iCs/>
          <w:color w:val="FF0000"/>
        </w:rPr>
        <w:t>– bude špecifikovaný dodatočne na základe ponuky uchádzača</w:t>
      </w:r>
    </w:p>
    <w:p w14:paraId="09F63AC2" w14:textId="443008C5" w:rsidR="00AD61C4" w:rsidRPr="004A68DE" w:rsidRDefault="00AD61C4" w:rsidP="00D559E9">
      <w:pPr>
        <w:pStyle w:val="Odsekzoznamu"/>
        <w:spacing w:after="0" w:line="240" w:lineRule="auto"/>
        <w:ind w:left="284"/>
        <w:jc w:val="both"/>
        <w:rPr>
          <w:rFonts w:ascii="Arial Narrow" w:hAnsi="Arial Narrow"/>
        </w:rPr>
      </w:pPr>
      <w:r w:rsidRPr="004A68DE">
        <w:rPr>
          <w:rFonts w:ascii="Arial Narrow" w:hAnsi="Arial Narrow"/>
        </w:rPr>
        <w:t xml:space="preserve">Príloha č. 3 </w:t>
      </w:r>
      <w:r w:rsidR="00B45FE4" w:rsidRPr="004A68DE">
        <w:rPr>
          <w:rFonts w:ascii="Arial Narrow" w:hAnsi="Arial Narrow"/>
        </w:rPr>
        <w:t>–</w:t>
      </w:r>
      <w:r w:rsidRPr="004A68DE">
        <w:rPr>
          <w:rFonts w:ascii="Arial Narrow" w:hAnsi="Arial Narrow"/>
        </w:rPr>
        <w:t xml:space="preserve"> </w:t>
      </w:r>
      <w:r w:rsidR="00B45FE4" w:rsidRPr="004A68DE">
        <w:rPr>
          <w:rFonts w:ascii="Arial Narrow" w:hAnsi="Arial Narrow"/>
        </w:rPr>
        <w:t>podmienky účasti na verejnom obstarávaní.</w:t>
      </w:r>
    </w:p>
    <w:p w14:paraId="01CD344E" w14:textId="7175DF7E" w:rsidR="00C4623C" w:rsidRDefault="00C4623C" w:rsidP="00D559E9">
      <w:pPr>
        <w:pStyle w:val="Odsekzoznamu"/>
        <w:spacing w:after="0" w:line="240" w:lineRule="auto"/>
        <w:ind w:left="284"/>
        <w:jc w:val="both"/>
        <w:rPr>
          <w:rFonts w:ascii="Arial Narrow" w:hAnsi="Arial Narrow"/>
        </w:rPr>
      </w:pPr>
      <w:r w:rsidRPr="004A68DE">
        <w:rPr>
          <w:rFonts w:ascii="Arial Narrow" w:hAnsi="Arial Narrow"/>
        </w:rPr>
        <w:t>Príloha č. 4 – VOP objednávateľa zo dňa 9.2.2022</w:t>
      </w:r>
    </w:p>
    <w:p w14:paraId="0869D4FE" w14:textId="77777777" w:rsidR="00B60DB4"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V prípade rozporu medzi ustanoveniami textu tejto zmluvy a ustanoveniami akejkoľvek prílohy tejto zmluvy majú vždy prednosť ustanovenia textu zmluvy. </w:t>
      </w:r>
    </w:p>
    <w:p w14:paraId="3C8A51CF" w14:textId="77777777" w:rsidR="00B60DB4" w:rsidRDefault="00EC477F" w:rsidP="0025176A">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Zmluvné strany vyhlasujú, že si túto zmluvu (vrátane jej príloh) prečítali, jej obsahu porozumeli, súhlasia s ňou bez výhrad a sú si vedomé právnych následkov podpísania tejto zmluvy. </w:t>
      </w:r>
    </w:p>
    <w:p w14:paraId="40025BF2" w14:textId="402B359D" w:rsidR="007503DE" w:rsidRDefault="00EC477F" w:rsidP="00EC477F">
      <w:pPr>
        <w:pStyle w:val="Odsekzoznamu"/>
        <w:numPr>
          <w:ilvl w:val="0"/>
          <w:numId w:val="27"/>
        </w:numPr>
        <w:spacing w:after="0" w:line="240" w:lineRule="auto"/>
        <w:ind w:left="284" w:hanging="284"/>
        <w:jc w:val="both"/>
        <w:rPr>
          <w:rFonts w:ascii="Arial Narrow" w:hAnsi="Arial Narrow"/>
        </w:rPr>
      </w:pPr>
      <w:r w:rsidRPr="00EC477F">
        <w:rPr>
          <w:rFonts w:ascii="Arial Narrow" w:hAnsi="Arial Narrow"/>
        </w:rPr>
        <w:t xml:space="preserve">Zmluvné strany vyhlasujú, že ich zmluvná sloboda nie je žiadnym spôsobom obmedzená, túto zmluvu uzatvárajú slobodne, vážne, nie v tiesni ani za nápadne nevýhodných podmienok a je jasným, určitým a verným vyjadrením ich vôle, čo potvrdzujú vlastnoručnými podpismi. </w:t>
      </w:r>
    </w:p>
    <w:p w14:paraId="1F150BE6" w14:textId="05763F3D" w:rsidR="007503DE" w:rsidRDefault="007503DE" w:rsidP="007503DE">
      <w:pPr>
        <w:spacing w:after="0" w:line="240" w:lineRule="auto"/>
        <w:jc w:val="both"/>
        <w:rPr>
          <w:rFonts w:ascii="Arial Narrow" w:hAnsi="Arial Narrow"/>
        </w:rPr>
      </w:pPr>
    </w:p>
    <w:p w14:paraId="2464C1FB" w14:textId="2CDF8346" w:rsidR="007503DE" w:rsidRDefault="00B639E5" w:rsidP="007503DE">
      <w:pPr>
        <w:spacing w:after="0" w:line="240" w:lineRule="auto"/>
        <w:jc w:val="both"/>
        <w:rPr>
          <w:rFonts w:ascii="Arial Narrow" w:hAnsi="Arial Narrow"/>
        </w:rPr>
      </w:pPr>
      <w:r>
        <w:rPr>
          <w:rFonts w:ascii="Arial Narrow" w:hAnsi="Arial Narrow"/>
        </w:rPr>
        <w:tab/>
      </w:r>
      <w:r w:rsidR="008641D9">
        <w:rPr>
          <w:rFonts w:ascii="Arial Narrow" w:hAnsi="Arial Narrow"/>
        </w:rPr>
        <w:t xml:space="preserve">V Bratislave dňa </w:t>
      </w:r>
      <w:r w:rsidR="00A1083B">
        <w:rPr>
          <w:rFonts w:ascii="Arial Narrow" w:hAnsi="Arial Narrow"/>
        </w:rPr>
        <w:t>.... 2022</w:t>
      </w:r>
      <w:r w:rsidR="00A1083B">
        <w:rPr>
          <w:rFonts w:ascii="Arial Narrow" w:hAnsi="Arial Narrow"/>
        </w:rPr>
        <w:tab/>
      </w:r>
      <w:r w:rsidR="00A1083B">
        <w:rPr>
          <w:rFonts w:ascii="Arial Narrow" w:hAnsi="Arial Narrow"/>
        </w:rPr>
        <w:tab/>
      </w:r>
      <w:r w:rsidR="00A1083B">
        <w:rPr>
          <w:rFonts w:ascii="Arial Narrow" w:hAnsi="Arial Narrow"/>
        </w:rPr>
        <w:tab/>
      </w:r>
      <w:r w:rsidR="00A1083B">
        <w:rPr>
          <w:rFonts w:ascii="Arial Narrow" w:hAnsi="Arial Narrow"/>
        </w:rPr>
        <w:tab/>
      </w:r>
      <w:r w:rsidR="00A1083B">
        <w:rPr>
          <w:rFonts w:ascii="Arial Narrow" w:hAnsi="Arial Narrow"/>
        </w:rPr>
        <w:tab/>
        <w:t>V Bratislave dňa .... 2022</w:t>
      </w:r>
    </w:p>
    <w:p w14:paraId="12C9078B" w14:textId="45330F73" w:rsidR="00A1083B" w:rsidRDefault="00A1083B" w:rsidP="007503DE">
      <w:pPr>
        <w:spacing w:after="0" w:line="240" w:lineRule="auto"/>
        <w:jc w:val="both"/>
        <w:rPr>
          <w:rFonts w:ascii="Arial Narrow" w:hAnsi="Arial Narrow"/>
        </w:rPr>
      </w:pPr>
    </w:p>
    <w:p w14:paraId="52E49235" w14:textId="15BBD9D1" w:rsidR="00A1083B" w:rsidRDefault="00B639E5" w:rsidP="007503DE">
      <w:pPr>
        <w:spacing w:after="0" w:line="240" w:lineRule="auto"/>
        <w:jc w:val="both"/>
        <w:rPr>
          <w:rFonts w:ascii="Arial Narrow" w:hAnsi="Arial Narrow"/>
        </w:rPr>
      </w:pPr>
      <w:r>
        <w:rPr>
          <w:rFonts w:ascii="Arial Narrow" w:hAnsi="Arial Narrow"/>
        </w:rPr>
        <w:tab/>
      </w:r>
      <w:r w:rsidR="00A1083B">
        <w:rPr>
          <w:rFonts w:ascii="Arial Narrow" w:hAnsi="Arial Narrow"/>
        </w:rPr>
        <w:t>Zhotoviteľ</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Objednávateľ</w:t>
      </w:r>
    </w:p>
    <w:p w14:paraId="7247B0D8" w14:textId="629FE20B" w:rsidR="00A1083B" w:rsidRPr="009D2F90" w:rsidRDefault="00B639E5" w:rsidP="007503DE">
      <w:pPr>
        <w:spacing w:after="0" w:line="240" w:lineRule="auto"/>
        <w:jc w:val="both"/>
        <w:rPr>
          <w:rFonts w:ascii="Arial Narrow" w:hAnsi="Arial Narrow"/>
          <w:i/>
          <w:iCs/>
          <w:color w:val="FF0000"/>
        </w:rPr>
      </w:pPr>
      <w:r>
        <w:rPr>
          <w:rFonts w:ascii="Arial Narrow" w:hAnsi="Arial Narrow"/>
        </w:rPr>
        <w:tab/>
      </w:r>
      <w:r w:rsidRPr="009D2F90">
        <w:rPr>
          <w:rFonts w:ascii="Arial Narrow" w:hAnsi="Arial Narrow"/>
          <w:i/>
          <w:iCs/>
          <w:color w:val="FF0000"/>
        </w:rPr>
        <w:t>x</w:t>
      </w:r>
      <w:r w:rsidR="00A1083B" w:rsidRPr="009D2F90">
        <w:rPr>
          <w:rFonts w:ascii="Arial Narrow" w:hAnsi="Arial Narrow"/>
          <w:i/>
          <w:iCs/>
          <w:color w:val="FF0000"/>
        </w:rPr>
        <w:t>xx</w:t>
      </w:r>
      <w:r w:rsidRPr="009D2F90">
        <w:rPr>
          <w:rFonts w:ascii="Arial Narrow" w:hAnsi="Arial Narrow"/>
          <w:i/>
          <w:iCs/>
          <w:color w:val="FF0000"/>
        </w:rPr>
        <w:tab/>
      </w:r>
      <w:r w:rsidRPr="009D2F90">
        <w:rPr>
          <w:rFonts w:ascii="Arial Narrow" w:hAnsi="Arial Narrow"/>
          <w:i/>
          <w:iCs/>
          <w:color w:val="FF0000"/>
        </w:rPr>
        <w:tab/>
      </w:r>
      <w:r w:rsidRPr="009D2F90">
        <w:rPr>
          <w:rFonts w:ascii="Arial Narrow" w:hAnsi="Arial Narrow"/>
          <w:i/>
          <w:iCs/>
          <w:color w:val="FF0000"/>
        </w:rPr>
        <w:tab/>
      </w:r>
      <w:r w:rsidRPr="009D2F90">
        <w:rPr>
          <w:rFonts w:ascii="Arial Narrow" w:hAnsi="Arial Narrow"/>
          <w:i/>
          <w:iCs/>
          <w:color w:val="FF0000"/>
        </w:rPr>
        <w:tab/>
      </w:r>
      <w:r w:rsidRPr="009D2F90">
        <w:rPr>
          <w:rFonts w:ascii="Arial Narrow" w:hAnsi="Arial Narrow"/>
          <w:i/>
          <w:iCs/>
          <w:color w:val="FF0000"/>
        </w:rPr>
        <w:tab/>
      </w:r>
      <w:r w:rsidRPr="009D2F90">
        <w:rPr>
          <w:rFonts w:ascii="Arial Narrow" w:hAnsi="Arial Narrow"/>
          <w:i/>
          <w:iCs/>
          <w:color w:val="FF0000"/>
        </w:rPr>
        <w:tab/>
      </w:r>
      <w:r w:rsidRPr="009D2F90">
        <w:rPr>
          <w:rFonts w:ascii="Arial Narrow" w:hAnsi="Arial Narrow"/>
          <w:i/>
          <w:iCs/>
          <w:color w:val="FF0000"/>
        </w:rPr>
        <w:tab/>
      </w:r>
      <w:proofErr w:type="spellStart"/>
      <w:r w:rsidRPr="009D2F90">
        <w:rPr>
          <w:rFonts w:ascii="Arial Narrow" w:hAnsi="Arial Narrow"/>
          <w:i/>
          <w:iCs/>
          <w:color w:val="FF0000"/>
        </w:rPr>
        <w:t>xxx</w:t>
      </w:r>
      <w:proofErr w:type="spellEnd"/>
    </w:p>
    <w:sectPr w:rsidR="00A1083B" w:rsidRPr="009D2F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B9AD9" w14:textId="77777777" w:rsidR="00883366" w:rsidRDefault="00883366" w:rsidP="00F55EDB">
      <w:pPr>
        <w:spacing w:after="0" w:line="240" w:lineRule="auto"/>
      </w:pPr>
      <w:r>
        <w:separator/>
      </w:r>
    </w:p>
  </w:endnote>
  <w:endnote w:type="continuationSeparator" w:id="0">
    <w:p w14:paraId="5F0786EF" w14:textId="77777777" w:rsidR="00883366" w:rsidRDefault="00883366" w:rsidP="00F5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801714"/>
      <w:docPartObj>
        <w:docPartGallery w:val="Page Numbers (Bottom of Page)"/>
        <w:docPartUnique/>
      </w:docPartObj>
    </w:sdtPr>
    <w:sdtEndPr/>
    <w:sdtContent>
      <w:p w14:paraId="2318E793" w14:textId="6C408F37" w:rsidR="00F55EDB" w:rsidRDefault="00F55EDB">
        <w:pPr>
          <w:pStyle w:val="Pta"/>
          <w:jc w:val="right"/>
        </w:pPr>
        <w:r>
          <w:fldChar w:fldCharType="begin"/>
        </w:r>
        <w:r>
          <w:instrText>PAGE   \* MERGEFORMAT</w:instrText>
        </w:r>
        <w:r>
          <w:fldChar w:fldCharType="separate"/>
        </w:r>
        <w:r>
          <w:t>2</w:t>
        </w:r>
        <w:r>
          <w:fldChar w:fldCharType="end"/>
        </w:r>
      </w:p>
    </w:sdtContent>
  </w:sdt>
  <w:p w14:paraId="024F2F57" w14:textId="77777777" w:rsidR="00F55EDB" w:rsidRDefault="00F55E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535B5" w14:textId="77777777" w:rsidR="00883366" w:rsidRDefault="00883366" w:rsidP="00F55EDB">
      <w:pPr>
        <w:spacing w:after="0" w:line="240" w:lineRule="auto"/>
      </w:pPr>
      <w:r>
        <w:separator/>
      </w:r>
    </w:p>
  </w:footnote>
  <w:footnote w:type="continuationSeparator" w:id="0">
    <w:p w14:paraId="613A495B" w14:textId="77777777" w:rsidR="00883366" w:rsidRDefault="00883366" w:rsidP="00F55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3412"/>
    <w:multiLevelType w:val="hybridMultilevel"/>
    <w:tmpl w:val="8A28B5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8615DC"/>
    <w:multiLevelType w:val="hybridMultilevel"/>
    <w:tmpl w:val="80944F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A73CD"/>
    <w:multiLevelType w:val="hybridMultilevel"/>
    <w:tmpl w:val="870EBA4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0AC268CF"/>
    <w:multiLevelType w:val="hybridMultilevel"/>
    <w:tmpl w:val="1D28E61C"/>
    <w:lvl w:ilvl="0" w:tplc="6DFE123C">
      <w:start w:val="1"/>
      <w:numFmt w:val="decimal"/>
      <w:lvlText w:val="%1."/>
      <w:lvlJc w:val="left"/>
      <w:pPr>
        <w:ind w:left="720" w:hanging="360"/>
      </w:pPr>
      <w:rPr>
        <w:b w:val="0"/>
        <w:bCs w:val="0"/>
        <w:i w:val="0"/>
        <w:i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EC2161"/>
    <w:multiLevelType w:val="hybridMultilevel"/>
    <w:tmpl w:val="6D2EE7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D118FB"/>
    <w:multiLevelType w:val="hybridMultilevel"/>
    <w:tmpl w:val="7624B01A"/>
    <w:lvl w:ilvl="0" w:tplc="5BA66D6C">
      <w:start w:val="1"/>
      <w:numFmt w:val="decimal"/>
      <w:lvlText w:val="%1."/>
      <w:lvlJc w:val="left"/>
      <w:pPr>
        <w:ind w:left="1004"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962798"/>
    <w:multiLevelType w:val="multilevel"/>
    <w:tmpl w:val="4822ADF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703CA3"/>
    <w:multiLevelType w:val="hybridMultilevel"/>
    <w:tmpl w:val="939C3454"/>
    <w:lvl w:ilvl="0" w:tplc="D45EBE34">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19D73CD"/>
    <w:multiLevelType w:val="hybridMultilevel"/>
    <w:tmpl w:val="3370D548"/>
    <w:lvl w:ilvl="0" w:tplc="D3F61CAE">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2F3891"/>
    <w:multiLevelType w:val="hybridMultilevel"/>
    <w:tmpl w:val="984C13BC"/>
    <w:lvl w:ilvl="0" w:tplc="618465EE">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0379A8"/>
    <w:multiLevelType w:val="hybridMultilevel"/>
    <w:tmpl w:val="64184DB4"/>
    <w:lvl w:ilvl="0" w:tplc="71F4F7F2">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B3A4531"/>
    <w:multiLevelType w:val="hybridMultilevel"/>
    <w:tmpl w:val="674EBC24"/>
    <w:lvl w:ilvl="0" w:tplc="FFFFFFFF">
      <w:start w:val="1"/>
      <w:numFmt w:val="decimal"/>
      <w:lvlText w:val="%1."/>
      <w:lvlJc w:val="left"/>
      <w:pPr>
        <w:ind w:left="765" w:hanging="360"/>
      </w:p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2" w15:restartNumberingAfterBreak="0">
    <w:nsid w:val="1BEB44A4"/>
    <w:multiLevelType w:val="hybridMultilevel"/>
    <w:tmpl w:val="6DD4CC4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1F4559F6"/>
    <w:multiLevelType w:val="hybridMultilevel"/>
    <w:tmpl w:val="4518FD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FC03588"/>
    <w:multiLevelType w:val="hybridMultilevel"/>
    <w:tmpl w:val="2BC0CC90"/>
    <w:lvl w:ilvl="0" w:tplc="509009C6">
      <w:start w:val="5"/>
      <w:numFmt w:val="bullet"/>
      <w:lvlText w:val="-"/>
      <w:lvlJc w:val="left"/>
      <w:pPr>
        <w:ind w:left="1800" w:hanging="360"/>
      </w:pPr>
      <w:rPr>
        <w:rFonts w:ascii="Arial Narrow" w:eastAsiaTheme="minorHAnsi" w:hAnsi="Arial Narrow" w:cstheme="minorBid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5" w15:restartNumberingAfterBreak="0">
    <w:nsid w:val="20202DE2"/>
    <w:multiLevelType w:val="hybridMultilevel"/>
    <w:tmpl w:val="812613BE"/>
    <w:lvl w:ilvl="0" w:tplc="ADEA5494">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3D73A70"/>
    <w:multiLevelType w:val="hybridMultilevel"/>
    <w:tmpl w:val="4D52D79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45224D1"/>
    <w:multiLevelType w:val="hybridMultilevel"/>
    <w:tmpl w:val="4518FD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6793411"/>
    <w:multiLevelType w:val="hybridMultilevel"/>
    <w:tmpl w:val="8774D968"/>
    <w:lvl w:ilvl="0" w:tplc="0D74A06E">
      <w:start w:val="1"/>
      <w:numFmt w:val="decimal"/>
      <w:lvlText w:val="%1."/>
      <w:lvlJc w:val="left"/>
      <w:pPr>
        <w:ind w:left="765" w:hanging="360"/>
      </w:pPr>
      <w:rPr>
        <w:b w:val="0"/>
        <w:bCs w:val="0"/>
      </w:rPr>
    </w:lvl>
    <w:lvl w:ilvl="1" w:tplc="FFFFFFFF" w:tentative="1">
      <w:start w:val="1"/>
      <w:numFmt w:val="lowerLetter"/>
      <w:lvlText w:val="%2."/>
      <w:lvlJc w:val="left"/>
      <w:pPr>
        <w:ind w:left="1485" w:hanging="360"/>
      </w:pPr>
    </w:lvl>
    <w:lvl w:ilvl="2" w:tplc="FFFFFFFF" w:tentative="1">
      <w:start w:val="1"/>
      <w:numFmt w:val="lowerRoman"/>
      <w:lvlText w:val="%3."/>
      <w:lvlJc w:val="right"/>
      <w:pPr>
        <w:ind w:left="2205" w:hanging="180"/>
      </w:pPr>
    </w:lvl>
    <w:lvl w:ilvl="3" w:tplc="FFFFFFFF" w:tentative="1">
      <w:start w:val="1"/>
      <w:numFmt w:val="decimal"/>
      <w:lvlText w:val="%4."/>
      <w:lvlJc w:val="left"/>
      <w:pPr>
        <w:ind w:left="2925" w:hanging="360"/>
      </w:pPr>
    </w:lvl>
    <w:lvl w:ilvl="4" w:tplc="FFFFFFFF" w:tentative="1">
      <w:start w:val="1"/>
      <w:numFmt w:val="lowerLetter"/>
      <w:lvlText w:val="%5."/>
      <w:lvlJc w:val="left"/>
      <w:pPr>
        <w:ind w:left="3645" w:hanging="360"/>
      </w:pPr>
    </w:lvl>
    <w:lvl w:ilvl="5" w:tplc="FFFFFFFF" w:tentative="1">
      <w:start w:val="1"/>
      <w:numFmt w:val="lowerRoman"/>
      <w:lvlText w:val="%6."/>
      <w:lvlJc w:val="right"/>
      <w:pPr>
        <w:ind w:left="4365" w:hanging="180"/>
      </w:pPr>
    </w:lvl>
    <w:lvl w:ilvl="6" w:tplc="FFFFFFFF" w:tentative="1">
      <w:start w:val="1"/>
      <w:numFmt w:val="decimal"/>
      <w:lvlText w:val="%7."/>
      <w:lvlJc w:val="left"/>
      <w:pPr>
        <w:ind w:left="5085" w:hanging="360"/>
      </w:pPr>
    </w:lvl>
    <w:lvl w:ilvl="7" w:tplc="FFFFFFFF" w:tentative="1">
      <w:start w:val="1"/>
      <w:numFmt w:val="lowerLetter"/>
      <w:lvlText w:val="%8."/>
      <w:lvlJc w:val="left"/>
      <w:pPr>
        <w:ind w:left="5805" w:hanging="360"/>
      </w:pPr>
    </w:lvl>
    <w:lvl w:ilvl="8" w:tplc="FFFFFFFF" w:tentative="1">
      <w:start w:val="1"/>
      <w:numFmt w:val="lowerRoman"/>
      <w:lvlText w:val="%9."/>
      <w:lvlJc w:val="right"/>
      <w:pPr>
        <w:ind w:left="6525" w:hanging="180"/>
      </w:pPr>
    </w:lvl>
  </w:abstractNum>
  <w:abstractNum w:abstractNumId="19" w15:restartNumberingAfterBreak="0">
    <w:nsid w:val="26E67D52"/>
    <w:multiLevelType w:val="hybridMultilevel"/>
    <w:tmpl w:val="E98AEE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5D6238"/>
    <w:multiLevelType w:val="hybridMultilevel"/>
    <w:tmpl w:val="B0A060C8"/>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4D347A4D"/>
    <w:multiLevelType w:val="hybridMultilevel"/>
    <w:tmpl w:val="329C0C78"/>
    <w:lvl w:ilvl="0" w:tplc="17428F78">
      <w:start w:val="1"/>
      <w:numFmt w:val="lowerLetter"/>
      <w:lvlText w:val="%1)"/>
      <w:lvlJc w:val="left"/>
      <w:pPr>
        <w:ind w:left="1440" w:hanging="360"/>
      </w:pPr>
      <w:rPr>
        <w:b w:val="0"/>
        <w:bCs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59CA624B"/>
    <w:multiLevelType w:val="hybridMultilevel"/>
    <w:tmpl w:val="5B3C7B92"/>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7E6276"/>
    <w:multiLevelType w:val="hybridMultilevel"/>
    <w:tmpl w:val="178A8FA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66A05F3B"/>
    <w:multiLevelType w:val="hybridMultilevel"/>
    <w:tmpl w:val="419437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D955FA"/>
    <w:multiLevelType w:val="hybridMultilevel"/>
    <w:tmpl w:val="1C9E2D3A"/>
    <w:lvl w:ilvl="0" w:tplc="2CB8D2E8">
      <w:start w:val="3"/>
      <w:numFmt w:val="decimal"/>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695672"/>
    <w:multiLevelType w:val="hybridMultilevel"/>
    <w:tmpl w:val="745457C2"/>
    <w:lvl w:ilvl="0" w:tplc="42120AB0">
      <w:start w:val="1"/>
      <w:numFmt w:val="decimal"/>
      <w:lvlText w:val="%1."/>
      <w:lvlJc w:val="left"/>
      <w:pPr>
        <w:ind w:left="720" w:hanging="360"/>
      </w:pPr>
      <w:rPr>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BFD2522"/>
    <w:multiLevelType w:val="hybridMultilevel"/>
    <w:tmpl w:val="91AE4A2C"/>
    <w:lvl w:ilvl="0" w:tplc="041B000F">
      <w:start w:val="1"/>
      <w:numFmt w:val="decimal"/>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28" w15:restartNumberingAfterBreak="0">
    <w:nsid w:val="6D0D4B33"/>
    <w:multiLevelType w:val="hybridMultilevel"/>
    <w:tmpl w:val="5E321F32"/>
    <w:lvl w:ilvl="0" w:tplc="DF74F11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F6F4958"/>
    <w:multiLevelType w:val="hybridMultilevel"/>
    <w:tmpl w:val="1890CE1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71201CD0"/>
    <w:multiLevelType w:val="hybridMultilevel"/>
    <w:tmpl w:val="177E9C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137267D"/>
    <w:multiLevelType w:val="hybridMultilevel"/>
    <w:tmpl w:val="25E2BD54"/>
    <w:lvl w:ilvl="0" w:tplc="041B000F">
      <w:start w:val="1"/>
      <w:numFmt w:val="decimal"/>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32" w15:restartNumberingAfterBreak="0">
    <w:nsid w:val="7149537F"/>
    <w:multiLevelType w:val="hybridMultilevel"/>
    <w:tmpl w:val="177E9C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C2D1B8F"/>
    <w:multiLevelType w:val="hybridMultilevel"/>
    <w:tmpl w:val="6DD4CC4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4" w15:restartNumberingAfterBreak="0">
    <w:nsid w:val="7C330BEB"/>
    <w:multiLevelType w:val="hybridMultilevel"/>
    <w:tmpl w:val="F29023B8"/>
    <w:lvl w:ilvl="0" w:tplc="DF74F114">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
  </w:num>
  <w:num w:numId="2">
    <w:abstractNumId w:val="6"/>
  </w:num>
  <w:num w:numId="3">
    <w:abstractNumId w:val="29"/>
  </w:num>
  <w:num w:numId="4">
    <w:abstractNumId w:val="16"/>
  </w:num>
  <w:num w:numId="5">
    <w:abstractNumId w:val="21"/>
  </w:num>
  <w:num w:numId="6">
    <w:abstractNumId w:val="28"/>
  </w:num>
  <w:num w:numId="7">
    <w:abstractNumId w:val="34"/>
  </w:num>
  <w:num w:numId="8">
    <w:abstractNumId w:val="17"/>
  </w:num>
  <w:num w:numId="9">
    <w:abstractNumId w:val="13"/>
  </w:num>
  <w:num w:numId="10">
    <w:abstractNumId w:val="32"/>
  </w:num>
  <w:num w:numId="11">
    <w:abstractNumId w:val="30"/>
  </w:num>
  <w:num w:numId="12">
    <w:abstractNumId w:val="0"/>
  </w:num>
  <w:num w:numId="13">
    <w:abstractNumId w:val="19"/>
  </w:num>
  <w:num w:numId="14">
    <w:abstractNumId w:val="25"/>
  </w:num>
  <w:num w:numId="15">
    <w:abstractNumId w:val="22"/>
  </w:num>
  <w:num w:numId="16">
    <w:abstractNumId w:val="7"/>
  </w:num>
  <w:num w:numId="17">
    <w:abstractNumId w:val="8"/>
  </w:num>
  <w:num w:numId="18">
    <w:abstractNumId w:val="12"/>
  </w:num>
  <w:num w:numId="19">
    <w:abstractNumId w:val="24"/>
  </w:num>
  <w:num w:numId="20">
    <w:abstractNumId w:val="33"/>
  </w:num>
  <w:num w:numId="21">
    <w:abstractNumId w:val="5"/>
  </w:num>
  <w:num w:numId="22">
    <w:abstractNumId w:val="31"/>
  </w:num>
  <w:num w:numId="23">
    <w:abstractNumId w:val="9"/>
  </w:num>
  <w:num w:numId="24">
    <w:abstractNumId w:val="26"/>
  </w:num>
  <w:num w:numId="25">
    <w:abstractNumId w:val="27"/>
  </w:num>
  <w:num w:numId="26">
    <w:abstractNumId w:val="15"/>
  </w:num>
  <w:num w:numId="27">
    <w:abstractNumId w:val="4"/>
  </w:num>
  <w:num w:numId="28">
    <w:abstractNumId w:val="1"/>
  </w:num>
  <w:num w:numId="29">
    <w:abstractNumId w:val="14"/>
  </w:num>
  <w:num w:numId="30">
    <w:abstractNumId w:val="20"/>
  </w:num>
  <w:num w:numId="31">
    <w:abstractNumId w:val="10"/>
  </w:num>
  <w:num w:numId="32">
    <w:abstractNumId w:val="23"/>
  </w:num>
  <w:num w:numId="33">
    <w:abstractNumId w:val="11"/>
  </w:num>
  <w:num w:numId="34">
    <w:abstractNumId w:val="2"/>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BC"/>
    <w:rsid w:val="00000A8F"/>
    <w:rsid w:val="00002213"/>
    <w:rsid w:val="000024AB"/>
    <w:rsid w:val="000106E3"/>
    <w:rsid w:val="00013152"/>
    <w:rsid w:val="00013DC6"/>
    <w:rsid w:val="0001455E"/>
    <w:rsid w:val="000207C3"/>
    <w:rsid w:val="00020E0C"/>
    <w:rsid w:val="00021D80"/>
    <w:rsid w:val="00024D4E"/>
    <w:rsid w:val="00025CE6"/>
    <w:rsid w:val="00025FA3"/>
    <w:rsid w:val="000261B4"/>
    <w:rsid w:val="0002686B"/>
    <w:rsid w:val="00030F0C"/>
    <w:rsid w:val="00032D42"/>
    <w:rsid w:val="00034032"/>
    <w:rsid w:val="00041089"/>
    <w:rsid w:val="00045B69"/>
    <w:rsid w:val="00050F5E"/>
    <w:rsid w:val="00053D98"/>
    <w:rsid w:val="000552C8"/>
    <w:rsid w:val="000553DE"/>
    <w:rsid w:val="00056A99"/>
    <w:rsid w:val="00060E84"/>
    <w:rsid w:val="00061C3B"/>
    <w:rsid w:val="00061E6F"/>
    <w:rsid w:val="00062F7D"/>
    <w:rsid w:val="000654DF"/>
    <w:rsid w:val="00070E16"/>
    <w:rsid w:val="00072349"/>
    <w:rsid w:val="00073F06"/>
    <w:rsid w:val="00075E55"/>
    <w:rsid w:val="00092C4D"/>
    <w:rsid w:val="00093D43"/>
    <w:rsid w:val="00094FAC"/>
    <w:rsid w:val="00096A51"/>
    <w:rsid w:val="000B2C52"/>
    <w:rsid w:val="000B5AFC"/>
    <w:rsid w:val="000B723B"/>
    <w:rsid w:val="000C29D4"/>
    <w:rsid w:val="000C528F"/>
    <w:rsid w:val="000C64D9"/>
    <w:rsid w:val="000C7CB0"/>
    <w:rsid w:val="000D3227"/>
    <w:rsid w:val="000D49FD"/>
    <w:rsid w:val="000D5D56"/>
    <w:rsid w:val="000D7FEE"/>
    <w:rsid w:val="000E18D6"/>
    <w:rsid w:val="000E27DF"/>
    <w:rsid w:val="000E36D0"/>
    <w:rsid w:val="000E6655"/>
    <w:rsid w:val="000E6F7A"/>
    <w:rsid w:val="000E73F6"/>
    <w:rsid w:val="000F3475"/>
    <w:rsid w:val="000F44D9"/>
    <w:rsid w:val="000F54AA"/>
    <w:rsid w:val="000F64B2"/>
    <w:rsid w:val="001125EE"/>
    <w:rsid w:val="001139A9"/>
    <w:rsid w:val="00113B73"/>
    <w:rsid w:val="00115281"/>
    <w:rsid w:val="00115E0A"/>
    <w:rsid w:val="00117902"/>
    <w:rsid w:val="001204A7"/>
    <w:rsid w:val="00123902"/>
    <w:rsid w:val="00127B1F"/>
    <w:rsid w:val="00131619"/>
    <w:rsid w:val="001321A4"/>
    <w:rsid w:val="001408FD"/>
    <w:rsid w:val="00140B4F"/>
    <w:rsid w:val="00143661"/>
    <w:rsid w:val="00143BE0"/>
    <w:rsid w:val="00143F81"/>
    <w:rsid w:val="00146640"/>
    <w:rsid w:val="00147D23"/>
    <w:rsid w:val="001511D4"/>
    <w:rsid w:val="00151802"/>
    <w:rsid w:val="0017432A"/>
    <w:rsid w:val="00174A0E"/>
    <w:rsid w:val="0017524E"/>
    <w:rsid w:val="00177898"/>
    <w:rsid w:val="00182091"/>
    <w:rsid w:val="00185A52"/>
    <w:rsid w:val="00194374"/>
    <w:rsid w:val="001946AB"/>
    <w:rsid w:val="00194E4A"/>
    <w:rsid w:val="001A477A"/>
    <w:rsid w:val="001A7EE9"/>
    <w:rsid w:val="001B0EC2"/>
    <w:rsid w:val="001B4C73"/>
    <w:rsid w:val="001B53D4"/>
    <w:rsid w:val="001C00B8"/>
    <w:rsid w:val="001C2B20"/>
    <w:rsid w:val="001C3D75"/>
    <w:rsid w:val="001C5295"/>
    <w:rsid w:val="001C65FB"/>
    <w:rsid w:val="001C66E4"/>
    <w:rsid w:val="001D1D83"/>
    <w:rsid w:val="001D25E8"/>
    <w:rsid w:val="001D4717"/>
    <w:rsid w:val="001D6295"/>
    <w:rsid w:val="001E0DB9"/>
    <w:rsid w:val="001E33F3"/>
    <w:rsid w:val="001E3719"/>
    <w:rsid w:val="001E5905"/>
    <w:rsid w:val="001E7BA5"/>
    <w:rsid w:val="001F1628"/>
    <w:rsid w:val="001F3496"/>
    <w:rsid w:val="001F4895"/>
    <w:rsid w:val="001F4CBD"/>
    <w:rsid w:val="001F695C"/>
    <w:rsid w:val="0020793E"/>
    <w:rsid w:val="00212B1E"/>
    <w:rsid w:val="002176A4"/>
    <w:rsid w:val="00221258"/>
    <w:rsid w:val="00221ACE"/>
    <w:rsid w:val="002310BD"/>
    <w:rsid w:val="00233573"/>
    <w:rsid w:val="00241C91"/>
    <w:rsid w:val="00242BA3"/>
    <w:rsid w:val="00244BB9"/>
    <w:rsid w:val="00245041"/>
    <w:rsid w:val="002466F3"/>
    <w:rsid w:val="0025016B"/>
    <w:rsid w:val="0025176A"/>
    <w:rsid w:val="00251BA2"/>
    <w:rsid w:val="002548A8"/>
    <w:rsid w:val="00266259"/>
    <w:rsid w:val="0027026C"/>
    <w:rsid w:val="00272390"/>
    <w:rsid w:val="00272527"/>
    <w:rsid w:val="00276EB1"/>
    <w:rsid w:val="00277CA1"/>
    <w:rsid w:val="00277EB3"/>
    <w:rsid w:val="00281A82"/>
    <w:rsid w:val="00281E96"/>
    <w:rsid w:val="00282CF9"/>
    <w:rsid w:val="002831C0"/>
    <w:rsid w:val="00296276"/>
    <w:rsid w:val="002A422C"/>
    <w:rsid w:val="002A5BA6"/>
    <w:rsid w:val="002B3341"/>
    <w:rsid w:val="002B3CE5"/>
    <w:rsid w:val="002B79BD"/>
    <w:rsid w:val="002D3804"/>
    <w:rsid w:val="002E5034"/>
    <w:rsid w:val="002E6727"/>
    <w:rsid w:val="002F188C"/>
    <w:rsid w:val="002F1E40"/>
    <w:rsid w:val="003034D8"/>
    <w:rsid w:val="003137DE"/>
    <w:rsid w:val="0031432C"/>
    <w:rsid w:val="00317570"/>
    <w:rsid w:val="00323CC8"/>
    <w:rsid w:val="00323F5A"/>
    <w:rsid w:val="00325F9B"/>
    <w:rsid w:val="00327289"/>
    <w:rsid w:val="00331C5B"/>
    <w:rsid w:val="003336E0"/>
    <w:rsid w:val="00334B74"/>
    <w:rsid w:val="003353DA"/>
    <w:rsid w:val="00341FF6"/>
    <w:rsid w:val="003466D4"/>
    <w:rsid w:val="003503CB"/>
    <w:rsid w:val="003505B4"/>
    <w:rsid w:val="00351E09"/>
    <w:rsid w:val="00361BD7"/>
    <w:rsid w:val="00364B1D"/>
    <w:rsid w:val="00373BCB"/>
    <w:rsid w:val="00373CCA"/>
    <w:rsid w:val="0037405F"/>
    <w:rsid w:val="00387C18"/>
    <w:rsid w:val="00395AAD"/>
    <w:rsid w:val="00396F72"/>
    <w:rsid w:val="003A00D0"/>
    <w:rsid w:val="003A1FDD"/>
    <w:rsid w:val="003A3E45"/>
    <w:rsid w:val="003A5941"/>
    <w:rsid w:val="003A6E7A"/>
    <w:rsid w:val="003B070C"/>
    <w:rsid w:val="003B2640"/>
    <w:rsid w:val="003B3804"/>
    <w:rsid w:val="003B5255"/>
    <w:rsid w:val="003B5405"/>
    <w:rsid w:val="003B5B92"/>
    <w:rsid w:val="003B6A8E"/>
    <w:rsid w:val="003C489B"/>
    <w:rsid w:val="003C590D"/>
    <w:rsid w:val="003D409F"/>
    <w:rsid w:val="003E0276"/>
    <w:rsid w:val="003E15C8"/>
    <w:rsid w:val="003E3CD9"/>
    <w:rsid w:val="003E4A7A"/>
    <w:rsid w:val="003F08F7"/>
    <w:rsid w:val="003F4E12"/>
    <w:rsid w:val="003F59BD"/>
    <w:rsid w:val="003F688A"/>
    <w:rsid w:val="00404A3F"/>
    <w:rsid w:val="00404E2A"/>
    <w:rsid w:val="004066FE"/>
    <w:rsid w:val="00406DD9"/>
    <w:rsid w:val="0042266E"/>
    <w:rsid w:val="004230C4"/>
    <w:rsid w:val="00423735"/>
    <w:rsid w:val="00423E59"/>
    <w:rsid w:val="00425CEA"/>
    <w:rsid w:val="004262AE"/>
    <w:rsid w:val="00426EA2"/>
    <w:rsid w:val="00427BCA"/>
    <w:rsid w:val="00430BB1"/>
    <w:rsid w:val="00432B0E"/>
    <w:rsid w:val="00436F89"/>
    <w:rsid w:val="00437F37"/>
    <w:rsid w:val="00443BD6"/>
    <w:rsid w:val="0044660E"/>
    <w:rsid w:val="00446F4B"/>
    <w:rsid w:val="004477B7"/>
    <w:rsid w:val="00450E59"/>
    <w:rsid w:val="00450F73"/>
    <w:rsid w:val="00452F9C"/>
    <w:rsid w:val="00462349"/>
    <w:rsid w:val="0046586A"/>
    <w:rsid w:val="00466222"/>
    <w:rsid w:val="00467D35"/>
    <w:rsid w:val="00467E3E"/>
    <w:rsid w:val="00470BCA"/>
    <w:rsid w:val="00471CE7"/>
    <w:rsid w:val="0048172A"/>
    <w:rsid w:val="00486146"/>
    <w:rsid w:val="00487275"/>
    <w:rsid w:val="00487CCA"/>
    <w:rsid w:val="004907D0"/>
    <w:rsid w:val="00491E62"/>
    <w:rsid w:val="00492CD7"/>
    <w:rsid w:val="004964FE"/>
    <w:rsid w:val="004974F4"/>
    <w:rsid w:val="004A68DE"/>
    <w:rsid w:val="004B3711"/>
    <w:rsid w:val="004B4319"/>
    <w:rsid w:val="004B792F"/>
    <w:rsid w:val="004B7E45"/>
    <w:rsid w:val="004C0398"/>
    <w:rsid w:val="004C23D1"/>
    <w:rsid w:val="004C5393"/>
    <w:rsid w:val="004C55B0"/>
    <w:rsid w:val="004C78F6"/>
    <w:rsid w:val="004D1756"/>
    <w:rsid w:val="004D311B"/>
    <w:rsid w:val="004D3C22"/>
    <w:rsid w:val="004D77F8"/>
    <w:rsid w:val="004E1ACD"/>
    <w:rsid w:val="004E1B03"/>
    <w:rsid w:val="004E30E4"/>
    <w:rsid w:val="004E3810"/>
    <w:rsid w:val="004E6953"/>
    <w:rsid w:val="004E7339"/>
    <w:rsid w:val="004E7FE1"/>
    <w:rsid w:val="004F1C8E"/>
    <w:rsid w:val="004F236D"/>
    <w:rsid w:val="004F712D"/>
    <w:rsid w:val="004F7B6E"/>
    <w:rsid w:val="00500BF6"/>
    <w:rsid w:val="005014DD"/>
    <w:rsid w:val="005061B2"/>
    <w:rsid w:val="00506E3E"/>
    <w:rsid w:val="00512AA2"/>
    <w:rsid w:val="00514A8D"/>
    <w:rsid w:val="00520054"/>
    <w:rsid w:val="00524713"/>
    <w:rsid w:val="00524FA0"/>
    <w:rsid w:val="0052768E"/>
    <w:rsid w:val="00530C96"/>
    <w:rsid w:val="00531872"/>
    <w:rsid w:val="00537EA6"/>
    <w:rsid w:val="005439E2"/>
    <w:rsid w:val="00546E5B"/>
    <w:rsid w:val="00552EAD"/>
    <w:rsid w:val="0055366C"/>
    <w:rsid w:val="0055522F"/>
    <w:rsid w:val="005553FE"/>
    <w:rsid w:val="0055580A"/>
    <w:rsid w:val="00555B0F"/>
    <w:rsid w:val="00564CB9"/>
    <w:rsid w:val="00566542"/>
    <w:rsid w:val="00574E0A"/>
    <w:rsid w:val="00575C07"/>
    <w:rsid w:val="00576A4E"/>
    <w:rsid w:val="00576BC9"/>
    <w:rsid w:val="005774C2"/>
    <w:rsid w:val="005825AA"/>
    <w:rsid w:val="00585415"/>
    <w:rsid w:val="0059054D"/>
    <w:rsid w:val="00592CBE"/>
    <w:rsid w:val="00593BEB"/>
    <w:rsid w:val="005A111C"/>
    <w:rsid w:val="005A2DA9"/>
    <w:rsid w:val="005A72B4"/>
    <w:rsid w:val="005A76E8"/>
    <w:rsid w:val="005A7C8D"/>
    <w:rsid w:val="005C096D"/>
    <w:rsid w:val="005C09F4"/>
    <w:rsid w:val="005D1703"/>
    <w:rsid w:val="005D3E26"/>
    <w:rsid w:val="005D4767"/>
    <w:rsid w:val="005D79F7"/>
    <w:rsid w:val="005E03A0"/>
    <w:rsid w:val="005E2C48"/>
    <w:rsid w:val="005E317B"/>
    <w:rsid w:val="005E477E"/>
    <w:rsid w:val="005E5912"/>
    <w:rsid w:val="005E7A83"/>
    <w:rsid w:val="005F5687"/>
    <w:rsid w:val="005F616E"/>
    <w:rsid w:val="005F69F2"/>
    <w:rsid w:val="005F6EBC"/>
    <w:rsid w:val="00600C85"/>
    <w:rsid w:val="00601889"/>
    <w:rsid w:val="0060189E"/>
    <w:rsid w:val="00602081"/>
    <w:rsid w:val="00602218"/>
    <w:rsid w:val="00604CB1"/>
    <w:rsid w:val="006067E0"/>
    <w:rsid w:val="00612A99"/>
    <w:rsid w:val="00615473"/>
    <w:rsid w:val="00616C76"/>
    <w:rsid w:val="006204F4"/>
    <w:rsid w:val="0062525E"/>
    <w:rsid w:val="006252F7"/>
    <w:rsid w:val="006302D9"/>
    <w:rsid w:val="00632944"/>
    <w:rsid w:val="00634757"/>
    <w:rsid w:val="00634BFD"/>
    <w:rsid w:val="00641F6F"/>
    <w:rsid w:val="00642FA7"/>
    <w:rsid w:val="00646BEC"/>
    <w:rsid w:val="00650E01"/>
    <w:rsid w:val="00650E9E"/>
    <w:rsid w:val="00656F5B"/>
    <w:rsid w:val="006571CA"/>
    <w:rsid w:val="00657CE1"/>
    <w:rsid w:val="0066053E"/>
    <w:rsid w:val="006614F8"/>
    <w:rsid w:val="00665822"/>
    <w:rsid w:val="00665E92"/>
    <w:rsid w:val="0068154D"/>
    <w:rsid w:val="00681D58"/>
    <w:rsid w:val="00682B8E"/>
    <w:rsid w:val="00682C46"/>
    <w:rsid w:val="0068322C"/>
    <w:rsid w:val="006870D6"/>
    <w:rsid w:val="00692760"/>
    <w:rsid w:val="00692B3A"/>
    <w:rsid w:val="0069394E"/>
    <w:rsid w:val="00693F07"/>
    <w:rsid w:val="006941DD"/>
    <w:rsid w:val="00695185"/>
    <w:rsid w:val="00696CFC"/>
    <w:rsid w:val="00696E9C"/>
    <w:rsid w:val="006972F6"/>
    <w:rsid w:val="006A03A7"/>
    <w:rsid w:val="006A3CF9"/>
    <w:rsid w:val="006A59C6"/>
    <w:rsid w:val="006A64FB"/>
    <w:rsid w:val="006A6B55"/>
    <w:rsid w:val="006B28F4"/>
    <w:rsid w:val="006B683B"/>
    <w:rsid w:val="006B6A80"/>
    <w:rsid w:val="006C0751"/>
    <w:rsid w:val="006C59F2"/>
    <w:rsid w:val="006C7034"/>
    <w:rsid w:val="006D7E21"/>
    <w:rsid w:val="006E1871"/>
    <w:rsid w:val="006F0C50"/>
    <w:rsid w:val="006F45CE"/>
    <w:rsid w:val="006F599E"/>
    <w:rsid w:val="00700164"/>
    <w:rsid w:val="00704ED6"/>
    <w:rsid w:val="0070701B"/>
    <w:rsid w:val="00710922"/>
    <w:rsid w:val="007117A2"/>
    <w:rsid w:val="007129EF"/>
    <w:rsid w:val="0071494D"/>
    <w:rsid w:val="0071623C"/>
    <w:rsid w:val="0072058E"/>
    <w:rsid w:val="00721D09"/>
    <w:rsid w:val="007239BF"/>
    <w:rsid w:val="0072625E"/>
    <w:rsid w:val="00726A39"/>
    <w:rsid w:val="007275C6"/>
    <w:rsid w:val="00731DCE"/>
    <w:rsid w:val="007340DF"/>
    <w:rsid w:val="007403B1"/>
    <w:rsid w:val="00740B0A"/>
    <w:rsid w:val="00742FAE"/>
    <w:rsid w:val="00745294"/>
    <w:rsid w:val="00745548"/>
    <w:rsid w:val="007500B2"/>
    <w:rsid w:val="007503DE"/>
    <w:rsid w:val="00752494"/>
    <w:rsid w:val="007530CE"/>
    <w:rsid w:val="00754001"/>
    <w:rsid w:val="00754714"/>
    <w:rsid w:val="00755645"/>
    <w:rsid w:val="00755E47"/>
    <w:rsid w:val="00760C1D"/>
    <w:rsid w:val="00763939"/>
    <w:rsid w:val="00775A4B"/>
    <w:rsid w:val="007804B3"/>
    <w:rsid w:val="00793DB4"/>
    <w:rsid w:val="00797EE0"/>
    <w:rsid w:val="007A2EC9"/>
    <w:rsid w:val="007A3C88"/>
    <w:rsid w:val="007A3FC8"/>
    <w:rsid w:val="007A439E"/>
    <w:rsid w:val="007B0225"/>
    <w:rsid w:val="007B1046"/>
    <w:rsid w:val="007B380C"/>
    <w:rsid w:val="007B65A8"/>
    <w:rsid w:val="007B6D54"/>
    <w:rsid w:val="007C384F"/>
    <w:rsid w:val="007C4C84"/>
    <w:rsid w:val="007C638F"/>
    <w:rsid w:val="007C6A7E"/>
    <w:rsid w:val="007D5E3B"/>
    <w:rsid w:val="007E1EC0"/>
    <w:rsid w:val="007E5314"/>
    <w:rsid w:val="007F17D4"/>
    <w:rsid w:val="007F3132"/>
    <w:rsid w:val="00800B8E"/>
    <w:rsid w:val="0080462A"/>
    <w:rsid w:val="008047B1"/>
    <w:rsid w:val="00806113"/>
    <w:rsid w:val="00811B6D"/>
    <w:rsid w:val="00813803"/>
    <w:rsid w:val="00817982"/>
    <w:rsid w:val="008206D9"/>
    <w:rsid w:val="00821B15"/>
    <w:rsid w:val="00822C74"/>
    <w:rsid w:val="00824102"/>
    <w:rsid w:val="00824C14"/>
    <w:rsid w:val="0082678B"/>
    <w:rsid w:val="00830D3B"/>
    <w:rsid w:val="00832353"/>
    <w:rsid w:val="008414FA"/>
    <w:rsid w:val="008423FC"/>
    <w:rsid w:val="00847BD9"/>
    <w:rsid w:val="00851AF7"/>
    <w:rsid w:val="00854F63"/>
    <w:rsid w:val="0085516C"/>
    <w:rsid w:val="008554D8"/>
    <w:rsid w:val="00856236"/>
    <w:rsid w:val="008578DF"/>
    <w:rsid w:val="00863532"/>
    <w:rsid w:val="008641D9"/>
    <w:rsid w:val="00865615"/>
    <w:rsid w:val="00871147"/>
    <w:rsid w:val="008711E0"/>
    <w:rsid w:val="00871598"/>
    <w:rsid w:val="0087499E"/>
    <w:rsid w:val="00874C50"/>
    <w:rsid w:val="00875EF2"/>
    <w:rsid w:val="00880D8B"/>
    <w:rsid w:val="00881CD3"/>
    <w:rsid w:val="00883366"/>
    <w:rsid w:val="00884507"/>
    <w:rsid w:val="00886D7E"/>
    <w:rsid w:val="00890467"/>
    <w:rsid w:val="0089147E"/>
    <w:rsid w:val="008933C1"/>
    <w:rsid w:val="00893BEF"/>
    <w:rsid w:val="00893C07"/>
    <w:rsid w:val="008942B2"/>
    <w:rsid w:val="008A0395"/>
    <w:rsid w:val="008A0D75"/>
    <w:rsid w:val="008A34BB"/>
    <w:rsid w:val="008A34E3"/>
    <w:rsid w:val="008A36EB"/>
    <w:rsid w:val="008A6A75"/>
    <w:rsid w:val="008B145A"/>
    <w:rsid w:val="008B3E99"/>
    <w:rsid w:val="008B5957"/>
    <w:rsid w:val="008C03C8"/>
    <w:rsid w:val="008C0594"/>
    <w:rsid w:val="008C3170"/>
    <w:rsid w:val="008D1008"/>
    <w:rsid w:val="008D5BE1"/>
    <w:rsid w:val="008D7A42"/>
    <w:rsid w:val="008E078C"/>
    <w:rsid w:val="008E2589"/>
    <w:rsid w:val="008E5F4A"/>
    <w:rsid w:val="008E6FFD"/>
    <w:rsid w:val="008F1FCF"/>
    <w:rsid w:val="008F3D18"/>
    <w:rsid w:val="008F5B00"/>
    <w:rsid w:val="00900942"/>
    <w:rsid w:val="00900EEB"/>
    <w:rsid w:val="009010AC"/>
    <w:rsid w:val="00902147"/>
    <w:rsid w:val="00906994"/>
    <w:rsid w:val="0091422B"/>
    <w:rsid w:val="00917744"/>
    <w:rsid w:val="0092092A"/>
    <w:rsid w:val="00922034"/>
    <w:rsid w:val="0092465B"/>
    <w:rsid w:val="00926AB4"/>
    <w:rsid w:val="00930AED"/>
    <w:rsid w:val="00936417"/>
    <w:rsid w:val="00936A24"/>
    <w:rsid w:val="009420B5"/>
    <w:rsid w:val="00942438"/>
    <w:rsid w:val="009440B8"/>
    <w:rsid w:val="00944362"/>
    <w:rsid w:val="009446F3"/>
    <w:rsid w:val="00946F82"/>
    <w:rsid w:val="00950979"/>
    <w:rsid w:val="00954BB4"/>
    <w:rsid w:val="00954E9D"/>
    <w:rsid w:val="00956FC9"/>
    <w:rsid w:val="00960851"/>
    <w:rsid w:val="00961456"/>
    <w:rsid w:val="009641C4"/>
    <w:rsid w:val="009643CD"/>
    <w:rsid w:val="0096617E"/>
    <w:rsid w:val="00966AE0"/>
    <w:rsid w:val="009718A2"/>
    <w:rsid w:val="00973696"/>
    <w:rsid w:val="00976321"/>
    <w:rsid w:val="00976AA9"/>
    <w:rsid w:val="009807A6"/>
    <w:rsid w:val="009810C9"/>
    <w:rsid w:val="00982A68"/>
    <w:rsid w:val="009861D4"/>
    <w:rsid w:val="009A2B6F"/>
    <w:rsid w:val="009A3DC9"/>
    <w:rsid w:val="009A7454"/>
    <w:rsid w:val="009B04B1"/>
    <w:rsid w:val="009B12CB"/>
    <w:rsid w:val="009B1B4C"/>
    <w:rsid w:val="009B2070"/>
    <w:rsid w:val="009B2C66"/>
    <w:rsid w:val="009B2FD4"/>
    <w:rsid w:val="009B36A8"/>
    <w:rsid w:val="009B3C70"/>
    <w:rsid w:val="009C1CB0"/>
    <w:rsid w:val="009C3868"/>
    <w:rsid w:val="009C4C37"/>
    <w:rsid w:val="009C4F8D"/>
    <w:rsid w:val="009C5377"/>
    <w:rsid w:val="009C7BF2"/>
    <w:rsid w:val="009D2F90"/>
    <w:rsid w:val="009D41D2"/>
    <w:rsid w:val="009D46C8"/>
    <w:rsid w:val="009D7443"/>
    <w:rsid w:val="009E020F"/>
    <w:rsid w:val="009E09CE"/>
    <w:rsid w:val="009E371F"/>
    <w:rsid w:val="009E4534"/>
    <w:rsid w:val="009E5509"/>
    <w:rsid w:val="009E70C4"/>
    <w:rsid w:val="009E7573"/>
    <w:rsid w:val="009E768F"/>
    <w:rsid w:val="009F18E9"/>
    <w:rsid w:val="009F1B0E"/>
    <w:rsid w:val="00A04796"/>
    <w:rsid w:val="00A058C0"/>
    <w:rsid w:val="00A07C41"/>
    <w:rsid w:val="00A10190"/>
    <w:rsid w:val="00A1083B"/>
    <w:rsid w:val="00A11750"/>
    <w:rsid w:val="00A17406"/>
    <w:rsid w:val="00A21A05"/>
    <w:rsid w:val="00A23CAA"/>
    <w:rsid w:val="00A2747C"/>
    <w:rsid w:val="00A276BA"/>
    <w:rsid w:val="00A27B7F"/>
    <w:rsid w:val="00A32049"/>
    <w:rsid w:val="00A33CB0"/>
    <w:rsid w:val="00A404CA"/>
    <w:rsid w:val="00A411FA"/>
    <w:rsid w:val="00A414FA"/>
    <w:rsid w:val="00A438D3"/>
    <w:rsid w:val="00A4406A"/>
    <w:rsid w:val="00A57F7D"/>
    <w:rsid w:val="00A6271D"/>
    <w:rsid w:val="00A75AFF"/>
    <w:rsid w:val="00A76C14"/>
    <w:rsid w:val="00A81B2D"/>
    <w:rsid w:val="00A8514A"/>
    <w:rsid w:val="00A938CB"/>
    <w:rsid w:val="00A93B1F"/>
    <w:rsid w:val="00AA4BFD"/>
    <w:rsid w:val="00AB070A"/>
    <w:rsid w:val="00AB144C"/>
    <w:rsid w:val="00AB189C"/>
    <w:rsid w:val="00AB29D8"/>
    <w:rsid w:val="00AB3C34"/>
    <w:rsid w:val="00AB43A6"/>
    <w:rsid w:val="00AC301D"/>
    <w:rsid w:val="00AC6482"/>
    <w:rsid w:val="00AC657B"/>
    <w:rsid w:val="00AD2576"/>
    <w:rsid w:val="00AD2806"/>
    <w:rsid w:val="00AD3375"/>
    <w:rsid w:val="00AD61C4"/>
    <w:rsid w:val="00AD70CD"/>
    <w:rsid w:val="00AE0713"/>
    <w:rsid w:val="00AE07C5"/>
    <w:rsid w:val="00AF0F7F"/>
    <w:rsid w:val="00AF3778"/>
    <w:rsid w:val="00AF545B"/>
    <w:rsid w:val="00AF633B"/>
    <w:rsid w:val="00B0340B"/>
    <w:rsid w:val="00B04A64"/>
    <w:rsid w:val="00B073AD"/>
    <w:rsid w:val="00B126C1"/>
    <w:rsid w:val="00B13309"/>
    <w:rsid w:val="00B15C26"/>
    <w:rsid w:val="00B15E44"/>
    <w:rsid w:val="00B163B2"/>
    <w:rsid w:val="00B20B3E"/>
    <w:rsid w:val="00B22B68"/>
    <w:rsid w:val="00B22F38"/>
    <w:rsid w:val="00B27A75"/>
    <w:rsid w:val="00B30211"/>
    <w:rsid w:val="00B3442B"/>
    <w:rsid w:val="00B36015"/>
    <w:rsid w:val="00B416BD"/>
    <w:rsid w:val="00B43C8F"/>
    <w:rsid w:val="00B45FE4"/>
    <w:rsid w:val="00B46834"/>
    <w:rsid w:val="00B60DB4"/>
    <w:rsid w:val="00B639E5"/>
    <w:rsid w:val="00B64122"/>
    <w:rsid w:val="00B656DC"/>
    <w:rsid w:val="00B7025C"/>
    <w:rsid w:val="00B71178"/>
    <w:rsid w:val="00B72228"/>
    <w:rsid w:val="00B77CFD"/>
    <w:rsid w:val="00B8062C"/>
    <w:rsid w:val="00B81A6F"/>
    <w:rsid w:val="00B83399"/>
    <w:rsid w:val="00B83EF1"/>
    <w:rsid w:val="00B8675E"/>
    <w:rsid w:val="00B93B3B"/>
    <w:rsid w:val="00BA13F1"/>
    <w:rsid w:val="00BA192B"/>
    <w:rsid w:val="00BA1BC6"/>
    <w:rsid w:val="00BA2D99"/>
    <w:rsid w:val="00BA3530"/>
    <w:rsid w:val="00BA47C8"/>
    <w:rsid w:val="00BA77B8"/>
    <w:rsid w:val="00BB6D8C"/>
    <w:rsid w:val="00BC4650"/>
    <w:rsid w:val="00BC5995"/>
    <w:rsid w:val="00BE205F"/>
    <w:rsid w:val="00BE51BD"/>
    <w:rsid w:val="00BE6FAE"/>
    <w:rsid w:val="00BE745E"/>
    <w:rsid w:val="00BF265E"/>
    <w:rsid w:val="00BF3903"/>
    <w:rsid w:val="00BF4254"/>
    <w:rsid w:val="00BF4F49"/>
    <w:rsid w:val="00BF7EFC"/>
    <w:rsid w:val="00C001E3"/>
    <w:rsid w:val="00C03562"/>
    <w:rsid w:val="00C0481A"/>
    <w:rsid w:val="00C1463C"/>
    <w:rsid w:val="00C147EF"/>
    <w:rsid w:val="00C14D47"/>
    <w:rsid w:val="00C15202"/>
    <w:rsid w:val="00C17F48"/>
    <w:rsid w:val="00C2079D"/>
    <w:rsid w:val="00C220D9"/>
    <w:rsid w:val="00C239FB"/>
    <w:rsid w:val="00C24741"/>
    <w:rsid w:val="00C26413"/>
    <w:rsid w:val="00C3020B"/>
    <w:rsid w:val="00C319C9"/>
    <w:rsid w:val="00C324B9"/>
    <w:rsid w:val="00C33505"/>
    <w:rsid w:val="00C43E26"/>
    <w:rsid w:val="00C4623C"/>
    <w:rsid w:val="00C4659B"/>
    <w:rsid w:val="00C47678"/>
    <w:rsid w:val="00C47A51"/>
    <w:rsid w:val="00C51B73"/>
    <w:rsid w:val="00C54E62"/>
    <w:rsid w:val="00C55D82"/>
    <w:rsid w:val="00C61EF9"/>
    <w:rsid w:val="00C71784"/>
    <w:rsid w:val="00C76A6D"/>
    <w:rsid w:val="00C80760"/>
    <w:rsid w:val="00C80CCA"/>
    <w:rsid w:val="00C840DE"/>
    <w:rsid w:val="00C93286"/>
    <w:rsid w:val="00C94867"/>
    <w:rsid w:val="00C970A6"/>
    <w:rsid w:val="00CA1119"/>
    <w:rsid w:val="00CA2BDA"/>
    <w:rsid w:val="00CA3619"/>
    <w:rsid w:val="00CB17E7"/>
    <w:rsid w:val="00CB30E1"/>
    <w:rsid w:val="00CB3B26"/>
    <w:rsid w:val="00CC0A7F"/>
    <w:rsid w:val="00CC18B4"/>
    <w:rsid w:val="00CC70F1"/>
    <w:rsid w:val="00CC7EC3"/>
    <w:rsid w:val="00CD3727"/>
    <w:rsid w:val="00CE5274"/>
    <w:rsid w:val="00CE6F92"/>
    <w:rsid w:val="00D01648"/>
    <w:rsid w:val="00D06CA3"/>
    <w:rsid w:val="00D12656"/>
    <w:rsid w:val="00D13FC9"/>
    <w:rsid w:val="00D15AA8"/>
    <w:rsid w:val="00D17BE4"/>
    <w:rsid w:val="00D20CDD"/>
    <w:rsid w:val="00D2302D"/>
    <w:rsid w:val="00D26F7B"/>
    <w:rsid w:val="00D316E6"/>
    <w:rsid w:val="00D36CB0"/>
    <w:rsid w:val="00D37F27"/>
    <w:rsid w:val="00D40D32"/>
    <w:rsid w:val="00D507A5"/>
    <w:rsid w:val="00D5105B"/>
    <w:rsid w:val="00D523EC"/>
    <w:rsid w:val="00D542E7"/>
    <w:rsid w:val="00D559E9"/>
    <w:rsid w:val="00D636CA"/>
    <w:rsid w:val="00D645A7"/>
    <w:rsid w:val="00D64C35"/>
    <w:rsid w:val="00D740C9"/>
    <w:rsid w:val="00D7417E"/>
    <w:rsid w:val="00D74F82"/>
    <w:rsid w:val="00D76B92"/>
    <w:rsid w:val="00D860A5"/>
    <w:rsid w:val="00D86539"/>
    <w:rsid w:val="00D878C3"/>
    <w:rsid w:val="00D90F4B"/>
    <w:rsid w:val="00D916A7"/>
    <w:rsid w:val="00D93056"/>
    <w:rsid w:val="00D946FE"/>
    <w:rsid w:val="00D962E4"/>
    <w:rsid w:val="00DA1665"/>
    <w:rsid w:val="00DB1EEF"/>
    <w:rsid w:val="00DB223C"/>
    <w:rsid w:val="00DB26F3"/>
    <w:rsid w:val="00DB3D3A"/>
    <w:rsid w:val="00DB60E0"/>
    <w:rsid w:val="00DB6FE9"/>
    <w:rsid w:val="00DC4351"/>
    <w:rsid w:val="00DC4D87"/>
    <w:rsid w:val="00DC580A"/>
    <w:rsid w:val="00DC5CDF"/>
    <w:rsid w:val="00DD0B96"/>
    <w:rsid w:val="00DD5A79"/>
    <w:rsid w:val="00DE370A"/>
    <w:rsid w:val="00DE6A9A"/>
    <w:rsid w:val="00DE6F48"/>
    <w:rsid w:val="00DF01A0"/>
    <w:rsid w:val="00DF0947"/>
    <w:rsid w:val="00DF0DBD"/>
    <w:rsid w:val="00DF12DD"/>
    <w:rsid w:val="00DF35C3"/>
    <w:rsid w:val="00DF46CA"/>
    <w:rsid w:val="00DF72D5"/>
    <w:rsid w:val="00E0135E"/>
    <w:rsid w:val="00E02925"/>
    <w:rsid w:val="00E05ABD"/>
    <w:rsid w:val="00E06575"/>
    <w:rsid w:val="00E12D07"/>
    <w:rsid w:val="00E138D4"/>
    <w:rsid w:val="00E14AA4"/>
    <w:rsid w:val="00E16F98"/>
    <w:rsid w:val="00E17073"/>
    <w:rsid w:val="00E211E2"/>
    <w:rsid w:val="00E22150"/>
    <w:rsid w:val="00E256BD"/>
    <w:rsid w:val="00E25EEF"/>
    <w:rsid w:val="00E27187"/>
    <w:rsid w:val="00E30E84"/>
    <w:rsid w:val="00E30F00"/>
    <w:rsid w:val="00E347C3"/>
    <w:rsid w:val="00E34AA6"/>
    <w:rsid w:val="00E350EA"/>
    <w:rsid w:val="00E37B22"/>
    <w:rsid w:val="00E41979"/>
    <w:rsid w:val="00E42778"/>
    <w:rsid w:val="00E43B53"/>
    <w:rsid w:val="00E44E38"/>
    <w:rsid w:val="00E465D6"/>
    <w:rsid w:val="00E5001C"/>
    <w:rsid w:val="00E50337"/>
    <w:rsid w:val="00E518AF"/>
    <w:rsid w:val="00E520F7"/>
    <w:rsid w:val="00E52561"/>
    <w:rsid w:val="00E5370C"/>
    <w:rsid w:val="00E53AD6"/>
    <w:rsid w:val="00E54124"/>
    <w:rsid w:val="00E6444A"/>
    <w:rsid w:val="00E664A3"/>
    <w:rsid w:val="00E6655B"/>
    <w:rsid w:val="00E707E1"/>
    <w:rsid w:val="00E73D2A"/>
    <w:rsid w:val="00E8583A"/>
    <w:rsid w:val="00E87217"/>
    <w:rsid w:val="00E9786D"/>
    <w:rsid w:val="00EA070E"/>
    <w:rsid w:val="00EA7410"/>
    <w:rsid w:val="00EB2F24"/>
    <w:rsid w:val="00EB5ABA"/>
    <w:rsid w:val="00EC477F"/>
    <w:rsid w:val="00EC5BAA"/>
    <w:rsid w:val="00ED1403"/>
    <w:rsid w:val="00ED2A41"/>
    <w:rsid w:val="00ED4377"/>
    <w:rsid w:val="00ED6AE2"/>
    <w:rsid w:val="00ED74AD"/>
    <w:rsid w:val="00ED7D71"/>
    <w:rsid w:val="00EE0A77"/>
    <w:rsid w:val="00EE60F1"/>
    <w:rsid w:val="00EE6316"/>
    <w:rsid w:val="00EF1E2D"/>
    <w:rsid w:val="00EF487B"/>
    <w:rsid w:val="00EF4E3C"/>
    <w:rsid w:val="00F003DF"/>
    <w:rsid w:val="00F03DD8"/>
    <w:rsid w:val="00F042B3"/>
    <w:rsid w:val="00F04E34"/>
    <w:rsid w:val="00F05B7C"/>
    <w:rsid w:val="00F0784F"/>
    <w:rsid w:val="00F10621"/>
    <w:rsid w:val="00F1271C"/>
    <w:rsid w:val="00F13B20"/>
    <w:rsid w:val="00F16D68"/>
    <w:rsid w:val="00F20A2F"/>
    <w:rsid w:val="00F24FBF"/>
    <w:rsid w:val="00F25710"/>
    <w:rsid w:val="00F31177"/>
    <w:rsid w:val="00F340FA"/>
    <w:rsid w:val="00F449E0"/>
    <w:rsid w:val="00F44BBF"/>
    <w:rsid w:val="00F44D36"/>
    <w:rsid w:val="00F45BE8"/>
    <w:rsid w:val="00F50D01"/>
    <w:rsid w:val="00F51C56"/>
    <w:rsid w:val="00F5429B"/>
    <w:rsid w:val="00F54DB5"/>
    <w:rsid w:val="00F55EDB"/>
    <w:rsid w:val="00F61C89"/>
    <w:rsid w:val="00F6743A"/>
    <w:rsid w:val="00F70587"/>
    <w:rsid w:val="00F70E21"/>
    <w:rsid w:val="00F72527"/>
    <w:rsid w:val="00F75C49"/>
    <w:rsid w:val="00F7784D"/>
    <w:rsid w:val="00F81B12"/>
    <w:rsid w:val="00F85936"/>
    <w:rsid w:val="00F87195"/>
    <w:rsid w:val="00F91742"/>
    <w:rsid w:val="00F94056"/>
    <w:rsid w:val="00F94556"/>
    <w:rsid w:val="00FA039A"/>
    <w:rsid w:val="00FA6A24"/>
    <w:rsid w:val="00FB12F3"/>
    <w:rsid w:val="00FB5C4F"/>
    <w:rsid w:val="00FC04B5"/>
    <w:rsid w:val="00FC0540"/>
    <w:rsid w:val="00FC4DA1"/>
    <w:rsid w:val="00FC4F00"/>
    <w:rsid w:val="00FC584D"/>
    <w:rsid w:val="00FC6BF7"/>
    <w:rsid w:val="00FD510C"/>
    <w:rsid w:val="00FE089E"/>
    <w:rsid w:val="00FE2435"/>
    <w:rsid w:val="00FE333C"/>
    <w:rsid w:val="00FF47C1"/>
    <w:rsid w:val="00FF496A"/>
    <w:rsid w:val="00FF5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9C3AF"/>
  <w15:chartTrackingRefBased/>
  <w15:docId w15:val="{5594014D-C2BC-436A-BACC-961C7171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55ED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55EDB"/>
  </w:style>
  <w:style w:type="paragraph" w:styleId="Pta">
    <w:name w:val="footer"/>
    <w:basedOn w:val="Normlny"/>
    <w:link w:val="PtaChar"/>
    <w:uiPriority w:val="99"/>
    <w:unhideWhenUsed/>
    <w:rsid w:val="00F55EDB"/>
    <w:pPr>
      <w:tabs>
        <w:tab w:val="center" w:pos="4536"/>
        <w:tab w:val="right" w:pos="9072"/>
      </w:tabs>
      <w:spacing w:after="0" w:line="240" w:lineRule="auto"/>
    </w:pPr>
  </w:style>
  <w:style w:type="character" w:customStyle="1" w:styleId="PtaChar">
    <w:name w:val="Päta Char"/>
    <w:basedOn w:val="Predvolenpsmoodseku"/>
    <w:link w:val="Pta"/>
    <w:uiPriority w:val="99"/>
    <w:rsid w:val="00F55EDB"/>
  </w:style>
  <w:style w:type="table" w:styleId="Mriekatabuky">
    <w:name w:val="Table Grid"/>
    <w:basedOn w:val="Normlnatabuka"/>
    <w:uiPriority w:val="39"/>
    <w:rsid w:val="00ED4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F16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3366">
      <w:bodyDiv w:val="1"/>
      <w:marLeft w:val="0"/>
      <w:marRight w:val="0"/>
      <w:marTop w:val="0"/>
      <w:marBottom w:val="0"/>
      <w:divBdr>
        <w:top w:val="none" w:sz="0" w:space="0" w:color="auto"/>
        <w:left w:val="none" w:sz="0" w:space="0" w:color="auto"/>
        <w:bottom w:val="none" w:sz="0" w:space="0" w:color="auto"/>
        <w:right w:val="none" w:sz="0" w:space="0" w:color="auto"/>
      </w:divBdr>
    </w:div>
    <w:div w:id="141061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48C4-63B7-4654-B9AD-1AC247EC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2285</TotalTime>
  <Pages>6</Pages>
  <Words>3555</Words>
  <Characters>20264</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Klčová Andrea, JUDr.</dc:creator>
  <cp:keywords/>
  <dc:description/>
  <cp:lastModifiedBy>Hamala Milan, Ing.</cp:lastModifiedBy>
  <cp:revision>890</cp:revision>
  <dcterms:created xsi:type="dcterms:W3CDTF">2022-02-11T12:09:00Z</dcterms:created>
  <dcterms:modified xsi:type="dcterms:W3CDTF">2022-02-16T11:11:00Z</dcterms:modified>
</cp:coreProperties>
</file>