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4371082E"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0266CA">
        <w:rPr>
          <w:rFonts w:asciiTheme="minorHAnsi" w:eastAsia="Arial" w:hAnsiTheme="minorHAnsi" w:cstheme="minorHAnsi"/>
          <w:b/>
          <w:sz w:val="20"/>
          <w:szCs w:val="20"/>
        </w:rPr>
        <w:t>3</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48DFDEF1"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0266CA">
        <w:rPr>
          <w:rFonts w:asciiTheme="minorHAnsi" w:hAnsiTheme="minorHAnsi" w:cstheme="minorHAnsi"/>
          <w:b/>
          <w:sz w:val="20"/>
          <w:szCs w:val="20"/>
        </w:rPr>
        <w:t>mliečnych výrobkov</w:t>
      </w:r>
      <w:r w:rsidR="001B6363">
        <w:rPr>
          <w:rFonts w:asciiTheme="minorHAnsi" w:hAnsiTheme="minorHAnsi" w:cstheme="minorHAnsi"/>
          <w:b/>
          <w:sz w:val="20"/>
          <w:szCs w:val="20"/>
        </w:rPr>
        <w:t xml:space="preserve"> </w:t>
      </w:r>
      <w:r w:rsidR="0020195E">
        <w:rPr>
          <w:rFonts w:asciiTheme="minorHAnsi" w:hAnsiTheme="minorHAnsi" w:cstheme="minorHAnsi"/>
          <w:b/>
          <w:sz w:val="20"/>
          <w:szCs w:val="20"/>
        </w:rPr>
        <w:t>pre organizácie</w:t>
      </w:r>
      <w:r w:rsidR="001B6363">
        <w:rPr>
          <w:rFonts w:asciiTheme="minorHAnsi" w:hAnsiTheme="minorHAnsi" w:cstheme="minorHAnsi"/>
          <w:b/>
          <w:sz w:val="20"/>
          <w:szCs w:val="20"/>
        </w:rPr>
        <w:t xml:space="preserve"> </w:t>
      </w:r>
      <w:proofErr w:type="spellStart"/>
      <w:r w:rsidR="002E3ECD">
        <w:rPr>
          <w:rFonts w:asciiTheme="minorHAnsi" w:hAnsiTheme="minorHAnsi" w:cstheme="minorHAnsi"/>
          <w:b/>
          <w:sz w:val="20"/>
          <w:szCs w:val="20"/>
        </w:rPr>
        <w:t>BBSK</w:t>
      </w:r>
      <w:r w:rsidR="00E36091">
        <w:rPr>
          <w:rFonts w:asciiTheme="minorHAnsi" w:hAnsiTheme="minorHAnsi" w:cstheme="minorHAnsi"/>
          <w:b/>
          <w:sz w:val="20"/>
          <w:szCs w:val="20"/>
        </w:rPr>
        <w:t>_Výzva</w:t>
      </w:r>
      <w:proofErr w:type="spellEnd"/>
      <w:r w:rsidR="00E36091">
        <w:rPr>
          <w:rFonts w:asciiTheme="minorHAnsi" w:hAnsiTheme="minorHAnsi" w:cstheme="minorHAnsi"/>
          <w:b/>
          <w:sz w:val="20"/>
          <w:szCs w:val="20"/>
        </w:rPr>
        <w:t xml:space="preserve"> č. 6</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1E097FC4"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w:t>
      </w:r>
      <w:r w:rsidR="000266CA">
        <w:rPr>
          <w:rFonts w:asciiTheme="minorHAnsi" w:hAnsiTheme="minorHAnsi" w:cstheme="minorHAnsi"/>
          <w:sz w:val="20"/>
          <w:szCs w:val="20"/>
        </w:rPr>
        <w:t xml:space="preserve"> februá</w:t>
      </w:r>
      <w:r w:rsidR="0020195E">
        <w:rPr>
          <w:rFonts w:asciiTheme="minorHAnsi" w:hAnsiTheme="minorHAnsi" w:cstheme="minorHAnsi"/>
          <w:sz w:val="20"/>
          <w:szCs w:val="20"/>
        </w:rPr>
        <w:t>r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2F5F57C2"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9E61BA">
        <w:rPr>
          <w:rFonts w:asciiTheme="minorHAnsi" w:hAnsiTheme="minorHAnsi" w:cstheme="minorHAnsi"/>
          <w:sz w:val="20"/>
          <w:szCs w:val="20"/>
        </w:rPr>
        <w:t>3</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9E61BA">
        <w:rPr>
          <w:rFonts w:asciiTheme="minorHAnsi" w:hAnsiTheme="minorHAnsi" w:cstheme="minorHAnsi"/>
          <w:sz w:val="20"/>
          <w:szCs w:val="20"/>
        </w:rPr>
        <w:t>Mliečne výrobky</w:t>
      </w:r>
      <w:r w:rsidR="00EA297F">
        <w:rPr>
          <w:rFonts w:asciiTheme="minorHAnsi" w:hAnsiTheme="minorHAnsi" w:cstheme="minorHAnsi"/>
          <w:sz w:val="20"/>
          <w:szCs w:val="20"/>
        </w:rPr>
        <w:t xml:space="preserve">. Predmetom zákazky je dodávka </w:t>
      </w:r>
      <w:r w:rsidR="001B6363">
        <w:rPr>
          <w:rFonts w:asciiTheme="minorHAnsi" w:hAnsiTheme="minorHAnsi" w:cstheme="minorHAnsi"/>
          <w:sz w:val="20"/>
          <w:szCs w:val="20"/>
        </w:rPr>
        <w:t>čerstvého bravčového mäsa</w:t>
      </w:r>
      <w:r w:rsidR="00EA297F">
        <w:rPr>
          <w:rFonts w:asciiTheme="minorHAnsi" w:hAnsiTheme="minorHAnsi" w:cstheme="minorHAnsi"/>
          <w:sz w:val="20"/>
          <w:szCs w:val="20"/>
        </w:rPr>
        <w:t xml:space="preserve"> s pôvodom od pestovateľov, farmárov pre</w:t>
      </w:r>
      <w:r w:rsidR="00AE791B">
        <w:rPr>
          <w:rFonts w:asciiTheme="minorHAnsi" w:hAnsiTheme="minorHAnsi" w:cstheme="minorHAnsi"/>
          <w:sz w:val="20"/>
          <w:szCs w:val="20"/>
        </w:rPr>
        <w:t xml:space="preserve"> organizácie v zriaďovateľskej pôsobnosti Banskobystrického samosprávneho kraja v rámci okresov: Banská Bystrica, Zvolen, </w:t>
      </w:r>
      <w:r w:rsidR="009A603E">
        <w:rPr>
          <w:rFonts w:asciiTheme="minorHAnsi" w:hAnsiTheme="minorHAnsi" w:cstheme="minorHAnsi"/>
          <w:sz w:val="20"/>
          <w:szCs w:val="20"/>
        </w:rPr>
        <w:t xml:space="preserve">Žiar nad Hronom, Brezno, Lučenec, </w:t>
      </w:r>
      <w:r w:rsidR="001B6363">
        <w:rPr>
          <w:rFonts w:asciiTheme="minorHAnsi" w:hAnsiTheme="minorHAnsi" w:cstheme="minorHAnsi"/>
          <w:sz w:val="20"/>
          <w:szCs w:val="20"/>
        </w:rPr>
        <w:t>R</w:t>
      </w:r>
      <w:r w:rsidR="009A603E">
        <w:rPr>
          <w:rFonts w:asciiTheme="minorHAnsi" w:hAnsiTheme="minorHAnsi" w:cstheme="minorHAnsi"/>
          <w:sz w:val="20"/>
          <w:szCs w:val="20"/>
        </w:rPr>
        <w:t>imavská Sobota, Veľký Krtíš,</w:t>
      </w:r>
      <w:r w:rsidR="001B6363">
        <w:rPr>
          <w:rFonts w:asciiTheme="minorHAnsi" w:hAnsiTheme="minorHAnsi" w:cstheme="minorHAnsi"/>
          <w:sz w:val="20"/>
          <w:szCs w:val="20"/>
        </w:rPr>
        <w:t xml:space="preserve"> </w:t>
      </w:r>
      <w:r w:rsidR="00AE791B">
        <w:rPr>
          <w:rFonts w:asciiTheme="minorHAnsi" w:hAnsiTheme="minorHAnsi" w:cstheme="minorHAnsi"/>
          <w:sz w:val="20"/>
          <w:szCs w:val="20"/>
        </w:rPr>
        <w:t>Krupina, Banská Štiavnica, Žarnovica</w:t>
      </w:r>
    </w:p>
    <w:p w14:paraId="0F46E83D" w14:textId="77777777" w:rsidR="00EA297F" w:rsidRDefault="00EA297F" w:rsidP="00E61A86">
      <w:pPr>
        <w:pStyle w:val="tl1"/>
        <w:jc w:val="both"/>
        <w:rPr>
          <w:rFonts w:asciiTheme="minorHAnsi" w:hAnsiTheme="minorHAnsi" w:cstheme="minorHAnsi"/>
          <w:sz w:val="20"/>
          <w:szCs w:val="20"/>
        </w:rPr>
      </w:pPr>
    </w:p>
    <w:p w14:paraId="6D442E27" w14:textId="4F2934CF"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9E61BA">
        <w:rPr>
          <w:rFonts w:asciiTheme="minorHAnsi" w:eastAsia="Arial" w:hAnsiTheme="minorHAnsi" w:cstheme="minorHAnsi"/>
          <w:b/>
          <w:sz w:val="20"/>
          <w:szCs w:val="20"/>
        </w:rPr>
        <w:t>mliečnych výrobkov</w:t>
      </w:r>
      <w:r w:rsidR="001B6363">
        <w:rPr>
          <w:rFonts w:asciiTheme="minorHAnsi" w:eastAsia="Arial" w:hAnsiTheme="minorHAnsi" w:cstheme="minorHAnsi"/>
          <w:b/>
          <w:sz w:val="20"/>
          <w:szCs w:val="20"/>
        </w:rPr>
        <w:t xml:space="preserve"> (položky prílohy č. 1_Katalóg).</w:t>
      </w:r>
    </w:p>
    <w:p w14:paraId="1F828E4A" w14:textId="457795C7" w:rsidR="00537C9E" w:rsidRDefault="00537C9E" w:rsidP="00537C9E">
      <w:pPr>
        <w:rPr>
          <w:rFonts w:eastAsia="Calibri"/>
        </w:rPr>
      </w:pPr>
    </w:p>
    <w:p w14:paraId="214BE3B9" w14:textId="3C9572B3"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ovocia a zeleniny – pestovanie a zber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13CFADD1"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30.06.2022.</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187B83E0"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13</w:t>
      </w:r>
      <w:r w:rsidR="00CD11E9">
        <w:rPr>
          <w:rFonts w:asciiTheme="minorHAnsi" w:hAnsiTheme="minorHAnsi" w:cstheme="minorHAnsi"/>
          <w:b/>
          <w:bCs/>
          <w:sz w:val="20"/>
          <w:szCs w:val="20"/>
        </w:rPr>
        <w:t>2</w:t>
      </w:r>
      <w:r w:rsidR="00E36091">
        <w:rPr>
          <w:rFonts w:asciiTheme="minorHAnsi" w:hAnsiTheme="minorHAnsi" w:cstheme="minorHAnsi"/>
          <w:b/>
          <w:bCs/>
          <w:sz w:val="20"/>
          <w:szCs w:val="20"/>
        </w:rPr>
        <w:t> </w:t>
      </w:r>
      <w:r w:rsidR="00CD11E9">
        <w:rPr>
          <w:rFonts w:asciiTheme="minorHAnsi" w:hAnsiTheme="minorHAnsi" w:cstheme="minorHAnsi"/>
          <w:b/>
          <w:bCs/>
          <w:sz w:val="20"/>
          <w:szCs w:val="20"/>
        </w:rPr>
        <w:t>9</w:t>
      </w:r>
      <w:r w:rsidR="00E36091">
        <w:rPr>
          <w:rFonts w:asciiTheme="minorHAnsi" w:hAnsiTheme="minorHAnsi" w:cstheme="minorHAnsi"/>
          <w:b/>
          <w:bCs/>
          <w:sz w:val="20"/>
          <w:szCs w:val="20"/>
        </w:rPr>
        <w:t>00,00</w:t>
      </w:r>
      <w:r w:rsidR="003C74C3" w:rsidRPr="003C74C3">
        <w:rPr>
          <w:rFonts w:asciiTheme="minorHAnsi" w:hAnsiTheme="minorHAnsi" w:cstheme="minorHAnsi"/>
          <w:b/>
          <w:bCs/>
          <w:sz w:val="20"/>
          <w:szCs w:val="20"/>
        </w:rPr>
        <w:t xml:space="preserve"> €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5B68CB2D"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 v rámci okresov, v ktorých vie zabezpečiť distribúciu</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 xml:space="preserve">Uchádzač vyplní </w:t>
      </w:r>
      <w:proofErr w:type="spellStart"/>
      <w:r w:rsidR="006579AA">
        <w:rPr>
          <w:rFonts w:asciiTheme="minorHAnsi" w:hAnsiTheme="minorHAnsi" w:cstheme="minorHAnsi"/>
          <w:sz w:val="20"/>
          <w:szCs w:val="20"/>
        </w:rPr>
        <w:t>excel</w:t>
      </w:r>
      <w:proofErr w:type="spellEnd"/>
      <w:r w:rsidR="006579AA">
        <w:rPr>
          <w:rFonts w:asciiTheme="minorHAnsi" w:hAnsiTheme="minorHAnsi" w:cstheme="minorHAnsi"/>
          <w:sz w:val="20"/>
          <w:szCs w:val="20"/>
        </w:rPr>
        <w:t xml:space="preserve"> súbor – prílohu č. 1 Katalóg, v ktorom uvedie ceny merných </w:t>
      </w:r>
      <w:r w:rsidR="00E36091">
        <w:rPr>
          <w:rFonts w:asciiTheme="minorHAnsi" w:hAnsiTheme="minorHAnsi" w:cstheme="minorHAnsi"/>
          <w:sz w:val="20"/>
          <w:szCs w:val="20"/>
        </w:rPr>
        <w:t>jednotiek</w:t>
      </w:r>
      <w:r w:rsidR="006579AA">
        <w:rPr>
          <w:rFonts w:asciiTheme="minorHAnsi" w:hAnsiTheme="minorHAnsi" w:cstheme="minorHAnsi"/>
          <w:sz w:val="20"/>
          <w:szCs w:val="20"/>
        </w:rPr>
        <w:t xml:space="preserve"> (bez DPH, s DPH) a sumu spolu za predpokladané množstvo pre každý okres  zvlášť. (ak predkladá ponuku napr. pre okres BB, KA, ZV vyplní tri záložky v </w:t>
      </w:r>
      <w:proofErr w:type="spellStart"/>
      <w:r w:rsidR="006579AA">
        <w:rPr>
          <w:rFonts w:asciiTheme="minorHAnsi" w:hAnsiTheme="minorHAnsi" w:cstheme="minorHAnsi"/>
          <w:sz w:val="20"/>
          <w:szCs w:val="20"/>
        </w:rPr>
        <w:t>exceli</w:t>
      </w:r>
      <w:proofErr w:type="spellEnd"/>
      <w:r w:rsidR="006579AA">
        <w:rPr>
          <w:rFonts w:asciiTheme="minorHAnsi" w:hAnsiTheme="minorHAnsi" w:cstheme="minorHAnsi"/>
          <w:sz w:val="20"/>
          <w:szCs w:val="20"/>
        </w:rPr>
        <w:t xml:space="preserve"> a tento súbor potom nahrá do ponuky</w:t>
      </w:r>
      <w:r w:rsidR="001B6363">
        <w:rPr>
          <w:rFonts w:asciiTheme="minorHAnsi" w:hAnsiTheme="minorHAnsi" w:cstheme="minorHAnsi"/>
          <w:sz w:val="20"/>
          <w:szCs w:val="20"/>
        </w:rPr>
        <w:t xml:space="preserve"> k príslušných okresom </w:t>
      </w:r>
      <w:r w:rsidR="006579AA">
        <w:rPr>
          <w:rFonts w:asciiTheme="minorHAnsi" w:hAnsiTheme="minorHAnsi" w:cstheme="minorHAnsi"/>
          <w:sz w:val="20"/>
          <w:szCs w:val="20"/>
        </w:rPr>
        <w:t xml:space="preserve">). </w:t>
      </w:r>
      <w:r w:rsidR="006579AA">
        <w:rPr>
          <w:rFonts w:asciiTheme="minorHAnsi" w:hAnsiTheme="minorHAnsi" w:cstheme="minorHAnsi"/>
          <w:b/>
          <w:bCs/>
          <w:sz w:val="20"/>
          <w:szCs w:val="20"/>
        </w:rPr>
        <w:t>Verejný obstarávateľ požaduje predložiť súbor vo formáte .</w:t>
      </w:r>
      <w:proofErr w:type="spellStart"/>
      <w:r w:rsidR="006579AA">
        <w:rPr>
          <w:rFonts w:asciiTheme="minorHAnsi" w:hAnsiTheme="minorHAnsi" w:cstheme="minorHAnsi"/>
          <w:b/>
          <w:bCs/>
          <w:sz w:val="20"/>
          <w:szCs w:val="20"/>
        </w:rPr>
        <w:t>xls</w:t>
      </w:r>
      <w:proofErr w:type="spellEnd"/>
      <w:r w:rsidR="006579AA">
        <w:rPr>
          <w:rFonts w:asciiTheme="minorHAnsi" w:hAnsiTheme="minorHAnsi" w:cstheme="minorHAnsi"/>
          <w:b/>
          <w:bCs/>
          <w:sz w:val="20"/>
          <w:szCs w:val="20"/>
        </w:rPr>
        <w:t xml:space="preserve">/x, nie je potrebné zasielať </w:t>
      </w:r>
      <w:proofErr w:type="spellStart"/>
      <w:r w:rsidR="006579AA">
        <w:rPr>
          <w:rFonts w:asciiTheme="minorHAnsi" w:hAnsiTheme="minorHAnsi" w:cstheme="minorHAnsi"/>
          <w:b/>
          <w:bCs/>
          <w:sz w:val="20"/>
          <w:szCs w:val="20"/>
        </w:rPr>
        <w:t>sken</w:t>
      </w:r>
      <w:proofErr w:type="spellEnd"/>
      <w:r w:rsidR="006579AA">
        <w:rPr>
          <w:rFonts w:asciiTheme="minorHAnsi" w:hAnsiTheme="minorHAnsi" w:cstheme="minorHAnsi"/>
          <w:b/>
          <w:bCs/>
          <w:sz w:val="20"/>
          <w:szCs w:val="20"/>
        </w:rPr>
        <w:t xml:space="preserve"> vo formáte .</w:t>
      </w:r>
      <w:proofErr w:type="spellStart"/>
      <w:r w:rsidR="006579AA">
        <w:rPr>
          <w:rFonts w:asciiTheme="minorHAnsi" w:hAnsiTheme="minorHAnsi" w:cstheme="minorHAnsi"/>
          <w:b/>
          <w:bCs/>
          <w:sz w:val="20"/>
          <w:szCs w:val="20"/>
        </w:rPr>
        <w:t>pdf</w:t>
      </w:r>
      <w:proofErr w:type="spellEnd"/>
      <w:r w:rsidR="006579AA">
        <w:rPr>
          <w:rFonts w:asciiTheme="minorHAnsi" w:hAnsiTheme="minorHAnsi" w:cstheme="minorHAnsi"/>
          <w:b/>
          <w:bCs/>
          <w:sz w:val="20"/>
          <w:szCs w:val="20"/>
        </w:rPr>
        <w:t>.</w:t>
      </w:r>
      <w:r w:rsidR="00825F37">
        <w:rPr>
          <w:rFonts w:asciiTheme="minorHAnsi" w:hAnsiTheme="minorHAnsi" w:cstheme="minorHAnsi"/>
          <w:b/>
          <w:bCs/>
          <w:sz w:val="20"/>
          <w:szCs w:val="20"/>
        </w:rPr>
        <w:t xml:space="preserve"> Uchádzač cenu za celkové predpokladané množstvá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7F59C070"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71045168" w:rsid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4DB402AF" w14:textId="05CECF73" w:rsidR="00017C8D" w:rsidRPr="00F56280" w:rsidRDefault="00017C8D"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zloženie výrobkov predložených v ponuke</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51FFB50C"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B63BAF">
        <w:rPr>
          <w:rFonts w:asciiTheme="minorHAnsi" w:hAnsiTheme="minorHAnsi" w:cstheme="minorHAnsi"/>
          <w:b/>
          <w:sz w:val="20"/>
          <w:szCs w:val="20"/>
        </w:rPr>
        <w:t>21</w:t>
      </w:r>
      <w:r w:rsidR="006F03DA">
        <w:rPr>
          <w:rFonts w:asciiTheme="minorHAnsi" w:hAnsiTheme="minorHAnsi" w:cstheme="minorHAnsi"/>
          <w:b/>
          <w:sz w:val="20"/>
          <w:szCs w:val="20"/>
        </w:rPr>
        <w:t>.0</w:t>
      </w:r>
      <w:r w:rsidR="00004D63">
        <w:rPr>
          <w:rFonts w:asciiTheme="minorHAnsi" w:hAnsiTheme="minorHAnsi" w:cstheme="minorHAnsi"/>
          <w:b/>
          <w:sz w:val="20"/>
          <w:szCs w:val="20"/>
        </w:rPr>
        <w:t>2</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0266CA">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 xml:space="preserve">na preukázanie splnenia podmienok účasti všetkým zaradeným záujemcom, ktorí sú mu známi prostredníctvom </w:t>
      </w:r>
      <w:r w:rsidRPr="008D38EA">
        <w:rPr>
          <w:rFonts w:asciiTheme="minorHAnsi" w:hAnsiTheme="minorHAnsi" w:cstheme="minorHAnsi"/>
          <w:color w:val="000000"/>
          <w:sz w:val="20"/>
          <w:szCs w:val="20"/>
        </w:rPr>
        <w:lastRenderedPageBreak/>
        <w:t>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6A105393"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B63BAF">
        <w:rPr>
          <w:rFonts w:asciiTheme="minorHAnsi" w:eastAsia="TimesNewRomanPSMT" w:hAnsiTheme="minorHAnsi" w:cstheme="minorHAnsi"/>
          <w:b/>
          <w:bCs/>
          <w:color w:val="000000"/>
          <w:sz w:val="20"/>
          <w:szCs w:val="20"/>
        </w:rPr>
        <w:t>21</w:t>
      </w:r>
      <w:r w:rsidR="006F03DA" w:rsidRPr="000266CA">
        <w:rPr>
          <w:rFonts w:asciiTheme="minorHAnsi" w:eastAsia="TimesNewRomanPSMT" w:hAnsiTheme="minorHAnsi" w:cstheme="minorHAnsi"/>
          <w:b/>
          <w:bCs/>
          <w:color w:val="000000"/>
          <w:sz w:val="20"/>
          <w:szCs w:val="20"/>
        </w:rPr>
        <w:t>.0</w:t>
      </w:r>
      <w:r w:rsidR="00004D63" w:rsidRPr="000266CA">
        <w:rPr>
          <w:rFonts w:asciiTheme="minorHAnsi" w:eastAsia="TimesNewRomanPSMT" w:hAnsiTheme="minorHAnsi" w:cstheme="minorHAnsi"/>
          <w:b/>
          <w:bCs/>
          <w:color w:val="000000"/>
          <w:sz w:val="20"/>
          <w:szCs w:val="20"/>
        </w:rPr>
        <w:t>2</w:t>
      </w:r>
      <w:r w:rsidR="006F03DA" w:rsidRPr="000266CA">
        <w:rPr>
          <w:rFonts w:asciiTheme="minorHAnsi" w:eastAsia="TimesNewRomanPSMT" w:hAnsiTheme="minorHAnsi" w:cstheme="minorHAnsi"/>
          <w:b/>
          <w:bCs/>
          <w:color w:val="000000"/>
          <w:sz w:val="20"/>
          <w:szCs w:val="20"/>
        </w:rPr>
        <w:t xml:space="preserve">.2022 </w:t>
      </w:r>
      <w:r w:rsidRPr="000266CA">
        <w:rPr>
          <w:rFonts w:asciiTheme="minorHAnsi" w:eastAsia="TimesNewRomanPSMT" w:hAnsiTheme="minorHAnsi" w:cstheme="minorHAnsi"/>
          <w:b/>
          <w:bCs/>
          <w:color w:val="000000"/>
          <w:sz w:val="20"/>
          <w:szCs w:val="20"/>
        </w:rPr>
        <w:t>o </w:t>
      </w:r>
      <w:r w:rsidR="006F03DA" w:rsidRPr="000266CA">
        <w:rPr>
          <w:rFonts w:asciiTheme="minorHAnsi" w:eastAsia="TimesNewRomanPSMT" w:hAnsiTheme="minorHAnsi" w:cstheme="minorHAnsi"/>
          <w:b/>
          <w:bCs/>
          <w:color w:val="000000"/>
          <w:sz w:val="20"/>
          <w:szCs w:val="20"/>
        </w:rPr>
        <w:t>1</w:t>
      </w:r>
      <w:r w:rsidR="000266CA" w:rsidRPr="000266CA">
        <w:rPr>
          <w:rFonts w:asciiTheme="minorHAnsi" w:eastAsia="TimesNewRomanPSMT" w:hAnsiTheme="minorHAnsi" w:cstheme="minorHAnsi"/>
          <w:b/>
          <w:bCs/>
          <w:color w:val="000000"/>
          <w:sz w:val="20"/>
          <w:szCs w:val="20"/>
        </w:rPr>
        <w:t>0</w:t>
      </w:r>
      <w:r w:rsidR="006F03DA" w:rsidRPr="000266CA">
        <w:rPr>
          <w:rFonts w:asciiTheme="minorHAnsi" w:eastAsia="TimesNewRomanPSMT" w:hAnsiTheme="minorHAnsi" w:cstheme="minorHAnsi"/>
          <w:b/>
          <w:bCs/>
          <w:color w:val="000000"/>
          <w:sz w:val="20"/>
          <w:szCs w:val="20"/>
        </w:rPr>
        <w:t>.00</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FDA3593" w14:textId="67B22ACC" w:rsidR="006F03DA" w:rsidRPr="006F03DA" w:rsidRDefault="006F03DA" w:rsidP="00AE791B">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Miestom „on-line“ sprístupnenia ponúk je webová adresa https://josephine.proebiz.com/ a totožná záložka ako pri predkladaní ponúk. </w:t>
      </w:r>
    </w:p>
    <w:p w14:paraId="59FABC45" w14:textId="77777777" w:rsidR="006F03D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p>
    <w:p w14:paraId="1B577CB5" w14:textId="5AA84CB0" w:rsidR="00C3520E" w:rsidRPr="008D38E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On-line sprístupnenia ponúk sa môže zúčastniť iba uchádzač, ktorého ponuka bola predložená v lehote na predkladanie ponúk. Pri on-line sprístupnení budú zverejnené informácie v zmysle ZVO. Všetky prístupy do tohto </w:t>
      </w:r>
      <w:r w:rsidRPr="006F03DA">
        <w:rPr>
          <w:rFonts w:asciiTheme="minorHAnsi" w:hAnsiTheme="minorHAnsi" w:cstheme="minorHAnsi"/>
          <w:color w:val="000000"/>
          <w:sz w:val="20"/>
          <w:szCs w:val="20"/>
        </w:rPr>
        <w:lastRenderedPageBreak/>
        <w:t xml:space="preserve">„on-line“ prostredia zo strany uchádzačov bude systém JOSEPHINE logovať a budú súčasťou protokolov v danom obstarávaní. </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3B923B91"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p</w:t>
      </w:r>
      <w:r w:rsidR="00C941FB">
        <w:rPr>
          <w:rFonts w:asciiTheme="minorHAnsi" w:hAnsiTheme="minorHAnsi" w:cstheme="minorHAnsi"/>
          <w:b/>
          <w:bCs/>
          <w:color w:val="000000"/>
          <w:sz w:val="20"/>
          <w:szCs w:val="20"/>
        </w:rPr>
        <w:t>redmetnej časti zákazky  s DPH (teda najnižšia celková cena /s DPH/ v rámci okresu)</w:t>
      </w:r>
      <w:r w:rsidRPr="008D38EA">
        <w:rPr>
          <w:rFonts w:asciiTheme="minorHAnsi" w:hAnsiTheme="minorHAnsi" w:cstheme="minorHAnsi"/>
          <w:sz w:val="20"/>
          <w:szCs w:val="20"/>
        </w:rPr>
        <w:t xml:space="preserve">. </w:t>
      </w:r>
      <w:r w:rsidR="0028391F" w:rsidRPr="008D38EA">
        <w:rPr>
          <w:rFonts w:asciiTheme="minorHAnsi" w:eastAsia="TimesNewRomanPSMT" w:hAnsiTheme="minorHAnsi" w:cstheme="minorHAnsi"/>
          <w:color w:val="000000"/>
          <w:sz w:val="20"/>
          <w:szCs w:val="20"/>
        </w:rPr>
        <w:t xml:space="preserve">Pod cenou sa rozumie  </w:t>
      </w:r>
      <w:r w:rsidR="00C941FB" w:rsidRPr="00C941FB">
        <w:rPr>
          <w:rFonts w:asciiTheme="minorHAnsi" w:eastAsia="TimesNewRomanPSMT" w:hAnsiTheme="minorHAnsi" w:cstheme="minorHAnsi"/>
          <w:color w:val="000000"/>
          <w:sz w:val="20"/>
          <w:szCs w:val="20"/>
        </w:rPr>
        <w:t>najnižšia celková cena predpokladaného spotrebovaného množstva zemiakov</w:t>
      </w:r>
      <w:r w:rsidR="00A719CC">
        <w:rPr>
          <w:rFonts w:asciiTheme="minorHAnsi" w:eastAsia="TimesNewRomanPSMT" w:hAnsiTheme="minorHAnsi" w:cstheme="minorHAnsi"/>
          <w:color w:val="000000"/>
          <w:sz w:val="20"/>
          <w:szCs w:val="20"/>
        </w:rPr>
        <w:t xml:space="preserve"> neskorých</w:t>
      </w:r>
      <w:r w:rsidR="00C941FB" w:rsidRPr="00C941FB">
        <w:rPr>
          <w:rFonts w:asciiTheme="minorHAnsi" w:eastAsia="TimesNewRomanPSMT" w:hAnsiTheme="minorHAnsi" w:cstheme="minorHAnsi"/>
          <w:color w:val="000000"/>
          <w:sz w:val="20"/>
          <w:szCs w:val="20"/>
        </w:rPr>
        <w:t>.</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w:t>
      </w:r>
      <w:r w:rsidRPr="008D38EA">
        <w:rPr>
          <w:rFonts w:asciiTheme="minorHAnsi" w:hAnsiTheme="minorHAnsi" w:cstheme="minorHAnsi"/>
          <w:iCs/>
          <w:sz w:val="20"/>
          <w:szCs w:val="20"/>
        </w:rPr>
        <w:lastRenderedPageBreak/>
        <w:t xml:space="preserve">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668B"/>
    <w:rsid w:val="00055F51"/>
    <w:rsid w:val="000602E6"/>
    <w:rsid w:val="000A59F6"/>
    <w:rsid w:val="000C2E2B"/>
    <w:rsid w:val="000E52A2"/>
    <w:rsid w:val="00137935"/>
    <w:rsid w:val="00137D21"/>
    <w:rsid w:val="00146C29"/>
    <w:rsid w:val="00195CD2"/>
    <w:rsid w:val="001B6363"/>
    <w:rsid w:val="001D1A1C"/>
    <w:rsid w:val="001E59CC"/>
    <w:rsid w:val="0020195E"/>
    <w:rsid w:val="00223E6F"/>
    <w:rsid w:val="0022442A"/>
    <w:rsid w:val="0023005D"/>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71510"/>
    <w:rsid w:val="003A122D"/>
    <w:rsid w:val="003A220C"/>
    <w:rsid w:val="003A5CD5"/>
    <w:rsid w:val="003C74C3"/>
    <w:rsid w:val="003D1E0C"/>
    <w:rsid w:val="003D5EC6"/>
    <w:rsid w:val="003E50A2"/>
    <w:rsid w:val="003F4D15"/>
    <w:rsid w:val="0046615C"/>
    <w:rsid w:val="004826E1"/>
    <w:rsid w:val="004C11E6"/>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935E9"/>
    <w:rsid w:val="007C1F0D"/>
    <w:rsid w:val="00825F37"/>
    <w:rsid w:val="00894B59"/>
    <w:rsid w:val="008972D3"/>
    <w:rsid w:val="008A05EC"/>
    <w:rsid w:val="008A63F8"/>
    <w:rsid w:val="008D38EA"/>
    <w:rsid w:val="008E6961"/>
    <w:rsid w:val="00907D5A"/>
    <w:rsid w:val="00945803"/>
    <w:rsid w:val="00972B92"/>
    <w:rsid w:val="00973C0F"/>
    <w:rsid w:val="0098640B"/>
    <w:rsid w:val="0098652F"/>
    <w:rsid w:val="009A603E"/>
    <w:rsid w:val="009B52FD"/>
    <w:rsid w:val="009C4CC1"/>
    <w:rsid w:val="009E08D8"/>
    <w:rsid w:val="009E61BA"/>
    <w:rsid w:val="009F10BD"/>
    <w:rsid w:val="00A10C4D"/>
    <w:rsid w:val="00A217E9"/>
    <w:rsid w:val="00A45672"/>
    <w:rsid w:val="00A45ED7"/>
    <w:rsid w:val="00A5402D"/>
    <w:rsid w:val="00A719CC"/>
    <w:rsid w:val="00A802A9"/>
    <w:rsid w:val="00A857E6"/>
    <w:rsid w:val="00AA2C5D"/>
    <w:rsid w:val="00AC6EF4"/>
    <w:rsid w:val="00AE791B"/>
    <w:rsid w:val="00B50E16"/>
    <w:rsid w:val="00B52836"/>
    <w:rsid w:val="00B63BAF"/>
    <w:rsid w:val="00B65B02"/>
    <w:rsid w:val="00B717A0"/>
    <w:rsid w:val="00B75527"/>
    <w:rsid w:val="00B83A4A"/>
    <w:rsid w:val="00B92F3A"/>
    <w:rsid w:val="00BB2239"/>
    <w:rsid w:val="00BF0B05"/>
    <w:rsid w:val="00C3520E"/>
    <w:rsid w:val="00C908D7"/>
    <w:rsid w:val="00C941FB"/>
    <w:rsid w:val="00CB3CC2"/>
    <w:rsid w:val="00CD11E9"/>
    <w:rsid w:val="00D23843"/>
    <w:rsid w:val="00D37EC1"/>
    <w:rsid w:val="00D718A4"/>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A297F"/>
    <w:rsid w:val="00EA6D90"/>
    <w:rsid w:val="00EA78EF"/>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3093</Words>
  <Characters>17631</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7</cp:revision>
  <dcterms:created xsi:type="dcterms:W3CDTF">2022-01-31T22:47:00Z</dcterms:created>
  <dcterms:modified xsi:type="dcterms:W3CDTF">2022-02-08T14:49:00Z</dcterms:modified>
</cp:coreProperties>
</file>