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501" w:rsidRPr="006205CC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:rsidR="00C87AEC" w:rsidRPr="006205CC" w:rsidRDefault="00C87AEC" w:rsidP="00E35501">
      <w:pPr>
        <w:pStyle w:val="Hlavika"/>
        <w:spacing w:line="276" w:lineRule="auto"/>
        <w:jc w:val="both"/>
        <w:rPr>
          <w:rFonts w:cs="Arial"/>
        </w:rPr>
      </w:pPr>
    </w:p>
    <w:p w:rsidR="00C87AEC" w:rsidRPr="006205CC" w:rsidRDefault="00C87AEC" w:rsidP="00E35501">
      <w:pPr>
        <w:pStyle w:val="Hlavika"/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5B38D6" w:rsidRPr="006205CC" w:rsidRDefault="005B38D6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E35501" w:rsidRPr="006205CC" w:rsidRDefault="00E35501" w:rsidP="00E35501">
      <w:pPr>
        <w:spacing w:line="276" w:lineRule="auto"/>
        <w:jc w:val="both"/>
        <w:rPr>
          <w:rFonts w:cs="Arial"/>
        </w:rPr>
      </w:pPr>
    </w:p>
    <w:p w:rsidR="00086917" w:rsidRPr="006205CC" w:rsidRDefault="00086917" w:rsidP="00086917">
      <w:pPr>
        <w:spacing w:line="276" w:lineRule="auto"/>
        <w:jc w:val="center"/>
        <w:rPr>
          <w:rFonts w:cs="Arial"/>
          <w:sz w:val="32"/>
        </w:rPr>
      </w:pPr>
    </w:p>
    <w:p w:rsidR="00DC6463" w:rsidRPr="006205CC" w:rsidRDefault="00DC6463" w:rsidP="007952E2">
      <w:pPr>
        <w:spacing w:line="276" w:lineRule="auto"/>
        <w:ind w:left="2124" w:firstLine="708"/>
        <w:rPr>
          <w:rFonts w:cs="Arial"/>
          <w:sz w:val="32"/>
        </w:rPr>
      </w:pPr>
      <w:r w:rsidRPr="006205CC">
        <w:rPr>
          <w:rFonts w:cs="Arial"/>
          <w:sz w:val="32"/>
        </w:rPr>
        <w:t>e</w:t>
      </w:r>
      <w:r w:rsidR="005C4F01" w:rsidRPr="006205CC">
        <w:rPr>
          <w:rFonts w:cs="Arial"/>
          <w:sz w:val="32"/>
        </w:rPr>
        <w:t>zdravie</w:t>
      </w:r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6205CC" w:rsidTr="007952E2">
        <w:trPr>
          <w:cantSplit/>
          <w:trHeight w:val="3818"/>
        </w:trPr>
        <w:tc>
          <w:tcPr>
            <w:tcW w:w="9208" w:type="dxa"/>
          </w:tcPr>
          <w:p w:rsidR="00E35501" w:rsidRPr="002B064E" w:rsidRDefault="00D1612E" w:rsidP="00527CAD">
            <w:pPr>
              <w:spacing w:line="276" w:lineRule="auto"/>
              <w:rPr>
                <w:rFonts w:cs="Arial"/>
                <w:b/>
                <w:sz w:val="44"/>
                <w:szCs w:val="44"/>
              </w:rPr>
            </w:pPr>
            <w:r w:rsidRPr="002B064E">
              <w:rPr>
                <w:rFonts w:cs="Arial"/>
                <w:noProof/>
                <w:sz w:val="44"/>
                <w:szCs w:val="44"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33565886" wp14:editId="128EDF5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45720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808F3" w:rsidRPr="006205CC" w:rsidRDefault="00C553F0" w:rsidP="007952E2">
            <w:pPr>
              <w:pStyle w:val="DocumentName"/>
              <w:spacing w:line="276" w:lineRule="auto"/>
              <w:jc w:val="left"/>
              <w:rPr>
                <w:rFonts w:cs="Arial"/>
                <w:sz w:val="44"/>
                <w:szCs w:val="44"/>
              </w:rPr>
            </w:pPr>
            <w:r>
              <w:rPr>
                <w:rFonts w:cs="Arial"/>
                <w:sz w:val="44"/>
                <w:szCs w:val="44"/>
              </w:rPr>
              <w:t>Metodika pre anonymizovaný recept (emerg</w:t>
            </w:r>
            <w:r w:rsidR="00002AFA">
              <w:rPr>
                <w:rFonts w:cs="Arial"/>
                <w:sz w:val="44"/>
                <w:szCs w:val="44"/>
              </w:rPr>
              <w:t>en</w:t>
            </w:r>
            <w:r>
              <w:rPr>
                <w:rFonts w:cs="Arial"/>
                <w:sz w:val="44"/>
                <w:szCs w:val="44"/>
              </w:rPr>
              <w:t xml:space="preserve">tný systém) </w:t>
            </w:r>
          </w:p>
          <w:p w:rsidR="00E35501" w:rsidRPr="006205CC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:rsidR="00E35501" w:rsidRPr="006205CC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:rsidR="00E35501" w:rsidRPr="006205CC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:rsidR="007952E2" w:rsidRPr="006205CC" w:rsidRDefault="007952E2" w:rsidP="00E35501">
      <w:pPr>
        <w:pStyle w:val="content"/>
        <w:spacing w:line="276" w:lineRule="auto"/>
        <w:rPr>
          <w:rFonts w:cs="Arial"/>
        </w:rPr>
      </w:pPr>
    </w:p>
    <w:p w:rsidR="007952E2" w:rsidRPr="006205CC" w:rsidRDefault="007952E2" w:rsidP="00E35501">
      <w:pPr>
        <w:pStyle w:val="content"/>
        <w:spacing w:line="276" w:lineRule="auto"/>
        <w:rPr>
          <w:rFonts w:cs="Arial"/>
        </w:rPr>
      </w:pPr>
    </w:p>
    <w:p w:rsidR="007952E2" w:rsidRPr="006205CC" w:rsidRDefault="007952E2" w:rsidP="00E35501">
      <w:pPr>
        <w:pStyle w:val="content"/>
        <w:spacing w:line="276" w:lineRule="auto"/>
        <w:rPr>
          <w:rFonts w:cs="Arial"/>
        </w:rPr>
      </w:pPr>
    </w:p>
    <w:p w:rsidR="007952E2" w:rsidRPr="006205CC" w:rsidRDefault="007952E2" w:rsidP="00E35501">
      <w:pPr>
        <w:pStyle w:val="content"/>
        <w:spacing w:line="276" w:lineRule="auto"/>
        <w:rPr>
          <w:rFonts w:cs="Arial"/>
        </w:rPr>
      </w:pPr>
    </w:p>
    <w:p w:rsidR="007952E2" w:rsidRPr="006205CC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6205CC" w:rsidTr="00DC6463">
        <w:trPr>
          <w:trHeight w:val="245"/>
        </w:trPr>
        <w:tc>
          <w:tcPr>
            <w:tcW w:w="1172" w:type="pct"/>
            <w:vAlign w:val="center"/>
          </w:tcPr>
          <w:p w:rsidR="00E35501" w:rsidRPr="006205CC" w:rsidRDefault="0056545B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Náz</w:t>
            </w:r>
            <w:r w:rsidR="004B59F7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ov súboru</w:t>
            </w:r>
            <w:r w:rsidR="00E35501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:</w:t>
            </w:r>
          </w:p>
        </w:tc>
        <w:tc>
          <w:tcPr>
            <w:tcW w:w="3828" w:type="pct"/>
            <w:vAlign w:val="center"/>
          </w:tcPr>
          <w:p w:rsidR="00E35501" w:rsidRPr="006205CC" w:rsidRDefault="00BC4E76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  <w:fldChar w:fldCharType="begin"/>
            </w:r>
            <w:r w:rsidR="00E35501" w:rsidRPr="006205CC"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  <w:instrText xml:space="preserve"> FILENAME </w:instrText>
            </w:r>
            <w:r w:rsidRPr="006205CC"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  <w:fldChar w:fldCharType="separate"/>
            </w:r>
            <w:r w:rsidR="00025EB4">
              <w:rPr>
                <w:rStyle w:val="slostrany"/>
                <w:rFonts w:ascii="Arial" w:eastAsiaTheme="majorEastAsia" w:hAnsi="Arial" w:cs="Arial"/>
                <w:noProof/>
                <w:snapToGrid w:val="0"/>
                <w:sz w:val="18"/>
                <w:szCs w:val="18"/>
              </w:rPr>
              <w:t>ezdravie_erecept_metodika_emergetny_system</w:t>
            </w:r>
            <w:r w:rsidRPr="006205CC"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  <w:fldChar w:fldCharType="end"/>
            </w:r>
          </w:p>
        </w:tc>
      </w:tr>
      <w:tr w:rsidR="00E35501" w:rsidRPr="006205CC" w:rsidTr="00DC6463">
        <w:trPr>
          <w:trHeight w:val="264"/>
        </w:trPr>
        <w:tc>
          <w:tcPr>
            <w:tcW w:w="1172" w:type="pct"/>
            <w:vAlign w:val="center"/>
          </w:tcPr>
          <w:p w:rsidR="00E35501" w:rsidRPr="006205CC" w:rsidRDefault="0056545B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Vytv</w:t>
            </w:r>
            <w:r w:rsidR="004B59F7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or</w:t>
            </w: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il</w:t>
            </w:r>
            <w:r w:rsidR="00E35501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:</w:t>
            </w:r>
          </w:p>
        </w:tc>
        <w:tc>
          <w:tcPr>
            <w:tcW w:w="3828" w:type="pct"/>
            <w:vAlign w:val="center"/>
          </w:tcPr>
          <w:p w:rsidR="00E35501" w:rsidRPr="006205CC" w:rsidRDefault="00DC6463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Národné centrum zdravotníckych informácii</w:t>
            </w:r>
          </w:p>
        </w:tc>
      </w:tr>
      <w:tr w:rsidR="00E35501" w:rsidRPr="006205CC" w:rsidTr="00DC6463">
        <w:trPr>
          <w:trHeight w:val="245"/>
        </w:trPr>
        <w:tc>
          <w:tcPr>
            <w:tcW w:w="1172" w:type="pct"/>
            <w:vAlign w:val="center"/>
          </w:tcPr>
          <w:p w:rsidR="00E35501" w:rsidRPr="006205CC" w:rsidRDefault="0056545B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Verz</w:t>
            </w:r>
            <w:r w:rsidR="004B59F7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ia</w:t>
            </w:r>
            <w:r w:rsidR="00E35501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828" w:type="pct"/>
            <w:vAlign w:val="center"/>
          </w:tcPr>
          <w:p w:rsidR="00E35501" w:rsidRPr="006205CC" w:rsidRDefault="00DC6463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1.0</w:t>
            </w:r>
          </w:p>
        </w:tc>
      </w:tr>
      <w:tr w:rsidR="00E35501" w:rsidRPr="006205CC" w:rsidTr="00DC6463">
        <w:trPr>
          <w:trHeight w:val="264"/>
        </w:trPr>
        <w:tc>
          <w:tcPr>
            <w:tcW w:w="1172" w:type="pct"/>
            <w:vAlign w:val="center"/>
          </w:tcPr>
          <w:p w:rsidR="00E35501" w:rsidRPr="006205CC" w:rsidRDefault="0056545B" w:rsidP="00527CAD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Status dokumentu</w:t>
            </w:r>
            <w:r w:rsidR="00E35501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:</w:t>
            </w:r>
          </w:p>
        </w:tc>
        <w:tc>
          <w:tcPr>
            <w:tcW w:w="3828" w:type="pct"/>
            <w:vAlign w:val="center"/>
          </w:tcPr>
          <w:p w:rsidR="00E35501" w:rsidRPr="006205CC" w:rsidRDefault="00025EB4" w:rsidP="00DC6463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Schválená MZ</w:t>
            </w:r>
          </w:p>
        </w:tc>
      </w:tr>
      <w:tr w:rsidR="00E35501" w:rsidRPr="006205CC" w:rsidTr="00DC6463">
        <w:trPr>
          <w:trHeight w:val="264"/>
        </w:trPr>
        <w:tc>
          <w:tcPr>
            <w:tcW w:w="1172" w:type="pct"/>
            <w:vAlign w:val="center"/>
          </w:tcPr>
          <w:p w:rsidR="00E35501" w:rsidRPr="006205CC" w:rsidRDefault="0056545B" w:rsidP="00527CAD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Použit</w:t>
            </w:r>
            <w:r w:rsidR="004B59F7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ie</w:t>
            </w:r>
            <w:r w:rsidR="00E35501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828" w:type="pct"/>
            <w:vAlign w:val="center"/>
          </w:tcPr>
          <w:p w:rsidR="00E35501" w:rsidRPr="006205CC" w:rsidRDefault="0056545B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Extern</w:t>
            </w:r>
            <w:r w:rsidR="004B59F7"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é</w:t>
            </w:r>
          </w:p>
        </w:tc>
      </w:tr>
      <w:tr w:rsidR="00DC6463" w:rsidRPr="006205CC" w:rsidTr="00DC6463">
        <w:trPr>
          <w:trHeight w:val="264"/>
        </w:trPr>
        <w:tc>
          <w:tcPr>
            <w:tcW w:w="1172" w:type="pct"/>
            <w:vAlign w:val="center"/>
          </w:tcPr>
          <w:p w:rsidR="00DC6463" w:rsidRPr="006205CC" w:rsidRDefault="00DC6463" w:rsidP="00527CAD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 w:rsidRPr="006205CC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vAlign w:val="center"/>
          </w:tcPr>
          <w:p w:rsidR="00DC6463" w:rsidRPr="006205CC" w:rsidRDefault="00025EB4" w:rsidP="00527CAD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</w:pPr>
            <w:r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10.12</w:t>
            </w:r>
            <w:r w:rsidR="00826A6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.2017</w:t>
            </w:r>
          </w:p>
        </w:tc>
      </w:tr>
    </w:tbl>
    <w:p w:rsidR="00284E1A" w:rsidRDefault="00284E1A" w:rsidP="00025EB4">
      <w:pPr>
        <w:spacing w:after="200" w:line="276" w:lineRule="auto"/>
      </w:pPr>
    </w:p>
    <w:p w:rsidR="00025EB4" w:rsidRDefault="00025EB4" w:rsidP="00025EB4">
      <w:pPr>
        <w:spacing w:after="200" w:line="276" w:lineRule="auto"/>
      </w:pPr>
    </w:p>
    <w:p w:rsidR="00025EB4" w:rsidRDefault="00025EB4" w:rsidP="00025EB4">
      <w:pPr>
        <w:spacing w:after="200" w:line="276" w:lineRule="auto"/>
      </w:pPr>
    </w:p>
    <w:p w:rsidR="00025EB4" w:rsidRPr="00025EB4" w:rsidRDefault="00025EB4" w:rsidP="00873F51">
      <w:pPr>
        <w:spacing w:after="200" w:line="276" w:lineRule="auto"/>
        <w:jc w:val="both"/>
        <w:outlineLvl w:val="0"/>
        <w:rPr>
          <w:b/>
          <w:sz w:val="22"/>
        </w:rPr>
      </w:pPr>
      <w:r w:rsidRPr="00025EB4">
        <w:rPr>
          <w:b/>
          <w:sz w:val="22"/>
        </w:rPr>
        <w:t xml:space="preserve">Úvod: </w:t>
      </w:r>
    </w:p>
    <w:p w:rsidR="00025EB4" w:rsidRDefault="00025EB4" w:rsidP="00D16F54">
      <w:pPr>
        <w:spacing w:after="200" w:line="276" w:lineRule="auto"/>
        <w:jc w:val="both"/>
      </w:pPr>
      <w:r>
        <w:t>V súvislosti so:</w:t>
      </w:r>
    </w:p>
    <w:p w:rsidR="00025EB4" w:rsidRDefault="00025EB4" w:rsidP="00D16F54">
      <w:pPr>
        <w:pStyle w:val="Odsekzoznamu"/>
        <w:numPr>
          <w:ilvl w:val="0"/>
          <w:numId w:val="16"/>
        </w:numPr>
        <w:spacing w:after="200" w:line="276" w:lineRule="auto"/>
        <w:jc w:val="both"/>
      </w:pPr>
      <w:r>
        <w:t xml:space="preserve">zavedením ezdravia (elektronického zdravotníctva) </w:t>
      </w:r>
    </w:p>
    <w:p w:rsidR="00025EB4" w:rsidRDefault="00025EB4" w:rsidP="00D16F54">
      <w:pPr>
        <w:pStyle w:val="Odsekzoznamu"/>
        <w:numPr>
          <w:ilvl w:val="0"/>
          <w:numId w:val="16"/>
        </w:numPr>
        <w:spacing w:after="200" w:line="276" w:lineRule="auto"/>
        <w:jc w:val="both"/>
      </w:pPr>
      <w:r>
        <w:t>a schválenými legislatívnymi zmenami (</w:t>
      </w:r>
      <w:r w:rsidR="00F45A89">
        <w:t>návrh</w:t>
      </w:r>
      <w:r w:rsidR="00F45A89" w:rsidRPr="00F45A89">
        <w:t xml:space="preserve"> zákona, ktorým sa mení a dopĺňa zákon č. 576/2004 Z. z. o zdravotnej starostlivosti, službách súvisiacich s poskytovaním zdravotnej starostlivosti a o zmene a doplnení niektorých zákonov v znení neskorších predpisov a ktorým sa menia a dopĺňajú niektoré zákony</w:t>
      </w:r>
      <w:r w:rsidR="00F45A89">
        <w:t xml:space="preserve"> – platnosť zákona 1.1.2018) </w:t>
      </w:r>
    </w:p>
    <w:p w:rsidR="00B21BDA" w:rsidRDefault="00B21BDA" w:rsidP="00D16F54">
      <w:pPr>
        <w:pStyle w:val="Odsekzoznamu"/>
        <w:spacing w:after="200" w:line="276" w:lineRule="auto"/>
        <w:jc w:val="both"/>
      </w:pPr>
    </w:p>
    <w:p w:rsidR="00025EB4" w:rsidRDefault="00F45A89" w:rsidP="00D16F54">
      <w:pPr>
        <w:pStyle w:val="Odsekzoznamu"/>
        <w:numPr>
          <w:ilvl w:val="0"/>
          <w:numId w:val="20"/>
        </w:numPr>
        <w:spacing w:after="200" w:line="276" w:lineRule="auto"/>
        <w:jc w:val="both"/>
      </w:pPr>
      <w:r>
        <w:t>L</w:t>
      </w:r>
      <w:r w:rsidR="00025EB4">
        <w:t xml:space="preserve">ekár, ktorý </w:t>
      </w:r>
      <w:r>
        <w:t xml:space="preserve">v rámci liečby </w:t>
      </w:r>
      <w:r w:rsidR="00025EB4">
        <w:t xml:space="preserve">predpisuje pacientovi liek: </w:t>
      </w:r>
    </w:p>
    <w:p w:rsidR="00025EB4" w:rsidRDefault="00025EB4" w:rsidP="00D16F54">
      <w:pPr>
        <w:pStyle w:val="Odsekzoznamu"/>
        <w:numPr>
          <w:ilvl w:val="0"/>
          <w:numId w:val="17"/>
        </w:numPr>
        <w:spacing w:after="200" w:line="276" w:lineRule="auto"/>
        <w:jc w:val="both"/>
      </w:pPr>
      <w:r w:rsidRPr="00F45A89">
        <w:rPr>
          <w:u w:val="single"/>
        </w:rPr>
        <w:t>je</w:t>
      </w:r>
      <w:r w:rsidR="00F45A89">
        <w:rPr>
          <w:u w:val="single"/>
        </w:rPr>
        <w:t xml:space="preserve"> po 1.1.2018</w:t>
      </w:r>
      <w:r w:rsidRPr="00F45A89">
        <w:rPr>
          <w:u w:val="single"/>
        </w:rPr>
        <w:t xml:space="preserve"> povinný vytvoriť elektronický záznam</w:t>
      </w:r>
      <w:r w:rsidR="00F45A89">
        <w:t xml:space="preserve"> (preskripčný záznam</w:t>
      </w:r>
      <w:r>
        <w:t xml:space="preserve">) </w:t>
      </w:r>
      <w:r w:rsidR="00F45A89">
        <w:t xml:space="preserve">v informačnom systéme PZS, ktorý má overenie zhody (elektronický záznam vzniká podpisom preskripčného záznamu elektronickým preukazom zdravotníckeho pracovníka - ePZP) </w:t>
      </w:r>
    </w:p>
    <w:p w:rsidR="00025EB4" w:rsidRPr="00B21BDA" w:rsidRDefault="00025EB4" w:rsidP="00D16F54">
      <w:pPr>
        <w:pStyle w:val="Odsekzoznamu"/>
        <w:numPr>
          <w:ilvl w:val="0"/>
          <w:numId w:val="17"/>
        </w:numPr>
        <w:spacing w:after="200" w:line="276" w:lineRule="auto"/>
        <w:jc w:val="both"/>
        <w:rPr>
          <w:u w:val="single"/>
        </w:rPr>
      </w:pPr>
      <w:r>
        <w:t xml:space="preserve">a po dohode s pacientom </w:t>
      </w:r>
      <w:r w:rsidRPr="00F45A89">
        <w:rPr>
          <w:u w:val="single"/>
        </w:rPr>
        <w:t>nie je povinný vytlačiť papierový recept</w:t>
      </w:r>
      <w:r w:rsidR="00F45A89">
        <w:rPr>
          <w:u w:val="single"/>
        </w:rPr>
        <w:t xml:space="preserve"> </w:t>
      </w:r>
      <w:r w:rsidR="00F45A89" w:rsidRPr="00F45A89">
        <w:t xml:space="preserve">z dôvodu minimalizácie </w:t>
      </w:r>
      <w:r w:rsidR="00F45A89">
        <w:t>papierových receptom, ktoré môžu obsahovať len jeden predpísaný liek</w:t>
      </w:r>
    </w:p>
    <w:p w:rsidR="00B21BDA" w:rsidRPr="00B21BDA" w:rsidRDefault="00B21BDA" w:rsidP="00D16F54">
      <w:pPr>
        <w:pStyle w:val="Odsekzoznamu"/>
        <w:spacing w:after="200" w:line="276" w:lineRule="auto"/>
        <w:ind w:left="773"/>
        <w:jc w:val="both"/>
        <w:rPr>
          <w:u w:val="single"/>
        </w:rPr>
      </w:pPr>
    </w:p>
    <w:p w:rsidR="00B21BDA" w:rsidRDefault="00B21BDA" w:rsidP="00D16F54">
      <w:pPr>
        <w:pStyle w:val="Odsekzoznamu"/>
        <w:numPr>
          <w:ilvl w:val="0"/>
          <w:numId w:val="20"/>
        </w:numPr>
        <w:spacing w:after="200" w:line="276" w:lineRule="auto"/>
        <w:jc w:val="both"/>
      </w:pPr>
      <w:r>
        <w:t xml:space="preserve">Lekárnik, ktorý </w:t>
      </w:r>
      <w:r w:rsidR="00873F51">
        <w:t xml:space="preserve">predpísaný </w:t>
      </w:r>
      <w:r>
        <w:t>liek nemá dostupný:</w:t>
      </w:r>
    </w:p>
    <w:p w:rsidR="00B21BDA" w:rsidRDefault="00B21BDA" w:rsidP="00D16F54">
      <w:pPr>
        <w:pStyle w:val="Odsekzoznamu"/>
        <w:numPr>
          <w:ilvl w:val="0"/>
          <w:numId w:val="21"/>
        </w:numPr>
        <w:spacing w:after="200" w:line="276" w:lineRule="auto"/>
        <w:jc w:val="both"/>
      </w:pPr>
      <w:r w:rsidRPr="00B21BDA">
        <w:rPr>
          <w:u w:val="single"/>
        </w:rPr>
        <w:t>Je povinný vytvoriť anonymizovaný recept</w:t>
      </w:r>
      <w:r>
        <w:t>, ktorý je povinný zaslať do emergentného systému pre zabezpečenie dostupnosti lieku</w:t>
      </w:r>
    </w:p>
    <w:p w:rsidR="00F45A89" w:rsidRPr="00F45A89" w:rsidRDefault="00F45A89" w:rsidP="00873F51">
      <w:pPr>
        <w:spacing w:after="200" w:line="276" w:lineRule="auto"/>
        <w:jc w:val="both"/>
        <w:outlineLvl w:val="0"/>
        <w:rPr>
          <w:b/>
          <w:sz w:val="22"/>
        </w:rPr>
      </w:pPr>
      <w:r w:rsidRPr="00F45A89">
        <w:rPr>
          <w:b/>
          <w:sz w:val="22"/>
        </w:rPr>
        <w:t>Dopad na</w:t>
      </w:r>
      <w:r w:rsidR="00B21BDA">
        <w:rPr>
          <w:b/>
          <w:sz w:val="22"/>
        </w:rPr>
        <w:t xml:space="preserve"> IS PZS</w:t>
      </w:r>
      <w:r w:rsidRPr="00F45A89">
        <w:rPr>
          <w:b/>
          <w:sz w:val="22"/>
        </w:rPr>
        <w:t xml:space="preserve"> emergentný systém:</w:t>
      </w:r>
    </w:p>
    <w:p w:rsidR="00F45A89" w:rsidRDefault="00F45A89" w:rsidP="00D16F54">
      <w:pPr>
        <w:spacing w:after="200" w:line="276" w:lineRule="auto"/>
        <w:jc w:val="both"/>
      </w:pPr>
      <w:r>
        <w:t xml:space="preserve">Z dôvodu vyššie uvedených skutočností môže nastať situácia, kedy pacient prichádza do lekárne: </w:t>
      </w:r>
    </w:p>
    <w:p w:rsidR="00B21BDA" w:rsidRDefault="00F45A89" w:rsidP="00D16F54">
      <w:pPr>
        <w:pStyle w:val="Odsekzoznamu"/>
        <w:numPr>
          <w:ilvl w:val="0"/>
          <w:numId w:val="19"/>
        </w:numPr>
        <w:spacing w:after="200" w:line="276" w:lineRule="auto"/>
        <w:jc w:val="both"/>
      </w:pPr>
      <w:r w:rsidRPr="00B21BDA">
        <w:rPr>
          <w:u w:val="single"/>
        </w:rPr>
        <w:t>disponuje preskripčným záznamom</w:t>
      </w:r>
      <w:r>
        <w:t xml:space="preserve">, ktorý lekárnik vyhľadá v rámci </w:t>
      </w:r>
      <w:r w:rsidR="00B21BDA">
        <w:t>informačného systému PZS</w:t>
      </w:r>
      <w:r w:rsidR="00873F51">
        <w:t xml:space="preserve"> (lekárne)</w:t>
      </w:r>
      <w:r w:rsidR="00B21BDA">
        <w:t xml:space="preserve"> potrebný pre overenie dostupnosti lieku a následnú dispenzáciu</w:t>
      </w:r>
    </w:p>
    <w:p w:rsidR="00F45A89" w:rsidRDefault="00F45A89" w:rsidP="00D16F54">
      <w:pPr>
        <w:pStyle w:val="Odsekzoznamu"/>
        <w:numPr>
          <w:ilvl w:val="0"/>
          <w:numId w:val="19"/>
        </w:numPr>
        <w:spacing w:after="200" w:line="276" w:lineRule="auto"/>
        <w:jc w:val="both"/>
      </w:pPr>
      <w:r w:rsidRPr="00B21BDA">
        <w:rPr>
          <w:u w:val="single"/>
        </w:rPr>
        <w:t>nedisponuje papierovým receptom</w:t>
      </w:r>
      <w:r>
        <w:t xml:space="preserve">, ktorý vie lekárnik </w:t>
      </w:r>
      <w:r w:rsidR="00873F51">
        <w:t xml:space="preserve">naskenovať </w:t>
      </w:r>
      <w:r>
        <w:t xml:space="preserve">do emergetného systému pre dodanie lieku do 48 hodín v súvislosti s platným </w:t>
      </w:r>
      <w:r w:rsidR="00B21BDA">
        <w:t>zákonom</w:t>
      </w:r>
    </w:p>
    <w:p w:rsidR="00B21BDA" w:rsidRDefault="00B21BDA" w:rsidP="00873F51">
      <w:pPr>
        <w:spacing w:after="200" w:line="276" w:lineRule="auto"/>
        <w:jc w:val="both"/>
        <w:outlineLvl w:val="0"/>
        <w:rPr>
          <w:b/>
          <w:sz w:val="22"/>
        </w:rPr>
      </w:pPr>
      <w:r w:rsidRPr="00B21BDA">
        <w:rPr>
          <w:b/>
          <w:sz w:val="22"/>
        </w:rPr>
        <w:t xml:space="preserve">Postup IS PZS pre vytvorenie elektronickej kópie: </w:t>
      </w:r>
    </w:p>
    <w:p w:rsidR="00B21BDA" w:rsidRPr="00D16F54" w:rsidRDefault="00B21BDA" w:rsidP="00D16F54">
      <w:pPr>
        <w:pStyle w:val="Odsekzoznamu"/>
        <w:numPr>
          <w:ilvl w:val="0"/>
          <w:numId w:val="22"/>
        </w:numPr>
        <w:spacing w:after="200" w:line="276" w:lineRule="auto"/>
        <w:jc w:val="both"/>
      </w:pPr>
      <w:r w:rsidRPr="00D16F54">
        <w:t>V prípade, že pacient okrem preskripč</w:t>
      </w:r>
      <w:r w:rsidR="00873F51">
        <w:t>n</w:t>
      </w:r>
      <w:r w:rsidRPr="00D16F54">
        <w:t xml:space="preserve">ého záznamu disponuje aj papierovou kópiou postupuje lekárnik rovnako ako doteraz – </w:t>
      </w:r>
      <w:r w:rsidR="00873F51" w:rsidRPr="00D16F54">
        <w:t>nas</w:t>
      </w:r>
      <w:r w:rsidR="00873F51">
        <w:t>ke</w:t>
      </w:r>
      <w:r w:rsidR="00873F51" w:rsidRPr="00D16F54">
        <w:t xml:space="preserve">nuje </w:t>
      </w:r>
      <w:r w:rsidRPr="00D16F54">
        <w:t xml:space="preserve">papierový recept, ktorý je ošetrený o osobné údaje pacienta </w:t>
      </w:r>
      <w:r w:rsidR="00D16F54" w:rsidRPr="00D16F54">
        <w:t>(podľa náležitosti uvedené</w:t>
      </w:r>
      <w:r w:rsidR="00D16F54">
        <w:t xml:space="preserve"> 362/2011</w:t>
      </w:r>
      <w:r w:rsidR="00D16F54" w:rsidRPr="00D16F54">
        <w:t xml:space="preserve"> </w:t>
      </w:r>
      <w:r w:rsidR="00D16F54" w:rsidRPr="00D16F54">
        <w:rPr>
          <w:lang w:val="en-US"/>
        </w:rPr>
        <w:t>§ 120 ods. 1 písm. a))</w:t>
      </w:r>
    </w:p>
    <w:p w:rsidR="00D16F54" w:rsidRPr="00D16F54" w:rsidRDefault="00D16F54" w:rsidP="00D16F54">
      <w:pPr>
        <w:pStyle w:val="Odsekzoznamu"/>
        <w:spacing w:after="200" w:line="276" w:lineRule="auto"/>
        <w:jc w:val="both"/>
      </w:pPr>
    </w:p>
    <w:p w:rsidR="00D16F54" w:rsidRPr="00FF5169" w:rsidRDefault="00D16F54" w:rsidP="00D16F54">
      <w:pPr>
        <w:pStyle w:val="Odsekzoznamu"/>
        <w:numPr>
          <w:ilvl w:val="0"/>
          <w:numId w:val="22"/>
        </w:numPr>
        <w:spacing w:after="200" w:line="276" w:lineRule="auto"/>
        <w:jc w:val="both"/>
      </w:pPr>
      <w:r w:rsidRPr="00D16F54">
        <w:t xml:space="preserve">V prípade, že pacient disponuje </w:t>
      </w:r>
      <w:r>
        <w:t xml:space="preserve">len </w:t>
      </w:r>
      <w:r w:rsidR="00873F51">
        <w:t xml:space="preserve">preskripčným </w:t>
      </w:r>
      <w:r>
        <w:t xml:space="preserve">záznamom, lekárnik v IS PZS vytvorí kópiu elektronického záznamu (podľa 362/2011 </w:t>
      </w:r>
      <w:r w:rsidRPr="00D16F54">
        <w:t xml:space="preserve">§ 2 </w:t>
      </w:r>
      <w:r>
        <w:t xml:space="preserve">sa dopĺňa odsekom 47). Elektronická kópia rovnako ako papierová kópia neobsahuje osobné údaje pacienta </w:t>
      </w:r>
      <w:r w:rsidRPr="00D16F54">
        <w:t>(podľa náležitosti uvedené</w:t>
      </w:r>
      <w:r>
        <w:t xml:space="preserve"> 362/2011</w:t>
      </w:r>
      <w:r w:rsidRPr="00D16F54">
        <w:t xml:space="preserve"> </w:t>
      </w:r>
      <w:r w:rsidRPr="00D16F54">
        <w:rPr>
          <w:lang w:val="en-US"/>
        </w:rPr>
        <w:t>§ 120 ods. 1 písm. a))</w:t>
      </w:r>
      <w:r>
        <w:rPr>
          <w:lang w:val="en-US"/>
        </w:rPr>
        <w:t xml:space="preserve">. </w:t>
      </w:r>
    </w:p>
    <w:p w:rsidR="00FF5169" w:rsidRDefault="00FF5169" w:rsidP="00FF5169">
      <w:pPr>
        <w:pStyle w:val="Odsekzoznamu"/>
      </w:pPr>
    </w:p>
    <w:p w:rsidR="00FF5169" w:rsidRPr="00FF5169" w:rsidRDefault="00FF5169" w:rsidP="00873F51">
      <w:pPr>
        <w:pStyle w:val="Odsekzoznamu"/>
        <w:spacing w:after="200" w:line="276" w:lineRule="auto"/>
        <w:jc w:val="both"/>
        <w:outlineLvl w:val="0"/>
        <w:rPr>
          <w:b/>
        </w:rPr>
      </w:pPr>
      <w:r w:rsidRPr="00FF5169">
        <w:rPr>
          <w:b/>
        </w:rPr>
        <w:t xml:space="preserve">Kópia elektronického preskripčného záznamu: </w:t>
      </w:r>
    </w:p>
    <w:p w:rsidR="00D16F54" w:rsidRDefault="00D16F54" w:rsidP="00D16F54">
      <w:pPr>
        <w:pStyle w:val="Odsekzoznamu"/>
      </w:pPr>
    </w:p>
    <w:p w:rsidR="00D16F54" w:rsidRPr="00D16F54" w:rsidRDefault="00FF5169" w:rsidP="00873F51">
      <w:pPr>
        <w:pStyle w:val="Odsekzoznamu"/>
        <w:spacing w:after="200" w:line="276" w:lineRule="auto"/>
        <w:jc w:val="both"/>
        <w:outlineLvl w:val="0"/>
        <w:rPr>
          <w:u w:val="single"/>
        </w:rPr>
      </w:pPr>
      <w:r>
        <w:rPr>
          <w:u w:val="single"/>
        </w:rPr>
        <w:t>Náležitosti</w:t>
      </w:r>
      <w:r w:rsidR="00D16F54" w:rsidRPr="00D16F54">
        <w:rPr>
          <w:u w:val="single"/>
        </w:rPr>
        <w:t xml:space="preserve">: </w:t>
      </w:r>
    </w:p>
    <w:p w:rsidR="00D16F54" w:rsidRDefault="00D16F54" w:rsidP="00D16F54">
      <w:pPr>
        <w:pStyle w:val="Odsekzoznamu"/>
        <w:spacing w:after="200" w:line="276" w:lineRule="auto"/>
        <w:jc w:val="both"/>
      </w:pPr>
    </w:p>
    <w:p w:rsidR="00D16F54" w:rsidRDefault="00D16F54" w:rsidP="00D16F54">
      <w:pPr>
        <w:pStyle w:val="Odsekzoznamu"/>
        <w:numPr>
          <w:ilvl w:val="0"/>
          <w:numId w:val="25"/>
        </w:numPr>
        <w:spacing w:after="200" w:line="276" w:lineRule="auto"/>
        <w:jc w:val="both"/>
      </w:pPr>
      <w:r>
        <w:t xml:space="preserve">ID preskripčného záznamu – čiarový kód alebo číselný kód nemôže byť zobrazený v plnom rozsahu – musí mať anonymizovaných </w:t>
      </w:r>
      <w:r w:rsidR="00873F51">
        <w:t xml:space="preserve">(prekrytých alebo nahradených </w:t>
      </w:r>
      <w:r>
        <w:t>minimálne 5 znakov</w:t>
      </w:r>
      <w:r w:rsidR="00873F51">
        <w:rPr>
          <w:lang w:val="en-US"/>
        </w:rPr>
        <w:t>)</w:t>
      </w:r>
      <w:r w:rsidR="00873F51">
        <w:t xml:space="preserve"> tak</w:t>
      </w:r>
      <w:r>
        <w:t xml:space="preserve">, aby nebolo možné kód ručne prepísať a tým zistiť </w:t>
      </w:r>
      <w:r w:rsidR="00873F51">
        <w:t xml:space="preserve">identitu </w:t>
      </w:r>
      <w:r>
        <w:t xml:space="preserve">pacienta, ktorému </w:t>
      </w:r>
      <w:r w:rsidR="00FF5169">
        <w:t>bol</w:t>
      </w:r>
      <w:r>
        <w:t xml:space="preserve"> preskripčný záznam</w:t>
      </w:r>
      <w:r w:rsidR="00FF5169">
        <w:t xml:space="preserve"> vytvorený</w:t>
      </w:r>
    </w:p>
    <w:p w:rsidR="00FF5169" w:rsidRDefault="00FF5169" w:rsidP="00D16F54">
      <w:pPr>
        <w:pStyle w:val="Odsekzoznamu"/>
        <w:numPr>
          <w:ilvl w:val="0"/>
          <w:numId w:val="25"/>
        </w:numPr>
        <w:spacing w:after="200" w:line="276" w:lineRule="auto"/>
        <w:jc w:val="both"/>
      </w:pPr>
      <w:r>
        <w:t>Zdravotná poisťovňa, ktorá prepláca požadovaný liek</w:t>
      </w:r>
    </w:p>
    <w:p w:rsidR="00FF5169" w:rsidRDefault="00FF5169" w:rsidP="00D16F54">
      <w:pPr>
        <w:pStyle w:val="Odsekzoznamu"/>
        <w:numPr>
          <w:ilvl w:val="0"/>
          <w:numId w:val="25"/>
        </w:numPr>
        <w:spacing w:after="200" w:line="276" w:lineRule="auto"/>
        <w:jc w:val="both"/>
      </w:pPr>
      <w:r>
        <w:t xml:space="preserve">Diagnóza, ktorá </w:t>
      </w:r>
      <w:r w:rsidR="00873F51">
        <w:t xml:space="preserve">na </w:t>
      </w:r>
      <w:r>
        <w:t xml:space="preserve">ktorú bol liek predpísaný </w:t>
      </w:r>
    </w:p>
    <w:p w:rsidR="00FF5169" w:rsidRDefault="00FF5169" w:rsidP="009D01D1">
      <w:pPr>
        <w:pStyle w:val="Odsekzoznamu"/>
        <w:numPr>
          <w:ilvl w:val="0"/>
          <w:numId w:val="25"/>
        </w:numPr>
        <w:spacing w:before="240" w:after="200" w:line="276" w:lineRule="auto"/>
        <w:jc w:val="both"/>
      </w:pPr>
      <w:r>
        <w:t xml:space="preserve">ID pacienta – rodné číslo alebo bezvýznamové identifikačné číslo pacienta nesmie byť </w:t>
      </w:r>
      <w:r w:rsidR="00873F51">
        <w:t xml:space="preserve">viditeľn0 </w:t>
      </w:r>
      <w:r>
        <w:t xml:space="preserve">prípadne musí byť </w:t>
      </w:r>
      <w:r w:rsidR="00873F51">
        <w:t>prekryté po celej zobrazenej ploche</w:t>
      </w:r>
    </w:p>
    <w:p w:rsidR="00FF5169" w:rsidRDefault="00FF5169" w:rsidP="00D16F54">
      <w:pPr>
        <w:pStyle w:val="Odsekzoznamu"/>
        <w:numPr>
          <w:ilvl w:val="0"/>
          <w:numId w:val="25"/>
        </w:numPr>
        <w:spacing w:after="200" w:line="276" w:lineRule="auto"/>
        <w:jc w:val="both"/>
      </w:pPr>
      <w:r>
        <w:t xml:space="preserve">Liek s povinný atribútmi: </w:t>
      </w:r>
    </w:p>
    <w:p w:rsidR="00FF5169" w:rsidRDefault="00FF5169" w:rsidP="00FF5169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 xml:space="preserve"> kód lieku </w:t>
      </w:r>
    </w:p>
    <w:p w:rsidR="009D01D1" w:rsidRDefault="009D01D1" w:rsidP="00FF5169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> názov lieku</w:t>
      </w:r>
    </w:p>
    <w:p w:rsidR="009D01D1" w:rsidRDefault="009D01D1" w:rsidP="009D01D1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 xml:space="preserve"> doplnok názvu (</w:t>
      </w:r>
      <w:r w:rsidRPr="009D01D1">
        <w:t xml:space="preserve"> t.j. sily a</w:t>
      </w:r>
      <w:r>
        <w:t> </w:t>
      </w:r>
      <w:r w:rsidRPr="009D01D1">
        <w:t>balenia</w:t>
      </w:r>
      <w:r>
        <w:t>)</w:t>
      </w:r>
    </w:p>
    <w:p w:rsidR="00FF5169" w:rsidRDefault="00FF5169" w:rsidP="00FF5169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 xml:space="preserve"> požadované množstvo </w:t>
      </w:r>
    </w:p>
    <w:p w:rsidR="00FF5169" w:rsidRDefault="00FF5169" w:rsidP="00FF5169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> dávkovanie</w:t>
      </w:r>
    </w:p>
    <w:p w:rsidR="00FF5169" w:rsidRDefault="00873F51" w:rsidP="00FF5169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> </w:t>
      </w:r>
      <w:r w:rsidR="00FF5169">
        <w:t>deň</w:t>
      </w:r>
      <w:r>
        <w:t xml:space="preserve"> (dátum</w:t>
      </w:r>
      <w:r>
        <w:rPr>
          <w:lang w:val="en-US"/>
        </w:rPr>
        <w:t>)</w:t>
      </w:r>
      <w:r w:rsidR="00FF5169">
        <w:t xml:space="preserve"> vystavenia receptu lekárom </w:t>
      </w:r>
    </w:p>
    <w:p w:rsidR="00B21BDA" w:rsidRDefault="00FF5169" w:rsidP="00B21BDA">
      <w:pPr>
        <w:pStyle w:val="Odsekzoznamu"/>
        <w:numPr>
          <w:ilvl w:val="1"/>
          <w:numId w:val="25"/>
        </w:numPr>
        <w:spacing w:after="200" w:line="276" w:lineRule="auto"/>
        <w:jc w:val="both"/>
      </w:pPr>
      <w:r>
        <w:t> pre</w:t>
      </w:r>
      <w:r w:rsidR="00873F51">
        <w:t>d</w:t>
      </w:r>
      <w:r>
        <w:t xml:space="preserve">pisujúci lekár (meno priezvisko, kód PZS a kód ZPr) </w:t>
      </w:r>
    </w:p>
    <w:p w:rsidR="00FF5169" w:rsidRDefault="00FF5169" w:rsidP="00FF5169">
      <w:pPr>
        <w:pStyle w:val="Odsekzoznamu"/>
        <w:spacing w:after="200" w:line="276" w:lineRule="auto"/>
        <w:ind w:left="1440"/>
        <w:jc w:val="both"/>
      </w:pPr>
    </w:p>
    <w:p w:rsidR="00FF5169" w:rsidRDefault="00FF5169" w:rsidP="00873F51">
      <w:pPr>
        <w:pStyle w:val="Odsekzoznamu"/>
        <w:spacing w:after="200" w:line="276" w:lineRule="auto"/>
        <w:jc w:val="both"/>
        <w:outlineLvl w:val="0"/>
        <w:rPr>
          <w:u w:val="single"/>
        </w:rPr>
      </w:pPr>
      <w:r w:rsidRPr="00FF5169">
        <w:rPr>
          <w:u w:val="single"/>
        </w:rPr>
        <w:t>Formát</w:t>
      </w:r>
      <w:r>
        <w:rPr>
          <w:u w:val="single"/>
        </w:rPr>
        <w:t>, v ktorom je elektronická kópia uložená</w:t>
      </w:r>
      <w:r w:rsidR="00873F51">
        <w:rPr>
          <w:u w:val="single"/>
        </w:rPr>
        <w:t xml:space="preserve"> môže alternatívne byť jeden z nasledujúcich</w:t>
      </w:r>
      <w:r w:rsidRPr="00FF5169">
        <w:rPr>
          <w:u w:val="single"/>
        </w:rPr>
        <w:t>:</w:t>
      </w:r>
    </w:p>
    <w:p w:rsidR="00FF5169" w:rsidRDefault="00FF5169" w:rsidP="00FF5169">
      <w:pPr>
        <w:pStyle w:val="Odsekzoznamu"/>
        <w:spacing w:after="200" w:line="276" w:lineRule="auto"/>
        <w:jc w:val="both"/>
        <w:rPr>
          <w:u w:val="single"/>
        </w:rPr>
      </w:pPr>
    </w:p>
    <w:p w:rsidR="00FF5169" w:rsidRPr="00FF5169" w:rsidRDefault="00FF5169" w:rsidP="00FF5169">
      <w:pPr>
        <w:pStyle w:val="Odsekzoznamu"/>
        <w:numPr>
          <w:ilvl w:val="0"/>
          <w:numId w:val="26"/>
        </w:numPr>
        <w:spacing w:after="200" w:line="276" w:lineRule="auto"/>
        <w:jc w:val="both"/>
      </w:pPr>
      <w:r w:rsidRPr="00FF5169">
        <w:t>JPEG</w:t>
      </w:r>
    </w:p>
    <w:p w:rsidR="00FF5169" w:rsidRPr="00FF5169" w:rsidRDefault="00FF5169" w:rsidP="00FF5169">
      <w:pPr>
        <w:pStyle w:val="Odsekzoznamu"/>
        <w:numPr>
          <w:ilvl w:val="0"/>
          <w:numId w:val="26"/>
        </w:numPr>
        <w:spacing w:after="200" w:line="276" w:lineRule="auto"/>
        <w:jc w:val="both"/>
      </w:pPr>
      <w:r w:rsidRPr="00FF5169">
        <w:t xml:space="preserve">PDF </w:t>
      </w:r>
    </w:p>
    <w:p w:rsidR="00FF5169" w:rsidRDefault="00FF5169" w:rsidP="00FF5169">
      <w:pPr>
        <w:pStyle w:val="Odsekzoznamu"/>
        <w:numPr>
          <w:ilvl w:val="0"/>
          <w:numId w:val="26"/>
        </w:numPr>
        <w:spacing w:after="200" w:line="276" w:lineRule="auto"/>
        <w:jc w:val="both"/>
      </w:pPr>
      <w:r w:rsidRPr="00FF5169">
        <w:t>PN</w:t>
      </w:r>
      <w:r>
        <w:t>G</w:t>
      </w:r>
    </w:p>
    <w:p w:rsidR="00873F51" w:rsidRDefault="00873F51" w:rsidP="00873F51">
      <w:pPr>
        <w:pStyle w:val="Odsekzoznamu"/>
        <w:spacing w:after="200" w:line="276" w:lineRule="auto"/>
        <w:jc w:val="both"/>
        <w:outlineLvl w:val="0"/>
        <w:rPr>
          <w:u w:val="single"/>
        </w:rPr>
      </w:pPr>
    </w:p>
    <w:p w:rsidR="00FF5169" w:rsidRDefault="00873F51" w:rsidP="00873F51">
      <w:pPr>
        <w:pStyle w:val="Odsekzoznamu"/>
        <w:spacing w:after="200" w:line="276" w:lineRule="auto"/>
        <w:jc w:val="both"/>
        <w:outlineLvl w:val="0"/>
        <w:rPr>
          <w:u w:val="single"/>
        </w:rPr>
      </w:pPr>
      <w:r w:rsidRPr="00FF5169">
        <w:rPr>
          <w:u w:val="single"/>
        </w:rPr>
        <w:t>Možn</w:t>
      </w:r>
      <w:r>
        <w:rPr>
          <w:u w:val="single"/>
        </w:rPr>
        <w:t>é</w:t>
      </w:r>
      <w:r w:rsidRPr="00FF5169">
        <w:rPr>
          <w:u w:val="single"/>
        </w:rPr>
        <w:t xml:space="preserve"> </w:t>
      </w:r>
      <w:r w:rsidR="00FF5169">
        <w:rPr>
          <w:u w:val="single"/>
        </w:rPr>
        <w:t>dočasn</w:t>
      </w:r>
      <w:r>
        <w:rPr>
          <w:u w:val="single"/>
        </w:rPr>
        <w:t>é riešenia (</w:t>
      </w:r>
      <w:r w:rsidR="00FF5169" w:rsidRPr="00FF5169">
        <w:rPr>
          <w:u w:val="single"/>
        </w:rPr>
        <w:t>workaround</w:t>
      </w:r>
      <w:r>
        <w:rPr>
          <w:u w:val="single"/>
          <w:lang w:val="en-US"/>
        </w:rPr>
        <w:t>)</w:t>
      </w:r>
      <w:r w:rsidR="00FF5169" w:rsidRPr="00FF5169">
        <w:rPr>
          <w:u w:val="single"/>
        </w:rPr>
        <w:t xml:space="preserve">: </w:t>
      </w:r>
    </w:p>
    <w:p w:rsidR="00FF5169" w:rsidRDefault="00FF5169" w:rsidP="00FF5169">
      <w:pPr>
        <w:pStyle w:val="Odsekzoznamu"/>
        <w:spacing w:after="200" w:line="276" w:lineRule="auto"/>
        <w:jc w:val="both"/>
        <w:rPr>
          <w:u w:val="single"/>
        </w:rPr>
      </w:pPr>
    </w:p>
    <w:p w:rsidR="00FF5169" w:rsidRPr="00FF5169" w:rsidRDefault="00FF5169" w:rsidP="00FF5169">
      <w:pPr>
        <w:pStyle w:val="Odsekzoznamu"/>
        <w:spacing w:after="200" w:line="276" w:lineRule="auto"/>
        <w:jc w:val="both"/>
      </w:pPr>
      <w:r>
        <w:t xml:space="preserve">Ak IS PZS nestihne implementovať požadované zmeny k 1.1.2018 je možné kópiu anonymizovaného receptu vytvoriť aj prostredníctvom Printscreen obrazovky, ktorá bude uložená s rovnakom rozsahu ako je uvedené v “Náležitosti“ </w:t>
      </w:r>
    </w:p>
    <w:p w:rsidR="00FF5169" w:rsidRDefault="00FF5169" w:rsidP="00873F51">
      <w:pPr>
        <w:spacing w:after="200" w:line="276" w:lineRule="auto"/>
        <w:jc w:val="both"/>
        <w:outlineLvl w:val="0"/>
        <w:rPr>
          <w:b/>
          <w:sz w:val="22"/>
        </w:rPr>
      </w:pPr>
      <w:r w:rsidRPr="00FF5169">
        <w:rPr>
          <w:b/>
          <w:sz w:val="22"/>
        </w:rPr>
        <w:t xml:space="preserve">Postup </w:t>
      </w:r>
      <w:r>
        <w:rPr>
          <w:b/>
          <w:sz w:val="22"/>
        </w:rPr>
        <w:t xml:space="preserve">emergetný systém </w:t>
      </w:r>
      <w:r w:rsidRPr="00FF5169">
        <w:rPr>
          <w:b/>
          <w:sz w:val="22"/>
        </w:rPr>
        <w:t xml:space="preserve">pre vytvorenie elektronickej kópie: </w:t>
      </w:r>
    </w:p>
    <w:p w:rsidR="00FF5169" w:rsidRPr="00180F9F" w:rsidRDefault="00FF5169" w:rsidP="00FF5169">
      <w:pPr>
        <w:spacing w:after="200" w:line="276" w:lineRule="auto"/>
        <w:jc w:val="both"/>
      </w:pPr>
      <w:r>
        <w:rPr>
          <w:b/>
          <w:sz w:val="22"/>
        </w:rPr>
        <w:tab/>
      </w:r>
      <w:r w:rsidRPr="00180F9F">
        <w:t>Emergentný systém je povinn</w:t>
      </w:r>
      <w:r w:rsidR="00180F9F" w:rsidRPr="00180F9F">
        <w:t>ý spracovať vytvorenú kópiu</w:t>
      </w:r>
      <w:r w:rsidR="00873F51">
        <w:t>. S</w:t>
      </w:r>
      <w:r w:rsidR="00180F9F" w:rsidRPr="00180F9F">
        <w:t xml:space="preserve">pracovanie je možné: </w:t>
      </w:r>
    </w:p>
    <w:p w:rsidR="00180F9F" w:rsidRPr="00180F9F" w:rsidRDefault="00180F9F" w:rsidP="00180F9F">
      <w:pPr>
        <w:pStyle w:val="Odsekzoznamu"/>
        <w:numPr>
          <w:ilvl w:val="0"/>
          <w:numId w:val="27"/>
        </w:numPr>
        <w:spacing w:after="200" w:line="276" w:lineRule="auto"/>
        <w:jc w:val="both"/>
      </w:pPr>
      <w:r w:rsidRPr="00180F9F">
        <w:t xml:space="preserve">Zaslaním kópie v rámci rozhrania (ak existuje medzi emergentným systémom a IS PZS) </w:t>
      </w:r>
    </w:p>
    <w:p w:rsidR="00FF5169" w:rsidRDefault="00180F9F" w:rsidP="00FF5169">
      <w:pPr>
        <w:pStyle w:val="Odsekzoznamu"/>
        <w:numPr>
          <w:ilvl w:val="0"/>
          <w:numId w:val="27"/>
        </w:numPr>
        <w:spacing w:after="200" w:line="276" w:lineRule="auto"/>
        <w:jc w:val="both"/>
      </w:pPr>
      <w:r w:rsidRPr="00180F9F">
        <w:t xml:space="preserve">Vložením prílohy do emergentného systému </w:t>
      </w:r>
    </w:p>
    <w:p w:rsidR="00FF5169" w:rsidRPr="00FF5169" w:rsidRDefault="00FF5169" w:rsidP="00FF5169">
      <w:pPr>
        <w:spacing w:after="200" w:line="276" w:lineRule="auto"/>
        <w:jc w:val="both"/>
      </w:pPr>
    </w:p>
    <w:sectPr w:rsidR="00FF5169" w:rsidRPr="00FF5169" w:rsidSect="00851703">
      <w:headerReference w:type="default" r:id="rId15"/>
      <w:footerReference w:type="default" r:id="rId16"/>
      <w:pgSz w:w="11906" w:h="16838"/>
      <w:pgMar w:top="1440" w:right="1440" w:bottom="1560" w:left="1440" w:header="567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951" w:rsidRPr="004C1F3F" w:rsidRDefault="00094951" w:rsidP="00E35501">
      <w:r>
        <w:separator/>
      </w:r>
    </w:p>
  </w:endnote>
  <w:endnote w:type="continuationSeparator" w:id="0">
    <w:p w:rsidR="00094951" w:rsidRPr="004C1F3F" w:rsidRDefault="00094951" w:rsidP="00E35501">
      <w:r>
        <w:continuationSeparator/>
      </w:r>
    </w:p>
  </w:endnote>
  <w:endnote w:type="continuationNotice" w:id="1">
    <w:p w:rsidR="00094951" w:rsidRDefault="00094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137088" w:rsidRPr="004B59F7" w:rsidTr="00C733F2">
      <w:trPr>
        <w:trHeight w:val="288"/>
      </w:trPr>
      <w:tc>
        <w:tcPr>
          <w:tcW w:w="2267" w:type="pct"/>
          <w:vAlign w:val="center"/>
        </w:tcPr>
        <w:p w:rsidR="00137088" w:rsidRPr="004B59F7" w:rsidRDefault="00137088" w:rsidP="00BB5403">
          <w:pPr>
            <w:pStyle w:val="Pta"/>
            <w:tabs>
              <w:tab w:val="clear" w:pos="4536"/>
              <w:tab w:val="clear" w:pos="9072"/>
            </w:tabs>
            <w:rPr>
              <w:rFonts w:cs="Arial"/>
              <w:sz w:val="16"/>
            </w:rPr>
          </w:pPr>
          <w:r w:rsidRPr="004B59F7">
            <w:rPr>
              <w:rStyle w:val="slostrany"/>
              <w:rFonts w:eastAsiaTheme="majorEastAsia" w:cs="Arial"/>
              <w:sz w:val="16"/>
            </w:rPr>
            <w:t xml:space="preserve">Vytlačené dňa: </w:t>
          </w:r>
          <w:r w:rsidRPr="004B59F7">
            <w:rPr>
              <w:rStyle w:val="slostrany"/>
              <w:rFonts w:eastAsiaTheme="majorEastAsia" w:cs="Arial"/>
              <w:sz w:val="16"/>
            </w:rPr>
            <w:fldChar w:fldCharType="begin"/>
          </w:r>
          <w:r w:rsidRPr="004B59F7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004B59F7">
            <w:rPr>
              <w:rStyle w:val="slostrany"/>
              <w:rFonts w:eastAsiaTheme="majorEastAsia" w:cs="Arial"/>
              <w:sz w:val="16"/>
            </w:rPr>
            <w:fldChar w:fldCharType="separate"/>
          </w:r>
          <w:r w:rsidR="009D01D1">
            <w:rPr>
              <w:rStyle w:val="slostrany"/>
              <w:rFonts w:eastAsiaTheme="majorEastAsia" w:cs="Arial"/>
              <w:noProof/>
              <w:sz w:val="16"/>
            </w:rPr>
            <w:t>21. decembra 2017</w:t>
          </w:r>
          <w:r w:rsidRPr="004B59F7">
            <w:rPr>
              <w:rStyle w:val="slostrany"/>
              <w:rFonts w:eastAsiaTheme="majorEastAsia" w:cs="Arial"/>
              <w:sz w:val="16"/>
            </w:rPr>
            <w:fldChar w:fldCharType="end"/>
          </w:r>
        </w:p>
      </w:tc>
      <w:tc>
        <w:tcPr>
          <w:tcW w:w="2733" w:type="pct"/>
          <w:vAlign w:val="center"/>
        </w:tcPr>
        <w:p w:rsidR="00137088" w:rsidRPr="004B59F7" w:rsidRDefault="00137088" w:rsidP="00022618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cs="Arial"/>
              <w:snapToGrid w:val="0"/>
              <w:sz w:val="16"/>
              <w:lang w:eastAsia="cs-CZ"/>
            </w:rPr>
          </w:pPr>
          <w:r w:rsidRPr="004B59F7">
            <w:rPr>
              <w:rFonts w:cs="Arial"/>
              <w:snapToGrid w:val="0"/>
              <w:sz w:val="16"/>
              <w:lang w:eastAsia="cs-CZ"/>
            </w:rPr>
            <w:t xml:space="preserve">Názov súboru: </w:t>
          </w:r>
          <w:r w:rsidRPr="004B59F7">
            <w:rPr>
              <w:rFonts w:cs="Arial"/>
              <w:snapToGrid w:val="0"/>
              <w:sz w:val="16"/>
              <w:lang w:eastAsia="cs-CZ"/>
            </w:rPr>
            <w:fldChar w:fldCharType="begin"/>
          </w:r>
          <w:r w:rsidRPr="004B59F7">
            <w:rPr>
              <w:rFonts w:cs="Arial"/>
              <w:snapToGrid w:val="0"/>
              <w:sz w:val="16"/>
              <w:lang w:eastAsia="cs-CZ"/>
            </w:rPr>
            <w:instrText xml:space="preserve"> FILENAME </w:instrText>
          </w:r>
          <w:r w:rsidRPr="004B59F7">
            <w:rPr>
              <w:rFonts w:cs="Arial"/>
              <w:snapToGrid w:val="0"/>
              <w:sz w:val="16"/>
              <w:lang w:eastAsia="cs-CZ"/>
            </w:rPr>
            <w:fldChar w:fldCharType="separate"/>
          </w:r>
          <w:r w:rsidR="00025EB4">
            <w:rPr>
              <w:rFonts w:cs="Arial"/>
              <w:noProof/>
              <w:snapToGrid w:val="0"/>
              <w:sz w:val="16"/>
              <w:lang w:eastAsia="cs-CZ"/>
            </w:rPr>
            <w:t>ezdravie_erecept_metodika_emergetny_system</w:t>
          </w:r>
          <w:r w:rsidRPr="004B59F7">
            <w:rPr>
              <w:rFonts w:cs="Arial"/>
              <w:snapToGrid w:val="0"/>
              <w:sz w:val="16"/>
              <w:lang w:eastAsia="cs-CZ"/>
            </w:rPr>
            <w:fldChar w:fldCharType="end"/>
          </w:r>
          <w:r>
            <w:rPr>
              <w:rFonts w:cs="Arial"/>
              <w:snapToGrid w:val="0"/>
              <w:sz w:val="16"/>
              <w:lang w:eastAsia="cs-CZ"/>
            </w:rPr>
            <w:t>.docx</w:t>
          </w:r>
        </w:p>
      </w:tc>
    </w:tr>
    <w:tr w:rsidR="00137088" w:rsidRPr="004B59F7" w:rsidTr="00C733F2">
      <w:trPr>
        <w:trHeight w:val="288"/>
      </w:trPr>
      <w:tc>
        <w:tcPr>
          <w:tcW w:w="2267" w:type="pct"/>
          <w:vAlign w:val="center"/>
        </w:tcPr>
        <w:p w:rsidR="00137088" w:rsidRPr="004B59F7" w:rsidRDefault="00137088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:rsidR="00137088" w:rsidRPr="004B59F7" w:rsidRDefault="00137088" w:rsidP="00022618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cs="Arial"/>
              <w:snapToGrid w:val="0"/>
              <w:sz w:val="16"/>
              <w:lang w:eastAsia="cs-CZ"/>
            </w:rPr>
          </w:pPr>
          <w:r w:rsidRPr="004B59F7">
            <w:rPr>
              <w:rFonts w:cs="Arial"/>
              <w:snapToGrid w:val="0"/>
              <w:sz w:val="16"/>
              <w:lang w:eastAsia="cs-CZ"/>
            </w:rPr>
            <w:t xml:space="preserve">Strana </w:t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9D01D1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1</w:t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end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t xml:space="preserve"> z </w:t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9D01D1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3</w:t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end"/>
          </w:r>
        </w:p>
      </w:tc>
    </w:tr>
  </w:tbl>
  <w:p w:rsidR="00137088" w:rsidRPr="004B59F7" w:rsidRDefault="00137088">
    <w:pPr>
      <w:pStyle w:val="Pta"/>
      <w:rPr>
        <w:rFonts w:cs="Arial"/>
      </w:rPr>
    </w:pPr>
  </w:p>
  <w:p w:rsidR="00137088" w:rsidRPr="004B59F7" w:rsidRDefault="00137088"/>
  <w:p w:rsidR="00137088" w:rsidRDefault="001370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951" w:rsidRPr="004C1F3F" w:rsidRDefault="00094951" w:rsidP="00E35501">
      <w:r>
        <w:separator/>
      </w:r>
    </w:p>
  </w:footnote>
  <w:footnote w:type="continuationSeparator" w:id="0">
    <w:p w:rsidR="00094951" w:rsidRPr="004C1F3F" w:rsidRDefault="00094951" w:rsidP="00E35501">
      <w:r>
        <w:continuationSeparator/>
      </w:r>
    </w:p>
  </w:footnote>
  <w:footnote w:type="continuationNotice" w:id="1">
    <w:p w:rsidR="00094951" w:rsidRDefault="000949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088" w:rsidRPr="004B59F7" w:rsidRDefault="00137088" w:rsidP="005C4F01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cs="Arial"/>
        <w:sz w:val="18"/>
        <w:szCs w:val="18"/>
      </w:rPr>
    </w:pPr>
    <w:r>
      <w:rPr>
        <w:rFonts w:cs="Arial"/>
        <w:noProof/>
        <w:sz w:val="18"/>
        <w:szCs w:val="18"/>
        <w:lang w:eastAsia="sk-SK"/>
      </w:rPr>
      <w:drawing>
        <wp:anchor distT="0" distB="0" distL="114300" distR="114300" simplePos="0" relativeHeight="251658240" behindDoc="0" locked="0" layoutInCell="1" allowOverlap="1" wp14:anchorId="333A224F" wp14:editId="5842FB7A">
          <wp:simplePos x="0" y="0"/>
          <wp:positionH relativeFrom="margin">
            <wp:posOffset>2235835</wp:posOffset>
          </wp:positionH>
          <wp:positionV relativeFrom="margin">
            <wp:posOffset>-881063</wp:posOffset>
          </wp:positionV>
          <wp:extent cx="4280535" cy="838200"/>
          <wp:effectExtent l="0" t="0" r="5715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053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sz w:val="18"/>
        <w:szCs w:val="18"/>
      </w:rPr>
      <w:t>ezdravie</w:t>
    </w:r>
  </w:p>
  <w:p w:rsidR="00137088" w:rsidRPr="00BB5403" w:rsidRDefault="00C553F0" w:rsidP="005C4F01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cs="Arial"/>
        <w:sz w:val="18"/>
        <w:szCs w:val="18"/>
        <w:lang w:val="cs-CZ"/>
      </w:rPr>
    </w:pPr>
    <w:r>
      <w:rPr>
        <w:rFonts w:cs="Arial"/>
        <w:sz w:val="18"/>
        <w:szCs w:val="18"/>
      </w:rPr>
      <w:t>Anonymizovaný elektronický recept</w:t>
    </w:r>
  </w:p>
  <w:p w:rsidR="00137088" w:rsidRPr="00BB5403" w:rsidRDefault="00137088" w:rsidP="00E35501">
    <w:pPr>
      <w:pStyle w:val="Hlavika"/>
      <w:tabs>
        <w:tab w:val="left" w:pos="1950"/>
      </w:tabs>
      <w:rPr>
        <w:rFonts w:cs="Arial"/>
        <w:lang w:val="cs-CZ"/>
      </w:rPr>
    </w:pP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319E"/>
    <w:multiLevelType w:val="hybridMultilevel"/>
    <w:tmpl w:val="AED8444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D30E5"/>
    <w:multiLevelType w:val="hybridMultilevel"/>
    <w:tmpl w:val="EF0C1D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BDB"/>
    <w:multiLevelType w:val="hybridMultilevel"/>
    <w:tmpl w:val="E53CB9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EBD0D7C"/>
    <w:multiLevelType w:val="hybridMultilevel"/>
    <w:tmpl w:val="8C24A6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C0B52"/>
    <w:multiLevelType w:val="hybridMultilevel"/>
    <w:tmpl w:val="F31C3D3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7125189"/>
    <w:multiLevelType w:val="hybridMultilevel"/>
    <w:tmpl w:val="8196D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432771"/>
    <w:multiLevelType w:val="hybridMultilevel"/>
    <w:tmpl w:val="684477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51B57"/>
    <w:multiLevelType w:val="hybridMultilevel"/>
    <w:tmpl w:val="205A66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C2D04"/>
    <w:multiLevelType w:val="hybridMultilevel"/>
    <w:tmpl w:val="36F0E9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A42AA"/>
    <w:multiLevelType w:val="hybridMultilevel"/>
    <w:tmpl w:val="2F984948"/>
    <w:lvl w:ilvl="0" w:tplc="E5847954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374AD"/>
    <w:multiLevelType w:val="hybridMultilevel"/>
    <w:tmpl w:val="A01CF34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5942B92"/>
    <w:multiLevelType w:val="hybridMultilevel"/>
    <w:tmpl w:val="6094A256"/>
    <w:lvl w:ilvl="0" w:tplc="041B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07A01"/>
    <w:multiLevelType w:val="hybridMultilevel"/>
    <w:tmpl w:val="205A66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825F0"/>
    <w:multiLevelType w:val="hybridMultilevel"/>
    <w:tmpl w:val="CD8E44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5694D"/>
    <w:multiLevelType w:val="hybridMultilevel"/>
    <w:tmpl w:val="DC3C72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D31F0"/>
    <w:multiLevelType w:val="hybridMultilevel"/>
    <w:tmpl w:val="4C14EB70"/>
    <w:lvl w:ilvl="0" w:tplc="FF68CB50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1C23FB"/>
    <w:multiLevelType w:val="hybridMultilevel"/>
    <w:tmpl w:val="0A0A7E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7A06CE"/>
    <w:multiLevelType w:val="hybridMultilevel"/>
    <w:tmpl w:val="92160168"/>
    <w:lvl w:ilvl="0" w:tplc="FF68CB50">
      <w:start w:val="1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6D37EE"/>
    <w:multiLevelType w:val="hybridMultilevel"/>
    <w:tmpl w:val="AD565CA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1066301"/>
    <w:multiLevelType w:val="multilevel"/>
    <w:tmpl w:val="163C6A8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3835" w:hanging="432"/>
      </w:pPr>
    </w:lvl>
    <w:lvl w:ilvl="2">
      <w:start w:val="1"/>
      <w:numFmt w:val="decimal"/>
      <w:pStyle w:val="Nadpis3"/>
      <w:lvlText w:val="%1.%2.%3."/>
      <w:lvlJc w:val="left"/>
      <w:pPr>
        <w:ind w:left="3622" w:hanging="504"/>
      </w:pPr>
    </w:lvl>
    <w:lvl w:ilvl="3">
      <w:start w:val="1"/>
      <w:numFmt w:val="decimal"/>
      <w:pStyle w:val="Nadpis4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9C576A"/>
    <w:multiLevelType w:val="hybridMultilevel"/>
    <w:tmpl w:val="994EEC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6A5EDC"/>
    <w:multiLevelType w:val="hybridMultilevel"/>
    <w:tmpl w:val="CD6C6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25829"/>
    <w:multiLevelType w:val="hybridMultilevel"/>
    <w:tmpl w:val="D674C2A4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AB94B46"/>
    <w:multiLevelType w:val="hybridMultilevel"/>
    <w:tmpl w:val="E0107466"/>
    <w:lvl w:ilvl="0" w:tplc="E5847954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FA72D8"/>
    <w:multiLevelType w:val="hybridMultilevel"/>
    <w:tmpl w:val="CD328C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12277"/>
    <w:multiLevelType w:val="hybridMultilevel"/>
    <w:tmpl w:val="9C12D9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C4917"/>
    <w:multiLevelType w:val="hybridMultilevel"/>
    <w:tmpl w:val="835CE64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17"/>
  </w:num>
  <w:num w:numId="4">
    <w:abstractNumId w:val="32"/>
  </w:num>
  <w:num w:numId="5">
    <w:abstractNumId w:val="29"/>
  </w:num>
  <w:num w:numId="6">
    <w:abstractNumId w:val="19"/>
  </w:num>
  <w:num w:numId="7">
    <w:abstractNumId w:val="33"/>
  </w:num>
  <w:num w:numId="8">
    <w:abstractNumId w:val="1"/>
  </w:num>
  <w:num w:numId="9">
    <w:abstractNumId w:val="31"/>
  </w:num>
  <w:num w:numId="10">
    <w:abstractNumId w:val="20"/>
  </w:num>
  <w:num w:numId="11">
    <w:abstractNumId w:val="15"/>
  </w:num>
  <w:num w:numId="12">
    <w:abstractNumId w:val="21"/>
  </w:num>
  <w:num w:numId="13">
    <w:abstractNumId w:val="26"/>
  </w:num>
  <w:num w:numId="14">
    <w:abstractNumId w:val="16"/>
  </w:num>
  <w:num w:numId="15">
    <w:abstractNumId w:val="24"/>
  </w:num>
  <w:num w:numId="16">
    <w:abstractNumId w:val="30"/>
  </w:num>
  <w:num w:numId="17">
    <w:abstractNumId w:val="12"/>
  </w:num>
  <w:num w:numId="18">
    <w:abstractNumId w:val="2"/>
  </w:num>
  <w:num w:numId="19">
    <w:abstractNumId w:val="13"/>
  </w:num>
  <w:num w:numId="20">
    <w:abstractNumId w:val="11"/>
  </w:num>
  <w:num w:numId="21">
    <w:abstractNumId w:val="18"/>
  </w:num>
  <w:num w:numId="22">
    <w:abstractNumId w:val="14"/>
  </w:num>
  <w:num w:numId="23">
    <w:abstractNumId w:val="23"/>
  </w:num>
  <w:num w:numId="24">
    <w:abstractNumId w:val="25"/>
  </w:num>
  <w:num w:numId="25">
    <w:abstractNumId w:val="0"/>
  </w:num>
  <w:num w:numId="26">
    <w:abstractNumId w:val="28"/>
  </w:num>
  <w:num w:numId="27">
    <w:abstractNumId w:val="3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1879"/>
    <w:rsid w:val="00001907"/>
    <w:rsid w:val="00002AFA"/>
    <w:rsid w:val="00005F3A"/>
    <w:rsid w:val="0000620C"/>
    <w:rsid w:val="00006FEA"/>
    <w:rsid w:val="00011A4E"/>
    <w:rsid w:val="00012F83"/>
    <w:rsid w:val="000132B2"/>
    <w:rsid w:val="00014458"/>
    <w:rsid w:val="00016D0E"/>
    <w:rsid w:val="0001783C"/>
    <w:rsid w:val="00022618"/>
    <w:rsid w:val="0002295A"/>
    <w:rsid w:val="000233B8"/>
    <w:rsid w:val="00025EB4"/>
    <w:rsid w:val="00032F82"/>
    <w:rsid w:val="00035348"/>
    <w:rsid w:val="000361F4"/>
    <w:rsid w:val="00040BBC"/>
    <w:rsid w:val="00043EA4"/>
    <w:rsid w:val="000444CB"/>
    <w:rsid w:val="000448C2"/>
    <w:rsid w:val="0004769E"/>
    <w:rsid w:val="000508F9"/>
    <w:rsid w:val="000522B3"/>
    <w:rsid w:val="00052FC1"/>
    <w:rsid w:val="0005322A"/>
    <w:rsid w:val="00053D4B"/>
    <w:rsid w:val="00062D35"/>
    <w:rsid w:val="00063978"/>
    <w:rsid w:val="00066CD3"/>
    <w:rsid w:val="00067383"/>
    <w:rsid w:val="00071190"/>
    <w:rsid w:val="00072CFB"/>
    <w:rsid w:val="00074F3F"/>
    <w:rsid w:val="000750A0"/>
    <w:rsid w:val="00077B3B"/>
    <w:rsid w:val="000811BB"/>
    <w:rsid w:val="000824AA"/>
    <w:rsid w:val="000837F8"/>
    <w:rsid w:val="00083ACD"/>
    <w:rsid w:val="0008476E"/>
    <w:rsid w:val="0008566F"/>
    <w:rsid w:val="00085E6E"/>
    <w:rsid w:val="00086917"/>
    <w:rsid w:val="00087289"/>
    <w:rsid w:val="00094951"/>
    <w:rsid w:val="00094C23"/>
    <w:rsid w:val="0009741E"/>
    <w:rsid w:val="000A0FD3"/>
    <w:rsid w:val="000A360F"/>
    <w:rsid w:val="000A422E"/>
    <w:rsid w:val="000A4CC5"/>
    <w:rsid w:val="000B1396"/>
    <w:rsid w:val="000B3CA9"/>
    <w:rsid w:val="000B637A"/>
    <w:rsid w:val="000B6B55"/>
    <w:rsid w:val="000B7561"/>
    <w:rsid w:val="000C6E50"/>
    <w:rsid w:val="000C7836"/>
    <w:rsid w:val="000D00E0"/>
    <w:rsid w:val="000D5D72"/>
    <w:rsid w:val="000D6B05"/>
    <w:rsid w:val="000D75EE"/>
    <w:rsid w:val="000E25D7"/>
    <w:rsid w:val="000E449C"/>
    <w:rsid w:val="000E5569"/>
    <w:rsid w:val="000E5BF3"/>
    <w:rsid w:val="000E6F1B"/>
    <w:rsid w:val="000F01C3"/>
    <w:rsid w:val="000F0A94"/>
    <w:rsid w:val="000F43F9"/>
    <w:rsid w:val="000F5A60"/>
    <w:rsid w:val="000F5E36"/>
    <w:rsid w:val="000F6258"/>
    <w:rsid w:val="000F6793"/>
    <w:rsid w:val="000F6F92"/>
    <w:rsid w:val="000F7B10"/>
    <w:rsid w:val="00100819"/>
    <w:rsid w:val="001009E9"/>
    <w:rsid w:val="00105288"/>
    <w:rsid w:val="00106027"/>
    <w:rsid w:val="001104C5"/>
    <w:rsid w:val="00112632"/>
    <w:rsid w:val="001155C0"/>
    <w:rsid w:val="001160C9"/>
    <w:rsid w:val="001342E0"/>
    <w:rsid w:val="001347BC"/>
    <w:rsid w:val="00137088"/>
    <w:rsid w:val="00137C68"/>
    <w:rsid w:val="0014384D"/>
    <w:rsid w:val="0014757B"/>
    <w:rsid w:val="00147AC9"/>
    <w:rsid w:val="0015313B"/>
    <w:rsid w:val="00153376"/>
    <w:rsid w:val="0015418A"/>
    <w:rsid w:val="001542D9"/>
    <w:rsid w:val="001634AD"/>
    <w:rsid w:val="001730B0"/>
    <w:rsid w:val="00177797"/>
    <w:rsid w:val="00177B8D"/>
    <w:rsid w:val="00177C49"/>
    <w:rsid w:val="00180E72"/>
    <w:rsid w:val="00180F9F"/>
    <w:rsid w:val="00181BF7"/>
    <w:rsid w:val="001832B2"/>
    <w:rsid w:val="00184B10"/>
    <w:rsid w:val="00187451"/>
    <w:rsid w:val="00191134"/>
    <w:rsid w:val="001A27D2"/>
    <w:rsid w:val="001A41C0"/>
    <w:rsid w:val="001A5FE2"/>
    <w:rsid w:val="001A6AFA"/>
    <w:rsid w:val="001A7B85"/>
    <w:rsid w:val="001B104A"/>
    <w:rsid w:val="001B223C"/>
    <w:rsid w:val="001B5E87"/>
    <w:rsid w:val="001B6C86"/>
    <w:rsid w:val="001B6E92"/>
    <w:rsid w:val="001B71D0"/>
    <w:rsid w:val="001B7C4B"/>
    <w:rsid w:val="001C4658"/>
    <w:rsid w:val="001C4E28"/>
    <w:rsid w:val="001C554C"/>
    <w:rsid w:val="001D0474"/>
    <w:rsid w:val="001D1D55"/>
    <w:rsid w:val="001D2B9C"/>
    <w:rsid w:val="001D5391"/>
    <w:rsid w:val="001D5B81"/>
    <w:rsid w:val="001E3A1C"/>
    <w:rsid w:val="001E589C"/>
    <w:rsid w:val="001E7869"/>
    <w:rsid w:val="001F5C14"/>
    <w:rsid w:val="001F5C52"/>
    <w:rsid w:val="001F5C78"/>
    <w:rsid w:val="001F63D4"/>
    <w:rsid w:val="00204E47"/>
    <w:rsid w:val="00211852"/>
    <w:rsid w:val="00212768"/>
    <w:rsid w:val="00214D75"/>
    <w:rsid w:val="002163FF"/>
    <w:rsid w:val="002169DA"/>
    <w:rsid w:val="00220CF3"/>
    <w:rsid w:val="00222511"/>
    <w:rsid w:val="00223234"/>
    <w:rsid w:val="00223FB2"/>
    <w:rsid w:val="00224444"/>
    <w:rsid w:val="002313D9"/>
    <w:rsid w:val="00240047"/>
    <w:rsid w:val="00242B3E"/>
    <w:rsid w:val="00244828"/>
    <w:rsid w:val="002448B7"/>
    <w:rsid w:val="00247E85"/>
    <w:rsid w:val="00253D52"/>
    <w:rsid w:val="00256361"/>
    <w:rsid w:val="0025714B"/>
    <w:rsid w:val="00264A8C"/>
    <w:rsid w:val="00264F9D"/>
    <w:rsid w:val="00264FC6"/>
    <w:rsid w:val="0026541D"/>
    <w:rsid w:val="002660B3"/>
    <w:rsid w:val="0027406C"/>
    <w:rsid w:val="002765D6"/>
    <w:rsid w:val="002773F4"/>
    <w:rsid w:val="002808F3"/>
    <w:rsid w:val="00281874"/>
    <w:rsid w:val="002837E6"/>
    <w:rsid w:val="0028383C"/>
    <w:rsid w:val="00283F61"/>
    <w:rsid w:val="00284E1A"/>
    <w:rsid w:val="00285A0E"/>
    <w:rsid w:val="00287F1E"/>
    <w:rsid w:val="002903CA"/>
    <w:rsid w:val="002946B4"/>
    <w:rsid w:val="002A274E"/>
    <w:rsid w:val="002A6ADF"/>
    <w:rsid w:val="002A7B01"/>
    <w:rsid w:val="002B0478"/>
    <w:rsid w:val="002B064E"/>
    <w:rsid w:val="002B5724"/>
    <w:rsid w:val="002B5785"/>
    <w:rsid w:val="002C20B4"/>
    <w:rsid w:val="002C3FAC"/>
    <w:rsid w:val="002C6C5E"/>
    <w:rsid w:val="002D4D7B"/>
    <w:rsid w:val="002E0696"/>
    <w:rsid w:val="002E5BA8"/>
    <w:rsid w:val="002E5EFD"/>
    <w:rsid w:val="002E7B6C"/>
    <w:rsid w:val="002F1FAD"/>
    <w:rsid w:val="002F2718"/>
    <w:rsid w:val="002F7736"/>
    <w:rsid w:val="00301181"/>
    <w:rsid w:val="003012A1"/>
    <w:rsid w:val="00301468"/>
    <w:rsid w:val="00303397"/>
    <w:rsid w:val="00303417"/>
    <w:rsid w:val="003036B7"/>
    <w:rsid w:val="00303913"/>
    <w:rsid w:val="0030516E"/>
    <w:rsid w:val="003058AD"/>
    <w:rsid w:val="003064C5"/>
    <w:rsid w:val="00306677"/>
    <w:rsid w:val="003079CF"/>
    <w:rsid w:val="00311300"/>
    <w:rsid w:val="00314AA4"/>
    <w:rsid w:val="0032102E"/>
    <w:rsid w:val="00322AB5"/>
    <w:rsid w:val="0032620C"/>
    <w:rsid w:val="00326A72"/>
    <w:rsid w:val="0033341C"/>
    <w:rsid w:val="00333626"/>
    <w:rsid w:val="00343D69"/>
    <w:rsid w:val="00351B05"/>
    <w:rsid w:val="003520AC"/>
    <w:rsid w:val="00362279"/>
    <w:rsid w:val="003635B9"/>
    <w:rsid w:val="00365F1B"/>
    <w:rsid w:val="0036640B"/>
    <w:rsid w:val="0036767E"/>
    <w:rsid w:val="00370F3B"/>
    <w:rsid w:val="0037127B"/>
    <w:rsid w:val="00376F28"/>
    <w:rsid w:val="00381474"/>
    <w:rsid w:val="00385708"/>
    <w:rsid w:val="003865DA"/>
    <w:rsid w:val="00387149"/>
    <w:rsid w:val="003937A5"/>
    <w:rsid w:val="003A0DBD"/>
    <w:rsid w:val="003A2413"/>
    <w:rsid w:val="003A2DB5"/>
    <w:rsid w:val="003A33EB"/>
    <w:rsid w:val="003A4C1F"/>
    <w:rsid w:val="003A7829"/>
    <w:rsid w:val="003C1444"/>
    <w:rsid w:val="003C3CD7"/>
    <w:rsid w:val="003C5996"/>
    <w:rsid w:val="003D0DBB"/>
    <w:rsid w:val="003D2D65"/>
    <w:rsid w:val="003D5DF2"/>
    <w:rsid w:val="003D71A8"/>
    <w:rsid w:val="003E10DD"/>
    <w:rsid w:val="003E288F"/>
    <w:rsid w:val="003E4116"/>
    <w:rsid w:val="003E4DB3"/>
    <w:rsid w:val="003F23EC"/>
    <w:rsid w:val="003F4404"/>
    <w:rsid w:val="003F4573"/>
    <w:rsid w:val="00402C5D"/>
    <w:rsid w:val="00403A6A"/>
    <w:rsid w:val="00411C08"/>
    <w:rsid w:val="004125AF"/>
    <w:rsid w:val="00414F8A"/>
    <w:rsid w:val="00415E37"/>
    <w:rsid w:val="00416CB3"/>
    <w:rsid w:val="004170ED"/>
    <w:rsid w:val="00417E6A"/>
    <w:rsid w:val="00421DF1"/>
    <w:rsid w:val="00421E12"/>
    <w:rsid w:val="00422C6F"/>
    <w:rsid w:val="00423064"/>
    <w:rsid w:val="00424D76"/>
    <w:rsid w:val="00427D88"/>
    <w:rsid w:val="004324EB"/>
    <w:rsid w:val="00433772"/>
    <w:rsid w:val="004338B6"/>
    <w:rsid w:val="00433B21"/>
    <w:rsid w:val="004357D7"/>
    <w:rsid w:val="00440934"/>
    <w:rsid w:val="00445DCB"/>
    <w:rsid w:val="00446CB3"/>
    <w:rsid w:val="00450778"/>
    <w:rsid w:val="00450D4B"/>
    <w:rsid w:val="004522CD"/>
    <w:rsid w:val="004523E5"/>
    <w:rsid w:val="0045259A"/>
    <w:rsid w:val="0045392B"/>
    <w:rsid w:val="00454750"/>
    <w:rsid w:val="0045565E"/>
    <w:rsid w:val="00456B2F"/>
    <w:rsid w:val="00460B9A"/>
    <w:rsid w:val="00461395"/>
    <w:rsid w:val="00461538"/>
    <w:rsid w:val="00466C5C"/>
    <w:rsid w:val="00467E2C"/>
    <w:rsid w:val="0047221F"/>
    <w:rsid w:val="0047280F"/>
    <w:rsid w:val="00475517"/>
    <w:rsid w:val="004806AC"/>
    <w:rsid w:val="004807BC"/>
    <w:rsid w:val="00480E90"/>
    <w:rsid w:val="00487BD0"/>
    <w:rsid w:val="00495ED1"/>
    <w:rsid w:val="00495FFE"/>
    <w:rsid w:val="00496033"/>
    <w:rsid w:val="00497200"/>
    <w:rsid w:val="00497B02"/>
    <w:rsid w:val="004A1AC1"/>
    <w:rsid w:val="004A36F9"/>
    <w:rsid w:val="004B4B8C"/>
    <w:rsid w:val="004B4F9B"/>
    <w:rsid w:val="004B55E3"/>
    <w:rsid w:val="004B59F7"/>
    <w:rsid w:val="004B7C80"/>
    <w:rsid w:val="004B7F49"/>
    <w:rsid w:val="004C1A56"/>
    <w:rsid w:val="004C3531"/>
    <w:rsid w:val="004C42CA"/>
    <w:rsid w:val="004C5177"/>
    <w:rsid w:val="004C726E"/>
    <w:rsid w:val="004D128E"/>
    <w:rsid w:val="004D5314"/>
    <w:rsid w:val="004E25DD"/>
    <w:rsid w:val="004E29D9"/>
    <w:rsid w:val="004E3AD8"/>
    <w:rsid w:val="004E3B09"/>
    <w:rsid w:val="004E6FAC"/>
    <w:rsid w:val="004E7115"/>
    <w:rsid w:val="004F1D9C"/>
    <w:rsid w:val="004F28EB"/>
    <w:rsid w:val="004F4845"/>
    <w:rsid w:val="004F49FC"/>
    <w:rsid w:val="004F5534"/>
    <w:rsid w:val="004F659C"/>
    <w:rsid w:val="0050114B"/>
    <w:rsid w:val="00501196"/>
    <w:rsid w:val="005027EB"/>
    <w:rsid w:val="00504220"/>
    <w:rsid w:val="005075A4"/>
    <w:rsid w:val="00510C5E"/>
    <w:rsid w:val="005124AC"/>
    <w:rsid w:val="00520347"/>
    <w:rsid w:val="00520BB4"/>
    <w:rsid w:val="005231AC"/>
    <w:rsid w:val="00523233"/>
    <w:rsid w:val="0052329E"/>
    <w:rsid w:val="0052396D"/>
    <w:rsid w:val="00527119"/>
    <w:rsid w:val="00527CAD"/>
    <w:rsid w:val="005322E5"/>
    <w:rsid w:val="005327C4"/>
    <w:rsid w:val="00534F22"/>
    <w:rsid w:val="0054289D"/>
    <w:rsid w:val="00542C0B"/>
    <w:rsid w:val="00542EB9"/>
    <w:rsid w:val="005436AE"/>
    <w:rsid w:val="00543971"/>
    <w:rsid w:val="00546E21"/>
    <w:rsid w:val="005519AC"/>
    <w:rsid w:val="00555A67"/>
    <w:rsid w:val="0055640F"/>
    <w:rsid w:val="00557141"/>
    <w:rsid w:val="00560391"/>
    <w:rsid w:val="005625DA"/>
    <w:rsid w:val="00563253"/>
    <w:rsid w:val="005633E0"/>
    <w:rsid w:val="0056356F"/>
    <w:rsid w:val="00564486"/>
    <w:rsid w:val="0056545B"/>
    <w:rsid w:val="00566033"/>
    <w:rsid w:val="00570E15"/>
    <w:rsid w:val="005714FD"/>
    <w:rsid w:val="00572AA4"/>
    <w:rsid w:val="0057683E"/>
    <w:rsid w:val="00581E74"/>
    <w:rsid w:val="00582E2D"/>
    <w:rsid w:val="00584DC7"/>
    <w:rsid w:val="00585A0F"/>
    <w:rsid w:val="0058711A"/>
    <w:rsid w:val="00593D6F"/>
    <w:rsid w:val="0059422A"/>
    <w:rsid w:val="00597C76"/>
    <w:rsid w:val="00597D38"/>
    <w:rsid w:val="005A024D"/>
    <w:rsid w:val="005A0F35"/>
    <w:rsid w:val="005A2037"/>
    <w:rsid w:val="005A2590"/>
    <w:rsid w:val="005A3FB7"/>
    <w:rsid w:val="005A4033"/>
    <w:rsid w:val="005A4A30"/>
    <w:rsid w:val="005B19BB"/>
    <w:rsid w:val="005B38D6"/>
    <w:rsid w:val="005B3A6C"/>
    <w:rsid w:val="005B4C56"/>
    <w:rsid w:val="005B529D"/>
    <w:rsid w:val="005C4430"/>
    <w:rsid w:val="005C4F01"/>
    <w:rsid w:val="005C5BCB"/>
    <w:rsid w:val="005C6070"/>
    <w:rsid w:val="005D17A9"/>
    <w:rsid w:val="005D23E9"/>
    <w:rsid w:val="005D394C"/>
    <w:rsid w:val="005D622B"/>
    <w:rsid w:val="005D6787"/>
    <w:rsid w:val="005D7A20"/>
    <w:rsid w:val="005E03FD"/>
    <w:rsid w:val="005E084C"/>
    <w:rsid w:val="005F0F6C"/>
    <w:rsid w:val="005F737C"/>
    <w:rsid w:val="005F74A5"/>
    <w:rsid w:val="006024F0"/>
    <w:rsid w:val="00605F1C"/>
    <w:rsid w:val="006074A8"/>
    <w:rsid w:val="00607EFA"/>
    <w:rsid w:val="00614239"/>
    <w:rsid w:val="00617BAE"/>
    <w:rsid w:val="006205CC"/>
    <w:rsid w:val="0062101E"/>
    <w:rsid w:val="0062446D"/>
    <w:rsid w:val="006273D9"/>
    <w:rsid w:val="00636161"/>
    <w:rsid w:val="00637BDB"/>
    <w:rsid w:val="00643C2A"/>
    <w:rsid w:val="0065300B"/>
    <w:rsid w:val="0066393D"/>
    <w:rsid w:val="0066687D"/>
    <w:rsid w:val="00666C68"/>
    <w:rsid w:val="00670ACE"/>
    <w:rsid w:val="0067199A"/>
    <w:rsid w:val="006721D0"/>
    <w:rsid w:val="00673EC7"/>
    <w:rsid w:val="00681538"/>
    <w:rsid w:val="00683A2A"/>
    <w:rsid w:val="0068697A"/>
    <w:rsid w:val="00686E4E"/>
    <w:rsid w:val="0068799D"/>
    <w:rsid w:val="00687A1B"/>
    <w:rsid w:val="00690804"/>
    <w:rsid w:val="006A011F"/>
    <w:rsid w:val="006A4962"/>
    <w:rsid w:val="006A5E37"/>
    <w:rsid w:val="006B1BE0"/>
    <w:rsid w:val="006C5D63"/>
    <w:rsid w:val="006D084F"/>
    <w:rsid w:val="006D2F5B"/>
    <w:rsid w:val="0070054E"/>
    <w:rsid w:val="00703146"/>
    <w:rsid w:val="0070391A"/>
    <w:rsid w:val="007044FA"/>
    <w:rsid w:val="00704E6D"/>
    <w:rsid w:val="0070545D"/>
    <w:rsid w:val="0071247C"/>
    <w:rsid w:val="00712830"/>
    <w:rsid w:val="00714405"/>
    <w:rsid w:val="00720FCA"/>
    <w:rsid w:val="00722928"/>
    <w:rsid w:val="00723574"/>
    <w:rsid w:val="00725645"/>
    <w:rsid w:val="00731D80"/>
    <w:rsid w:val="0073522A"/>
    <w:rsid w:val="0073556E"/>
    <w:rsid w:val="007362B8"/>
    <w:rsid w:val="00742CD9"/>
    <w:rsid w:val="007434AF"/>
    <w:rsid w:val="007437A2"/>
    <w:rsid w:val="0074431F"/>
    <w:rsid w:val="007463CD"/>
    <w:rsid w:val="00761A5D"/>
    <w:rsid w:val="00762EDE"/>
    <w:rsid w:val="007668FB"/>
    <w:rsid w:val="00767008"/>
    <w:rsid w:val="00767169"/>
    <w:rsid w:val="007707A8"/>
    <w:rsid w:val="0077099E"/>
    <w:rsid w:val="00772C47"/>
    <w:rsid w:val="00772FD5"/>
    <w:rsid w:val="00773AC4"/>
    <w:rsid w:val="007756D5"/>
    <w:rsid w:val="00775BC3"/>
    <w:rsid w:val="00783610"/>
    <w:rsid w:val="00784963"/>
    <w:rsid w:val="00784CEB"/>
    <w:rsid w:val="00786627"/>
    <w:rsid w:val="00792611"/>
    <w:rsid w:val="00794ECB"/>
    <w:rsid w:val="007952E2"/>
    <w:rsid w:val="00797574"/>
    <w:rsid w:val="007A00A3"/>
    <w:rsid w:val="007A1933"/>
    <w:rsid w:val="007A293D"/>
    <w:rsid w:val="007A3B67"/>
    <w:rsid w:val="007A6543"/>
    <w:rsid w:val="007A7D88"/>
    <w:rsid w:val="007B11A7"/>
    <w:rsid w:val="007B1627"/>
    <w:rsid w:val="007B5495"/>
    <w:rsid w:val="007B7CCE"/>
    <w:rsid w:val="007C1045"/>
    <w:rsid w:val="007C2BF8"/>
    <w:rsid w:val="007C2CFA"/>
    <w:rsid w:val="007C4B84"/>
    <w:rsid w:val="007C5514"/>
    <w:rsid w:val="007D3752"/>
    <w:rsid w:val="007D4FC5"/>
    <w:rsid w:val="007D67FD"/>
    <w:rsid w:val="007D7AB0"/>
    <w:rsid w:val="007E2786"/>
    <w:rsid w:val="007E5766"/>
    <w:rsid w:val="007E70EA"/>
    <w:rsid w:val="007E7146"/>
    <w:rsid w:val="007F0E0E"/>
    <w:rsid w:val="007F2CE6"/>
    <w:rsid w:val="007F452A"/>
    <w:rsid w:val="007F55A6"/>
    <w:rsid w:val="007F6FAD"/>
    <w:rsid w:val="00803585"/>
    <w:rsid w:val="00805D1C"/>
    <w:rsid w:val="00815A0C"/>
    <w:rsid w:val="008208EC"/>
    <w:rsid w:val="0082123C"/>
    <w:rsid w:val="00823ED7"/>
    <w:rsid w:val="008250A0"/>
    <w:rsid w:val="00825E84"/>
    <w:rsid w:val="00826A6F"/>
    <w:rsid w:val="008303C4"/>
    <w:rsid w:val="00833358"/>
    <w:rsid w:val="00840643"/>
    <w:rsid w:val="00841A8A"/>
    <w:rsid w:val="00841C4A"/>
    <w:rsid w:val="00851039"/>
    <w:rsid w:val="00851132"/>
    <w:rsid w:val="008512E5"/>
    <w:rsid w:val="00851457"/>
    <w:rsid w:val="00851703"/>
    <w:rsid w:val="00853BA0"/>
    <w:rsid w:val="0085527E"/>
    <w:rsid w:val="00856834"/>
    <w:rsid w:val="008613C8"/>
    <w:rsid w:val="00862300"/>
    <w:rsid w:val="00863923"/>
    <w:rsid w:val="0086713D"/>
    <w:rsid w:val="00873648"/>
    <w:rsid w:val="00873F51"/>
    <w:rsid w:val="00874D19"/>
    <w:rsid w:val="00875136"/>
    <w:rsid w:val="0087578B"/>
    <w:rsid w:val="008769C3"/>
    <w:rsid w:val="008772B2"/>
    <w:rsid w:val="00877F14"/>
    <w:rsid w:val="00880D3E"/>
    <w:rsid w:val="0088147B"/>
    <w:rsid w:val="00884DF6"/>
    <w:rsid w:val="0088602D"/>
    <w:rsid w:val="00886AF7"/>
    <w:rsid w:val="00891205"/>
    <w:rsid w:val="00893124"/>
    <w:rsid w:val="00893530"/>
    <w:rsid w:val="00893A8B"/>
    <w:rsid w:val="00894603"/>
    <w:rsid w:val="00894B8E"/>
    <w:rsid w:val="008A0F90"/>
    <w:rsid w:val="008A22D1"/>
    <w:rsid w:val="008A2719"/>
    <w:rsid w:val="008A2748"/>
    <w:rsid w:val="008A33E5"/>
    <w:rsid w:val="008A561D"/>
    <w:rsid w:val="008B1C92"/>
    <w:rsid w:val="008B2C36"/>
    <w:rsid w:val="008B3C9D"/>
    <w:rsid w:val="008B70EF"/>
    <w:rsid w:val="008C023F"/>
    <w:rsid w:val="008C204E"/>
    <w:rsid w:val="008C20A9"/>
    <w:rsid w:val="008C2CC8"/>
    <w:rsid w:val="008C3047"/>
    <w:rsid w:val="008C35D8"/>
    <w:rsid w:val="008C385E"/>
    <w:rsid w:val="008C710D"/>
    <w:rsid w:val="008D168C"/>
    <w:rsid w:val="008D2835"/>
    <w:rsid w:val="008D7FB8"/>
    <w:rsid w:val="008E356D"/>
    <w:rsid w:val="008E4B4D"/>
    <w:rsid w:val="008E7DC8"/>
    <w:rsid w:val="008F1A47"/>
    <w:rsid w:val="008F2C8A"/>
    <w:rsid w:val="0090109E"/>
    <w:rsid w:val="00903D96"/>
    <w:rsid w:val="0090656F"/>
    <w:rsid w:val="00907DF4"/>
    <w:rsid w:val="00911695"/>
    <w:rsid w:val="009126E2"/>
    <w:rsid w:val="00914A2A"/>
    <w:rsid w:val="0091799D"/>
    <w:rsid w:val="009226A5"/>
    <w:rsid w:val="009231A5"/>
    <w:rsid w:val="00927598"/>
    <w:rsid w:val="00935177"/>
    <w:rsid w:val="0093623E"/>
    <w:rsid w:val="00936C85"/>
    <w:rsid w:val="00937D0F"/>
    <w:rsid w:val="00941F58"/>
    <w:rsid w:val="0094388B"/>
    <w:rsid w:val="00943D90"/>
    <w:rsid w:val="009456E6"/>
    <w:rsid w:val="009527A8"/>
    <w:rsid w:val="0095364D"/>
    <w:rsid w:val="009538B2"/>
    <w:rsid w:val="009603C2"/>
    <w:rsid w:val="0096134C"/>
    <w:rsid w:val="00964B7D"/>
    <w:rsid w:val="00964E73"/>
    <w:rsid w:val="00965753"/>
    <w:rsid w:val="009819E2"/>
    <w:rsid w:val="009847FB"/>
    <w:rsid w:val="0098503C"/>
    <w:rsid w:val="00986CDC"/>
    <w:rsid w:val="00986FBD"/>
    <w:rsid w:val="00991A45"/>
    <w:rsid w:val="0099774A"/>
    <w:rsid w:val="009A0432"/>
    <w:rsid w:val="009A26D8"/>
    <w:rsid w:val="009A3E1D"/>
    <w:rsid w:val="009A5FCD"/>
    <w:rsid w:val="009A62DE"/>
    <w:rsid w:val="009A668A"/>
    <w:rsid w:val="009B2502"/>
    <w:rsid w:val="009B2D1D"/>
    <w:rsid w:val="009C3867"/>
    <w:rsid w:val="009C3BD3"/>
    <w:rsid w:val="009C5D78"/>
    <w:rsid w:val="009C6DEF"/>
    <w:rsid w:val="009D01D1"/>
    <w:rsid w:val="009D3CA0"/>
    <w:rsid w:val="009E3CE5"/>
    <w:rsid w:val="009F0AD1"/>
    <w:rsid w:val="009F47C4"/>
    <w:rsid w:val="009F72C5"/>
    <w:rsid w:val="00A00795"/>
    <w:rsid w:val="00A027FD"/>
    <w:rsid w:val="00A03A64"/>
    <w:rsid w:val="00A06996"/>
    <w:rsid w:val="00A07028"/>
    <w:rsid w:val="00A171F0"/>
    <w:rsid w:val="00A21942"/>
    <w:rsid w:val="00A22018"/>
    <w:rsid w:val="00A24452"/>
    <w:rsid w:val="00A26A69"/>
    <w:rsid w:val="00A27F26"/>
    <w:rsid w:val="00A3167A"/>
    <w:rsid w:val="00A3195E"/>
    <w:rsid w:val="00A322CA"/>
    <w:rsid w:val="00A34403"/>
    <w:rsid w:val="00A40585"/>
    <w:rsid w:val="00A41D8B"/>
    <w:rsid w:val="00A5177F"/>
    <w:rsid w:val="00A53430"/>
    <w:rsid w:val="00A5483F"/>
    <w:rsid w:val="00A602B8"/>
    <w:rsid w:val="00A61848"/>
    <w:rsid w:val="00A6382F"/>
    <w:rsid w:val="00A64E85"/>
    <w:rsid w:val="00A651B2"/>
    <w:rsid w:val="00A82E2A"/>
    <w:rsid w:val="00A8325E"/>
    <w:rsid w:val="00A84A86"/>
    <w:rsid w:val="00A85400"/>
    <w:rsid w:val="00A85EE7"/>
    <w:rsid w:val="00A92357"/>
    <w:rsid w:val="00A932BA"/>
    <w:rsid w:val="00AA12B1"/>
    <w:rsid w:val="00AA251A"/>
    <w:rsid w:val="00AA26A5"/>
    <w:rsid w:val="00AA688F"/>
    <w:rsid w:val="00AB7584"/>
    <w:rsid w:val="00AD194E"/>
    <w:rsid w:val="00AD1DFD"/>
    <w:rsid w:val="00AD20E9"/>
    <w:rsid w:val="00AD4FD0"/>
    <w:rsid w:val="00AD5CCD"/>
    <w:rsid w:val="00AE13C5"/>
    <w:rsid w:val="00AE2FCC"/>
    <w:rsid w:val="00AE7616"/>
    <w:rsid w:val="00AF274E"/>
    <w:rsid w:val="00AF2957"/>
    <w:rsid w:val="00AF2C41"/>
    <w:rsid w:val="00AF31D0"/>
    <w:rsid w:val="00AF4348"/>
    <w:rsid w:val="00AF4B56"/>
    <w:rsid w:val="00AF5A32"/>
    <w:rsid w:val="00B019B9"/>
    <w:rsid w:val="00B024EE"/>
    <w:rsid w:val="00B03004"/>
    <w:rsid w:val="00B0313B"/>
    <w:rsid w:val="00B0660F"/>
    <w:rsid w:val="00B125E3"/>
    <w:rsid w:val="00B12F10"/>
    <w:rsid w:val="00B14557"/>
    <w:rsid w:val="00B217D2"/>
    <w:rsid w:val="00B21BDA"/>
    <w:rsid w:val="00B24000"/>
    <w:rsid w:val="00B34E53"/>
    <w:rsid w:val="00B35DF5"/>
    <w:rsid w:val="00B401F3"/>
    <w:rsid w:val="00B414C7"/>
    <w:rsid w:val="00B51543"/>
    <w:rsid w:val="00B5234A"/>
    <w:rsid w:val="00B53767"/>
    <w:rsid w:val="00B55CB0"/>
    <w:rsid w:val="00B571D9"/>
    <w:rsid w:val="00B65FC1"/>
    <w:rsid w:val="00B66D78"/>
    <w:rsid w:val="00B72009"/>
    <w:rsid w:val="00B74C63"/>
    <w:rsid w:val="00B75F0F"/>
    <w:rsid w:val="00B76C8B"/>
    <w:rsid w:val="00B77431"/>
    <w:rsid w:val="00B809CE"/>
    <w:rsid w:val="00B81610"/>
    <w:rsid w:val="00B84106"/>
    <w:rsid w:val="00B842C2"/>
    <w:rsid w:val="00B87691"/>
    <w:rsid w:val="00B94053"/>
    <w:rsid w:val="00BA11FA"/>
    <w:rsid w:val="00BA1DFC"/>
    <w:rsid w:val="00BA355A"/>
    <w:rsid w:val="00BB0127"/>
    <w:rsid w:val="00BB13A7"/>
    <w:rsid w:val="00BB2AEC"/>
    <w:rsid w:val="00BB5403"/>
    <w:rsid w:val="00BB625B"/>
    <w:rsid w:val="00BB75EC"/>
    <w:rsid w:val="00BB7B77"/>
    <w:rsid w:val="00BB7CBC"/>
    <w:rsid w:val="00BC0B9F"/>
    <w:rsid w:val="00BC2ABB"/>
    <w:rsid w:val="00BC328F"/>
    <w:rsid w:val="00BC4E76"/>
    <w:rsid w:val="00BD125E"/>
    <w:rsid w:val="00BD1883"/>
    <w:rsid w:val="00BD4CC8"/>
    <w:rsid w:val="00BE1009"/>
    <w:rsid w:val="00BE16A0"/>
    <w:rsid w:val="00BE3F0B"/>
    <w:rsid w:val="00BE5102"/>
    <w:rsid w:val="00BF0485"/>
    <w:rsid w:val="00BF14C4"/>
    <w:rsid w:val="00BF1DC6"/>
    <w:rsid w:val="00BF407A"/>
    <w:rsid w:val="00BF688A"/>
    <w:rsid w:val="00BF6A88"/>
    <w:rsid w:val="00C02E1E"/>
    <w:rsid w:val="00C11163"/>
    <w:rsid w:val="00C11DCA"/>
    <w:rsid w:val="00C17A97"/>
    <w:rsid w:val="00C20027"/>
    <w:rsid w:val="00C2418B"/>
    <w:rsid w:val="00C25CF8"/>
    <w:rsid w:val="00C3792E"/>
    <w:rsid w:val="00C40D2E"/>
    <w:rsid w:val="00C47BA4"/>
    <w:rsid w:val="00C507E4"/>
    <w:rsid w:val="00C513CB"/>
    <w:rsid w:val="00C544A6"/>
    <w:rsid w:val="00C553F0"/>
    <w:rsid w:val="00C557A0"/>
    <w:rsid w:val="00C5583E"/>
    <w:rsid w:val="00C5660E"/>
    <w:rsid w:val="00C616FF"/>
    <w:rsid w:val="00C61FFA"/>
    <w:rsid w:val="00C628F9"/>
    <w:rsid w:val="00C6784A"/>
    <w:rsid w:val="00C71A6B"/>
    <w:rsid w:val="00C733F2"/>
    <w:rsid w:val="00C83458"/>
    <w:rsid w:val="00C83CC4"/>
    <w:rsid w:val="00C86205"/>
    <w:rsid w:val="00C86265"/>
    <w:rsid w:val="00C875A2"/>
    <w:rsid w:val="00C87AEC"/>
    <w:rsid w:val="00C90102"/>
    <w:rsid w:val="00C936FF"/>
    <w:rsid w:val="00C960DC"/>
    <w:rsid w:val="00C974AB"/>
    <w:rsid w:val="00CA3903"/>
    <w:rsid w:val="00CA52B3"/>
    <w:rsid w:val="00CA646E"/>
    <w:rsid w:val="00CB2FE3"/>
    <w:rsid w:val="00CB3198"/>
    <w:rsid w:val="00CB3C70"/>
    <w:rsid w:val="00CB4F4B"/>
    <w:rsid w:val="00CB5936"/>
    <w:rsid w:val="00CC2E1D"/>
    <w:rsid w:val="00CC312C"/>
    <w:rsid w:val="00CC440F"/>
    <w:rsid w:val="00CC525E"/>
    <w:rsid w:val="00CC55AF"/>
    <w:rsid w:val="00CC5FE4"/>
    <w:rsid w:val="00CC75CB"/>
    <w:rsid w:val="00CC7786"/>
    <w:rsid w:val="00CD025A"/>
    <w:rsid w:val="00CD1480"/>
    <w:rsid w:val="00CD435E"/>
    <w:rsid w:val="00CD57A8"/>
    <w:rsid w:val="00CD7277"/>
    <w:rsid w:val="00CE087D"/>
    <w:rsid w:val="00CE3E9B"/>
    <w:rsid w:val="00CE6EBA"/>
    <w:rsid w:val="00CE77B1"/>
    <w:rsid w:val="00CF28CE"/>
    <w:rsid w:val="00CF2A05"/>
    <w:rsid w:val="00CF3DBA"/>
    <w:rsid w:val="00CF709A"/>
    <w:rsid w:val="00D06DBE"/>
    <w:rsid w:val="00D11ADE"/>
    <w:rsid w:val="00D12CFC"/>
    <w:rsid w:val="00D1310E"/>
    <w:rsid w:val="00D13F53"/>
    <w:rsid w:val="00D1404A"/>
    <w:rsid w:val="00D142D7"/>
    <w:rsid w:val="00D14FD5"/>
    <w:rsid w:val="00D1612E"/>
    <w:rsid w:val="00D16F54"/>
    <w:rsid w:val="00D2154C"/>
    <w:rsid w:val="00D24F38"/>
    <w:rsid w:val="00D27DA2"/>
    <w:rsid w:val="00D303CA"/>
    <w:rsid w:val="00D313FF"/>
    <w:rsid w:val="00D32788"/>
    <w:rsid w:val="00D35DDD"/>
    <w:rsid w:val="00D431C6"/>
    <w:rsid w:val="00D4394F"/>
    <w:rsid w:val="00D43ADB"/>
    <w:rsid w:val="00D457B8"/>
    <w:rsid w:val="00D4706D"/>
    <w:rsid w:val="00D51A68"/>
    <w:rsid w:val="00D51D39"/>
    <w:rsid w:val="00D52BA3"/>
    <w:rsid w:val="00D5382A"/>
    <w:rsid w:val="00D538D3"/>
    <w:rsid w:val="00D546B9"/>
    <w:rsid w:val="00D57953"/>
    <w:rsid w:val="00D57EDF"/>
    <w:rsid w:val="00D6075B"/>
    <w:rsid w:val="00D60AAF"/>
    <w:rsid w:val="00D6264B"/>
    <w:rsid w:val="00D63566"/>
    <w:rsid w:val="00D65429"/>
    <w:rsid w:val="00D66135"/>
    <w:rsid w:val="00D728DE"/>
    <w:rsid w:val="00D73F60"/>
    <w:rsid w:val="00D7587A"/>
    <w:rsid w:val="00D7774F"/>
    <w:rsid w:val="00D81346"/>
    <w:rsid w:val="00D83E9B"/>
    <w:rsid w:val="00D8588D"/>
    <w:rsid w:val="00D92B8A"/>
    <w:rsid w:val="00D946CB"/>
    <w:rsid w:val="00DA00F6"/>
    <w:rsid w:val="00DA2889"/>
    <w:rsid w:val="00DA6A3D"/>
    <w:rsid w:val="00DB36F3"/>
    <w:rsid w:val="00DB3961"/>
    <w:rsid w:val="00DB63C2"/>
    <w:rsid w:val="00DB6CF5"/>
    <w:rsid w:val="00DC28FE"/>
    <w:rsid w:val="00DC35E5"/>
    <w:rsid w:val="00DC496C"/>
    <w:rsid w:val="00DC5452"/>
    <w:rsid w:val="00DC6463"/>
    <w:rsid w:val="00DC6A69"/>
    <w:rsid w:val="00DC7C56"/>
    <w:rsid w:val="00DD1186"/>
    <w:rsid w:val="00DD4195"/>
    <w:rsid w:val="00DD74B8"/>
    <w:rsid w:val="00DE3DAF"/>
    <w:rsid w:val="00DE60B0"/>
    <w:rsid w:val="00DE6E1C"/>
    <w:rsid w:val="00DE7272"/>
    <w:rsid w:val="00DF17EA"/>
    <w:rsid w:val="00E0142C"/>
    <w:rsid w:val="00E01A4C"/>
    <w:rsid w:val="00E020BD"/>
    <w:rsid w:val="00E05DD2"/>
    <w:rsid w:val="00E12D14"/>
    <w:rsid w:val="00E130B6"/>
    <w:rsid w:val="00E16DAB"/>
    <w:rsid w:val="00E17FF2"/>
    <w:rsid w:val="00E21D6E"/>
    <w:rsid w:val="00E2570B"/>
    <w:rsid w:val="00E25854"/>
    <w:rsid w:val="00E25E95"/>
    <w:rsid w:val="00E268A9"/>
    <w:rsid w:val="00E27513"/>
    <w:rsid w:val="00E33D34"/>
    <w:rsid w:val="00E3543E"/>
    <w:rsid w:val="00E35501"/>
    <w:rsid w:val="00E4104E"/>
    <w:rsid w:val="00E428C2"/>
    <w:rsid w:val="00E440C8"/>
    <w:rsid w:val="00E45FA4"/>
    <w:rsid w:val="00E5562F"/>
    <w:rsid w:val="00E56E04"/>
    <w:rsid w:val="00E600C4"/>
    <w:rsid w:val="00E618A9"/>
    <w:rsid w:val="00E62714"/>
    <w:rsid w:val="00E62D2C"/>
    <w:rsid w:val="00E65EE5"/>
    <w:rsid w:val="00E7100A"/>
    <w:rsid w:val="00E71688"/>
    <w:rsid w:val="00E71B4A"/>
    <w:rsid w:val="00E728DF"/>
    <w:rsid w:val="00E761ED"/>
    <w:rsid w:val="00E771B3"/>
    <w:rsid w:val="00E7733D"/>
    <w:rsid w:val="00E8299A"/>
    <w:rsid w:val="00E84163"/>
    <w:rsid w:val="00E86534"/>
    <w:rsid w:val="00E90E17"/>
    <w:rsid w:val="00E926B8"/>
    <w:rsid w:val="00E9609D"/>
    <w:rsid w:val="00E961F3"/>
    <w:rsid w:val="00EA0BEE"/>
    <w:rsid w:val="00EA1A2D"/>
    <w:rsid w:val="00EA2B45"/>
    <w:rsid w:val="00EA7E45"/>
    <w:rsid w:val="00EB50F5"/>
    <w:rsid w:val="00EC27E0"/>
    <w:rsid w:val="00EC626E"/>
    <w:rsid w:val="00ED5498"/>
    <w:rsid w:val="00ED7D05"/>
    <w:rsid w:val="00EE06B9"/>
    <w:rsid w:val="00EE5C1C"/>
    <w:rsid w:val="00EF0A94"/>
    <w:rsid w:val="00EF5182"/>
    <w:rsid w:val="00EF699B"/>
    <w:rsid w:val="00F00917"/>
    <w:rsid w:val="00F00C1B"/>
    <w:rsid w:val="00F037DB"/>
    <w:rsid w:val="00F03DDB"/>
    <w:rsid w:val="00F06AAD"/>
    <w:rsid w:val="00F10443"/>
    <w:rsid w:val="00F10840"/>
    <w:rsid w:val="00F134A9"/>
    <w:rsid w:val="00F22B70"/>
    <w:rsid w:val="00F2408C"/>
    <w:rsid w:val="00F26D10"/>
    <w:rsid w:val="00F45A89"/>
    <w:rsid w:val="00F468BE"/>
    <w:rsid w:val="00F4691E"/>
    <w:rsid w:val="00F50671"/>
    <w:rsid w:val="00F52C0D"/>
    <w:rsid w:val="00F52D67"/>
    <w:rsid w:val="00F56309"/>
    <w:rsid w:val="00F5690C"/>
    <w:rsid w:val="00F5782E"/>
    <w:rsid w:val="00F62B3B"/>
    <w:rsid w:val="00F64D4D"/>
    <w:rsid w:val="00F659DB"/>
    <w:rsid w:val="00F66356"/>
    <w:rsid w:val="00F712F8"/>
    <w:rsid w:val="00F759AB"/>
    <w:rsid w:val="00F769E1"/>
    <w:rsid w:val="00F84DA8"/>
    <w:rsid w:val="00F85AB1"/>
    <w:rsid w:val="00F87B15"/>
    <w:rsid w:val="00F87C1F"/>
    <w:rsid w:val="00F94C3F"/>
    <w:rsid w:val="00F96008"/>
    <w:rsid w:val="00FA20FD"/>
    <w:rsid w:val="00FA3020"/>
    <w:rsid w:val="00FA3066"/>
    <w:rsid w:val="00FA4CB9"/>
    <w:rsid w:val="00FA704A"/>
    <w:rsid w:val="00FA77F8"/>
    <w:rsid w:val="00FB1C81"/>
    <w:rsid w:val="00FB48FB"/>
    <w:rsid w:val="00FB57E4"/>
    <w:rsid w:val="00FB77B2"/>
    <w:rsid w:val="00FC0DA3"/>
    <w:rsid w:val="00FC4402"/>
    <w:rsid w:val="00FC49FC"/>
    <w:rsid w:val="00FC51D5"/>
    <w:rsid w:val="00FC58D0"/>
    <w:rsid w:val="00FC6C58"/>
    <w:rsid w:val="00FC7168"/>
    <w:rsid w:val="00FD059D"/>
    <w:rsid w:val="00FD0C3E"/>
    <w:rsid w:val="00FD17D1"/>
    <w:rsid w:val="00FD5648"/>
    <w:rsid w:val="00FD5A2E"/>
    <w:rsid w:val="00FD7E05"/>
    <w:rsid w:val="00FE1A99"/>
    <w:rsid w:val="00FE3F8A"/>
    <w:rsid w:val="00FE5E08"/>
    <w:rsid w:val="00FF0C3E"/>
    <w:rsid w:val="00FF244D"/>
    <w:rsid w:val="00FF2D73"/>
    <w:rsid w:val="00FF5169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45631"/>
  <w15:docId w15:val="{BEBC9CA1-F747-4122-B985-20D78718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261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B5403"/>
    <w:pPr>
      <w:keepNext/>
      <w:keepLines/>
      <w:numPr>
        <w:numId w:val="1"/>
      </w:numPr>
      <w:spacing w:before="240" w:after="240"/>
      <w:outlineLvl w:val="0"/>
    </w:pPr>
    <w:rPr>
      <w:rFonts w:eastAsiaTheme="majorEastAsia" w:cs="Arial"/>
      <w:b/>
      <w:bCs/>
      <w:sz w:val="24"/>
      <w:szCs w:val="28"/>
      <w:lang w:val="en-GB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BB5403"/>
    <w:pPr>
      <w:numPr>
        <w:ilvl w:val="1"/>
      </w:numPr>
      <w:ind w:left="788" w:hanging="431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022618"/>
    <w:pPr>
      <w:numPr>
        <w:ilvl w:val="2"/>
      </w:numPr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E35501"/>
    <w:pPr>
      <w:numPr>
        <w:ilvl w:val="3"/>
      </w:numPr>
      <w:ind w:left="1843" w:hanging="763"/>
      <w:outlineLvl w:val="3"/>
    </w:pPr>
    <w:rPr>
      <w:b w:val="0"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spacing w:before="200"/>
      <w:ind w:left="1008" w:hanging="1008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spacing w:before="200"/>
      <w:ind w:left="1152" w:hanging="1152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spacing w:before="200"/>
      <w:ind w:left="1440" w:hanging="144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B5403"/>
    <w:rPr>
      <w:rFonts w:ascii="Arial" w:eastAsiaTheme="majorEastAsia" w:hAnsi="Arial" w:cs="Arial"/>
      <w:b/>
      <w:bCs/>
      <w:sz w:val="24"/>
      <w:szCs w:val="28"/>
      <w:lang w:val="en-GB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BB5403"/>
    <w:rPr>
      <w:rFonts w:ascii="Arial" w:eastAsiaTheme="majorEastAsia" w:hAnsi="Arial" w:cs="Arial"/>
      <w:b/>
      <w:bCs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022618"/>
    <w:rPr>
      <w:rFonts w:ascii="Arial" w:eastAsiaTheme="majorEastAsia" w:hAnsi="Arial" w:cs="Arial"/>
      <w:b/>
      <w:bCs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E35501"/>
    <w:rPr>
      <w:rFonts w:ascii="Arial" w:eastAsiaTheme="majorEastAsia" w:hAnsi="Arial" w:cs="Arial"/>
      <w:bCs/>
      <w:i/>
      <w:sz w:val="20"/>
      <w:szCs w:val="28"/>
      <w:lang w:val="en-GB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E35501"/>
    <w:pPr>
      <w:ind w:left="720"/>
      <w:contextualSpacing/>
    </w:p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851703"/>
    <w:pPr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875136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851703"/>
    <w:pPr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851703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uiPriority w:val="99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 w:after="120"/>
      <w:ind w:left="567" w:hanging="567"/>
    </w:pPr>
    <w:rPr>
      <w:rFonts w:ascii="Calibri" w:eastAsia="Times New Roman" w:hAnsi="Calibri" w:cs="Times New Roman"/>
      <w:b w:val="0"/>
      <w:color w:val="00B0F0"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character" w:customStyle="1" w:styleId="Nadpis1Char1">
    <w:name w:val="Nadpis 1 Char1"/>
    <w:aliases w:val="Char Char1"/>
    <w:basedOn w:val="Predvolenpsmoodseku"/>
    <w:uiPriority w:val="9"/>
    <w:rsid w:val="006D084F"/>
    <w:rPr>
      <w:rFonts w:ascii="Calibri Light" w:hAnsi="Calibri Light" w:hint="default"/>
      <w:color w:val="2E74B5"/>
      <w:lang w:eastAsia="en-US"/>
    </w:rPr>
  </w:style>
  <w:style w:type="character" w:customStyle="1" w:styleId="emailstyle23">
    <w:name w:val="emailstyle23"/>
    <w:basedOn w:val="Predvolenpsmoodseku"/>
    <w:semiHidden/>
    <w:rsid w:val="006D084F"/>
    <w:rPr>
      <w:rFonts w:ascii="Calibri" w:hAnsi="Calibri" w:hint="default"/>
      <w:color w:val="auto"/>
    </w:rPr>
  </w:style>
  <w:style w:type="character" w:customStyle="1" w:styleId="emailstyle24">
    <w:name w:val="emailstyle24"/>
    <w:basedOn w:val="Predvolenpsmoodseku"/>
    <w:semiHidden/>
    <w:rsid w:val="006D084F"/>
    <w:rPr>
      <w:rFonts w:ascii="Calibri" w:hAnsi="Calibri" w:hint="default"/>
      <w:color w:val="1F497D"/>
    </w:rPr>
  </w:style>
  <w:style w:type="paragraph" w:customStyle="1" w:styleId="gmail-msolistparagraph">
    <w:name w:val="gmail-msolistparagraph"/>
    <w:basedOn w:val="Normlny"/>
    <w:rsid w:val="00B21BDA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6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5ED2755949242A8FEA0F072D72E19" ma:contentTypeVersion="0" ma:contentTypeDescription="Create a new document." ma:contentTypeScope="" ma:versionID="17df4f557381dad941b7c640e99ce242">
  <xsd:schema xmlns:xsd="http://www.w3.org/2001/XMLSchema" xmlns:xs="http://www.w3.org/2001/XMLSchema" xmlns:p="http://schemas.microsoft.com/office/2006/metadata/properties" xmlns:ns2="d82e27e4-4a9c-403e-b6a3-a0d337a00726" targetNamespace="http://schemas.microsoft.com/office/2006/metadata/properties" ma:root="true" ma:fieldsID="5a4fa97a718be6db8a737b69a5d2b836" ns2:_="">
    <xsd:import namespace="d82e27e4-4a9c-403e-b6a3-a0d337a0072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e27e4-4a9c-403e-b6a3-a0d337a0072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13" ma:contentTypeDescription="Umožňuje vytvoriť nový dokument." ma:contentTypeScope="" ma:versionID="53bd53c755ce51e3252f75e4cf5c7564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a9e729c306a6d520204bf0a001665164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46262-9F6C-4423-9924-46846E0ADE32}">
  <ds:schemaRefs>
    <ds:schemaRef ds:uri="http://schemas.microsoft.com/office/2006/metadata/properties"/>
    <ds:schemaRef ds:uri="http://schemas.microsoft.com/office/infopath/2007/PartnerControls"/>
    <ds:schemaRef ds:uri="d82e27e4-4a9c-403e-b6a3-a0d337a00726"/>
  </ds:schemaRefs>
</ds:datastoreItem>
</file>

<file path=customXml/itemProps2.xml><?xml version="1.0" encoding="utf-8"?>
<ds:datastoreItem xmlns:ds="http://schemas.openxmlformats.org/officeDocument/2006/customXml" ds:itemID="{CCB99BF4-6019-44C9-B14A-48EF30111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e27e4-4a9c-403e-b6a3-a0d337a00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90B087-E7DB-46A5-893F-F67F12C0F0AC}"/>
</file>

<file path=customXml/itemProps4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1CF381-18C9-4DA6-8B88-FB5767960D0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5285A62-1E3B-4AF4-A94F-8D421BFDFB0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167ECC6-C340-4FCE-B942-72D86E80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Testovacie_scenare</vt:lpstr>
      <vt:lpstr>Integracny_manual_evysternie_releaseQ4</vt:lpstr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Testovacie_scenare</dc:title>
  <dc:subject/>
  <dc:creator>NCZI</dc:creator>
  <cp:keywords>NCZI</cp:keywords>
  <dc:description/>
  <cp:lastModifiedBy>Šimová Jana, Mgr.</cp:lastModifiedBy>
  <cp:revision>2</cp:revision>
  <cp:lastPrinted>2017-09-19T12:06:00Z</cp:lastPrinted>
  <dcterms:created xsi:type="dcterms:W3CDTF">2017-12-21T11:03:00Z</dcterms:created>
  <dcterms:modified xsi:type="dcterms:W3CDTF">2017-12-21T11:03:00Z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</Properties>
</file>