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2195" w14:textId="77777777" w:rsidR="00BC3482" w:rsidRPr="0035086E" w:rsidRDefault="00BC3482" w:rsidP="00BC3482">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44403807"/>
      <w:r w:rsidRPr="0035086E">
        <w:rPr>
          <w:rFonts w:ascii="Times New Roman" w:hAnsi="Times New Roman" w:cs="Times New Roman"/>
          <w:color w:val="auto"/>
          <w:sz w:val="22"/>
          <w:szCs w:val="22"/>
        </w:rPr>
        <w:t>B</w:t>
      </w:r>
      <w:r w:rsidRPr="0035086E">
        <w:rPr>
          <w:rFonts w:ascii="Times New Roman" w:hAnsi="Times New Roman" w:cs="Times New Roman"/>
          <w:caps w:val="0"/>
          <w:color w:val="auto"/>
          <w:sz w:val="22"/>
          <w:szCs w:val="22"/>
        </w:rPr>
        <w:t>.2 OBCHODNÉ PODMIENKY PLNENIA PREDMETU ZÁKAZKY</w:t>
      </w:r>
      <w:bookmarkEnd w:id="0"/>
      <w:bookmarkEnd w:id="1"/>
      <w:bookmarkEnd w:id="2"/>
      <w:bookmarkEnd w:id="3"/>
    </w:p>
    <w:p w14:paraId="0A2922A8" w14:textId="77777777" w:rsidR="00BC3482" w:rsidRPr="0035086E" w:rsidRDefault="00BC3482" w:rsidP="00BC3482">
      <w:pPr>
        <w:pStyle w:val="SPnadpis0"/>
        <w:tabs>
          <w:tab w:val="right" w:leader="dot" w:pos="9644"/>
        </w:tabs>
        <w:spacing w:before="0"/>
        <w:jc w:val="left"/>
        <w:outlineLvl w:val="0"/>
        <w:rPr>
          <w:rFonts w:ascii="Times New Roman" w:hAnsi="Times New Roman" w:cs="Times New Roman"/>
          <w:sz w:val="22"/>
          <w:szCs w:val="22"/>
        </w:rPr>
      </w:pPr>
    </w:p>
    <w:p w14:paraId="67232C1E" w14:textId="77777777" w:rsidR="00BC3482" w:rsidRPr="0035086E" w:rsidRDefault="00BC3482" w:rsidP="00741E29">
      <w:pPr>
        <w:pStyle w:val="Standard"/>
        <w:numPr>
          <w:ilvl w:val="0"/>
          <w:numId w:val="7"/>
        </w:numPr>
        <w:jc w:val="both"/>
        <w:rPr>
          <w:rFonts w:cs="Times New Roman"/>
          <w:b/>
          <w:sz w:val="22"/>
          <w:szCs w:val="22"/>
        </w:rPr>
      </w:pPr>
      <w:bookmarkStart w:id="4" w:name="_Toc486431189"/>
      <w:bookmarkStart w:id="5" w:name="_Toc501958599"/>
      <w:r w:rsidRPr="0035086E">
        <w:rPr>
          <w:rFonts w:cs="Times New Roman"/>
          <w:b/>
          <w:sz w:val="22"/>
          <w:szCs w:val="22"/>
        </w:rPr>
        <w:t xml:space="preserve">V súlade s článkom 8, bod 10, 11 zmluvy: </w:t>
      </w:r>
    </w:p>
    <w:p w14:paraId="4B6077BB" w14:textId="77777777" w:rsidR="00BC3482" w:rsidRPr="0035086E" w:rsidRDefault="00BC3482" w:rsidP="00BC3482">
      <w:pPr>
        <w:tabs>
          <w:tab w:val="left" w:pos="601"/>
        </w:tabs>
        <w:suppressAutoHyphens/>
        <w:ind w:left="360"/>
        <w:jc w:val="both"/>
        <w:rPr>
          <w:rFonts w:eastAsia="Batang"/>
          <w:kern w:val="3"/>
          <w:sz w:val="22"/>
          <w:szCs w:val="22"/>
          <w:lang w:eastAsia="sk-SK" w:bidi="he-IL"/>
        </w:rPr>
      </w:pPr>
      <w:r w:rsidRPr="0035086E">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4EDE0BF0" w14:textId="77777777" w:rsidR="00BC3482" w:rsidRPr="0035086E" w:rsidRDefault="00BC3482" w:rsidP="00BC3482">
      <w:pPr>
        <w:tabs>
          <w:tab w:val="left" w:pos="601"/>
        </w:tabs>
        <w:suppressAutoHyphens/>
        <w:ind w:left="360"/>
        <w:jc w:val="both"/>
        <w:rPr>
          <w:rFonts w:eastAsia="Batang"/>
          <w:kern w:val="3"/>
          <w:sz w:val="22"/>
          <w:szCs w:val="22"/>
          <w:lang w:eastAsia="sk-SK" w:bidi="he-IL"/>
        </w:rPr>
      </w:pPr>
      <w:r w:rsidRPr="0035086E">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377CC935" w14:textId="77777777" w:rsidR="00BC3482" w:rsidRPr="0035086E" w:rsidRDefault="00BC3482" w:rsidP="00741E29">
      <w:pPr>
        <w:pStyle w:val="Standard"/>
        <w:numPr>
          <w:ilvl w:val="0"/>
          <w:numId w:val="7"/>
        </w:numPr>
        <w:jc w:val="both"/>
        <w:rPr>
          <w:rFonts w:cs="Times New Roman"/>
          <w:b/>
          <w:sz w:val="22"/>
          <w:szCs w:val="22"/>
        </w:rPr>
      </w:pPr>
      <w:r w:rsidRPr="0035086E">
        <w:rPr>
          <w:rFonts w:cs="Times New Roman"/>
          <w:b/>
          <w:sz w:val="22"/>
          <w:szCs w:val="22"/>
        </w:rPr>
        <w:t>V súlade s článkom 8, bod 12 zmluvy:</w:t>
      </w:r>
    </w:p>
    <w:p w14:paraId="493FD9FC" w14:textId="77777777" w:rsidR="00BC3482" w:rsidRPr="0035086E" w:rsidRDefault="00BC3482" w:rsidP="00BC3482">
      <w:pPr>
        <w:pStyle w:val="Standard"/>
        <w:ind w:left="426"/>
        <w:jc w:val="both"/>
        <w:rPr>
          <w:rFonts w:eastAsia="Times New Roman" w:cs="Times New Roman"/>
          <w:b/>
          <w:color w:val="000000"/>
          <w:sz w:val="22"/>
          <w:szCs w:val="22"/>
        </w:rPr>
      </w:pPr>
      <w:r w:rsidRPr="0035086E">
        <w:rPr>
          <w:rFonts w:eastAsia="Times New Roman" w:cs="Times New Roman"/>
          <w:color w:val="000000"/>
          <w:sz w:val="22"/>
          <w:szCs w:val="22"/>
        </w:rPr>
        <w:t xml:space="preserve">Zhotoviteľ aj subdodávatelia musia zároveň spĺňať podmienky zákona č. 315/2016 </w:t>
      </w:r>
      <w:proofErr w:type="spellStart"/>
      <w:r w:rsidRPr="0035086E">
        <w:rPr>
          <w:rFonts w:eastAsia="Times New Roman" w:cs="Times New Roman"/>
          <w:color w:val="000000"/>
          <w:sz w:val="22"/>
          <w:szCs w:val="22"/>
        </w:rPr>
        <w:t>Z.z</w:t>
      </w:r>
      <w:proofErr w:type="spellEnd"/>
      <w:r w:rsidRPr="0035086E">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35086E">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319A6952" w14:textId="77777777" w:rsidR="00BC3482" w:rsidRPr="0035086E" w:rsidRDefault="00BC3482" w:rsidP="00BC3482">
      <w:pPr>
        <w:pStyle w:val="Standard"/>
        <w:ind w:left="426"/>
        <w:jc w:val="both"/>
        <w:rPr>
          <w:rFonts w:eastAsia="Times New Roman" w:cs="Times New Roman"/>
          <w:sz w:val="22"/>
          <w:szCs w:val="22"/>
        </w:rPr>
      </w:pPr>
      <w:r w:rsidRPr="0035086E">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35086E">
        <w:rPr>
          <w:rFonts w:eastAsia="Times New Roman" w:cs="Times New Roman"/>
          <w:sz w:val="22"/>
          <w:szCs w:val="22"/>
        </w:rPr>
        <w:t xml:space="preserve">spravodlivosti Slovenskej republiky: </w:t>
      </w:r>
    </w:p>
    <w:p w14:paraId="0BC7414A" w14:textId="77777777" w:rsidR="00BC3482" w:rsidRPr="0035086E" w:rsidRDefault="00BC3482" w:rsidP="00BC3482">
      <w:pPr>
        <w:pStyle w:val="Standard"/>
        <w:ind w:left="426"/>
        <w:jc w:val="both"/>
        <w:rPr>
          <w:rFonts w:eastAsia="Times New Roman" w:cs="Times New Roman"/>
          <w:sz w:val="22"/>
          <w:szCs w:val="22"/>
        </w:rPr>
      </w:pPr>
      <w:hyperlink r:id="rId7" w:history="1">
        <w:r w:rsidRPr="0035086E">
          <w:rPr>
            <w:rStyle w:val="Hypertextovprepojenie"/>
            <w:rFonts w:eastAsia="Times New Roman" w:cs="Times New Roman"/>
            <w:sz w:val="22"/>
            <w:szCs w:val="22"/>
          </w:rPr>
          <w:t>https://www.justice.gov.sk/Stranky/Registre/Dalsie-uzitocne-zoznamy-a-registre/RPVS/FAQ.aspx</w:t>
        </w:r>
      </w:hyperlink>
      <w:r w:rsidRPr="0035086E">
        <w:rPr>
          <w:rFonts w:eastAsia="Times New Roman" w:cs="Times New Roman"/>
          <w:sz w:val="22"/>
          <w:szCs w:val="22"/>
        </w:rPr>
        <w:t xml:space="preserve">. </w:t>
      </w:r>
    </w:p>
    <w:p w14:paraId="762066D5" w14:textId="77777777" w:rsidR="00BC3482" w:rsidRPr="0035086E" w:rsidRDefault="00BC3482" w:rsidP="00BC3482">
      <w:pPr>
        <w:pStyle w:val="Standard"/>
        <w:ind w:left="426"/>
        <w:jc w:val="both"/>
        <w:rPr>
          <w:rFonts w:eastAsia="Times New Roman" w:cs="Times New Roman"/>
          <w:color w:val="000000"/>
          <w:sz w:val="22"/>
          <w:szCs w:val="22"/>
        </w:rPr>
      </w:pPr>
      <w:r w:rsidRPr="0035086E">
        <w:rPr>
          <w:rFonts w:eastAsia="Times New Roman" w:cs="Times New Roman"/>
          <w:sz w:val="22"/>
          <w:szCs w:val="22"/>
        </w:rPr>
        <w:t>Subdodávateľ sa do registra</w:t>
      </w:r>
      <w:r w:rsidRPr="0035086E">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5415E700" w14:textId="77777777" w:rsidR="00BC3482" w:rsidRPr="0035086E" w:rsidRDefault="00BC3482" w:rsidP="00741E29">
      <w:pPr>
        <w:pStyle w:val="Standard"/>
        <w:numPr>
          <w:ilvl w:val="0"/>
          <w:numId w:val="7"/>
        </w:numPr>
        <w:jc w:val="both"/>
        <w:rPr>
          <w:rFonts w:cs="Times New Roman"/>
          <w:b/>
          <w:sz w:val="22"/>
          <w:szCs w:val="22"/>
        </w:rPr>
      </w:pPr>
      <w:r w:rsidRPr="0035086E">
        <w:rPr>
          <w:rFonts w:cs="Times New Roman"/>
          <w:b/>
          <w:sz w:val="22"/>
          <w:szCs w:val="22"/>
        </w:rPr>
        <w:t>V súlade s článkom 8, bod 35 zmluvy:</w:t>
      </w:r>
    </w:p>
    <w:p w14:paraId="674BBAF2" w14:textId="77777777" w:rsidR="00BC3482" w:rsidRPr="0035086E" w:rsidRDefault="00BC3482" w:rsidP="00BC3482">
      <w:pPr>
        <w:pStyle w:val="Standard"/>
        <w:ind w:left="426"/>
        <w:jc w:val="both"/>
        <w:rPr>
          <w:rFonts w:cs="Times New Roman"/>
          <w:sz w:val="22"/>
          <w:szCs w:val="22"/>
        </w:rPr>
      </w:pPr>
      <w:r w:rsidRPr="0035086E">
        <w:rPr>
          <w:rFonts w:cs="Times New Roman"/>
          <w:color w:val="000000"/>
          <w:sz w:val="22"/>
          <w:szCs w:val="22"/>
        </w:rPr>
        <w:t>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w:t>
      </w:r>
      <w:r w:rsidRPr="0035086E">
        <w:rPr>
          <w:rFonts w:cs="Times New Roman"/>
          <w:sz w:val="22"/>
          <w:szCs w:val="22"/>
        </w:rPr>
        <w:t xml:space="preserve"> 10 kalendárnych dní od prevzatia staveniska. </w:t>
      </w:r>
    </w:p>
    <w:p w14:paraId="5F4FCED9" w14:textId="77777777" w:rsidR="00BC3482" w:rsidRPr="0035086E" w:rsidRDefault="00BC3482" w:rsidP="00741E29">
      <w:pPr>
        <w:pStyle w:val="Standard"/>
        <w:numPr>
          <w:ilvl w:val="0"/>
          <w:numId w:val="7"/>
        </w:numPr>
        <w:jc w:val="both"/>
        <w:rPr>
          <w:rFonts w:cs="Times New Roman"/>
          <w:b/>
          <w:sz w:val="22"/>
          <w:szCs w:val="22"/>
        </w:rPr>
      </w:pPr>
      <w:r w:rsidRPr="0035086E">
        <w:rPr>
          <w:rFonts w:cs="Times New Roman"/>
          <w:b/>
          <w:sz w:val="22"/>
          <w:szCs w:val="22"/>
        </w:rPr>
        <w:t xml:space="preserve">V súlade s článkom 9, bod 5 zmluvy: </w:t>
      </w:r>
    </w:p>
    <w:p w14:paraId="13BF3B1E" w14:textId="77777777" w:rsidR="00BC3482" w:rsidRPr="0035086E" w:rsidRDefault="00BC3482" w:rsidP="00BC3482">
      <w:pPr>
        <w:pStyle w:val="Standard"/>
        <w:ind w:left="426"/>
        <w:jc w:val="both"/>
        <w:rPr>
          <w:rFonts w:cs="Times New Roman"/>
          <w:sz w:val="22"/>
          <w:szCs w:val="22"/>
        </w:rPr>
      </w:pPr>
      <w:r w:rsidRPr="0035086E">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35086E">
        <w:rPr>
          <w:rFonts w:cs="Times New Roman"/>
          <w:sz w:val="22"/>
          <w:szCs w:val="22"/>
        </w:rPr>
        <w:t xml:space="preserve">. </w:t>
      </w:r>
    </w:p>
    <w:p w14:paraId="2A4BB109" w14:textId="77777777" w:rsidR="00BC3482" w:rsidRPr="0035086E" w:rsidRDefault="00BC3482" w:rsidP="00741E29">
      <w:pPr>
        <w:pStyle w:val="Standard"/>
        <w:numPr>
          <w:ilvl w:val="0"/>
          <w:numId w:val="7"/>
        </w:numPr>
        <w:jc w:val="both"/>
        <w:rPr>
          <w:rFonts w:cs="Times New Roman"/>
          <w:b/>
          <w:sz w:val="22"/>
          <w:szCs w:val="22"/>
        </w:rPr>
      </w:pPr>
      <w:r w:rsidRPr="0035086E">
        <w:rPr>
          <w:rFonts w:cs="Times New Roman"/>
          <w:b/>
          <w:sz w:val="22"/>
          <w:szCs w:val="22"/>
        </w:rPr>
        <w:t xml:space="preserve">V súlade s článkom 19, bod 1 zmluvy: </w:t>
      </w:r>
    </w:p>
    <w:p w14:paraId="34D37685" w14:textId="77777777" w:rsidR="00BC3482" w:rsidRPr="0035086E" w:rsidRDefault="00BC3482" w:rsidP="00BC3482">
      <w:pPr>
        <w:pStyle w:val="Standard"/>
        <w:ind w:left="426"/>
        <w:jc w:val="both"/>
        <w:rPr>
          <w:rFonts w:cs="Times New Roman"/>
          <w:sz w:val="22"/>
          <w:szCs w:val="22"/>
        </w:rPr>
      </w:pPr>
      <w:r w:rsidRPr="0035086E">
        <w:rPr>
          <w:rFonts w:cs="Times New Roman"/>
          <w:color w:val="000000"/>
          <w:sz w:val="22"/>
          <w:szCs w:val="22"/>
        </w:rPr>
        <w:t xml:space="preserve">Zhotoviteľ je povinný preukázať garanciu na splnenie zmluvných záväzkov (ďalej len „garancia na splnenie zmluvných záväzkov“) </w:t>
      </w:r>
      <w:r w:rsidRPr="0035086E">
        <w:rPr>
          <w:rFonts w:cs="Times New Roman"/>
          <w:b/>
          <w:color w:val="000000"/>
          <w:sz w:val="22"/>
          <w:szCs w:val="22"/>
        </w:rPr>
        <w:t>vo výške 50 000 €</w:t>
      </w:r>
      <w:r w:rsidRPr="0035086E">
        <w:rPr>
          <w:rFonts w:cs="Times New Roman"/>
          <w:color w:val="000000"/>
          <w:sz w:val="22"/>
          <w:szCs w:val="22"/>
        </w:rPr>
        <w:t>, a to v lehote do</w:t>
      </w:r>
      <w:r w:rsidRPr="0035086E">
        <w:rPr>
          <w:rFonts w:cs="Times New Roman"/>
          <w:sz w:val="22"/>
          <w:szCs w:val="22"/>
        </w:rPr>
        <w:t xml:space="preserve"> 10 kalendárnych dní od prevzatia staveniska.</w:t>
      </w:r>
    </w:p>
    <w:p w14:paraId="2F769466" w14:textId="77777777" w:rsidR="00BC3482" w:rsidRPr="0035086E" w:rsidRDefault="00BC3482" w:rsidP="00BC3482">
      <w:pPr>
        <w:pStyle w:val="Zkladntext1"/>
        <w:jc w:val="center"/>
        <w:rPr>
          <w:rFonts w:ascii="Times New Roman" w:hAnsi="Times New Roman"/>
          <w:b/>
          <w:bCs/>
          <w:sz w:val="22"/>
          <w:szCs w:val="22"/>
        </w:rPr>
      </w:pPr>
      <w:r w:rsidRPr="0035086E">
        <w:rPr>
          <w:rFonts w:ascii="Times New Roman" w:hAnsi="Times New Roman"/>
          <w:sz w:val="22"/>
          <w:szCs w:val="22"/>
          <w:highlight w:val="yellow"/>
        </w:rPr>
        <w:br w:type="column"/>
      </w:r>
      <w:bookmarkEnd w:id="4"/>
    </w:p>
    <w:p w14:paraId="7327DCDA" w14:textId="77777777" w:rsidR="00BC3482" w:rsidRPr="0035086E" w:rsidRDefault="00BC3482" w:rsidP="00BC3482">
      <w:pPr>
        <w:pStyle w:val="Zkladntext1"/>
        <w:jc w:val="center"/>
        <w:rPr>
          <w:rFonts w:ascii="Times New Roman" w:hAnsi="Times New Roman"/>
          <w:b/>
          <w:bCs/>
          <w:sz w:val="22"/>
          <w:szCs w:val="22"/>
        </w:rPr>
      </w:pPr>
      <w:bookmarkStart w:id="6" w:name="_Toc44403808"/>
      <w:r w:rsidRPr="0035086E">
        <w:rPr>
          <w:rFonts w:ascii="Times New Roman" w:hAnsi="Times New Roman"/>
          <w:b/>
          <w:bCs/>
          <w:sz w:val="22"/>
          <w:szCs w:val="22"/>
        </w:rPr>
        <w:t>ZMLUVA O DIELO</w:t>
      </w:r>
    </w:p>
    <w:p w14:paraId="5B508231" w14:textId="77777777" w:rsidR="00BC3482" w:rsidRPr="0035086E" w:rsidRDefault="00BC3482" w:rsidP="00BC3482">
      <w:pPr>
        <w:jc w:val="center"/>
        <w:rPr>
          <w:color w:val="000000"/>
          <w:sz w:val="22"/>
          <w:szCs w:val="22"/>
        </w:rPr>
      </w:pPr>
      <w:r w:rsidRPr="0035086E">
        <w:rPr>
          <w:color w:val="000000"/>
          <w:sz w:val="22"/>
          <w:szCs w:val="22"/>
        </w:rPr>
        <w:t xml:space="preserve">uzatvorená podľa ustanovenia § 536 a </w:t>
      </w:r>
      <w:proofErr w:type="spellStart"/>
      <w:r w:rsidRPr="0035086E">
        <w:rPr>
          <w:color w:val="000000"/>
          <w:sz w:val="22"/>
          <w:szCs w:val="22"/>
        </w:rPr>
        <w:t>nasl</w:t>
      </w:r>
      <w:proofErr w:type="spellEnd"/>
      <w:r w:rsidRPr="0035086E">
        <w:rPr>
          <w:color w:val="000000"/>
          <w:sz w:val="22"/>
          <w:szCs w:val="22"/>
        </w:rPr>
        <w:t xml:space="preserve">. Obchodného zákonníka </w:t>
      </w:r>
    </w:p>
    <w:p w14:paraId="3A9F7A54" w14:textId="77777777" w:rsidR="00BC3482" w:rsidRPr="0035086E" w:rsidRDefault="00BC3482" w:rsidP="00BC3482">
      <w:pPr>
        <w:jc w:val="center"/>
        <w:rPr>
          <w:color w:val="000000"/>
          <w:sz w:val="22"/>
          <w:szCs w:val="22"/>
        </w:rPr>
      </w:pPr>
      <w:r w:rsidRPr="0035086E">
        <w:rPr>
          <w:color w:val="000000"/>
          <w:sz w:val="22"/>
          <w:szCs w:val="22"/>
        </w:rPr>
        <w:t>č. 513/1991 Zb. v platnom znení</w:t>
      </w:r>
    </w:p>
    <w:p w14:paraId="1324AAE8" w14:textId="77777777" w:rsidR="00BC3482" w:rsidRPr="0035086E" w:rsidRDefault="00BC3482" w:rsidP="00BC3482">
      <w:pPr>
        <w:shd w:val="clear" w:color="auto" w:fill="FFFFFF"/>
        <w:tabs>
          <w:tab w:val="left" w:pos="3402"/>
        </w:tabs>
        <w:ind w:right="-3"/>
        <w:rPr>
          <w:b/>
          <w:color w:val="000000"/>
          <w:sz w:val="22"/>
          <w:szCs w:val="22"/>
        </w:rPr>
      </w:pPr>
    </w:p>
    <w:p w14:paraId="00BD3737" w14:textId="77777777" w:rsidR="00BC3482" w:rsidRPr="0035086E" w:rsidRDefault="00BC3482" w:rsidP="00BC3482">
      <w:pPr>
        <w:shd w:val="clear" w:color="auto" w:fill="FFFFFF"/>
        <w:tabs>
          <w:tab w:val="left" w:pos="3402"/>
        </w:tabs>
        <w:ind w:left="284" w:right="-3"/>
        <w:jc w:val="center"/>
        <w:rPr>
          <w:b/>
          <w:color w:val="000000"/>
          <w:sz w:val="22"/>
          <w:szCs w:val="22"/>
        </w:rPr>
      </w:pPr>
      <w:r w:rsidRPr="0035086E">
        <w:rPr>
          <w:b/>
          <w:color w:val="000000"/>
          <w:sz w:val="22"/>
          <w:szCs w:val="22"/>
        </w:rPr>
        <w:t>Článok 1</w:t>
      </w:r>
    </w:p>
    <w:p w14:paraId="75FBDD8B" w14:textId="77777777" w:rsidR="00BC3482" w:rsidRPr="0035086E" w:rsidRDefault="00BC3482" w:rsidP="00BC3482">
      <w:pPr>
        <w:shd w:val="clear" w:color="auto" w:fill="FFFFFF"/>
        <w:tabs>
          <w:tab w:val="left" w:pos="3402"/>
        </w:tabs>
        <w:ind w:left="284" w:right="-3"/>
        <w:jc w:val="center"/>
        <w:rPr>
          <w:b/>
          <w:color w:val="000000"/>
          <w:sz w:val="22"/>
          <w:szCs w:val="22"/>
        </w:rPr>
      </w:pPr>
      <w:r w:rsidRPr="0035086E">
        <w:rPr>
          <w:b/>
          <w:color w:val="000000"/>
          <w:sz w:val="22"/>
          <w:szCs w:val="22"/>
        </w:rPr>
        <w:t>Zmluvné strany</w:t>
      </w:r>
    </w:p>
    <w:p w14:paraId="5A6F0FE9" w14:textId="77777777" w:rsidR="00BC3482" w:rsidRPr="0035086E" w:rsidRDefault="00BC3482" w:rsidP="00BC3482">
      <w:pPr>
        <w:shd w:val="clear" w:color="auto" w:fill="FFFFFF"/>
        <w:tabs>
          <w:tab w:val="left" w:pos="3402"/>
        </w:tabs>
        <w:ind w:left="284" w:right="-3"/>
        <w:rPr>
          <w:b/>
          <w:color w:val="000000"/>
          <w:sz w:val="22"/>
          <w:szCs w:val="22"/>
        </w:rPr>
      </w:pPr>
    </w:p>
    <w:p w14:paraId="71C2511B" w14:textId="77777777" w:rsidR="00BC3482" w:rsidRPr="0035086E" w:rsidRDefault="00BC3482" w:rsidP="00BC3482">
      <w:pPr>
        <w:shd w:val="clear" w:color="auto" w:fill="FFFFFF"/>
        <w:tabs>
          <w:tab w:val="left" w:pos="3402"/>
        </w:tabs>
        <w:ind w:left="284" w:right="-3"/>
        <w:rPr>
          <w:sz w:val="22"/>
          <w:szCs w:val="22"/>
          <w:lang w:eastAsia="cs-CZ"/>
        </w:rPr>
      </w:pPr>
      <w:r w:rsidRPr="0035086E">
        <w:rPr>
          <w:b/>
          <w:color w:val="000000"/>
          <w:sz w:val="22"/>
          <w:szCs w:val="22"/>
        </w:rPr>
        <w:t>1. Objednávateľ:</w:t>
      </w:r>
    </w:p>
    <w:p w14:paraId="46AE757D" w14:textId="77777777" w:rsidR="00BC3482" w:rsidRPr="0035086E" w:rsidRDefault="00BC3482" w:rsidP="00BC3482">
      <w:pPr>
        <w:shd w:val="clear" w:color="auto" w:fill="FFFFFF"/>
        <w:tabs>
          <w:tab w:val="left" w:pos="3402"/>
        </w:tabs>
        <w:ind w:left="567" w:right="-3"/>
        <w:rPr>
          <w:b/>
          <w:color w:val="000000"/>
          <w:sz w:val="22"/>
          <w:szCs w:val="22"/>
          <w:highlight w:val="yellow"/>
          <w:lang w:eastAsia="cs-CZ"/>
        </w:rPr>
      </w:pPr>
      <w:r w:rsidRPr="0035086E">
        <w:rPr>
          <w:sz w:val="22"/>
          <w:szCs w:val="22"/>
          <w:lang w:eastAsia="cs-CZ"/>
        </w:rPr>
        <w:t>Obchodné meno:</w:t>
      </w:r>
      <w:r w:rsidRPr="0035086E">
        <w:rPr>
          <w:color w:val="000000"/>
          <w:sz w:val="22"/>
          <w:szCs w:val="22"/>
          <w:lang w:eastAsia="cs-CZ"/>
        </w:rPr>
        <w:tab/>
      </w:r>
      <w:r w:rsidRPr="0035086E">
        <w:rPr>
          <w:color w:val="000000"/>
          <w:sz w:val="22"/>
          <w:szCs w:val="22"/>
          <w:lang w:eastAsia="cs-CZ"/>
        </w:rPr>
        <w:tab/>
      </w:r>
      <w:r w:rsidRPr="0035086E">
        <w:rPr>
          <w:color w:val="000000"/>
          <w:sz w:val="22"/>
          <w:szCs w:val="22"/>
          <w:lang w:eastAsia="cs-CZ"/>
        </w:rPr>
        <w:tab/>
      </w:r>
    </w:p>
    <w:p w14:paraId="2DDE1FD7" w14:textId="77777777" w:rsidR="00BC3482" w:rsidRPr="0035086E" w:rsidRDefault="00BC3482" w:rsidP="00BC3482">
      <w:pPr>
        <w:tabs>
          <w:tab w:val="left" w:pos="3261"/>
          <w:tab w:val="left" w:pos="3828"/>
          <w:tab w:val="left" w:pos="4253"/>
          <w:tab w:val="right" w:leader="dot" w:pos="10080"/>
        </w:tabs>
        <w:ind w:left="567"/>
        <w:jc w:val="both"/>
        <w:rPr>
          <w:sz w:val="22"/>
          <w:szCs w:val="22"/>
        </w:rPr>
      </w:pPr>
      <w:r w:rsidRPr="0035086E">
        <w:rPr>
          <w:sz w:val="22"/>
          <w:szCs w:val="22"/>
        </w:rPr>
        <w:t>Sídlo:</w:t>
      </w:r>
      <w:r w:rsidRPr="0035086E">
        <w:rPr>
          <w:sz w:val="22"/>
          <w:szCs w:val="22"/>
        </w:rPr>
        <w:tab/>
      </w:r>
      <w:r w:rsidRPr="0035086E">
        <w:rPr>
          <w:sz w:val="22"/>
          <w:szCs w:val="22"/>
        </w:rPr>
        <w:tab/>
      </w:r>
      <w:r w:rsidRPr="0035086E">
        <w:rPr>
          <w:sz w:val="22"/>
          <w:szCs w:val="22"/>
        </w:rPr>
        <w:tab/>
      </w:r>
    </w:p>
    <w:p w14:paraId="3D78565E" w14:textId="77777777" w:rsidR="00BC3482" w:rsidRPr="0035086E" w:rsidRDefault="00BC3482" w:rsidP="00BC3482">
      <w:pPr>
        <w:tabs>
          <w:tab w:val="left" w:pos="3261"/>
          <w:tab w:val="left" w:pos="3828"/>
          <w:tab w:val="left" w:pos="4253"/>
          <w:tab w:val="right" w:leader="dot" w:pos="10080"/>
        </w:tabs>
        <w:ind w:left="567"/>
        <w:jc w:val="both"/>
        <w:rPr>
          <w:sz w:val="22"/>
          <w:szCs w:val="22"/>
        </w:rPr>
      </w:pPr>
      <w:r w:rsidRPr="0035086E">
        <w:rPr>
          <w:sz w:val="22"/>
          <w:szCs w:val="22"/>
        </w:rPr>
        <w:t xml:space="preserve">V jeho mene konajúci:  </w:t>
      </w:r>
      <w:r w:rsidRPr="0035086E">
        <w:rPr>
          <w:sz w:val="22"/>
          <w:szCs w:val="22"/>
        </w:rPr>
        <w:tab/>
      </w:r>
      <w:r w:rsidRPr="0035086E">
        <w:rPr>
          <w:sz w:val="22"/>
          <w:szCs w:val="22"/>
        </w:rPr>
        <w:tab/>
      </w:r>
      <w:r w:rsidRPr="0035086E">
        <w:rPr>
          <w:sz w:val="22"/>
          <w:szCs w:val="22"/>
        </w:rPr>
        <w:tab/>
      </w:r>
    </w:p>
    <w:p w14:paraId="4C963721" w14:textId="77777777" w:rsidR="00BC3482" w:rsidRPr="0035086E" w:rsidRDefault="00BC3482" w:rsidP="00BC3482">
      <w:pPr>
        <w:tabs>
          <w:tab w:val="left" w:pos="3261"/>
          <w:tab w:val="left" w:pos="3828"/>
          <w:tab w:val="left" w:pos="4253"/>
          <w:tab w:val="right" w:leader="dot" w:pos="10080"/>
        </w:tabs>
        <w:ind w:left="567"/>
        <w:jc w:val="both"/>
        <w:rPr>
          <w:sz w:val="22"/>
          <w:szCs w:val="22"/>
        </w:rPr>
      </w:pPr>
      <w:r w:rsidRPr="0035086E">
        <w:rPr>
          <w:sz w:val="22"/>
          <w:szCs w:val="22"/>
        </w:rPr>
        <w:t>Oprávnený rokovať vo veciach</w:t>
      </w:r>
      <w:r w:rsidRPr="0035086E">
        <w:rPr>
          <w:sz w:val="22"/>
          <w:szCs w:val="22"/>
        </w:rPr>
        <w:tab/>
      </w:r>
    </w:p>
    <w:p w14:paraId="39CDC4CE" w14:textId="77777777" w:rsidR="00BC3482" w:rsidRPr="0035086E" w:rsidRDefault="00BC3482" w:rsidP="00BC3482">
      <w:pPr>
        <w:tabs>
          <w:tab w:val="left" w:pos="3261"/>
          <w:tab w:val="left" w:pos="3828"/>
          <w:tab w:val="left" w:pos="4253"/>
          <w:tab w:val="right" w:leader="dot" w:pos="10080"/>
        </w:tabs>
        <w:ind w:left="567"/>
        <w:jc w:val="both"/>
        <w:rPr>
          <w:sz w:val="22"/>
          <w:szCs w:val="22"/>
        </w:rPr>
      </w:pPr>
      <w:r w:rsidRPr="0035086E">
        <w:rPr>
          <w:sz w:val="22"/>
          <w:szCs w:val="22"/>
        </w:rPr>
        <w:t>a) zmluvných:</w:t>
      </w:r>
      <w:r w:rsidRPr="0035086E">
        <w:rPr>
          <w:sz w:val="22"/>
          <w:szCs w:val="22"/>
        </w:rPr>
        <w:tab/>
      </w:r>
      <w:r w:rsidRPr="0035086E">
        <w:rPr>
          <w:sz w:val="22"/>
          <w:szCs w:val="22"/>
        </w:rPr>
        <w:tab/>
      </w:r>
      <w:r w:rsidRPr="0035086E">
        <w:rPr>
          <w:sz w:val="22"/>
          <w:szCs w:val="22"/>
        </w:rPr>
        <w:tab/>
      </w:r>
      <w:bookmarkStart w:id="7" w:name="_Hlk43573942"/>
    </w:p>
    <w:bookmarkEnd w:id="7"/>
    <w:p w14:paraId="2603E82E" w14:textId="77777777" w:rsidR="00BC3482" w:rsidRPr="0035086E" w:rsidRDefault="00BC3482" w:rsidP="00BC3482">
      <w:pPr>
        <w:tabs>
          <w:tab w:val="left" w:pos="3261"/>
          <w:tab w:val="left" w:pos="3828"/>
          <w:tab w:val="left" w:pos="4253"/>
          <w:tab w:val="right" w:leader="dot" w:pos="10080"/>
        </w:tabs>
        <w:ind w:left="567"/>
        <w:jc w:val="both"/>
        <w:rPr>
          <w:sz w:val="22"/>
          <w:szCs w:val="22"/>
        </w:rPr>
      </w:pPr>
      <w:r w:rsidRPr="0035086E">
        <w:rPr>
          <w:sz w:val="22"/>
          <w:szCs w:val="22"/>
        </w:rPr>
        <w:t>b) technických:</w:t>
      </w:r>
      <w:r w:rsidRPr="0035086E">
        <w:rPr>
          <w:sz w:val="22"/>
          <w:szCs w:val="22"/>
        </w:rPr>
        <w:tab/>
      </w:r>
      <w:r w:rsidRPr="0035086E">
        <w:rPr>
          <w:sz w:val="22"/>
          <w:szCs w:val="22"/>
        </w:rPr>
        <w:tab/>
      </w:r>
      <w:r w:rsidRPr="0035086E">
        <w:rPr>
          <w:sz w:val="22"/>
          <w:szCs w:val="22"/>
        </w:rPr>
        <w:tab/>
      </w:r>
    </w:p>
    <w:p w14:paraId="7EEF0247" w14:textId="77777777" w:rsidR="00BC3482" w:rsidRPr="0035086E" w:rsidRDefault="00BC3482" w:rsidP="00BC3482">
      <w:pPr>
        <w:pStyle w:val="Odsekzoznamu"/>
        <w:tabs>
          <w:tab w:val="left" w:pos="3261"/>
          <w:tab w:val="left" w:pos="3828"/>
        </w:tabs>
        <w:ind w:left="567"/>
        <w:jc w:val="both"/>
        <w:rPr>
          <w:sz w:val="22"/>
          <w:szCs w:val="22"/>
        </w:rPr>
      </w:pPr>
      <w:r w:rsidRPr="0035086E">
        <w:rPr>
          <w:sz w:val="22"/>
          <w:szCs w:val="22"/>
        </w:rPr>
        <w:t xml:space="preserve">IČO: </w:t>
      </w:r>
      <w:r w:rsidRPr="0035086E">
        <w:rPr>
          <w:sz w:val="22"/>
          <w:szCs w:val="22"/>
        </w:rPr>
        <w:tab/>
      </w:r>
      <w:r w:rsidRPr="0035086E">
        <w:rPr>
          <w:sz w:val="22"/>
          <w:szCs w:val="22"/>
        </w:rPr>
        <w:tab/>
      </w:r>
      <w:r w:rsidRPr="0035086E">
        <w:rPr>
          <w:sz w:val="22"/>
          <w:szCs w:val="22"/>
        </w:rPr>
        <w:tab/>
      </w:r>
    </w:p>
    <w:p w14:paraId="32374844" w14:textId="77777777" w:rsidR="00BC3482" w:rsidRPr="0035086E" w:rsidRDefault="00BC3482" w:rsidP="00BC3482">
      <w:pPr>
        <w:pStyle w:val="Odsekzoznamu"/>
        <w:tabs>
          <w:tab w:val="left" w:pos="3261"/>
          <w:tab w:val="left" w:pos="3828"/>
        </w:tabs>
        <w:ind w:left="567"/>
        <w:jc w:val="both"/>
        <w:rPr>
          <w:sz w:val="22"/>
          <w:szCs w:val="22"/>
        </w:rPr>
      </w:pPr>
      <w:r w:rsidRPr="0035086E">
        <w:rPr>
          <w:sz w:val="22"/>
          <w:szCs w:val="22"/>
        </w:rPr>
        <w:t xml:space="preserve">DIČ: </w:t>
      </w:r>
      <w:r w:rsidRPr="0035086E">
        <w:rPr>
          <w:sz w:val="22"/>
          <w:szCs w:val="22"/>
        </w:rPr>
        <w:tab/>
      </w:r>
      <w:r w:rsidRPr="0035086E">
        <w:rPr>
          <w:sz w:val="22"/>
          <w:szCs w:val="22"/>
        </w:rPr>
        <w:tab/>
      </w:r>
      <w:r w:rsidRPr="0035086E">
        <w:rPr>
          <w:sz w:val="22"/>
          <w:szCs w:val="22"/>
        </w:rPr>
        <w:tab/>
      </w:r>
      <w:r w:rsidRPr="0035086E">
        <w:rPr>
          <w:sz w:val="22"/>
          <w:szCs w:val="22"/>
        </w:rPr>
        <w:tab/>
      </w:r>
      <w:r w:rsidRPr="0035086E">
        <w:rPr>
          <w:sz w:val="22"/>
          <w:szCs w:val="22"/>
        </w:rPr>
        <w:tab/>
        <w:t xml:space="preserve"> </w:t>
      </w:r>
    </w:p>
    <w:p w14:paraId="0DDC36E4" w14:textId="77777777" w:rsidR="00BC3482" w:rsidRPr="0035086E" w:rsidRDefault="00BC3482" w:rsidP="00BC3482">
      <w:pPr>
        <w:pStyle w:val="Odsekzoznamu"/>
        <w:tabs>
          <w:tab w:val="left" w:pos="3261"/>
          <w:tab w:val="left" w:pos="3828"/>
        </w:tabs>
        <w:ind w:left="567"/>
        <w:jc w:val="both"/>
        <w:rPr>
          <w:sz w:val="22"/>
          <w:szCs w:val="22"/>
        </w:rPr>
      </w:pPr>
      <w:r w:rsidRPr="0035086E">
        <w:rPr>
          <w:sz w:val="22"/>
          <w:szCs w:val="22"/>
        </w:rPr>
        <w:t>Bakové spojenie:</w:t>
      </w:r>
      <w:r w:rsidRPr="0035086E">
        <w:rPr>
          <w:sz w:val="22"/>
          <w:szCs w:val="22"/>
        </w:rPr>
        <w:tab/>
      </w:r>
      <w:r w:rsidRPr="0035086E">
        <w:rPr>
          <w:sz w:val="22"/>
          <w:szCs w:val="22"/>
        </w:rPr>
        <w:tab/>
      </w:r>
      <w:r w:rsidRPr="0035086E">
        <w:rPr>
          <w:sz w:val="22"/>
          <w:szCs w:val="22"/>
        </w:rPr>
        <w:tab/>
      </w:r>
    </w:p>
    <w:p w14:paraId="543288AB" w14:textId="77777777" w:rsidR="00BC3482" w:rsidRPr="0035086E" w:rsidRDefault="00BC3482" w:rsidP="00BC3482">
      <w:pPr>
        <w:pStyle w:val="Odsekzoznamu"/>
        <w:tabs>
          <w:tab w:val="left" w:pos="3261"/>
          <w:tab w:val="left" w:pos="3828"/>
        </w:tabs>
        <w:ind w:left="567"/>
        <w:jc w:val="both"/>
        <w:rPr>
          <w:sz w:val="22"/>
          <w:szCs w:val="22"/>
        </w:rPr>
      </w:pPr>
      <w:r w:rsidRPr="0035086E">
        <w:rPr>
          <w:sz w:val="22"/>
          <w:szCs w:val="22"/>
        </w:rPr>
        <w:t xml:space="preserve">IBAN: </w:t>
      </w:r>
      <w:r w:rsidRPr="0035086E">
        <w:rPr>
          <w:sz w:val="22"/>
          <w:szCs w:val="22"/>
        </w:rPr>
        <w:tab/>
      </w:r>
      <w:r w:rsidRPr="0035086E">
        <w:rPr>
          <w:sz w:val="22"/>
          <w:szCs w:val="22"/>
        </w:rPr>
        <w:tab/>
      </w:r>
      <w:r w:rsidRPr="0035086E">
        <w:rPr>
          <w:sz w:val="22"/>
          <w:szCs w:val="22"/>
        </w:rPr>
        <w:tab/>
      </w:r>
      <w:r w:rsidRPr="0035086E">
        <w:rPr>
          <w:sz w:val="22"/>
          <w:szCs w:val="22"/>
        </w:rPr>
        <w:tab/>
      </w:r>
      <w:r w:rsidRPr="0035086E">
        <w:rPr>
          <w:sz w:val="22"/>
          <w:szCs w:val="22"/>
        </w:rPr>
        <w:tab/>
      </w:r>
    </w:p>
    <w:p w14:paraId="31B1D8AC" w14:textId="77777777" w:rsidR="00BC3482" w:rsidRPr="0035086E" w:rsidRDefault="00BC3482" w:rsidP="00BC3482">
      <w:pPr>
        <w:tabs>
          <w:tab w:val="left" w:pos="3261"/>
          <w:tab w:val="left" w:pos="3828"/>
          <w:tab w:val="left" w:pos="4253"/>
          <w:tab w:val="right" w:leader="dot" w:pos="10080"/>
        </w:tabs>
        <w:jc w:val="both"/>
        <w:rPr>
          <w:sz w:val="22"/>
          <w:szCs w:val="22"/>
        </w:rPr>
      </w:pPr>
      <w:r w:rsidRPr="0035086E">
        <w:rPr>
          <w:sz w:val="22"/>
          <w:szCs w:val="22"/>
        </w:rPr>
        <w:tab/>
      </w:r>
      <w:r w:rsidRPr="0035086E">
        <w:rPr>
          <w:sz w:val="22"/>
          <w:szCs w:val="22"/>
        </w:rPr>
        <w:tab/>
      </w:r>
      <w:r w:rsidRPr="0035086E">
        <w:rPr>
          <w:sz w:val="22"/>
          <w:szCs w:val="22"/>
        </w:rPr>
        <w:tab/>
      </w:r>
    </w:p>
    <w:p w14:paraId="0ED1FC14" w14:textId="77777777" w:rsidR="00BC3482" w:rsidRPr="0035086E" w:rsidRDefault="00BC3482" w:rsidP="00BC3482">
      <w:pPr>
        <w:tabs>
          <w:tab w:val="left" w:pos="3402"/>
        </w:tabs>
        <w:ind w:left="567"/>
        <w:rPr>
          <w:i/>
          <w:color w:val="000000"/>
          <w:sz w:val="22"/>
          <w:szCs w:val="22"/>
        </w:rPr>
      </w:pPr>
      <w:r w:rsidRPr="0035086E">
        <w:rPr>
          <w:i/>
          <w:color w:val="000000"/>
          <w:sz w:val="22"/>
          <w:szCs w:val="22"/>
        </w:rPr>
        <w:t>(ďalej len „objednávateľ“)</w:t>
      </w:r>
    </w:p>
    <w:p w14:paraId="28C04A95" w14:textId="77777777" w:rsidR="00BC3482" w:rsidRPr="0035086E" w:rsidRDefault="00BC3482" w:rsidP="00BC3482">
      <w:pPr>
        <w:ind w:left="284" w:firstLine="424"/>
        <w:rPr>
          <w:i/>
          <w:color w:val="000000"/>
          <w:sz w:val="22"/>
          <w:szCs w:val="22"/>
        </w:rPr>
      </w:pPr>
    </w:p>
    <w:p w14:paraId="73F9FC42" w14:textId="77777777" w:rsidR="00BC3482" w:rsidRPr="0035086E" w:rsidRDefault="00BC3482" w:rsidP="00BC3482">
      <w:pPr>
        <w:tabs>
          <w:tab w:val="left" w:pos="3402"/>
        </w:tabs>
        <w:ind w:left="284"/>
        <w:rPr>
          <w:color w:val="000000"/>
          <w:sz w:val="22"/>
          <w:szCs w:val="22"/>
        </w:rPr>
      </w:pPr>
      <w:r w:rsidRPr="0035086E">
        <w:rPr>
          <w:b/>
          <w:color w:val="000000"/>
          <w:sz w:val="22"/>
          <w:szCs w:val="22"/>
        </w:rPr>
        <w:t>2. Zhotoviteľ</w:t>
      </w:r>
      <w:r w:rsidRPr="0035086E">
        <w:rPr>
          <w:color w:val="000000"/>
          <w:sz w:val="22"/>
          <w:szCs w:val="22"/>
        </w:rPr>
        <w:t>:</w:t>
      </w:r>
    </w:p>
    <w:p w14:paraId="584F70C7" w14:textId="77777777" w:rsidR="00BC3482" w:rsidRPr="0035086E" w:rsidRDefault="00BC3482" w:rsidP="00BC3482">
      <w:pPr>
        <w:tabs>
          <w:tab w:val="left" w:pos="3402"/>
          <w:tab w:val="center" w:pos="4536"/>
          <w:tab w:val="right" w:pos="9072"/>
        </w:tabs>
        <w:ind w:left="567"/>
        <w:rPr>
          <w:b/>
          <w:color w:val="000000"/>
          <w:sz w:val="22"/>
          <w:szCs w:val="22"/>
        </w:rPr>
      </w:pPr>
      <w:r w:rsidRPr="0035086E">
        <w:rPr>
          <w:color w:val="000000"/>
          <w:sz w:val="22"/>
          <w:szCs w:val="22"/>
        </w:rPr>
        <w:t>Obchodné meno:</w:t>
      </w:r>
      <w:r w:rsidRPr="0035086E">
        <w:rPr>
          <w:color w:val="000000"/>
          <w:sz w:val="22"/>
          <w:szCs w:val="22"/>
        </w:rPr>
        <w:tab/>
      </w:r>
    </w:p>
    <w:p w14:paraId="7AA6656B" w14:textId="77777777" w:rsidR="00BC3482" w:rsidRPr="0035086E" w:rsidRDefault="00BC3482" w:rsidP="00BC3482">
      <w:pPr>
        <w:tabs>
          <w:tab w:val="left" w:pos="3402"/>
        </w:tabs>
        <w:ind w:left="567"/>
        <w:rPr>
          <w:color w:val="000000"/>
          <w:sz w:val="22"/>
          <w:szCs w:val="22"/>
        </w:rPr>
      </w:pPr>
      <w:r w:rsidRPr="0035086E">
        <w:rPr>
          <w:color w:val="000000"/>
          <w:sz w:val="22"/>
          <w:szCs w:val="22"/>
        </w:rPr>
        <w:t>Sídlo:</w:t>
      </w:r>
      <w:r w:rsidRPr="0035086E">
        <w:rPr>
          <w:color w:val="000000"/>
          <w:sz w:val="22"/>
          <w:szCs w:val="22"/>
        </w:rPr>
        <w:tab/>
      </w:r>
    </w:p>
    <w:p w14:paraId="5C8DC5FC" w14:textId="77777777" w:rsidR="00BC3482" w:rsidRPr="0035086E" w:rsidRDefault="00BC3482" w:rsidP="00BC3482">
      <w:pPr>
        <w:tabs>
          <w:tab w:val="left" w:pos="3402"/>
        </w:tabs>
        <w:ind w:left="567"/>
        <w:rPr>
          <w:color w:val="000000"/>
          <w:sz w:val="22"/>
          <w:szCs w:val="22"/>
        </w:rPr>
      </w:pPr>
      <w:r w:rsidRPr="0035086E">
        <w:rPr>
          <w:color w:val="000000"/>
          <w:sz w:val="22"/>
          <w:szCs w:val="22"/>
        </w:rPr>
        <w:t>Zastúpený:</w:t>
      </w:r>
      <w:r w:rsidRPr="0035086E">
        <w:rPr>
          <w:color w:val="000000"/>
          <w:sz w:val="22"/>
          <w:szCs w:val="22"/>
        </w:rPr>
        <w:tab/>
      </w:r>
    </w:p>
    <w:p w14:paraId="45F14829" w14:textId="77777777" w:rsidR="00BC3482" w:rsidRPr="0035086E" w:rsidRDefault="00BC3482" w:rsidP="00BC3482">
      <w:pPr>
        <w:tabs>
          <w:tab w:val="left" w:pos="3402"/>
        </w:tabs>
        <w:ind w:left="567"/>
        <w:rPr>
          <w:color w:val="000000"/>
          <w:sz w:val="22"/>
          <w:szCs w:val="22"/>
        </w:rPr>
      </w:pPr>
      <w:r w:rsidRPr="0035086E">
        <w:rPr>
          <w:color w:val="000000"/>
          <w:sz w:val="22"/>
          <w:szCs w:val="22"/>
        </w:rPr>
        <w:t>Oprávnený rokovať vo veciach:</w:t>
      </w:r>
      <w:r w:rsidRPr="0035086E">
        <w:rPr>
          <w:color w:val="000000"/>
          <w:sz w:val="22"/>
          <w:szCs w:val="22"/>
        </w:rPr>
        <w:tab/>
      </w:r>
    </w:p>
    <w:p w14:paraId="546A3126" w14:textId="77777777" w:rsidR="00BC3482" w:rsidRPr="0035086E" w:rsidRDefault="00BC3482" w:rsidP="00BC3482">
      <w:pPr>
        <w:tabs>
          <w:tab w:val="left" w:pos="3402"/>
        </w:tabs>
        <w:ind w:left="567"/>
        <w:rPr>
          <w:color w:val="000000"/>
          <w:sz w:val="22"/>
          <w:szCs w:val="22"/>
        </w:rPr>
      </w:pPr>
      <w:r w:rsidRPr="0035086E">
        <w:rPr>
          <w:sz w:val="22"/>
          <w:szCs w:val="22"/>
          <w:lang w:eastAsia="cs-CZ"/>
        </w:rPr>
        <w:t>a) zmluvných:</w:t>
      </w:r>
      <w:r w:rsidRPr="0035086E">
        <w:rPr>
          <w:color w:val="000000"/>
          <w:sz w:val="22"/>
          <w:szCs w:val="22"/>
        </w:rPr>
        <w:tab/>
      </w:r>
    </w:p>
    <w:p w14:paraId="08EC59FF" w14:textId="77777777" w:rsidR="00BC3482" w:rsidRPr="0035086E" w:rsidRDefault="00BC3482" w:rsidP="00BC3482">
      <w:pPr>
        <w:tabs>
          <w:tab w:val="left" w:pos="3402"/>
        </w:tabs>
        <w:ind w:left="567"/>
        <w:rPr>
          <w:color w:val="000000"/>
          <w:sz w:val="22"/>
          <w:szCs w:val="22"/>
        </w:rPr>
      </w:pPr>
      <w:r w:rsidRPr="0035086E">
        <w:rPr>
          <w:sz w:val="22"/>
          <w:szCs w:val="22"/>
          <w:lang w:eastAsia="cs-CZ"/>
        </w:rPr>
        <w:t>b) technických:</w:t>
      </w:r>
      <w:r w:rsidRPr="0035086E">
        <w:rPr>
          <w:color w:val="000000"/>
          <w:sz w:val="22"/>
          <w:szCs w:val="22"/>
        </w:rPr>
        <w:tab/>
      </w:r>
    </w:p>
    <w:p w14:paraId="6E454148" w14:textId="77777777" w:rsidR="00BC3482" w:rsidRPr="0035086E" w:rsidRDefault="00BC3482" w:rsidP="00BC3482">
      <w:pPr>
        <w:tabs>
          <w:tab w:val="left" w:pos="3402"/>
        </w:tabs>
        <w:ind w:left="567"/>
        <w:rPr>
          <w:color w:val="000000"/>
          <w:sz w:val="22"/>
          <w:szCs w:val="22"/>
        </w:rPr>
      </w:pPr>
      <w:r w:rsidRPr="0035086E">
        <w:rPr>
          <w:color w:val="000000"/>
          <w:sz w:val="22"/>
          <w:szCs w:val="22"/>
        </w:rPr>
        <w:t>IČO:</w:t>
      </w:r>
      <w:r w:rsidRPr="0035086E">
        <w:rPr>
          <w:color w:val="000000"/>
          <w:sz w:val="22"/>
          <w:szCs w:val="22"/>
        </w:rPr>
        <w:tab/>
      </w:r>
    </w:p>
    <w:p w14:paraId="71E66974" w14:textId="77777777" w:rsidR="00BC3482" w:rsidRPr="0035086E" w:rsidRDefault="00BC3482" w:rsidP="00BC3482">
      <w:pPr>
        <w:tabs>
          <w:tab w:val="left" w:pos="3402"/>
        </w:tabs>
        <w:ind w:left="567"/>
        <w:rPr>
          <w:color w:val="000000"/>
          <w:sz w:val="22"/>
          <w:szCs w:val="22"/>
        </w:rPr>
      </w:pPr>
      <w:r w:rsidRPr="0035086E">
        <w:rPr>
          <w:color w:val="000000"/>
          <w:sz w:val="22"/>
          <w:szCs w:val="22"/>
        </w:rPr>
        <w:t>DIČ/IČ DPH:</w:t>
      </w:r>
      <w:r w:rsidRPr="0035086E">
        <w:rPr>
          <w:color w:val="000000"/>
          <w:sz w:val="22"/>
          <w:szCs w:val="22"/>
        </w:rPr>
        <w:tab/>
      </w:r>
    </w:p>
    <w:p w14:paraId="2F68828D" w14:textId="77777777" w:rsidR="00BC3482" w:rsidRPr="0035086E" w:rsidRDefault="00BC3482" w:rsidP="00BC3482">
      <w:pPr>
        <w:tabs>
          <w:tab w:val="left" w:pos="3402"/>
        </w:tabs>
        <w:ind w:left="567"/>
        <w:rPr>
          <w:color w:val="000000"/>
          <w:sz w:val="22"/>
          <w:szCs w:val="22"/>
        </w:rPr>
      </w:pPr>
      <w:r w:rsidRPr="0035086E">
        <w:rPr>
          <w:color w:val="000000"/>
          <w:sz w:val="22"/>
          <w:szCs w:val="22"/>
        </w:rPr>
        <w:t>Bankové spojenie:</w:t>
      </w:r>
      <w:r w:rsidRPr="0035086E">
        <w:rPr>
          <w:color w:val="000000"/>
          <w:sz w:val="22"/>
          <w:szCs w:val="22"/>
        </w:rPr>
        <w:tab/>
      </w:r>
    </w:p>
    <w:p w14:paraId="576514FE" w14:textId="77777777" w:rsidR="00BC3482" w:rsidRPr="0035086E" w:rsidRDefault="00BC3482" w:rsidP="00BC3482">
      <w:pPr>
        <w:tabs>
          <w:tab w:val="left" w:pos="3402"/>
        </w:tabs>
        <w:ind w:left="567"/>
        <w:rPr>
          <w:color w:val="000000"/>
          <w:sz w:val="22"/>
          <w:szCs w:val="22"/>
        </w:rPr>
      </w:pPr>
      <w:r w:rsidRPr="0035086E">
        <w:rPr>
          <w:color w:val="000000"/>
          <w:sz w:val="22"/>
          <w:szCs w:val="22"/>
        </w:rPr>
        <w:t>IBAN:</w:t>
      </w:r>
      <w:r w:rsidRPr="0035086E">
        <w:rPr>
          <w:color w:val="000000"/>
          <w:sz w:val="22"/>
          <w:szCs w:val="22"/>
        </w:rPr>
        <w:tab/>
      </w:r>
    </w:p>
    <w:p w14:paraId="5BE32FD6" w14:textId="77777777" w:rsidR="00BC3482" w:rsidRPr="0035086E" w:rsidRDefault="00BC3482" w:rsidP="00BC3482">
      <w:pPr>
        <w:tabs>
          <w:tab w:val="left" w:pos="3402"/>
        </w:tabs>
        <w:ind w:left="567"/>
        <w:rPr>
          <w:color w:val="000000"/>
          <w:sz w:val="22"/>
          <w:szCs w:val="22"/>
        </w:rPr>
      </w:pPr>
      <w:r w:rsidRPr="0035086E">
        <w:rPr>
          <w:color w:val="000000"/>
          <w:sz w:val="22"/>
          <w:szCs w:val="22"/>
        </w:rPr>
        <w:t>Číslo telefónu:</w:t>
      </w:r>
      <w:r w:rsidRPr="0035086E">
        <w:rPr>
          <w:color w:val="000000"/>
          <w:sz w:val="22"/>
          <w:szCs w:val="22"/>
        </w:rPr>
        <w:tab/>
      </w:r>
    </w:p>
    <w:p w14:paraId="35AEFD3C" w14:textId="77777777" w:rsidR="00BC3482" w:rsidRPr="0035086E" w:rsidRDefault="00BC3482" w:rsidP="00BC3482">
      <w:pPr>
        <w:tabs>
          <w:tab w:val="left" w:pos="3402"/>
        </w:tabs>
        <w:ind w:left="567"/>
        <w:rPr>
          <w:color w:val="000000"/>
          <w:sz w:val="22"/>
          <w:szCs w:val="22"/>
        </w:rPr>
      </w:pPr>
      <w:r w:rsidRPr="0035086E">
        <w:rPr>
          <w:color w:val="000000"/>
          <w:sz w:val="22"/>
          <w:szCs w:val="22"/>
        </w:rPr>
        <w:t>Číslo faxu/mail:</w:t>
      </w:r>
      <w:r w:rsidRPr="0035086E">
        <w:rPr>
          <w:color w:val="000000"/>
          <w:sz w:val="22"/>
          <w:szCs w:val="22"/>
        </w:rPr>
        <w:tab/>
      </w:r>
    </w:p>
    <w:p w14:paraId="1535AE22" w14:textId="77777777" w:rsidR="00BC3482" w:rsidRPr="0035086E" w:rsidRDefault="00BC3482" w:rsidP="00BC3482">
      <w:pPr>
        <w:tabs>
          <w:tab w:val="left" w:pos="3402"/>
        </w:tabs>
        <w:ind w:left="567"/>
        <w:rPr>
          <w:color w:val="000000"/>
          <w:sz w:val="22"/>
          <w:szCs w:val="22"/>
        </w:rPr>
      </w:pPr>
      <w:r w:rsidRPr="0035086E">
        <w:rPr>
          <w:color w:val="000000"/>
          <w:sz w:val="22"/>
          <w:szCs w:val="22"/>
        </w:rPr>
        <w:t>Registrácia:</w:t>
      </w:r>
    </w:p>
    <w:p w14:paraId="4765FED4" w14:textId="77777777" w:rsidR="00BC3482" w:rsidRPr="0035086E" w:rsidRDefault="00BC3482" w:rsidP="00BC3482">
      <w:pPr>
        <w:tabs>
          <w:tab w:val="left" w:pos="3402"/>
        </w:tabs>
        <w:ind w:left="567"/>
        <w:rPr>
          <w:color w:val="000000"/>
          <w:sz w:val="22"/>
          <w:szCs w:val="22"/>
        </w:rPr>
      </w:pPr>
      <w:r w:rsidRPr="0035086E">
        <w:rPr>
          <w:color w:val="000000"/>
          <w:sz w:val="22"/>
          <w:szCs w:val="22"/>
        </w:rPr>
        <w:tab/>
      </w:r>
    </w:p>
    <w:p w14:paraId="2EEDF8DD" w14:textId="77777777" w:rsidR="00BC3482" w:rsidRPr="0035086E" w:rsidRDefault="00BC3482" w:rsidP="00BC3482">
      <w:pPr>
        <w:tabs>
          <w:tab w:val="left" w:pos="3402"/>
        </w:tabs>
        <w:ind w:left="567"/>
        <w:rPr>
          <w:i/>
          <w:color w:val="000000"/>
          <w:sz w:val="22"/>
          <w:szCs w:val="22"/>
        </w:rPr>
      </w:pPr>
      <w:r w:rsidRPr="0035086E">
        <w:rPr>
          <w:i/>
          <w:color w:val="000000"/>
          <w:sz w:val="22"/>
          <w:szCs w:val="22"/>
        </w:rPr>
        <w:t>(ďalej len „zhotoviteľ“)</w:t>
      </w:r>
    </w:p>
    <w:p w14:paraId="7A70F4B2" w14:textId="77777777" w:rsidR="00BC3482" w:rsidRPr="0035086E" w:rsidRDefault="00BC3482" w:rsidP="00BC3482">
      <w:pPr>
        <w:rPr>
          <w:b/>
          <w:color w:val="000000"/>
          <w:sz w:val="22"/>
          <w:szCs w:val="22"/>
        </w:rPr>
      </w:pPr>
    </w:p>
    <w:p w14:paraId="5A685CA1" w14:textId="77777777" w:rsidR="00BC3482" w:rsidRPr="0035086E" w:rsidRDefault="00BC3482" w:rsidP="00BC3482">
      <w:pPr>
        <w:shd w:val="clear" w:color="auto" w:fill="FFFFFF"/>
        <w:rPr>
          <w:sz w:val="22"/>
          <w:szCs w:val="22"/>
        </w:rPr>
      </w:pPr>
      <w:r w:rsidRPr="0035086E">
        <w:rPr>
          <w:sz w:val="22"/>
          <w:szCs w:val="22"/>
        </w:rPr>
        <w:t>14605 - WYP</w:t>
      </w:r>
    </w:p>
    <w:p w14:paraId="70B67203" w14:textId="77777777" w:rsidR="00BC3482" w:rsidRPr="0035086E" w:rsidRDefault="00BC3482" w:rsidP="00BC3482">
      <w:pPr>
        <w:shd w:val="clear" w:color="auto" w:fill="FFFFFF"/>
        <w:rPr>
          <w:sz w:val="22"/>
          <w:szCs w:val="22"/>
        </w:rPr>
      </w:pPr>
      <w:r w:rsidRPr="0035086E">
        <w:rPr>
          <w:sz w:val="22"/>
          <w:szCs w:val="22"/>
        </w:rPr>
        <w:t>Vestník č. 53/2022 - 21.02.2022</w:t>
      </w:r>
    </w:p>
    <w:p w14:paraId="2240E204" w14:textId="77777777" w:rsidR="00BC3482" w:rsidRPr="0035086E" w:rsidRDefault="00BC3482" w:rsidP="00BC3482">
      <w:pPr>
        <w:rPr>
          <w:sz w:val="22"/>
          <w:szCs w:val="22"/>
        </w:rPr>
      </w:pPr>
    </w:p>
    <w:p w14:paraId="2E2B6FEC" w14:textId="77777777" w:rsidR="00BC3482" w:rsidRPr="0035086E" w:rsidRDefault="00BC3482" w:rsidP="00BC3482">
      <w:pPr>
        <w:jc w:val="center"/>
        <w:rPr>
          <w:b/>
          <w:color w:val="000000"/>
          <w:sz w:val="22"/>
          <w:szCs w:val="22"/>
        </w:rPr>
      </w:pPr>
      <w:r w:rsidRPr="0035086E">
        <w:rPr>
          <w:b/>
          <w:color w:val="000000"/>
          <w:sz w:val="22"/>
          <w:szCs w:val="22"/>
        </w:rPr>
        <w:t>Článok  2</w:t>
      </w:r>
    </w:p>
    <w:p w14:paraId="53717A9D" w14:textId="77777777" w:rsidR="00BC3482" w:rsidRPr="0035086E" w:rsidRDefault="00BC3482" w:rsidP="00BC3482">
      <w:pPr>
        <w:ind w:left="240"/>
        <w:jc w:val="center"/>
        <w:rPr>
          <w:b/>
          <w:color w:val="000000"/>
          <w:sz w:val="22"/>
          <w:szCs w:val="22"/>
        </w:rPr>
      </w:pPr>
      <w:r w:rsidRPr="0035086E">
        <w:rPr>
          <w:b/>
          <w:color w:val="000000"/>
          <w:sz w:val="22"/>
          <w:szCs w:val="22"/>
        </w:rPr>
        <w:t>Východiskové podklady a údaje</w:t>
      </w:r>
    </w:p>
    <w:p w14:paraId="4379B69F" w14:textId="77777777" w:rsidR="00BC3482" w:rsidRPr="0035086E" w:rsidRDefault="00BC3482" w:rsidP="00BC3482">
      <w:pPr>
        <w:ind w:left="240"/>
        <w:rPr>
          <w:color w:val="000000"/>
          <w:sz w:val="22"/>
          <w:szCs w:val="22"/>
        </w:rPr>
      </w:pPr>
    </w:p>
    <w:p w14:paraId="2F5FC695" w14:textId="77777777" w:rsidR="00BC3482" w:rsidRPr="0035086E" w:rsidRDefault="00BC3482" w:rsidP="00BC3482">
      <w:pPr>
        <w:ind w:left="240"/>
        <w:rPr>
          <w:color w:val="000000"/>
          <w:sz w:val="22"/>
          <w:szCs w:val="22"/>
        </w:rPr>
      </w:pPr>
      <w:r w:rsidRPr="0035086E">
        <w:rPr>
          <w:color w:val="000000"/>
          <w:sz w:val="22"/>
          <w:szCs w:val="22"/>
        </w:rPr>
        <w:t>Podkladom pre spracovanie tejto zmluvy sú:</w:t>
      </w:r>
    </w:p>
    <w:p w14:paraId="08520D49" w14:textId="77777777" w:rsidR="00BC3482" w:rsidRPr="0035086E" w:rsidRDefault="00BC3482" w:rsidP="00741E29">
      <w:pPr>
        <w:numPr>
          <w:ilvl w:val="0"/>
          <w:numId w:val="8"/>
        </w:numPr>
        <w:tabs>
          <w:tab w:val="left" w:pos="601"/>
        </w:tabs>
        <w:suppressAutoHyphens/>
        <w:ind w:left="595" w:hanging="357"/>
        <w:jc w:val="both"/>
        <w:rPr>
          <w:sz w:val="22"/>
          <w:szCs w:val="22"/>
        </w:rPr>
      </w:pPr>
      <w:r w:rsidRPr="0035086E">
        <w:rPr>
          <w:sz w:val="22"/>
          <w:szCs w:val="22"/>
        </w:rPr>
        <w:t xml:space="preserve">Súťažné podklady objednávateľa pre Výzvu na predkladanie ponúk uverejnenú vo vestníku verejného obstarávania č. </w:t>
      </w:r>
      <w:r w:rsidRPr="0035086E">
        <w:rPr>
          <w:rFonts w:eastAsia="Arial Narrow"/>
          <w:sz w:val="22"/>
          <w:szCs w:val="22"/>
        </w:rPr>
        <w:t>68/2022 - 14.03.2022 pod značkou 16247 - WYP.</w:t>
      </w:r>
    </w:p>
    <w:p w14:paraId="4ED4641D" w14:textId="77777777" w:rsidR="00BC3482" w:rsidRPr="0035086E" w:rsidRDefault="00BC3482" w:rsidP="00741E29">
      <w:pPr>
        <w:numPr>
          <w:ilvl w:val="0"/>
          <w:numId w:val="8"/>
        </w:numPr>
        <w:tabs>
          <w:tab w:val="left" w:pos="601"/>
        </w:tabs>
        <w:suppressAutoHyphens/>
        <w:ind w:left="595" w:hanging="357"/>
        <w:jc w:val="both"/>
        <w:rPr>
          <w:sz w:val="22"/>
          <w:szCs w:val="22"/>
        </w:rPr>
      </w:pPr>
      <w:r w:rsidRPr="0035086E">
        <w:rPr>
          <w:sz w:val="22"/>
          <w:szCs w:val="22"/>
        </w:rPr>
        <w:t>Súčasťou súťažných podkladov je aj projektová dokumentácia a zadanie, podľa ktorej sa budú stavebné práce vykonávať.</w:t>
      </w:r>
    </w:p>
    <w:p w14:paraId="1094C2C1" w14:textId="77777777" w:rsidR="00525A25" w:rsidRDefault="00525A25" w:rsidP="00BC3482">
      <w:pPr>
        <w:ind w:left="240"/>
        <w:jc w:val="center"/>
        <w:rPr>
          <w:b/>
          <w:color w:val="000000"/>
          <w:sz w:val="22"/>
          <w:szCs w:val="22"/>
        </w:rPr>
      </w:pPr>
    </w:p>
    <w:p w14:paraId="45118806" w14:textId="360FA0B3" w:rsidR="00BC3482" w:rsidRPr="0035086E" w:rsidRDefault="00BC3482" w:rsidP="00BC3482">
      <w:pPr>
        <w:ind w:left="240"/>
        <w:jc w:val="center"/>
        <w:rPr>
          <w:b/>
          <w:color w:val="000000"/>
          <w:sz w:val="22"/>
          <w:szCs w:val="22"/>
        </w:rPr>
      </w:pPr>
      <w:r w:rsidRPr="0035086E">
        <w:rPr>
          <w:b/>
          <w:color w:val="000000"/>
          <w:sz w:val="22"/>
          <w:szCs w:val="22"/>
        </w:rPr>
        <w:t>Článok  3</w:t>
      </w:r>
    </w:p>
    <w:p w14:paraId="4C9C1FB4" w14:textId="77777777" w:rsidR="00BC3482" w:rsidRPr="0035086E" w:rsidRDefault="00BC3482" w:rsidP="00BC3482">
      <w:pPr>
        <w:jc w:val="center"/>
        <w:rPr>
          <w:b/>
          <w:color w:val="000000"/>
          <w:sz w:val="22"/>
          <w:szCs w:val="22"/>
        </w:rPr>
      </w:pPr>
      <w:r w:rsidRPr="0035086E">
        <w:rPr>
          <w:b/>
          <w:color w:val="000000"/>
          <w:sz w:val="22"/>
          <w:szCs w:val="22"/>
        </w:rPr>
        <w:t>Predmet zmluvy</w:t>
      </w:r>
    </w:p>
    <w:p w14:paraId="1C7907D9" w14:textId="77777777" w:rsidR="00BC3482" w:rsidRPr="0035086E" w:rsidRDefault="00BC3482" w:rsidP="00BC3482">
      <w:pPr>
        <w:jc w:val="center"/>
        <w:rPr>
          <w:b/>
          <w:color w:val="000000"/>
          <w:sz w:val="22"/>
          <w:szCs w:val="22"/>
        </w:rPr>
      </w:pPr>
    </w:p>
    <w:p w14:paraId="6A2EBFEF" w14:textId="77777777" w:rsidR="00BC3482" w:rsidRPr="0035086E" w:rsidRDefault="00BC3482" w:rsidP="00741E29">
      <w:pPr>
        <w:numPr>
          <w:ilvl w:val="0"/>
          <w:numId w:val="41"/>
        </w:numPr>
        <w:suppressAutoHyphens/>
        <w:jc w:val="both"/>
        <w:rPr>
          <w:sz w:val="22"/>
          <w:szCs w:val="22"/>
        </w:rPr>
      </w:pPr>
      <w:r w:rsidRPr="0035086E">
        <w:rPr>
          <w:sz w:val="22"/>
          <w:szCs w:val="22"/>
        </w:rPr>
        <w:lastRenderedPageBreak/>
        <w:t xml:space="preserve">Zhotoviteľ sa zaväzuje vykonať pre objednávateľa kompletné zabezpečenie prác na stavbe v rozsahu podľa článku 2 tejto zmluvy a prílohy č. 1 </w:t>
      </w:r>
      <w:r w:rsidRPr="0035086E">
        <w:rPr>
          <w:b/>
          <w:sz w:val="22"/>
          <w:szCs w:val="22"/>
        </w:rPr>
        <w:t>ocenený výkaz výmer</w:t>
      </w:r>
      <w:r w:rsidRPr="0035086E">
        <w:rPr>
          <w:sz w:val="22"/>
          <w:szCs w:val="22"/>
        </w:rPr>
        <w:t>.</w:t>
      </w:r>
    </w:p>
    <w:p w14:paraId="1E862531" w14:textId="77777777" w:rsidR="00BC3482" w:rsidRPr="0035086E" w:rsidRDefault="00BC3482" w:rsidP="00741E29">
      <w:pPr>
        <w:numPr>
          <w:ilvl w:val="0"/>
          <w:numId w:val="41"/>
        </w:numPr>
        <w:suppressAutoHyphens/>
        <w:ind w:left="595" w:hanging="357"/>
        <w:jc w:val="both"/>
        <w:rPr>
          <w:color w:val="000000"/>
          <w:sz w:val="22"/>
          <w:szCs w:val="22"/>
        </w:rPr>
      </w:pPr>
      <w:r w:rsidRPr="0035086E">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1B4D9BD3" w14:textId="77777777" w:rsidR="00BC3482" w:rsidRPr="0035086E" w:rsidRDefault="00BC3482" w:rsidP="00741E29">
      <w:pPr>
        <w:numPr>
          <w:ilvl w:val="0"/>
          <w:numId w:val="41"/>
        </w:numPr>
        <w:suppressAutoHyphens/>
        <w:ind w:left="595" w:hanging="357"/>
        <w:jc w:val="both"/>
        <w:rPr>
          <w:color w:val="000000"/>
          <w:sz w:val="22"/>
          <w:szCs w:val="22"/>
        </w:rPr>
      </w:pPr>
      <w:r w:rsidRPr="0035086E">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0B5FAB06" w14:textId="77777777" w:rsidR="00BC3482" w:rsidRPr="0035086E" w:rsidRDefault="00BC3482" w:rsidP="00741E29">
      <w:pPr>
        <w:numPr>
          <w:ilvl w:val="0"/>
          <w:numId w:val="41"/>
        </w:numPr>
        <w:suppressAutoHyphens/>
        <w:ind w:hanging="357"/>
        <w:jc w:val="both"/>
        <w:rPr>
          <w:color w:val="000000"/>
          <w:sz w:val="22"/>
          <w:szCs w:val="22"/>
        </w:rPr>
      </w:pPr>
      <w:r w:rsidRPr="0035086E">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7030AF96" w14:textId="77777777" w:rsidR="00BC3482" w:rsidRPr="0035086E" w:rsidRDefault="00BC3482" w:rsidP="00741E29">
      <w:pPr>
        <w:numPr>
          <w:ilvl w:val="0"/>
          <w:numId w:val="41"/>
        </w:numPr>
        <w:suppressAutoHyphens/>
        <w:jc w:val="both"/>
        <w:rPr>
          <w:color w:val="000000"/>
          <w:sz w:val="22"/>
          <w:szCs w:val="22"/>
        </w:rPr>
      </w:pPr>
      <w:r w:rsidRPr="0035086E">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14:paraId="16CD065B" w14:textId="77777777" w:rsidR="00BC3482" w:rsidRPr="0035086E" w:rsidRDefault="00BC3482" w:rsidP="00741E29">
      <w:pPr>
        <w:numPr>
          <w:ilvl w:val="0"/>
          <w:numId w:val="41"/>
        </w:numPr>
        <w:suppressAutoHyphens/>
        <w:ind w:left="595" w:hanging="357"/>
        <w:jc w:val="both"/>
        <w:rPr>
          <w:color w:val="000000"/>
          <w:sz w:val="22"/>
          <w:szCs w:val="22"/>
        </w:rPr>
      </w:pPr>
      <w:r w:rsidRPr="0035086E">
        <w:rPr>
          <w:color w:val="000000"/>
          <w:sz w:val="22"/>
          <w:szCs w:val="22"/>
        </w:rPr>
        <w:t>Zhotoviteľ sa zaväzuje akceptovať zmeny v rozsahu diela vyžiadané objednávateľom písomne a uzatvoriť na ich rozsah dodatok k tejto zmluve.</w:t>
      </w:r>
    </w:p>
    <w:p w14:paraId="52798415" w14:textId="77777777" w:rsidR="00BC3482" w:rsidRPr="0035086E" w:rsidRDefault="00BC3482" w:rsidP="00741E29">
      <w:pPr>
        <w:numPr>
          <w:ilvl w:val="0"/>
          <w:numId w:val="41"/>
        </w:numPr>
        <w:suppressAutoHyphens/>
        <w:ind w:left="595" w:hanging="357"/>
        <w:jc w:val="both"/>
        <w:rPr>
          <w:color w:val="000000"/>
          <w:sz w:val="22"/>
          <w:szCs w:val="22"/>
        </w:rPr>
      </w:pPr>
      <w:r w:rsidRPr="0035086E">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1ACD0E38" w14:textId="77777777" w:rsidR="00BC3482" w:rsidRPr="0035086E" w:rsidRDefault="00BC3482" w:rsidP="00741E29">
      <w:pPr>
        <w:numPr>
          <w:ilvl w:val="0"/>
          <w:numId w:val="41"/>
        </w:numPr>
        <w:suppressAutoHyphens/>
        <w:ind w:left="595" w:hanging="357"/>
        <w:jc w:val="both"/>
        <w:rPr>
          <w:color w:val="000000"/>
          <w:sz w:val="22"/>
          <w:szCs w:val="22"/>
        </w:rPr>
      </w:pPr>
      <w:r w:rsidRPr="0035086E">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47A74619" w14:textId="77777777" w:rsidR="00BC3482" w:rsidRPr="0035086E" w:rsidRDefault="00BC3482" w:rsidP="00BC3482">
      <w:pPr>
        <w:rPr>
          <w:b/>
          <w:color w:val="000000"/>
          <w:sz w:val="22"/>
          <w:szCs w:val="22"/>
        </w:rPr>
      </w:pPr>
    </w:p>
    <w:p w14:paraId="7738F90E" w14:textId="77777777" w:rsidR="00BC3482" w:rsidRPr="0035086E" w:rsidRDefault="00BC3482" w:rsidP="00BC3482">
      <w:pPr>
        <w:ind w:left="240"/>
        <w:jc w:val="center"/>
        <w:rPr>
          <w:b/>
          <w:color w:val="000000"/>
          <w:sz w:val="22"/>
          <w:szCs w:val="22"/>
        </w:rPr>
      </w:pPr>
      <w:r w:rsidRPr="0035086E">
        <w:rPr>
          <w:b/>
          <w:color w:val="000000"/>
          <w:sz w:val="22"/>
          <w:szCs w:val="22"/>
        </w:rPr>
        <w:t>Článok  4</w:t>
      </w:r>
    </w:p>
    <w:p w14:paraId="5FB79554" w14:textId="77777777" w:rsidR="00BC3482" w:rsidRPr="0035086E" w:rsidRDefault="00BC3482" w:rsidP="00BC3482">
      <w:pPr>
        <w:jc w:val="center"/>
        <w:rPr>
          <w:b/>
          <w:color w:val="000000"/>
          <w:sz w:val="22"/>
          <w:szCs w:val="22"/>
        </w:rPr>
      </w:pPr>
      <w:r w:rsidRPr="0035086E">
        <w:rPr>
          <w:b/>
          <w:color w:val="000000"/>
          <w:sz w:val="22"/>
          <w:szCs w:val="22"/>
        </w:rPr>
        <w:t>Lehota a miesto plnenia</w:t>
      </w:r>
    </w:p>
    <w:p w14:paraId="20E8B27A" w14:textId="77777777" w:rsidR="00BC3482" w:rsidRPr="0035086E" w:rsidRDefault="00BC3482" w:rsidP="00BC3482">
      <w:pPr>
        <w:ind w:left="709" w:hanging="425"/>
        <w:jc w:val="both"/>
        <w:rPr>
          <w:color w:val="000000"/>
          <w:sz w:val="22"/>
          <w:szCs w:val="22"/>
        </w:rPr>
      </w:pPr>
    </w:p>
    <w:p w14:paraId="1A13A892" w14:textId="77777777" w:rsidR="00BC3482" w:rsidRPr="0035086E" w:rsidRDefault="00BC3482" w:rsidP="00741E29">
      <w:pPr>
        <w:numPr>
          <w:ilvl w:val="0"/>
          <w:numId w:val="27"/>
        </w:numPr>
        <w:suppressAutoHyphens/>
        <w:autoSpaceDE w:val="0"/>
        <w:autoSpaceDN w:val="0"/>
        <w:ind w:left="709" w:hanging="425"/>
        <w:jc w:val="both"/>
        <w:rPr>
          <w:rFonts w:eastAsia="Batang"/>
          <w:sz w:val="22"/>
          <w:szCs w:val="22"/>
          <w:lang w:bidi="he-IL"/>
        </w:rPr>
      </w:pPr>
      <w:r w:rsidRPr="0035086E">
        <w:rPr>
          <w:rFonts w:eastAsia="Batang"/>
          <w:sz w:val="22"/>
          <w:szCs w:val="22"/>
          <w:lang w:bidi="he-IL"/>
        </w:rPr>
        <w:t>Zhotoviteľ sa zaväzuje vykonať práce, rozsah ktorých je určený v článku 3 tejto zmluvy, v nasledovných lehotách:</w:t>
      </w:r>
    </w:p>
    <w:p w14:paraId="7F36AFFE" w14:textId="77777777" w:rsidR="00BC3482" w:rsidRPr="0035086E" w:rsidRDefault="00BC3482" w:rsidP="00741E29">
      <w:pPr>
        <w:numPr>
          <w:ilvl w:val="0"/>
          <w:numId w:val="39"/>
        </w:numPr>
        <w:suppressAutoHyphens/>
        <w:autoSpaceDE w:val="0"/>
        <w:autoSpaceDN w:val="0"/>
        <w:ind w:left="993" w:hanging="284"/>
        <w:jc w:val="both"/>
        <w:rPr>
          <w:rFonts w:eastAsia="Batang"/>
          <w:b/>
          <w:sz w:val="22"/>
          <w:szCs w:val="22"/>
          <w:lang w:bidi="he-IL"/>
        </w:rPr>
      </w:pPr>
      <w:r w:rsidRPr="0035086E">
        <w:rPr>
          <w:rFonts w:eastAsia="Batang"/>
          <w:b/>
          <w:sz w:val="22"/>
          <w:szCs w:val="22"/>
          <w:lang w:bidi="he-IL"/>
        </w:rPr>
        <w:t>Začiatok:</w:t>
      </w:r>
      <w:r w:rsidRPr="0035086E">
        <w:rPr>
          <w:rFonts w:eastAsia="Arial Narrow"/>
          <w:sz w:val="22"/>
          <w:szCs w:val="22"/>
        </w:rPr>
        <w:t xml:space="preserve"> odo dňa prevzatia a odovzdania staveniska;</w:t>
      </w:r>
    </w:p>
    <w:p w14:paraId="700AA3FF" w14:textId="77777777" w:rsidR="00BC3482" w:rsidRPr="0035086E" w:rsidRDefault="00BC3482" w:rsidP="00741E29">
      <w:pPr>
        <w:numPr>
          <w:ilvl w:val="0"/>
          <w:numId w:val="39"/>
        </w:numPr>
        <w:suppressAutoHyphens/>
        <w:autoSpaceDE w:val="0"/>
        <w:autoSpaceDN w:val="0"/>
        <w:ind w:left="993" w:hanging="284"/>
        <w:jc w:val="both"/>
        <w:rPr>
          <w:rFonts w:eastAsia="Batang"/>
          <w:b/>
          <w:sz w:val="22"/>
          <w:szCs w:val="22"/>
          <w:lang w:bidi="he-IL"/>
        </w:rPr>
      </w:pPr>
      <w:r w:rsidRPr="0035086E">
        <w:rPr>
          <w:rFonts w:eastAsia="Batang"/>
          <w:b/>
          <w:sz w:val="22"/>
          <w:szCs w:val="22"/>
          <w:lang w:bidi="he-IL"/>
        </w:rPr>
        <w:t>Termín realizácie: do 5 mesiacov odo dňa prevzatia a odovzdania staveniska</w:t>
      </w:r>
      <w:r w:rsidRPr="0035086E">
        <w:rPr>
          <w:rFonts w:eastAsia="Arial Narrow"/>
          <w:sz w:val="22"/>
          <w:szCs w:val="22"/>
        </w:rPr>
        <w:t xml:space="preserve">; </w:t>
      </w:r>
    </w:p>
    <w:p w14:paraId="6342703C" w14:textId="77777777" w:rsidR="00BC3482" w:rsidRPr="0035086E" w:rsidRDefault="00BC3482" w:rsidP="00741E29">
      <w:pPr>
        <w:numPr>
          <w:ilvl w:val="0"/>
          <w:numId w:val="39"/>
        </w:numPr>
        <w:suppressAutoHyphens/>
        <w:autoSpaceDE w:val="0"/>
        <w:autoSpaceDN w:val="0"/>
        <w:ind w:left="993" w:hanging="284"/>
        <w:jc w:val="both"/>
        <w:rPr>
          <w:rFonts w:eastAsia="Batang"/>
          <w:b/>
          <w:sz w:val="22"/>
          <w:szCs w:val="22"/>
          <w:lang w:bidi="he-IL"/>
        </w:rPr>
      </w:pPr>
      <w:r w:rsidRPr="0035086E">
        <w:rPr>
          <w:rFonts w:eastAsia="Batang"/>
          <w:b/>
          <w:sz w:val="22"/>
          <w:szCs w:val="22"/>
          <w:lang w:bidi="he-IL"/>
        </w:rPr>
        <w:t xml:space="preserve">Miesto plnenia: </w:t>
      </w:r>
      <w:r w:rsidRPr="0035086E">
        <w:rPr>
          <w:rFonts w:eastAsia="Arial Narrow"/>
          <w:sz w:val="22"/>
          <w:szCs w:val="22"/>
        </w:rPr>
        <w:t xml:space="preserve">Veľké Ripňany </w:t>
      </w:r>
      <w:proofErr w:type="spellStart"/>
      <w:r w:rsidRPr="0035086E">
        <w:rPr>
          <w:rFonts w:eastAsia="Arial Narrow"/>
          <w:sz w:val="22"/>
          <w:szCs w:val="22"/>
        </w:rPr>
        <w:t>parc</w:t>
      </w:r>
      <w:proofErr w:type="spellEnd"/>
      <w:r w:rsidRPr="0035086E">
        <w:rPr>
          <w:rFonts w:eastAsia="Arial Narrow"/>
          <w:sz w:val="22"/>
          <w:szCs w:val="22"/>
        </w:rPr>
        <w:t>. č. 189/4, 192</w:t>
      </w:r>
    </w:p>
    <w:p w14:paraId="06D89EB8" w14:textId="77777777" w:rsidR="00BC3482" w:rsidRPr="0035086E" w:rsidRDefault="00BC3482" w:rsidP="00741E29">
      <w:pPr>
        <w:numPr>
          <w:ilvl w:val="0"/>
          <w:numId w:val="27"/>
        </w:numPr>
        <w:tabs>
          <w:tab w:val="clear" w:pos="360"/>
        </w:tabs>
        <w:ind w:left="709" w:hanging="425"/>
        <w:jc w:val="both"/>
        <w:rPr>
          <w:rFonts w:eastAsia="Batang"/>
          <w:sz w:val="22"/>
          <w:szCs w:val="22"/>
          <w:lang w:bidi="he-IL"/>
        </w:rPr>
      </w:pPr>
      <w:r w:rsidRPr="0035086E">
        <w:rPr>
          <w:rFonts w:eastAsia="Batang"/>
          <w:sz w:val="22"/>
          <w:szCs w:val="22"/>
          <w:lang w:bidi="he-IL"/>
        </w:rPr>
        <w:t>Nebezpečenstvo škody na predmete plnenia zmluvy nesie v plnom rozsahu zhotoviteľ do doby protokolárneho odovzdania a prevzatia diela.</w:t>
      </w:r>
    </w:p>
    <w:p w14:paraId="3F4DA20E" w14:textId="77777777" w:rsidR="00BC3482" w:rsidRPr="0035086E" w:rsidRDefault="00BC3482" w:rsidP="00741E29">
      <w:pPr>
        <w:numPr>
          <w:ilvl w:val="0"/>
          <w:numId w:val="27"/>
        </w:numPr>
        <w:tabs>
          <w:tab w:val="clear" w:pos="360"/>
        </w:tabs>
        <w:ind w:left="709" w:hanging="425"/>
        <w:jc w:val="both"/>
        <w:rPr>
          <w:rFonts w:eastAsia="Batang"/>
          <w:sz w:val="22"/>
          <w:szCs w:val="22"/>
          <w:lang w:bidi="he-IL"/>
        </w:rPr>
      </w:pPr>
      <w:r w:rsidRPr="0035086E">
        <w:rPr>
          <w:sz w:val="22"/>
          <w:szCs w:val="22"/>
        </w:rPr>
        <w:t>Dohodnuté termíny sú termíny konečné a záväzné.</w:t>
      </w:r>
    </w:p>
    <w:p w14:paraId="204EC92E" w14:textId="77777777" w:rsidR="00BC3482" w:rsidRPr="0035086E" w:rsidRDefault="00BC3482" w:rsidP="00741E29">
      <w:pPr>
        <w:numPr>
          <w:ilvl w:val="0"/>
          <w:numId w:val="27"/>
        </w:numPr>
        <w:tabs>
          <w:tab w:val="clear" w:pos="360"/>
        </w:tabs>
        <w:ind w:left="709" w:hanging="425"/>
        <w:jc w:val="both"/>
        <w:rPr>
          <w:rFonts w:eastAsia="Batang"/>
          <w:sz w:val="22"/>
          <w:szCs w:val="22"/>
          <w:lang w:bidi="he-IL"/>
        </w:rPr>
      </w:pPr>
      <w:r w:rsidRPr="0035086E">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0988B83D" w14:textId="77777777" w:rsidR="00BC3482" w:rsidRPr="0035086E" w:rsidRDefault="00BC3482" w:rsidP="00741E29">
      <w:pPr>
        <w:numPr>
          <w:ilvl w:val="0"/>
          <w:numId w:val="27"/>
        </w:numPr>
        <w:tabs>
          <w:tab w:val="clear" w:pos="360"/>
        </w:tabs>
        <w:ind w:left="709" w:hanging="425"/>
        <w:jc w:val="both"/>
        <w:rPr>
          <w:rFonts w:eastAsia="Batang"/>
          <w:sz w:val="22"/>
          <w:szCs w:val="22"/>
          <w:lang w:bidi="he-IL"/>
        </w:rPr>
      </w:pPr>
      <w:r w:rsidRPr="0035086E">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5D10BD6C" w14:textId="77777777" w:rsidR="00BC3482" w:rsidRPr="0035086E" w:rsidRDefault="00BC3482" w:rsidP="00741E29">
      <w:pPr>
        <w:numPr>
          <w:ilvl w:val="0"/>
          <w:numId w:val="27"/>
        </w:numPr>
        <w:tabs>
          <w:tab w:val="clear" w:pos="360"/>
        </w:tabs>
        <w:ind w:left="709" w:hanging="425"/>
        <w:jc w:val="both"/>
        <w:rPr>
          <w:rFonts w:eastAsia="Batang"/>
          <w:sz w:val="22"/>
          <w:szCs w:val="22"/>
          <w:lang w:bidi="he-IL"/>
        </w:rPr>
      </w:pPr>
      <w:r w:rsidRPr="0035086E">
        <w:rPr>
          <w:rFonts w:eastAsia="Batang"/>
          <w:sz w:val="22"/>
          <w:szCs w:val="22"/>
          <w:lang w:bidi="he-IL"/>
        </w:rPr>
        <w:lastRenderedPageBreak/>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35086E">
        <w:rPr>
          <w:rFonts w:eastAsia="Batang"/>
          <w:sz w:val="22"/>
          <w:szCs w:val="22"/>
          <w:lang w:bidi="he-IL"/>
        </w:rPr>
        <w:t>vadný</w:t>
      </w:r>
      <w:proofErr w:type="spellEnd"/>
      <w:r w:rsidRPr="0035086E">
        <w:rPr>
          <w:rFonts w:eastAsia="Batang"/>
          <w:sz w:val="22"/>
          <w:szCs w:val="22"/>
          <w:lang w:bidi="he-IL"/>
        </w:rPr>
        <w:t xml:space="preserve"> materiál, zásahy úradov alebo nezískanie úradných povolení, pokiaľ k nim nedošlo z dôvodov výskytu okolností vyššej moci.</w:t>
      </w:r>
    </w:p>
    <w:p w14:paraId="663FBA17" w14:textId="77777777" w:rsidR="00BC3482" w:rsidRPr="0035086E" w:rsidRDefault="00BC3482" w:rsidP="00741E29">
      <w:pPr>
        <w:numPr>
          <w:ilvl w:val="0"/>
          <w:numId w:val="27"/>
        </w:numPr>
        <w:suppressAutoHyphens/>
        <w:autoSpaceDE w:val="0"/>
        <w:autoSpaceDN w:val="0"/>
        <w:ind w:left="709" w:hanging="425"/>
        <w:jc w:val="both"/>
        <w:rPr>
          <w:rFonts w:eastAsia="Batang"/>
          <w:sz w:val="22"/>
          <w:szCs w:val="22"/>
          <w:lang w:bidi="he-IL"/>
        </w:rPr>
      </w:pPr>
      <w:r w:rsidRPr="0035086E">
        <w:rPr>
          <w:rFonts w:eastAsia="Batang"/>
          <w:sz w:val="22"/>
          <w:szCs w:val="22"/>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14:paraId="35D2E6BD" w14:textId="77777777" w:rsidR="00BC3482" w:rsidRPr="0035086E" w:rsidRDefault="00BC3482" w:rsidP="00741E29">
      <w:pPr>
        <w:numPr>
          <w:ilvl w:val="0"/>
          <w:numId w:val="27"/>
        </w:numPr>
        <w:suppressAutoHyphens/>
        <w:autoSpaceDE w:val="0"/>
        <w:autoSpaceDN w:val="0"/>
        <w:ind w:left="709" w:hanging="425"/>
        <w:jc w:val="both"/>
        <w:rPr>
          <w:rFonts w:eastAsia="Batang"/>
          <w:sz w:val="22"/>
          <w:szCs w:val="22"/>
          <w:lang w:bidi="he-IL"/>
        </w:rPr>
      </w:pPr>
      <w:r w:rsidRPr="0035086E">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76EAA717" w14:textId="77777777" w:rsidR="00BC3482" w:rsidRPr="0035086E" w:rsidRDefault="00BC3482" w:rsidP="00741E29">
      <w:pPr>
        <w:numPr>
          <w:ilvl w:val="0"/>
          <w:numId w:val="27"/>
        </w:numPr>
        <w:suppressAutoHyphens/>
        <w:autoSpaceDE w:val="0"/>
        <w:autoSpaceDN w:val="0"/>
        <w:ind w:left="709" w:hanging="425"/>
        <w:jc w:val="both"/>
        <w:rPr>
          <w:rFonts w:eastAsia="Batang"/>
          <w:sz w:val="22"/>
          <w:szCs w:val="22"/>
          <w:lang w:bidi="he-IL"/>
        </w:rPr>
      </w:pPr>
      <w:r w:rsidRPr="0035086E">
        <w:rPr>
          <w:rFonts w:eastAsia="Batang"/>
          <w:sz w:val="22"/>
          <w:szCs w:val="22"/>
          <w:lang w:bidi="he-IL"/>
        </w:rPr>
        <w:t>Objednávateľ ukončené práce prevezme v lehotách podľa tohto článku a zaplatí za ich zhotovenie dohodnutú cenu.</w:t>
      </w:r>
    </w:p>
    <w:p w14:paraId="231913AB" w14:textId="77777777" w:rsidR="00BC3482" w:rsidRPr="0035086E" w:rsidRDefault="00BC3482" w:rsidP="00741E29">
      <w:pPr>
        <w:numPr>
          <w:ilvl w:val="0"/>
          <w:numId w:val="27"/>
        </w:numPr>
        <w:suppressAutoHyphens/>
        <w:autoSpaceDE w:val="0"/>
        <w:autoSpaceDN w:val="0"/>
        <w:ind w:left="709" w:hanging="425"/>
        <w:jc w:val="both"/>
        <w:rPr>
          <w:rFonts w:eastAsia="Batang"/>
          <w:sz w:val="22"/>
          <w:szCs w:val="22"/>
          <w:lang w:bidi="he-IL"/>
        </w:rPr>
      </w:pPr>
      <w:r w:rsidRPr="0035086E">
        <w:rPr>
          <w:rFonts w:eastAsia="Batang"/>
          <w:sz w:val="22"/>
          <w:szCs w:val="22"/>
          <w:lang w:bidi="he-IL"/>
        </w:rPr>
        <w:t xml:space="preserve">Za dokončené dielo sa považuje dielo po jeho kompletnom vyhotovení podľa dohodnutého rozsahu a po odstránení všetkých vád a nedorobkov.  </w:t>
      </w:r>
    </w:p>
    <w:p w14:paraId="141459C5" w14:textId="77777777" w:rsidR="00BC3482" w:rsidRPr="0035086E" w:rsidRDefault="00BC3482" w:rsidP="00741E29">
      <w:pPr>
        <w:numPr>
          <w:ilvl w:val="0"/>
          <w:numId w:val="27"/>
        </w:numPr>
        <w:suppressAutoHyphens/>
        <w:autoSpaceDE w:val="0"/>
        <w:autoSpaceDN w:val="0"/>
        <w:ind w:left="709" w:hanging="425"/>
        <w:jc w:val="both"/>
        <w:rPr>
          <w:rFonts w:eastAsia="Batang"/>
          <w:sz w:val="22"/>
          <w:szCs w:val="22"/>
          <w:lang w:bidi="he-IL"/>
        </w:rPr>
      </w:pPr>
      <w:r w:rsidRPr="0035086E">
        <w:rPr>
          <w:rFonts w:eastAsia="Batang"/>
          <w:sz w:val="22"/>
          <w:szCs w:val="22"/>
          <w:lang w:bidi="he-IL"/>
        </w:rPr>
        <w:t>Ak zhotoviteľ  pripraví kompletné dielo schopné užívania pred dohodnutou lehotou, môže objednávateľ toto dielo prevziať aj v skoršej ponúknutej lehote.</w:t>
      </w:r>
    </w:p>
    <w:p w14:paraId="6BC49B74" w14:textId="77777777" w:rsidR="00BC3482" w:rsidRPr="0035086E" w:rsidRDefault="00BC3482" w:rsidP="00BC3482">
      <w:pPr>
        <w:tabs>
          <w:tab w:val="num" w:pos="601"/>
        </w:tabs>
        <w:suppressAutoHyphens/>
        <w:jc w:val="both"/>
        <w:rPr>
          <w:color w:val="000000"/>
          <w:sz w:val="22"/>
          <w:szCs w:val="22"/>
        </w:rPr>
      </w:pPr>
    </w:p>
    <w:p w14:paraId="708C9684" w14:textId="77777777" w:rsidR="00BC3482" w:rsidRPr="0035086E" w:rsidRDefault="00BC3482" w:rsidP="00BC3482">
      <w:pPr>
        <w:ind w:left="240"/>
        <w:jc w:val="center"/>
        <w:rPr>
          <w:b/>
          <w:color w:val="000000"/>
          <w:sz w:val="22"/>
          <w:szCs w:val="22"/>
        </w:rPr>
      </w:pPr>
      <w:r w:rsidRPr="0035086E">
        <w:rPr>
          <w:b/>
          <w:color w:val="000000"/>
          <w:sz w:val="22"/>
          <w:szCs w:val="22"/>
        </w:rPr>
        <w:t>Článok 5</w:t>
      </w:r>
    </w:p>
    <w:p w14:paraId="5C773D03" w14:textId="77777777" w:rsidR="00BC3482" w:rsidRPr="0035086E" w:rsidRDefault="00BC3482" w:rsidP="00BC3482">
      <w:pPr>
        <w:jc w:val="center"/>
        <w:rPr>
          <w:b/>
          <w:bCs/>
          <w:color w:val="000000"/>
          <w:sz w:val="22"/>
          <w:szCs w:val="22"/>
        </w:rPr>
      </w:pPr>
      <w:r w:rsidRPr="0035086E">
        <w:rPr>
          <w:b/>
          <w:bCs/>
          <w:color w:val="000000"/>
          <w:sz w:val="22"/>
          <w:szCs w:val="22"/>
        </w:rPr>
        <w:t>Cena za  práce</w:t>
      </w:r>
    </w:p>
    <w:p w14:paraId="656C8E0E" w14:textId="77777777" w:rsidR="00BC3482" w:rsidRPr="0035086E" w:rsidRDefault="00BC3482" w:rsidP="00BC3482">
      <w:pPr>
        <w:jc w:val="both"/>
        <w:rPr>
          <w:color w:val="000000"/>
          <w:sz w:val="22"/>
          <w:szCs w:val="22"/>
        </w:rPr>
      </w:pPr>
    </w:p>
    <w:p w14:paraId="1092937E"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62310B88"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Spôsob vytvorenia ceny je v súlade s § 2 Zákona o cenách založený na cene obchodného, alebo sprostredkovateľského výkonu, ekonomicky oprávnených nákladov a primeraného zisku.</w:t>
      </w:r>
    </w:p>
    <w:p w14:paraId="0E945A8B"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Cena za zhotovenie predmetu zmluvy je:</w:t>
      </w:r>
    </w:p>
    <w:p w14:paraId="6C623CD1" w14:textId="77777777" w:rsidR="00BC3482" w:rsidRPr="0035086E" w:rsidRDefault="00BC3482" w:rsidP="00BC3482">
      <w:pPr>
        <w:pStyle w:val="Zarkazkladnhotextu2"/>
        <w:rPr>
          <w:color w:val="000000"/>
          <w:sz w:val="22"/>
          <w:szCs w:val="22"/>
          <w:lang w:eastAsia="sk-SK"/>
        </w:rPr>
      </w:pPr>
      <w:r w:rsidRPr="0035086E">
        <w:rPr>
          <w:b/>
          <w:color w:val="000000"/>
          <w:sz w:val="22"/>
          <w:szCs w:val="22"/>
          <w:lang w:eastAsia="sk-SK"/>
        </w:rPr>
        <w:t>Cena bez DPH</w:t>
      </w:r>
      <w:r w:rsidRPr="0035086E">
        <w:rPr>
          <w:color w:val="000000"/>
          <w:sz w:val="22"/>
          <w:szCs w:val="22"/>
          <w:lang w:eastAsia="sk-SK"/>
        </w:rPr>
        <w:t xml:space="preserve"> ................. €  </w:t>
      </w:r>
    </w:p>
    <w:p w14:paraId="0FC41238" w14:textId="77777777" w:rsidR="00BC3482" w:rsidRPr="0035086E" w:rsidRDefault="00BC3482" w:rsidP="00BC3482">
      <w:pPr>
        <w:pStyle w:val="Zarkazkladnhotextu2"/>
        <w:rPr>
          <w:color w:val="000000"/>
          <w:sz w:val="22"/>
          <w:szCs w:val="22"/>
          <w:lang w:eastAsia="sk-SK"/>
        </w:rPr>
      </w:pPr>
      <w:r w:rsidRPr="0035086E">
        <w:rPr>
          <w:color w:val="000000"/>
          <w:sz w:val="22"/>
          <w:szCs w:val="22"/>
          <w:lang w:eastAsia="sk-SK"/>
        </w:rPr>
        <w:t>Slovom...........................</w:t>
      </w:r>
    </w:p>
    <w:p w14:paraId="6FFB9E38" w14:textId="77777777" w:rsidR="00BC3482" w:rsidRPr="0035086E" w:rsidRDefault="00BC3482" w:rsidP="00BC3482">
      <w:pPr>
        <w:pStyle w:val="Zarkazkladnhotextu2"/>
        <w:rPr>
          <w:color w:val="000000"/>
          <w:sz w:val="22"/>
          <w:szCs w:val="22"/>
          <w:lang w:eastAsia="sk-SK"/>
        </w:rPr>
      </w:pPr>
      <w:r w:rsidRPr="0035086E">
        <w:rPr>
          <w:b/>
          <w:color w:val="000000"/>
          <w:sz w:val="22"/>
          <w:szCs w:val="22"/>
          <w:lang w:eastAsia="sk-SK"/>
        </w:rPr>
        <w:t>DPH:</w:t>
      </w:r>
      <w:r w:rsidRPr="0035086E">
        <w:rPr>
          <w:color w:val="000000"/>
          <w:sz w:val="22"/>
          <w:szCs w:val="22"/>
          <w:lang w:eastAsia="sk-SK"/>
        </w:rPr>
        <w:t xml:space="preserve"> ................. €</w:t>
      </w:r>
    </w:p>
    <w:p w14:paraId="22F1CD2C" w14:textId="77777777" w:rsidR="00BC3482" w:rsidRPr="0035086E" w:rsidRDefault="00BC3482" w:rsidP="00BC3482">
      <w:pPr>
        <w:pStyle w:val="Zarkazkladnhotextu2"/>
        <w:rPr>
          <w:color w:val="000000"/>
          <w:sz w:val="22"/>
          <w:szCs w:val="22"/>
          <w:lang w:eastAsia="sk-SK"/>
        </w:rPr>
      </w:pPr>
      <w:r w:rsidRPr="0035086E">
        <w:rPr>
          <w:b/>
          <w:color w:val="000000"/>
          <w:sz w:val="22"/>
          <w:szCs w:val="22"/>
          <w:lang w:eastAsia="sk-SK"/>
        </w:rPr>
        <w:t>Cena s DPH/celkom</w:t>
      </w:r>
      <w:r w:rsidRPr="0035086E">
        <w:rPr>
          <w:color w:val="000000"/>
          <w:sz w:val="22"/>
          <w:szCs w:val="22"/>
          <w:lang w:eastAsia="sk-SK"/>
        </w:rPr>
        <w:t xml:space="preserve"> ................. €</w:t>
      </w:r>
    </w:p>
    <w:p w14:paraId="3158CA28" w14:textId="77777777" w:rsidR="00BC3482" w:rsidRPr="0035086E" w:rsidRDefault="00BC3482" w:rsidP="00BC3482">
      <w:pPr>
        <w:suppressAutoHyphens/>
        <w:ind w:left="709"/>
        <w:jc w:val="both"/>
        <w:rPr>
          <w:color w:val="000000"/>
          <w:sz w:val="22"/>
          <w:szCs w:val="22"/>
        </w:rPr>
      </w:pPr>
      <w:r w:rsidRPr="0035086E">
        <w:rPr>
          <w:color w:val="000000"/>
          <w:sz w:val="22"/>
          <w:szCs w:val="22"/>
        </w:rPr>
        <w:t>Slovom...........................</w:t>
      </w:r>
    </w:p>
    <w:p w14:paraId="36502AB6"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Cena platí pri dodržaní kvalitatívnych a dodacích podmienok uvedených v projektovej dokumentácii dodanej objednávateľom a sú v nej zohľadnené všetky podmienky objednávateľa.</w:t>
      </w:r>
    </w:p>
    <w:p w14:paraId="3C835B37"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Zhotoviteľ bude fakturovať DPH podľa cenových predpisov SR platných v dobe dodania prác a fakturácie.</w:t>
      </w:r>
    </w:p>
    <w:p w14:paraId="164F1151"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72581D13"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V cene za zhotovenie diela sú obsiahnuté aj náklady zhotoviteľa na vybudovanie, prevádzku, údržbu a vypratanie zariadenia staveniska.</w:t>
      </w:r>
    </w:p>
    <w:p w14:paraId="39605B23"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 xml:space="preserve">Zhotoviteľ nemá nárok na úpravu ceny spôsobenej predĺžením lehoty výstavby </w:t>
      </w:r>
      <w:r w:rsidRPr="0035086E">
        <w:rPr>
          <w:color w:val="000000"/>
          <w:sz w:val="22"/>
          <w:szCs w:val="22"/>
          <w:lang w:bidi="sk-SK"/>
        </w:rPr>
        <w:t>v prípade, keď k predĺženiu lehoty výstavby došlo z dôvodov na strane zhotoviteľa.</w:t>
      </w:r>
    </w:p>
    <w:p w14:paraId="409523A8"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Zhotoviteľ prehlasuje, že cena je stanovená v súlade s projektovou dokumentáciou a požiadavkami objednávateľa.</w:t>
      </w:r>
    </w:p>
    <w:p w14:paraId="3485CAFC"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lastRenderedPageBreak/>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0BC8EF0E"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 xml:space="preserve">Ak sa niektoré práce alebo činnosti uvedené v </w:t>
      </w:r>
      <w:r w:rsidRPr="0035086E">
        <w:rPr>
          <w:sz w:val="22"/>
          <w:szCs w:val="22"/>
        </w:rPr>
        <w:t>ocenenom výkaze výmer</w:t>
      </w:r>
      <w:r w:rsidRPr="0035086E">
        <w:rPr>
          <w:color w:val="000000"/>
          <w:sz w:val="22"/>
          <w:szCs w:val="22"/>
        </w:rPr>
        <w:t xml:space="preserve"> nevykonajú zo strany zhotoviteľa, pretože sa tieto ukážu v priebehu rekonštrukčných prác ako nepot</w:t>
      </w:r>
      <w:r w:rsidRPr="0035086E">
        <w:rPr>
          <w:color w:val="000000"/>
          <w:sz w:val="22"/>
          <w:szCs w:val="22"/>
        </w:rPr>
        <w:softHyphen/>
        <w:t xml:space="preserve">rebné, resp. nevhodné, budú tieto práce z ceny diela odpočítané, a to v cene podľa </w:t>
      </w:r>
      <w:r w:rsidRPr="0035086E">
        <w:rPr>
          <w:sz w:val="22"/>
          <w:szCs w:val="22"/>
        </w:rPr>
        <w:t>oceneného výkazu výmer</w:t>
      </w:r>
      <w:r w:rsidRPr="0035086E">
        <w:rPr>
          <w:color w:val="000000"/>
          <w:sz w:val="22"/>
          <w:szCs w:val="22"/>
        </w:rPr>
        <w:t>.</w:t>
      </w:r>
    </w:p>
    <w:p w14:paraId="3687A6D5"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 xml:space="preserve">Ak sa pri vykonaní diela objaví potreba činností nezahrnutých do </w:t>
      </w:r>
      <w:r w:rsidRPr="0035086E">
        <w:rPr>
          <w:sz w:val="22"/>
          <w:szCs w:val="22"/>
        </w:rPr>
        <w:t>oceneného výkazu výmer</w:t>
      </w:r>
      <w:r w:rsidRPr="0035086E">
        <w:rPr>
          <w:color w:val="000000"/>
          <w:sz w:val="22"/>
          <w:szCs w:val="22"/>
        </w:rPr>
        <w:t>, pokiaľ tieto činnosti neboli predvídateľné v čase uzavretia zmluvy (naviac práce), bude zmluva na realizáciu naviac prác uzavretá formou dodatku v súlade so zákonom o verejnom obstarávaní.</w:t>
      </w:r>
    </w:p>
    <w:p w14:paraId="0D17FC71"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Akékoľvek zmeny v cene diela (menej práce, naviac práce) musia byť vopred odsúhlasené a schválené poskytovateľom NFP.</w:t>
      </w:r>
    </w:p>
    <w:p w14:paraId="6C3C4454" w14:textId="77777777" w:rsidR="00BC3482" w:rsidRPr="0035086E" w:rsidRDefault="00BC3482" w:rsidP="00741E29">
      <w:pPr>
        <w:numPr>
          <w:ilvl w:val="0"/>
          <w:numId w:val="9"/>
        </w:numPr>
        <w:tabs>
          <w:tab w:val="left" w:pos="601"/>
        </w:tabs>
        <w:suppressAutoHyphens/>
        <w:ind w:left="595" w:hanging="357"/>
        <w:jc w:val="both"/>
        <w:rPr>
          <w:color w:val="000000"/>
          <w:sz w:val="22"/>
          <w:szCs w:val="22"/>
        </w:rPr>
      </w:pPr>
      <w:r w:rsidRPr="0035086E">
        <w:rPr>
          <w:color w:val="000000"/>
          <w:sz w:val="22"/>
          <w:szCs w:val="22"/>
        </w:rPr>
        <w:t>Postup úpravy ceny pri zúžení, resp. rozšírení predmetu plnenia podľa Zmluvy o dielo bude nasledovný:</w:t>
      </w:r>
    </w:p>
    <w:p w14:paraId="5F163D14"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73321E20"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64BAA71C"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67A9D62E"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798A89F5"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52DB87BF"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4AF37B16"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79C5C684"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335DB9C1"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2DABE812"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36F2D4E7"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1CDE7E02"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1E94CF45" w14:textId="77777777" w:rsidR="00BC3482" w:rsidRPr="0035086E" w:rsidRDefault="00BC3482" w:rsidP="00741E29">
      <w:pPr>
        <w:pStyle w:val="Odsekzoznamu"/>
        <w:widowControl w:val="0"/>
        <w:numPr>
          <w:ilvl w:val="0"/>
          <w:numId w:val="42"/>
        </w:numPr>
        <w:tabs>
          <w:tab w:val="left" w:pos="993"/>
        </w:tabs>
        <w:autoSpaceDE w:val="0"/>
        <w:autoSpaceDN w:val="0"/>
        <w:adjustRightInd w:val="0"/>
        <w:contextualSpacing w:val="0"/>
        <w:jc w:val="both"/>
        <w:rPr>
          <w:vanish/>
          <w:sz w:val="22"/>
          <w:szCs w:val="22"/>
          <w:lang w:eastAsia="sk-SK"/>
        </w:rPr>
      </w:pPr>
    </w:p>
    <w:p w14:paraId="4DE05AEA"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30C9C79"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V prípade súhlasu zmluvných strán so zmenou, vypracuje zhotoviteľ súpis naviac prác k ocenenému výkazu výmer, ktorý bude obsahovať:</w:t>
      </w:r>
    </w:p>
    <w:p w14:paraId="05DBA328" w14:textId="77777777" w:rsidR="00BC3482" w:rsidRPr="0035086E" w:rsidRDefault="00BC3482" w:rsidP="00741E29">
      <w:pPr>
        <w:widowControl w:val="0"/>
        <w:numPr>
          <w:ilvl w:val="1"/>
          <w:numId w:val="5"/>
        </w:numPr>
        <w:tabs>
          <w:tab w:val="clear" w:pos="480"/>
        </w:tabs>
        <w:autoSpaceDE w:val="0"/>
        <w:autoSpaceDN w:val="0"/>
        <w:adjustRightInd w:val="0"/>
        <w:ind w:left="1276" w:hanging="283"/>
        <w:jc w:val="both"/>
        <w:rPr>
          <w:sz w:val="22"/>
          <w:szCs w:val="22"/>
        </w:rPr>
      </w:pPr>
      <w:r w:rsidRPr="0035086E">
        <w:rPr>
          <w:sz w:val="22"/>
          <w:szCs w:val="22"/>
        </w:rPr>
        <w:t>rekapituláciu ceny objektu, ktorá bude obsahovať cenu z rozpočtu, cenu  jednotlivých dodatkov k rozpočtu a cenu spolu,</w:t>
      </w:r>
    </w:p>
    <w:p w14:paraId="560ED6CC" w14:textId="77777777" w:rsidR="00BC3482" w:rsidRPr="0035086E" w:rsidRDefault="00BC3482" w:rsidP="00741E29">
      <w:pPr>
        <w:widowControl w:val="0"/>
        <w:numPr>
          <w:ilvl w:val="1"/>
          <w:numId w:val="5"/>
        </w:numPr>
        <w:tabs>
          <w:tab w:val="clear" w:pos="480"/>
        </w:tabs>
        <w:autoSpaceDE w:val="0"/>
        <w:autoSpaceDN w:val="0"/>
        <w:adjustRightInd w:val="0"/>
        <w:ind w:left="1276" w:hanging="283"/>
        <w:jc w:val="both"/>
        <w:rPr>
          <w:sz w:val="22"/>
          <w:szCs w:val="22"/>
        </w:rPr>
      </w:pPr>
      <w:r w:rsidRPr="0035086E">
        <w:rPr>
          <w:sz w:val="22"/>
          <w:szCs w:val="22"/>
        </w:rPr>
        <w:t>rekapituláciu ceny súpisu naviac prác k rozpočtu,</w:t>
      </w:r>
    </w:p>
    <w:p w14:paraId="125342D4" w14:textId="77777777" w:rsidR="00BC3482" w:rsidRPr="0035086E" w:rsidRDefault="00BC3482" w:rsidP="00741E29">
      <w:pPr>
        <w:widowControl w:val="0"/>
        <w:numPr>
          <w:ilvl w:val="1"/>
          <w:numId w:val="5"/>
        </w:numPr>
        <w:tabs>
          <w:tab w:val="clear" w:pos="480"/>
        </w:tabs>
        <w:autoSpaceDE w:val="0"/>
        <w:autoSpaceDN w:val="0"/>
        <w:adjustRightInd w:val="0"/>
        <w:ind w:left="1276" w:hanging="283"/>
        <w:jc w:val="both"/>
        <w:rPr>
          <w:sz w:val="22"/>
          <w:szCs w:val="22"/>
        </w:rPr>
      </w:pPr>
      <w:proofErr w:type="spellStart"/>
      <w:r w:rsidRPr="0035086E">
        <w:rPr>
          <w:sz w:val="22"/>
          <w:szCs w:val="22"/>
        </w:rPr>
        <w:t>položkovite</w:t>
      </w:r>
      <w:proofErr w:type="spellEnd"/>
      <w:r w:rsidRPr="0035086E">
        <w:rPr>
          <w:sz w:val="22"/>
          <w:szCs w:val="22"/>
        </w:rPr>
        <w:t xml:space="preserve"> ocenený výkaz výmer naviac prác,</w:t>
      </w:r>
    </w:p>
    <w:p w14:paraId="1F377604" w14:textId="77777777" w:rsidR="00BC3482" w:rsidRPr="0035086E" w:rsidRDefault="00BC3482" w:rsidP="00741E29">
      <w:pPr>
        <w:widowControl w:val="0"/>
        <w:numPr>
          <w:ilvl w:val="1"/>
          <w:numId w:val="5"/>
        </w:numPr>
        <w:tabs>
          <w:tab w:val="clear" w:pos="480"/>
        </w:tabs>
        <w:autoSpaceDE w:val="0"/>
        <w:autoSpaceDN w:val="0"/>
        <w:adjustRightInd w:val="0"/>
        <w:ind w:left="1276" w:hanging="283"/>
        <w:jc w:val="both"/>
        <w:rPr>
          <w:sz w:val="22"/>
          <w:szCs w:val="22"/>
        </w:rPr>
      </w:pPr>
      <w:proofErr w:type="spellStart"/>
      <w:r w:rsidRPr="0035086E">
        <w:rPr>
          <w:sz w:val="22"/>
          <w:szCs w:val="22"/>
        </w:rPr>
        <w:t>položkovite</w:t>
      </w:r>
      <w:proofErr w:type="spellEnd"/>
      <w:r w:rsidRPr="0035086E">
        <w:rPr>
          <w:sz w:val="22"/>
          <w:szCs w:val="22"/>
        </w:rPr>
        <w:t xml:space="preserve"> ocenený odpočet ceny menej prác,</w:t>
      </w:r>
    </w:p>
    <w:p w14:paraId="2DB7375E" w14:textId="77777777" w:rsidR="00BC3482" w:rsidRPr="0035086E" w:rsidRDefault="00BC3482" w:rsidP="00741E29">
      <w:pPr>
        <w:widowControl w:val="0"/>
        <w:numPr>
          <w:ilvl w:val="1"/>
          <w:numId w:val="5"/>
        </w:numPr>
        <w:tabs>
          <w:tab w:val="clear" w:pos="480"/>
        </w:tabs>
        <w:autoSpaceDE w:val="0"/>
        <w:autoSpaceDN w:val="0"/>
        <w:adjustRightInd w:val="0"/>
        <w:ind w:left="1276" w:hanging="283"/>
        <w:jc w:val="both"/>
        <w:rPr>
          <w:sz w:val="22"/>
          <w:szCs w:val="22"/>
        </w:rPr>
      </w:pPr>
      <w:r w:rsidRPr="0035086E">
        <w:rPr>
          <w:sz w:val="22"/>
          <w:szCs w:val="22"/>
        </w:rPr>
        <w:t>sprievodnú správu,</w:t>
      </w:r>
    </w:p>
    <w:p w14:paraId="68D3E8AA" w14:textId="77777777" w:rsidR="00BC3482" w:rsidRPr="0035086E" w:rsidRDefault="00BC3482" w:rsidP="00741E29">
      <w:pPr>
        <w:widowControl w:val="0"/>
        <w:numPr>
          <w:ilvl w:val="1"/>
          <w:numId w:val="5"/>
        </w:numPr>
        <w:tabs>
          <w:tab w:val="clear" w:pos="480"/>
        </w:tabs>
        <w:autoSpaceDE w:val="0"/>
        <w:autoSpaceDN w:val="0"/>
        <w:adjustRightInd w:val="0"/>
        <w:ind w:left="1276" w:hanging="283"/>
        <w:jc w:val="both"/>
        <w:rPr>
          <w:sz w:val="22"/>
          <w:szCs w:val="22"/>
        </w:rPr>
      </w:pPr>
      <w:r w:rsidRPr="0035086E">
        <w:rPr>
          <w:sz w:val="22"/>
          <w:szCs w:val="22"/>
        </w:rPr>
        <w:t>kópiu zápisov zo stavebného denníka,</w:t>
      </w:r>
    </w:p>
    <w:p w14:paraId="2491A198" w14:textId="77777777" w:rsidR="00BC3482" w:rsidRPr="0035086E" w:rsidRDefault="00BC3482" w:rsidP="00741E29">
      <w:pPr>
        <w:widowControl w:val="0"/>
        <w:numPr>
          <w:ilvl w:val="1"/>
          <w:numId w:val="5"/>
        </w:numPr>
        <w:tabs>
          <w:tab w:val="clear" w:pos="480"/>
        </w:tabs>
        <w:autoSpaceDE w:val="0"/>
        <w:autoSpaceDN w:val="0"/>
        <w:adjustRightInd w:val="0"/>
        <w:ind w:left="1276" w:hanging="283"/>
        <w:jc w:val="both"/>
        <w:rPr>
          <w:sz w:val="22"/>
          <w:szCs w:val="22"/>
        </w:rPr>
      </w:pPr>
      <w:r w:rsidRPr="0035086E">
        <w:rPr>
          <w:sz w:val="22"/>
          <w:szCs w:val="22"/>
        </w:rPr>
        <w:t xml:space="preserve">ďalšie náležitosti (zápisy, náčrtky,...) objasňujúce predmet súpisu naviac prác k rozpočtu, </w:t>
      </w:r>
    </w:p>
    <w:p w14:paraId="01F103E9"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Pre ocenenie výkazu výmer u naviac prác bude zhotoviteľ používať ceny nasledovne:</w:t>
      </w:r>
    </w:p>
    <w:p w14:paraId="162FC442" w14:textId="77777777" w:rsidR="00BC3482" w:rsidRPr="0035086E" w:rsidRDefault="00BC3482" w:rsidP="00741E29">
      <w:pPr>
        <w:widowControl w:val="0"/>
        <w:numPr>
          <w:ilvl w:val="1"/>
          <w:numId w:val="6"/>
        </w:numPr>
        <w:tabs>
          <w:tab w:val="clear" w:pos="480"/>
        </w:tabs>
        <w:autoSpaceDE w:val="0"/>
        <w:autoSpaceDN w:val="0"/>
        <w:adjustRightInd w:val="0"/>
        <w:ind w:left="1276" w:hanging="283"/>
        <w:jc w:val="both"/>
        <w:rPr>
          <w:sz w:val="22"/>
          <w:szCs w:val="22"/>
        </w:rPr>
      </w:pPr>
      <w:r w:rsidRPr="0035086E">
        <w:rPr>
          <w:sz w:val="22"/>
          <w:szCs w:val="22"/>
        </w:rPr>
        <w:t xml:space="preserve">pri položkách, ktoré sa vyskytovali v ocenenom výkaze výmer, </w:t>
      </w:r>
      <w:proofErr w:type="spellStart"/>
      <w:r w:rsidRPr="0035086E">
        <w:rPr>
          <w:sz w:val="22"/>
          <w:szCs w:val="22"/>
        </w:rPr>
        <w:t>t.j</w:t>
      </w:r>
      <w:proofErr w:type="spellEnd"/>
      <w:r w:rsidRPr="0035086E">
        <w:rPr>
          <w:sz w:val="22"/>
          <w:szCs w:val="22"/>
        </w:rPr>
        <w:t>. v Prílohe č. 1 tejto zmluvy, bude používať ceny z oceneného výkazu výmer podľa Prílohy č. 1  k tejto zmluve,</w:t>
      </w:r>
    </w:p>
    <w:p w14:paraId="4188DDD0" w14:textId="77777777" w:rsidR="00BC3482" w:rsidRPr="0035086E" w:rsidRDefault="00BC3482" w:rsidP="00741E29">
      <w:pPr>
        <w:widowControl w:val="0"/>
        <w:numPr>
          <w:ilvl w:val="1"/>
          <w:numId w:val="6"/>
        </w:numPr>
        <w:tabs>
          <w:tab w:val="clear" w:pos="480"/>
        </w:tabs>
        <w:autoSpaceDE w:val="0"/>
        <w:autoSpaceDN w:val="0"/>
        <w:adjustRightInd w:val="0"/>
        <w:ind w:left="1276" w:hanging="283"/>
        <w:jc w:val="both"/>
        <w:rPr>
          <w:sz w:val="22"/>
          <w:szCs w:val="22"/>
        </w:rPr>
      </w:pPr>
      <w:r w:rsidRPr="0035086E">
        <w:rPr>
          <w:sz w:val="22"/>
          <w:szCs w:val="22"/>
        </w:rPr>
        <w:t xml:space="preserve">pri položkách, ktoré sa nevyskytovali v ocenenom výkaze výmer, </w:t>
      </w:r>
      <w:proofErr w:type="spellStart"/>
      <w:r w:rsidRPr="0035086E">
        <w:rPr>
          <w:sz w:val="22"/>
          <w:szCs w:val="22"/>
        </w:rPr>
        <w:t>t.j</w:t>
      </w:r>
      <w:proofErr w:type="spellEnd"/>
      <w:r w:rsidRPr="0035086E">
        <w:rPr>
          <w:sz w:val="22"/>
          <w:szCs w:val="22"/>
        </w:rPr>
        <w:t>. v Prílohe č. 1 tejto zmluvy, sa budú používať vždy aktuálne ceny podľa príslušného softvéru na oceňovanie stavebných prác (</w:t>
      </w:r>
      <w:proofErr w:type="spellStart"/>
      <w:r w:rsidRPr="0035086E">
        <w:rPr>
          <w:sz w:val="22"/>
          <w:szCs w:val="22"/>
        </w:rPr>
        <w:t>cenkros</w:t>
      </w:r>
      <w:proofErr w:type="spellEnd"/>
      <w:r w:rsidRPr="0035086E">
        <w:rPr>
          <w:sz w:val="22"/>
          <w:szCs w:val="22"/>
        </w:rPr>
        <w:t xml:space="preserve"> a pod.)</w:t>
      </w:r>
    </w:p>
    <w:p w14:paraId="3AB24A22"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64D2BE76"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03E192FB"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 xml:space="preserve">V prípade akejkoľvek zmeny Diela (napr. zmeny technického riešenia, rozšírenia alebo  zúženia predmetu Zmluvy) nariadeného alebo schváleného Objednávateľom: 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FD0600D"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 xml:space="preserve">V prípade výskytu nepredvídaných podmienok a z nich vyplývajúcich nákladov </w:t>
      </w:r>
      <w:r w:rsidRPr="0035086E">
        <w:rPr>
          <w:sz w:val="22"/>
          <w:szCs w:val="22"/>
        </w:rPr>
        <w:br/>
      </w:r>
      <w:r w:rsidRPr="0035086E">
        <w:rPr>
          <w:sz w:val="22"/>
          <w:szCs w:val="22"/>
        </w:rPr>
        <w:lastRenderedPageBreak/>
        <w:t>na zhotovenie Diela: 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7801CDC0"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35086E">
        <w:rPr>
          <w:sz w:val="22"/>
          <w:szCs w:val="22"/>
        </w:rPr>
        <w:t>položkovitom</w:t>
      </w:r>
      <w:proofErr w:type="spellEnd"/>
      <w:r w:rsidRPr="0035086E">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783F48D7"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2EDA5751" w14:textId="77777777" w:rsidR="00BC3482" w:rsidRPr="0035086E" w:rsidRDefault="00BC3482" w:rsidP="00741E29">
      <w:pPr>
        <w:widowControl w:val="0"/>
        <w:numPr>
          <w:ilvl w:val="1"/>
          <w:numId w:val="42"/>
        </w:numPr>
        <w:tabs>
          <w:tab w:val="clear" w:pos="570"/>
        </w:tabs>
        <w:autoSpaceDE w:val="0"/>
        <w:autoSpaceDN w:val="0"/>
        <w:adjustRightInd w:val="0"/>
        <w:ind w:left="993"/>
        <w:jc w:val="both"/>
        <w:rPr>
          <w:sz w:val="22"/>
          <w:szCs w:val="22"/>
        </w:rPr>
      </w:pPr>
      <w:r w:rsidRPr="0035086E">
        <w:rPr>
          <w:sz w:val="22"/>
          <w:szCs w:val="22"/>
        </w:rPr>
        <w:t>Zároveň platí , že  súčet všetkých zmien ceny Diela nedôjde k porušeniu ustanovenia § 18 ods. 5 ZVO a zároveň k porušeniu ustanovenia § 18 ods. 1 písm. c) ZVO.</w:t>
      </w:r>
    </w:p>
    <w:p w14:paraId="095497F8" w14:textId="77777777" w:rsidR="00BC3482" w:rsidRPr="0035086E" w:rsidRDefault="00BC3482" w:rsidP="00BC3482">
      <w:pPr>
        <w:rPr>
          <w:b/>
          <w:color w:val="000000"/>
          <w:sz w:val="22"/>
          <w:szCs w:val="22"/>
        </w:rPr>
      </w:pPr>
    </w:p>
    <w:p w14:paraId="0D56BAE5" w14:textId="77777777" w:rsidR="00BC3482" w:rsidRPr="0035086E" w:rsidRDefault="00BC3482" w:rsidP="00BC3482">
      <w:pPr>
        <w:ind w:left="240"/>
        <w:jc w:val="center"/>
        <w:rPr>
          <w:b/>
          <w:color w:val="000000"/>
          <w:sz w:val="22"/>
          <w:szCs w:val="22"/>
        </w:rPr>
      </w:pPr>
      <w:r w:rsidRPr="0035086E">
        <w:rPr>
          <w:b/>
          <w:color w:val="000000"/>
          <w:sz w:val="22"/>
          <w:szCs w:val="22"/>
        </w:rPr>
        <w:t>Článok 6</w:t>
      </w:r>
    </w:p>
    <w:p w14:paraId="534CA6B3" w14:textId="77777777" w:rsidR="00BC3482" w:rsidRPr="0035086E" w:rsidRDefault="00BC3482" w:rsidP="00BC3482">
      <w:pPr>
        <w:jc w:val="center"/>
        <w:rPr>
          <w:b/>
          <w:color w:val="000000"/>
          <w:sz w:val="22"/>
          <w:szCs w:val="22"/>
        </w:rPr>
      </w:pPr>
      <w:r w:rsidRPr="0035086E">
        <w:rPr>
          <w:b/>
          <w:color w:val="000000"/>
          <w:sz w:val="22"/>
          <w:szCs w:val="22"/>
        </w:rPr>
        <w:t>Platobné podmienky</w:t>
      </w:r>
    </w:p>
    <w:p w14:paraId="3EA4141E" w14:textId="77777777" w:rsidR="00BC3482" w:rsidRPr="0035086E" w:rsidRDefault="00BC3482" w:rsidP="00BC3482">
      <w:pPr>
        <w:jc w:val="both"/>
        <w:rPr>
          <w:b/>
          <w:color w:val="000000"/>
          <w:sz w:val="22"/>
          <w:szCs w:val="22"/>
        </w:rPr>
      </w:pPr>
    </w:p>
    <w:p w14:paraId="37A49CBD" w14:textId="77777777" w:rsidR="00BC3482" w:rsidRPr="0035086E" w:rsidRDefault="00BC3482" w:rsidP="00741E29">
      <w:pPr>
        <w:numPr>
          <w:ilvl w:val="0"/>
          <w:numId w:val="10"/>
        </w:numPr>
        <w:tabs>
          <w:tab w:val="clear" w:pos="360"/>
          <w:tab w:val="num" w:pos="601"/>
          <w:tab w:val="num" w:pos="3479"/>
        </w:tabs>
        <w:autoSpaceDN w:val="0"/>
        <w:ind w:left="595" w:hanging="357"/>
        <w:jc w:val="both"/>
        <w:rPr>
          <w:rFonts w:eastAsia="Batang"/>
          <w:sz w:val="22"/>
          <w:szCs w:val="22"/>
          <w:lang w:bidi="he-IL"/>
        </w:rPr>
      </w:pPr>
      <w:r w:rsidRPr="0035086E">
        <w:rPr>
          <w:rFonts w:eastAsia="Batang"/>
          <w:sz w:val="22"/>
          <w:szCs w:val="22"/>
          <w:lang w:bidi="he-IL"/>
        </w:rPr>
        <w:t>Všetky platby sa budú uskutočňovať bezhotovostne.</w:t>
      </w:r>
    </w:p>
    <w:p w14:paraId="411DD055" w14:textId="77777777" w:rsidR="00BC3482" w:rsidRPr="0035086E" w:rsidRDefault="00BC3482" w:rsidP="00741E29">
      <w:pPr>
        <w:numPr>
          <w:ilvl w:val="0"/>
          <w:numId w:val="10"/>
        </w:numPr>
        <w:tabs>
          <w:tab w:val="clear" w:pos="360"/>
          <w:tab w:val="num" w:pos="601"/>
          <w:tab w:val="num" w:pos="3479"/>
        </w:tabs>
        <w:autoSpaceDN w:val="0"/>
        <w:ind w:left="595" w:hanging="357"/>
        <w:jc w:val="both"/>
        <w:rPr>
          <w:rFonts w:eastAsia="Batang"/>
          <w:sz w:val="22"/>
          <w:szCs w:val="22"/>
          <w:lang w:bidi="he-IL"/>
        </w:rPr>
      </w:pPr>
      <w:r w:rsidRPr="0035086E">
        <w:rPr>
          <w:sz w:val="22"/>
          <w:szCs w:val="22"/>
        </w:rPr>
        <w:t xml:space="preserve">Právo fakturovať vzniká zhotoviteľovi </w:t>
      </w:r>
      <w:r w:rsidRPr="0035086E">
        <w:rPr>
          <w:rFonts w:eastAsia="Arial Narrow"/>
          <w:sz w:val="22"/>
          <w:szCs w:val="22"/>
        </w:rPr>
        <w:t xml:space="preserve">po ukončení realizácie jednotlivých logických celkov diela (objektov) </w:t>
      </w:r>
      <w:r w:rsidRPr="0035086E">
        <w:rPr>
          <w:sz w:val="22"/>
          <w:szCs w:val="22"/>
        </w:rPr>
        <w:t>podľa prílohy č. 1 zmluvy,</w:t>
      </w:r>
      <w:r w:rsidRPr="0035086E">
        <w:rPr>
          <w:rFonts w:eastAsia="Arial Narrow"/>
          <w:sz w:val="22"/>
          <w:szCs w:val="22"/>
        </w:rPr>
        <w:t xml:space="preserve"> </w:t>
      </w:r>
      <w:r w:rsidRPr="0035086E">
        <w:rPr>
          <w:sz w:val="22"/>
          <w:szCs w:val="22"/>
        </w:rPr>
        <w:t xml:space="preserve">ktoré budú potvrdené technickým dozorom objednávateľa, že boli zrealizované bez Vád a nedorobkov, prípadne v závislosti od dohody s objednávateľom. </w:t>
      </w:r>
    </w:p>
    <w:p w14:paraId="2FCE2645" w14:textId="77777777" w:rsidR="00BC3482" w:rsidRPr="0035086E" w:rsidRDefault="00BC3482" w:rsidP="00741E29">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35086E">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129EF34B" w14:textId="77777777" w:rsidR="00BC3482" w:rsidRPr="0035086E" w:rsidRDefault="00BC3482" w:rsidP="00741E29">
      <w:pPr>
        <w:numPr>
          <w:ilvl w:val="0"/>
          <w:numId w:val="10"/>
        </w:numPr>
        <w:tabs>
          <w:tab w:val="clear" w:pos="360"/>
          <w:tab w:val="num" w:pos="601"/>
          <w:tab w:val="num" w:pos="3479"/>
        </w:tabs>
        <w:autoSpaceDN w:val="0"/>
        <w:ind w:left="595" w:hanging="357"/>
        <w:jc w:val="both"/>
        <w:rPr>
          <w:rFonts w:eastAsia="Batang"/>
          <w:sz w:val="22"/>
          <w:szCs w:val="22"/>
          <w:lang w:bidi="he-IL"/>
        </w:rPr>
      </w:pPr>
      <w:r w:rsidRPr="0035086E">
        <w:rPr>
          <w:rFonts w:eastAsia="Batang"/>
          <w:sz w:val="22"/>
          <w:szCs w:val="22"/>
          <w:lang w:bidi="he-IL"/>
        </w:rPr>
        <w:t>Faktúra bude obsahovať všetky náležitosti daňového dokladu v súlade s § 71 zákona č. 222/2004 Z. z. o dani z pridanej hodnoty v znení neskorších predpisov:</w:t>
      </w:r>
    </w:p>
    <w:p w14:paraId="76E84FFF" w14:textId="77777777" w:rsidR="00BC3482" w:rsidRPr="0035086E" w:rsidRDefault="00BC3482" w:rsidP="00741E29">
      <w:pPr>
        <w:numPr>
          <w:ilvl w:val="0"/>
          <w:numId w:val="38"/>
        </w:numPr>
        <w:ind w:left="1276" w:hanging="425"/>
        <w:jc w:val="both"/>
        <w:rPr>
          <w:color w:val="000000"/>
          <w:sz w:val="22"/>
          <w:szCs w:val="22"/>
        </w:rPr>
      </w:pPr>
      <w:r w:rsidRPr="0035086E">
        <w:rPr>
          <w:color w:val="000000"/>
          <w:sz w:val="22"/>
          <w:szCs w:val="22"/>
        </w:rPr>
        <w:t>obchodné meno a sídlo, IČO, DIČ zhotoviteľa</w:t>
      </w:r>
    </w:p>
    <w:p w14:paraId="4951DBFA" w14:textId="77777777" w:rsidR="00BC3482" w:rsidRPr="0035086E" w:rsidRDefault="00BC3482" w:rsidP="00741E29">
      <w:pPr>
        <w:numPr>
          <w:ilvl w:val="0"/>
          <w:numId w:val="28"/>
        </w:numPr>
        <w:tabs>
          <w:tab w:val="clear" w:pos="960"/>
        </w:tabs>
        <w:ind w:left="1276" w:hanging="425"/>
        <w:jc w:val="both"/>
        <w:rPr>
          <w:color w:val="000000"/>
          <w:sz w:val="22"/>
          <w:szCs w:val="22"/>
        </w:rPr>
      </w:pPr>
      <w:r w:rsidRPr="0035086E">
        <w:rPr>
          <w:color w:val="000000"/>
          <w:sz w:val="22"/>
          <w:szCs w:val="22"/>
        </w:rPr>
        <w:t>meno, sídlo, IČO, DIČ objednávateľa</w:t>
      </w:r>
    </w:p>
    <w:p w14:paraId="6470E6DA" w14:textId="77777777" w:rsidR="00BC3482" w:rsidRPr="0035086E" w:rsidRDefault="00BC3482" w:rsidP="00741E29">
      <w:pPr>
        <w:numPr>
          <w:ilvl w:val="0"/>
          <w:numId w:val="28"/>
        </w:numPr>
        <w:ind w:left="1276" w:hanging="425"/>
        <w:jc w:val="both"/>
        <w:rPr>
          <w:color w:val="000000"/>
          <w:sz w:val="22"/>
          <w:szCs w:val="22"/>
        </w:rPr>
      </w:pPr>
      <w:r w:rsidRPr="0035086E">
        <w:rPr>
          <w:color w:val="000000"/>
          <w:sz w:val="22"/>
          <w:szCs w:val="22"/>
        </w:rPr>
        <w:t>číslo zmluvy</w:t>
      </w:r>
    </w:p>
    <w:p w14:paraId="5A551BA6" w14:textId="77777777" w:rsidR="00BC3482" w:rsidRPr="0035086E" w:rsidRDefault="00BC3482" w:rsidP="00741E29">
      <w:pPr>
        <w:numPr>
          <w:ilvl w:val="0"/>
          <w:numId w:val="28"/>
        </w:numPr>
        <w:ind w:left="1276" w:hanging="425"/>
        <w:jc w:val="both"/>
        <w:rPr>
          <w:color w:val="000000"/>
          <w:sz w:val="22"/>
          <w:szCs w:val="22"/>
        </w:rPr>
      </w:pPr>
      <w:r w:rsidRPr="0035086E">
        <w:rPr>
          <w:color w:val="000000"/>
          <w:sz w:val="22"/>
          <w:szCs w:val="22"/>
        </w:rPr>
        <w:t>číslo faktúry</w:t>
      </w:r>
    </w:p>
    <w:p w14:paraId="0E12A313" w14:textId="77777777" w:rsidR="00BC3482" w:rsidRPr="0035086E" w:rsidRDefault="00BC3482" w:rsidP="00741E29">
      <w:pPr>
        <w:numPr>
          <w:ilvl w:val="0"/>
          <w:numId w:val="28"/>
        </w:numPr>
        <w:ind w:left="1276" w:hanging="425"/>
        <w:jc w:val="both"/>
        <w:rPr>
          <w:color w:val="000000"/>
          <w:sz w:val="22"/>
          <w:szCs w:val="22"/>
        </w:rPr>
      </w:pPr>
      <w:r w:rsidRPr="0035086E">
        <w:rPr>
          <w:color w:val="000000"/>
          <w:sz w:val="22"/>
          <w:szCs w:val="22"/>
        </w:rPr>
        <w:t>dátum uskutočneného fakturovaného plnenia</w:t>
      </w:r>
    </w:p>
    <w:p w14:paraId="7C06B55D" w14:textId="77777777" w:rsidR="00BC3482" w:rsidRPr="0035086E" w:rsidRDefault="00BC3482" w:rsidP="00741E29">
      <w:pPr>
        <w:numPr>
          <w:ilvl w:val="0"/>
          <w:numId w:val="28"/>
        </w:numPr>
        <w:ind w:left="1276" w:hanging="425"/>
        <w:jc w:val="both"/>
        <w:rPr>
          <w:color w:val="000000"/>
          <w:sz w:val="22"/>
          <w:szCs w:val="22"/>
        </w:rPr>
      </w:pPr>
      <w:r w:rsidRPr="0035086E">
        <w:rPr>
          <w:color w:val="000000"/>
          <w:sz w:val="22"/>
          <w:szCs w:val="22"/>
        </w:rPr>
        <w:t>dátum vyhotovenia faktúry</w:t>
      </w:r>
    </w:p>
    <w:p w14:paraId="2868AA19" w14:textId="77777777" w:rsidR="00BC3482" w:rsidRPr="0035086E" w:rsidRDefault="00BC3482" w:rsidP="00741E29">
      <w:pPr>
        <w:numPr>
          <w:ilvl w:val="0"/>
          <w:numId w:val="28"/>
        </w:numPr>
        <w:ind w:left="1276" w:hanging="425"/>
        <w:jc w:val="both"/>
        <w:rPr>
          <w:color w:val="000000"/>
          <w:sz w:val="22"/>
          <w:szCs w:val="22"/>
        </w:rPr>
      </w:pPr>
      <w:r w:rsidRPr="0035086E">
        <w:rPr>
          <w:color w:val="000000"/>
          <w:sz w:val="22"/>
          <w:szCs w:val="22"/>
        </w:rPr>
        <w:t>deň odoslania a splatnosti faktúry</w:t>
      </w:r>
    </w:p>
    <w:p w14:paraId="5252378E" w14:textId="77777777" w:rsidR="00BC3482" w:rsidRPr="0035086E" w:rsidRDefault="00BC3482" w:rsidP="00741E29">
      <w:pPr>
        <w:numPr>
          <w:ilvl w:val="0"/>
          <w:numId w:val="28"/>
        </w:numPr>
        <w:ind w:left="1276" w:hanging="425"/>
        <w:jc w:val="both"/>
        <w:rPr>
          <w:sz w:val="22"/>
          <w:szCs w:val="22"/>
        </w:rPr>
      </w:pPr>
      <w:r w:rsidRPr="0035086E">
        <w:rPr>
          <w:color w:val="000000"/>
          <w:sz w:val="22"/>
          <w:szCs w:val="22"/>
        </w:rPr>
        <w:t>označenie finančného ústavu a číslo účtu, na ktorý sa má platiť (musí byť v súlade s touto zmluvo</w:t>
      </w:r>
      <w:r w:rsidRPr="0035086E">
        <w:rPr>
          <w:sz w:val="22"/>
          <w:szCs w:val="22"/>
        </w:rPr>
        <w:t>u)</w:t>
      </w:r>
    </w:p>
    <w:p w14:paraId="372A1E73" w14:textId="77777777" w:rsidR="00BC3482" w:rsidRPr="0035086E" w:rsidRDefault="00BC3482" w:rsidP="00741E29">
      <w:pPr>
        <w:numPr>
          <w:ilvl w:val="0"/>
          <w:numId w:val="28"/>
        </w:numPr>
        <w:ind w:left="1276" w:hanging="425"/>
        <w:jc w:val="both"/>
        <w:rPr>
          <w:sz w:val="22"/>
          <w:szCs w:val="22"/>
        </w:rPr>
      </w:pPr>
      <w:r w:rsidRPr="0035086E">
        <w:rPr>
          <w:sz w:val="22"/>
          <w:szCs w:val="22"/>
        </w:rPr>
        <w:t>označenie diela</w:t>
      </w:r>
    </w:p>
    <w:p w14:paraId="65DEEFC7" w14:textId="77777777" w:rsidR="00BC3482" w:rsidRPr="0035086E" w:rsidRDefault="00BC3482" w:rsidP="00741E29">
      <w:pPr>
        <w:numPr>
          <w:ilvl w:val="0"/>
          <w:numId w:val="28"/>
        </w:numPr>
        <w:ind w:left="1276" w:hanging="425"/>
        <w:jc w:val="both"/>
        <w:rPr>
          <w:sz w:val="22"/>
          <w:szCs w:val="22"/>
        </w:rPr>
      </w:pPr>
      <w:r w:rsidRPr="0035086E">
        <w:rPr>
          <w:sz w:val="22"/>
          <w:szCs w:val="22"/>
        </w:rPr>
        <w:t>súpis vykonaných služieb, prác a dodávok mesačne podpísaných technickým dozorom objednávateľa</w:t>
      </w:r>
    </w:p>
    <w:p w14:paraId="34A18281" w14:textId="77777777" w:rsidR="00BC3482" w:rsidRPr="0035086E" w:rsidRDefault="00BC3482" w:rsidP="00741E29">
      <w:pPr>
        <w:numPr>
          <w:ilvl w:val="0"/>
          <w:numId w:val="28"/>
        </w:numPr>
        <w:ind w:left="1276" w:hanging="425"/>
        <w:jc w:val="both"/>
        <w:rPr>
          <w:sz w:val="22"/>
          <w:szCs w:val="22"/>
        </w:rPr>
      </w:pPr>
      <w:r w:rsidRPr="0035086E">
        <w:rPr>
          <w:sz w:val="22"/>
          <w:szCs w:val="22"/>
        </w:rPr>
        <w:t xml:space="preserve">podkladom pre fakturáciu je súpis vykonaných služieb, prác a dodávok odsúhlasený objednávateľom a technickým dozorom </w:t>
      </w:r>
    </w:p>
    <w:p w14:paraId="33186734" w14:textId="77777777" w:rsidR="00BC3482" w:rsidRPr="0035086E" w:rsidRDefault="00BC3482" w:rsidP="00741E29">
      <w:pPr>
        <w:numPr>
          <w:ilvl w:val="0"/>
          <w:numId w:val="28"/>
        </w:numPr>
        <w:ind w:left="1276" w:hanging="425"/>
        <w:jc w:val="both"/>
        <w:rPr>
          <w:sz w:val="22"/>
          <w:szCs w:val="22"/>
        </w:rPr>
      </w:pPr>
      <w:r w:rsidRPr="0035086E">
        <w:rPr>
          <w:sz w:val="22"/>
          <w:szCs w:val="22"/>
        </w:rPr>
        <w:t>výšku ceny  bez DPH, sadzbu DPH, celkovú fakturovanú sumu vrátane DPH</w:t>
      </w:r>
    </w:p>
    <w:p w14:paraId="4A3C15A6" w14:textId="77777777" w:rsidR="00BC3482" w:rsidRPr="0035086E" w:rsidRDefault="00BC3482" w:rsidP="00741E29">
      <w:pPr>
        <w:numPr>
          <w:ilvl w:val="0"/>
          <w:numId w:val="28"/>
        </w:numPr>
        <w:ind w:left="1276" w:hanging="425"/>
        <w:jc w:val="both"/>
        <w:rPr>
          <w:sz w:val="22"/>
          <w:szCs w:val="22"/>
        </w:rPr>
      </w:pPr>
      <w:r w:rsidRPr="0035086E">
        <w:rPr>
          <w:sz w:val="22"/>
          <w:szCs w:val="22"/>
        </w:rPr>
        <w:t>podpis oprávnenej osoby (prípadne pečiatku v zmysle podnikateľského oprávnenia)</w:t>
      </w:r>
    </w:p>
    <w:p w14:paraId="7E176063" w14:textId="77777777" w:rsidR="00BC3482" w:rsidRPr="0035086E" w:rsidRDefault="00BC3482" w:rsidP="00741E29">
      <w:pPr>
        <w:numPr>
          <w:ilvl w:val="0"/>
          <w:numId w:val="28"/>
        </w:numPr>
        <w:ind w:left="1276" w:hanging="425"/>
        <w:jc w:val="both"/>
        <w:rPr>
          <w:sz w:val="22"/>
          <w:szCs w:val="22"/>
        </w:rPr>
      </w:pPr>
      <w:r w:rsidRPr="0035086E">
        <w:rPr>
          <w:sz w:val="22"/>
          <w:szCs w:val="22"/>
        </w:rPr>
        <w:t>Faktúra – musí zároveň obsahovať nasledovné údaje: názov projektu, názov OP:, ITMS kód:, certifikáty o zhode, atesty o použitých materiáloch a pod.</w:t>
      </w:r>
    </w:p>
    <w:p w14:paraId="61D9A30F" w14:textId="77777777" w:rsidR="00BC3482" w:rsidRPr="0035086E" w:rsidRDefault="00BC3482" w:rsidP="00741E29">
      <w:pPr>
        <w:numPr>
          <w:ilvl w:val="0"/>
          <w:numId w:val="10"/>
        </w:numPr>
        <w:tabs>
          <w:tab w:val="clear" w:pos="360"/>
          <w:tab w:val="left" w:pos="601"/>
          <w:tab w:val="num" w:pos="3479"/>
        </w:tabs>
        <w:suppressAutoHyphens/>
        <w:ind w:left="595" w:hanging="357"/>
        <w:jc w:val="both"/>
        <w:rPr>
          <w:sz w:val="22"/>
          <w:szCs w:val="22"/>
        </w:rPr>
      </w:pPr>
      <w:r w:rsidRPr="0035086E">
        <w:rPr>
          <w:sz w:val="22"/>
          <w:szCs w:val="22"/>
        </w:rPr>
        <w:lastRenderedPageBreak/>
        <w:t xml:space="preserve">Fakturovaná suma sa zaokrúhľuje na dve desatinné miesta matematicky, </w:t>
      </w:r>
      <w:proofErr w:type="spellStart"/>
      <w:r w:rsidRPr="0035086E">
        <w:rPr>
          <w:sz w:val="22"/>
          <w:szCs w:val="22"/>
        </w:rPr>
        <w:t>t.j</w:t>
      </w:r>
      <w:proofErr w:type="spellEnd"/>
      <w:r w:rsidRPr="0035086E">
        <w:rPr>
          <w:sz w:val="22"/>
          <w:szCs w:val="22"/>
        </w:rPr>
        <w:t>. na centy.</w:t>
      </w:r>
    </w:p>
    <w:p w14:paraId="75516245" w14:textId="77777777" w:rsidR="00BC3482" w:rsidRPr="0035086E" w:rsidRDefault="00BC3482" w:rsidP="00741E29">
      <w:pPr>
        <w:numPr>
          <w:ilvl w:val="0"/>
          <w:numId w:val="10"/>
        </w:numPr>
        <w:tabs>
          <w:tab w:val="clear" w:pos="360"/>
          <w:tab w:val="left" w:pos="601"/>
          <w:tab w:val="num" w:pos="3479"/>
        </w:tabs>
        <w:suppressAutoHyphens/>
        <w:ind w:left="595" w:hanging="357"/>
        <w:jc w:val="both"/>
        <w:rPr>
          <w:sz w:val="22"/>
          <w:szCs w:val="22"/>
        </w:rPr>
      </w:pPr>
      <w:r w:rsidRPr="0035086E">
        <w:rPr>
          <w:color w:val="000000"/>
          <w:sz w:val="22"/>
          <w:szCs w:val="22"/>
        </w:rPr>
        <w:t xml:space="preserve">Zhotoviteľ </w:t>
      </w:r>
      <w:r w:rsidRPr="0035086E">
        <w:rPr>
          <w:sz w:val="22"/>
          <w:szCs w:val="22"/>
        </w:rPr>
        <w:t>zodpovedá za pravdivosť, správnosť a úplnosť údajov uvedených v ním vypracovanom súpise vykonávaných prác.</w:t>
      </w:r>
    </w:p>
    <w:p w14:paraId="4E33D984" w14:textId="77777777" w:rsidR="00BC3482" w:rsidRPr="0035086E" w:rsidRDefault="00BC3482" w:rsidP="00741E29">
      <w:pPr>
        <w:numPr>
          <w:ilvl w:val="0"/>
          <w:numId w:val="10"/>
        </w:numPr>
        <w:tabs>
          <w:tab w:val="clear" w:pos="360"/>
          <w:tab w:val="left" w:pos="601"/>
          <w:tab w:val="num" w:pos="3479"/>
        </w:tabs>
        <w:suppressAutoHyphens/>
        <w:ind w:left="595" w:hanging="357"/>
        <w:jc w:val="both"/>
        <w:rPr>
          <w:color w:val="000000"/>
          <w:sz w:val="22"/>
          <w:szCs w:val="22"/>
        </w:rPr>
      </w:pPr>
      <w:r w:rsidRPr="0035086E">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362C7EE3" w14:textId="77777777" w:rsidR="00BC3482" w:rsidRPr="0035086E" w:rsidRDefault="00BC3482" w:rsidP="00741E29">
      <w:pPr>
        <w:numPr>
          <w:ilvl w:val="0"/>
          <w:numId w:val="10"/>
        </w:numPr>
        <w:tabs>
          <w:tab w:val="clear" w:pos="360"/>
          <w:tab w:val="left" w:pos="601"/>
          <w:tab w:val="num" w:pos="3479"/>
        </w:tabs>
        <w:suppressAutoHyphens/>
        <w:ind w:left="595" w:hanging="357"/>
        <w:jc w:val="both"/>
        <w:rPr>
          <w:color w:val="000000"/>
          <w:sz w:val="22"/>
          <w:szCs w:val="22"/>
        </w:rPr>
      </w:pPr>
      <w:r w:rsidRPr="0035086E">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640C8D73" w14:textId="77777777" w:rsidR="00BC3482" w:rsidRPr="0035086E" w:rsidRDefault="00BC3482" w:rsidP="00741E29">
      <w:pPr>
        <w:numPr>
          <w:ilvl w:val="0"/>
          <w:numId w:val="10"/>
        </w:numPr>
        <w:tabs>
          <w:tab w:val="clear" w:pos="360"/>
          <w:tab w:val="left" w:pos="601"/>
          <w:tab w:val="num" w:pos="3479"/>
        </w:tabs>
        <w:suppressAutoHyphens/>
        <w:ind w:left="595" w:hanging="357"/>
        <w:jc w:val="both"/>
        <w:rPr>
          <w:color w:val="000000"/>
          <w:sz w:val="22"/>
          <w:szCs w:val="22"/>
        </w:rPr>
      </w:pPr>
      <w:r w:rsidRPr="0035086E">
        <w:rPr>
          <w:color w:val="000000"/>
          <w:sz w:val="22"/>
          <w:szCs w:val="22"/>
        </w:rPr>
        <w:t xml:space="preserve">Lehota splatnosti faktúry je 60 dní odo dňa doručenia faktúry objednávateľovi. Za deň doručenia sa považuje deň, v ktorý je doručená faktúra prevzatá objednávateľom </w:t>
      </w:r>
    </w:p>
    <w:p w14:paraId="509B5D74" w14:textId="77777777" w:rsidR="00BC3482" w:rsidRPr="0035086E" w:rsidRDefault="00BC3482" w:rsidP="00741E29">
      <w:pPr>
        <w:numPr>
          <w:ilvl w:val="0"/>
          <w:numId w:val="10"/>
        </w:numPr>
        <w:tabs>
          <w:tab w:val="clear" w:pos="360"/>
          <w:tab w:val="left" w:pos="601"/>
          <w:tab w:val="num" w:pos="3479"/>
        </w:tabs>
        <w:suppressAutoHyphens/>
        <w:ind w:left="595" w:hanging="357"/>
        <w:jc w:val="both"/>
        <w:rPr>
          <w:color w:val="000000"/>
          <w:sz w:val="22"/>
          <w:szCs w:val="22"/>
        </w:rPr>
      </w:pPr>
      <w:r w:rsidRPr="0035086E">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735CFB76" w14:textId="77777777" w:rsidR="00BC3482" w:rsidRPr="0035086E" w:rsidRDefault="00BC3482" w:rsidP="00741E29">
      <w:pPr>
        <w:numPr>
          <w:ilvl w:val="0"/>
          <w:numId w:val="10"/>
        </w:numPr>
        <w:tabs>
          <w:tab w:val="clear" w:pos="360"/>
          <w:tab w:val="left" w:pos="601"/>
          <w:tab w:val="num" w:pos="3479"/>
        </w:tabs>
        <w:suppressAutoHyphens/>
        <w:ind w:left="595" w:hanging="357"/>
        <w:jc w:val="both"/>
        <w:rPr>
          <w:color w:val="000000"/>
          <w:sz w:val="22"/>
          <w:szCs w:val="22"/>
        </w:rPr>
      </w:pPr>
      <w:r w:rsidRPr="0035086E">
        <w:rPr>
          <w:color w:val="000000"/>
          <w:sz w:val="22"/>
          <w:szCs w:val="22"/>
        </w:rPr>
        <w:t>Za deň úhrady sa považuje deň odpísania príslušnej sumy z účtu objednávateľa v prospech účtu zhotoviteľa.</w:t>
      </w:r>
    </w:p>
    <w:p w14:paraId="5127D347" w14:textId="77777777" w:rsidR="00BC3482" w:rsidRPr="0035086E" w:rsidRDefault="00BC3482" w:rsidP="00BC3482">
      <w:pPr>
        <w:rPr>
          <w:color w:val="000000"/>
          <w:sz w:val="22"/>
          <w:szCs w:val="22"/>
        </w:rPr>
      </w:pPr>
    </w:p>
    <w:p w14:paraId="7FE13CE8" w14:textId="77777777" w:rsidR="00BC3482" w:rsidRPr="0035086E" w:rsidRDefault="00BC3482" w:rsidP="00BC3482">
      <w:pPr>
        <w:ind w:left="240"/>
        <w:jc w:val="center"/>
        <w:rPr>
          <w:b/>
          <w:color w:val="000000"/>
          <w:sz w:val="22"/>
          <w:szCs w:val="22"/>
        </w:rPr>
      </w:pPr>
      <w:r w:rsidRPr="0035086E">
        <w:rPr>
          <w:b/>
          <w:color w:val="000000"/>
          <w:sz w:val="22"/>
          <w:szCs w:val="22"/>
        </w:rPr>
        <w:t>Článok 7</w:t>
      </w:r>
    </w:p>
    <w:p w14:paraId="7EEA829E" w14:textId="77777777" w:rsidR="00BC3482" w:rsidRPr="0035086E" w:rsidRDefault="00BC3482" w:rsidP="00BC3482">
      <w:pPr>
        <w:jc w:val="center"/>
        <w:rPr>
          <w:b/>
          <w:color w:val="000000"/>
          <w:sz w:val="22"/>
          <w:szCs w:val="22"/>
        </w:rPr>
      </w:pPr>
      <w:r w:rsidRPr="0035086E">
        <w:rPr>
          <w:b/>
          <w:color w:val="000000"/>
          <w:sz w:val="22"/>
          <w:szCs w:val="22"/>
        </w:rPr>
        <w:t>Preddavky na predmet zmluvy</w:t>
      </w:r>
    </w:p>
    <w:p w14:paraId="05A1EECC" w14:textId="77777777" w:rsidR="00BC3482" w:rsidRPr="0035086E" w:rsidRDefault="00BC3482" w:rsidP="00BC3482">
      <w:pPr>
        <w:jc w:val="both"/>
        <w:rPr>
          <w:color w:val="000000"/>
          <w:sz w:val="22"/>
          <w:szCs w:val="22"/>
        </w:rPr>
      </w:pPr>
    </w:p>
    <w:p w14:paraId="3052C447" w14:textId="77777777" w:rsidR="00BC3482" w:rsidRPr="0035086E" w:rsidRDefault="00BC3482" w:rsidP="00741E29">
      <w:pPr>
        <w:numPr>
          <w:ilvl w:val="0"/>
          <w:numId w:val="29"/>
        </w:numPr>
        <w:autoSpaceDE w:val="0"/>
        <w:autoSpaceDN w:val="0"/>
        <w:ind w:left="567"/>
        <w:jc w:val="both"/>
        <w:rPr>
          <w:rFonts w:eastAsia="Batang"/>
          <w:sz w:val="22"/>
          <w:szCs w:val="22"/>
          <w:lang w:bidi="he-IL"/>
        </w:rPr>
      </w:pPr>
      <w:r w:rsidRPr="0035086E">
        <w:rPr>
          <w:rFonts w:eastAsia="Batang"/>
          <w:sz w:val="22"/>
          <w:szCs w:val="22"/>
          <w:lang w:bidi="he-IL"/>
        </w:rPr>
        <w:t>O</w:t>
      </w:r>
      <w:r w:rsidRPr="0035086E">
        <w:rPr>
          <w:color w:val="000000"/>
          <w:sz w:val="22"/>
          <w:szCs w:val="22"/>
        </w:rPr>
        <w:t>bjednávateľ neposkytne preddavky zhotoviteľovi na predmet plnenia zmluvy.</w:t>
      </w:r>
    </w:p>
    <w:p w14:paraId="7240AC29" w14:textId="77777777" w:rsidR="00BC3482" w:rsidRPr="0035086E" w:rsidRDefault="00BC3482" w:rsidP="00BC3482">
      <w:pPr>
        <w:rPr>
          <w:b/>
          <w:color w:val="000000"/>
          <w:sz w:val="22"/>
          <w:szCs w:val="22"/>
        </w:rPr>
      </w:pPr>
    </w:p>
    <w:p w14:paraId="36198EF7" w14:textId="77777777" w:rsidR="00BC3482" w:rsidRPr="0035086E" w:rsidRDefault="00BC3482" w:rsidP="00BC3482">
      <w:pPr>
        <w:ind w:left="240"/>
        <w:jc w:val="center"/>
        <w:rPr>
          <w:b/>
          <w:color w:val="000000"/>
          <w:sz w:val="22"/>
          <w:szCs w:val="22"/>
        </w:rPr>
      </w:pPr>
      <w:r w:rsidRPr="0035086E">
        <w:rPr>
          <w:b/>
          <w:color w:val="000000"/>
          <w:sz w:val="22"/>
          <w:szCs w:val="22"/>
        </w:rPr>
        <w:t>Článok 8</w:t>
      </w:r>
    </w:p>
    <w:p w14:paraId="0D8E6D21" w14:textId="77777777" w:rsidR="00BC3482" w:rsidRPr="0035086E" w:rsidRDefault="00BC3482" w:rsidP="00BC3482">
      <w:pPr>
        <w:jc w:val="center"/>
        <w:rPr>
          <w:b/>
          <w:color w:val="000000"/>
          <w:sz w:val="22"/>
          <w:szCs w:val="22"/>
        </w:rPr>
      </w:pPr>
      <w:r w:rsidRPr="0035086E">
        <w:rPr>
          <w:b/>
          <w:color w:val="000000"/>
          <w:sz w:val="22"/>
          <w:szCs w:val="22"/>
        </w:rPr>
        <w:t>Podmienky vykonania predmetu zmluvy</w:t>
      </w:r>
    </w:p>
    <w:p w14:paraId="2BFD44D6" w14:textId="77777777" w:rsidR="00BC3482" w:rsidRPr="0035086E" w:rsidRDefault="00BC3482" w:rsidP="00BC3482">
      <w:pPr>
        <w:jc w:val="both"/>
        <w:rPr>
          <w:color w:val="000000"/>
          <w:sz w:val="22"/>
          <w:szCs w:val="22"/>
        </w:rPr>
      </w:pPr>
    </w:p>
    <w:p w14:paraId="2E4681E9" w14:textId="77777777" w:rsidR="00BC3482" w:rsidRPr="0035086E" w:rsidRDefault="00BC3482" w:rsidP="00741E29">
      <w:pPr>
        <w:numPr>
          <w:ilvl w:val="0"/>
          <w:numId w:val="11"/>
        </w:numPr>
        <w:tabs>
          <w:tab w:val="num" w:pos="601"/>
        </w:tabs>
        <w:suppressAutoHyphens/>
        <w:autoSpaceDN w:val="0"/>
        <w:ind w:left="595" w:hanging="357"/>
        <w:jc w:val="both"/>
        <w:rPr>
          <w:rFonts w:eastAsia="Batang"/>
          <w:sz w:val="22"/>
          <w:szCs w:val="22"/>
          <w:lang w:bidi="he-IL"/>
        </w:rPr>
      </w:pPr>
      <w:r w:rsidRPr="0035086E">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35086E">
        <w:rPr>
          <w:sz w:val="22"/>
          <w:szCs w:val="22"/>
        </w:rPr>
        <w:t>technickým</w:t>
      </w:r>
      <w:r w:rsidRPr="0035086E">
        <w:rPr>
          <w:rFonts w:eastAsia="Batang"/>
          <w:sz w:val="22"/>
          <w:szCs w:val="22"/>
          <w:lang w:bidi="he-IL"/>
        </w:rPr>
        <w:t xml:space="preserve"> dozorom a autorom projektovej dokumentácie a musia spĺňať požiadavky § 43 f zákona č. 50/1976 Zb. v znení neskorších predpisov a </w:t>
      </w:r>
      <w:r w:rsidRPr="0035086E">
        <w:rPr>
          <w:rFonts w:eastAsia="Batang"/>
          <w:color w:val="000000"/>
          <w:sz w:val="22"/>
          <w:szCs w:val="22"/>
          <w:lang w:bidi="he-IL"/>
        </w:rPr>
        <w:t>zákona č. 133/2013 Z. z. o stavebných výrobkoch a o zmene a doplnení niektorých zákonov v platnom znení</w:t>
      </w:r>
      <w:r w:rsidRPr="0035086E">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1F29C03" w14:textId="77777777" w:rsidR="00BC3482" w:rsidRPr="0035086E" w:rsidRDefault="00BC3482" w:rsidP="00741E29">
      <w:pPr>
        <w:numPr>
          <w:ilvl w:val="0"/>
          <w:numId w:val="11"/>
        </w:numPr>
        <w:tabs>
          <w:tab w:val="num" w:pos="601"/>
        </w:tabs>
        <w:suppressAutoHyphens/>
        <w:autoSpaceDN w:val="0"/>
        <w:ind w:left="595" w:hanging="357"/>
        <w:jc w:val="both"/>
        <w:rPr>
          <w:rFonts w:eastAsia="Batang"/>
          <w:sz w:val="22"/>
          <w:szCs w:val="22"/>
          <w:lang w:bidi="he-IL"/>
        </w:rPr>
      </w:pPr>
      <w:r w:rsidRPr="0035086E">
        <w:rPr>
          <w:rFonts w:eastAsia="Batang"/>
          <w:sz w:val="22"/>
          <w:szCs w:val="22"/>
          <w:lang w:bidi="he-IL"/>
        </w:rPr>
        <w:t xml:space="preserve">Výrobky a materiály určené na vykonanie predmetu plnenia musí zhotoviteľ dodať bez akýchkoľvek práv tretích osôb </w:t>
      </w:r>
      <w:proofErr w:type="spellStart"/>
      <w:r w:rsidRPr="0035086E">
        <w:rPr>
          <w:rFonts w:eastAsia="Batang"/>
          <w:sz w:val="22"/>
          <w:szCs w:val="22"/>
          <w:lang w:bidi="he-IL"/>
        </w:rPr>
        <w:t>t.j</w:t>
      </w:r>
      <w:proofErr w:type="spellEnd"/>
      <w:r w:rsidRPr="0035086E">
        <w:rPr>
          <w:rFonts w:eastAsia="Batang"/>
          <w:sz w:val="22"/>
          <w:szCs w:val="22"/>
          <w:lang w:bidi="he-IL"/>
        </w:rPr>
        <w:t xml:space="preserve">. sú jeho vlastníctvom a takto ich odovzdáva objednávateľovi. </w:t>
      </w:r>
    </w:p>
    <w:p w14:paraId="33580D29" w14:textId="77777777" w:rsidR="00BC3482" w:rsidRPr="0035086E" w:rsidRDefault="00BC3482" w:rsidP="00741E29">
      <w:pPr>
        <w:numPr>
          <w:ilvl w:val="0"/>
          <w:numId w:val="11"/>
        </w:numPr>
        <w:tabs>
          <w:tab w:val="num" w:pos="601"/>
        </w:tabs>
        <w:suppressAutoHyphens/>
        <w:autoSpaceDN w:val="0"/>
        <w:ind w:left="595" w:hanging="357"/>
        <w:jc w:val="both"/>
        <w:rPr>
          <w:rFonts w:eastAsia="Batang"/>
          <w:sz w:val="22"/>
          <w:szCs w:val="22"/>
          <w:lang w:bidi="he-IL"/>
        </w:rPr>
      </w:pPr>
      <w:r w:rsidRPr="0035086E">
        <w:rPr>
          <w:rFonts w:eastAsia="Batang"/>
          <w:sz w:val="22"/>
          <w:szCs w:val="22"/>
          <w:lang w:bidi="he-IL"/>
        </w:rPr>
        <w:t>Zhotoviteľ bude udržiavať všetky nástroje a zariadenia potrebné pre realizáciu predmetu plnenia v náležitom stave a zabezpečí koordináciu svojich subdodávateľov.</w:t>
      </w:r>
    </w:p>
    <w:p w14:paraId="53FDB137"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Zhotoviteľ zabezpečí vykonané práce, materiály a výrobky určené pre predmet plnenia  pred poškodením a krádežou až do ich protokolárneho  prevzatia  objednávateľom.</w:t>
      </w:r>
    </w:p>
    <w:p w14:paraId="46846438"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lastRenderedPageBreak/>
        <w:t>Postup prác musí byť vykonaný v súlade s projektovou dokumentáciou tak, aby stavenisko a objekt predmetu plnenia bol stále zabezpečený proti vniknutiu tretích osôb a aby poveternostnými vplyvmi nedošlo k poškodeniu obnažených konštrukcií.</w:t>
      </w:r>
    </w:p>
    <w:p w14:paraId="60059EFE"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52B170A1"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7C3AC214"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Zhotoviteľ vykonáva činnosti spojené s predmetom diela na vlastnú zodpoved</w:t>
      </w:r>
      <w:r w:rsidRPr="0035086E">
        <w:rPr>
          <w:color w:val="000000"/>
          <w:sz w:val="22"/>
          <w:szCs w:val="22"/>
        </w:rPr>
        <w:softHyphen/>
        <w:t>nosť podľa zmluvy, pričom rešpektuje technické špecifikácie, právne a technic</w:t>
      </w:r>
      <w:r w:rsidRPr="0035086E">
        <w:rPr>
          <w:color w:val="000000"/>
          <w:sz w:val="22"/>
          <w:szCs w:val="22"/>
        </w:rPr>
        <w:softHyphen/>
        <w:t xml:space="preserve">ké predpisy, normy, vyhlášky platné v SR, najmä špecifické podmienky zákona č. 237/2000 Z. z., ktorým sa mení a dopĺňa zákon č. </w:t>
      </w:r>
      <w:hyperlink r:id="rId8" w:history="1">
        <w:r w:rsidRPr="0035086E">
          <w:rPr>
            <w:color w:val="000000"/>
            <w:sz w:val="22"/>
            <w:szCs w:val="22"/>
          </w:rPr>
          <w:t>50/1976 Zb.</w:t>
        </w:r>
      </w:hyperlink>
      <w:r w:rsidRPr="0035086E">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35086E">
        <w:rPr>
          <w:sz w:val="22"/>
          <w:szCs w:val="22"/>
        </w:rPr>
        <w:t>požiadavkách na stavby užívané osobami s obmedzenou schopnosťou pohybu a orientácie, Vyhlášku Ministerstva práce, sociálnych vecí a rodiny Slovenskej republiky č. 508/2009 o </w:t>
      </w:r>
      <w:proofErr w:type="spellStart"/>
      <w:r w:rsidRPr="0035086E">
        <w:rPr>
          <w:sz w:val="22"/>
          <w:szCs w:val="22"/>
        </w:rPr>
        <w:t>bezpeč</w:t>
      </w:r>
      <w:proofErr w:type="spellEnd"/>
      <w:r w:rsidRPr="0035086E">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35086E">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35086E">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75346130"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Objednávateľ bude podľa potreby organizovať na stavbe kontrolné dni, z ktorých prijaté opatrenia a úlohy je zhotoviteľ povinný plniť.</w:t>
      </w:r>
    </w:p>
    <w:p w14:paraId="75816C3D"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w:t>
      </w:r>
      <w:r w:rsidRPr="0035086E">
        <w:rPr>
          <w:b/>
          <w:color w:val="000000"/>
          <w:sz w:val="22"/>
          <w:szCs w:val="22"/>
        </w:rPr>
        <w:t xml:space="preserve">najneskôr pri podpise tejto </w:t>
      </w:r>
      <w:r w:rsidRPr="0035086E">
        <w:rPr>
          <w:b/>
          <w:color w:val="000000"/>
          <w:sz w:val="22"/>
          <w:szCs w:val="22"/>
        </w:rPr>
        <w:lastRenderedPageBreak/>
        <w:t>zmluvy</w:t>
      </w:r>
      <w:r w:rsidRPr="0035086E">
        <w:rPr>
          <w:color w:val="000000"/>
          <w:sz w:val="22"/>
          <w:szCs w:val="22"/>
        </w:rPr>
        <w:t>. V prípade, že zhotoviteľ nevyužije subdodávateľov pri plnení predmetu zákazky, túto skutočnosť preukáže čestným vyhlásením alebo iným obdobným dokladom.</w:t>
      </w:r>
    </w:p>
    <w:p w14:paraId="01225F78"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Zhotoviteľ je zároveň povinný do piatich pracovných dní odo dňa uzatvorenia zmluvy s novým  subdodávateľom predložiť objednávateľovi aktualizované znenie Prílohy č. 2 tejto Zmluvy.</w:t>
      </w:r>
    </w:p>
    <w:p w14:paraId="1EB52316"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 xml:space="preserve">Zhotoviteľ aj subdodávatelia musia zároveň spĺňať podmienky zákona č. 315/2016 </w:t>
      </w:r>
      <w:proofErr w:type="spellStart"/>
      <w:r w:rsidRPr="0035086E">
        <w:rPr>
          <w:color w:val="000000"/>
          <w:sz w:val="22"/>
          <w:szCs w:val="22"/>
        </w:rPr>
        <w:t>Z.z</w:t>
      </w:r>
      <w:proofErr w:type="spellEnd"/>
      <w:r w:rsidRPr="0035086E">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260FC814"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467B7860" w14:textId="77777777" w:rsidR="00BC3482" w:rsidRPr="0035086E" w:rsidRDefault="00BC3482" w:rsidP="00741E29">
      <w:pPr>
        <w:numPr>
          <w:ilvl w:val="0"/>
          <w:numId w:val="11"/>
        </w:numPr>
        <w:tabs>
          <w:tab w:val="left" w:pos="601"/>
        </w:tabs>
        <w:suppressAutoHyphens/>
        <w:ind w:left="595" w:hanging="357"/>
        <w:jc w:val="both"/>
        <w:rPr>
          <w:sz w:val="22"/>
          <w:szCs w:val="22"/>
        </w:rPr>
      </w:pPr>
      <w:r w:rsidRPr="0035086E">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9C5D98D" w14:textId="77777777" w:rsidR="00BC3482" w:rsidRPr="0035086E" w:rsidRDefault="00BC3482" w:rsidP="00741E29">
      <w:pPr>
        <w:numPr>
          <w:ilvl w:val="0"/>
          <w:numId w:val="11"/>
        </w:numPr>
        <w:tabs>
          <w:tab w:val="left" w:pos="601"/>
        </w:tabs>
        <w:suppressAutoHyphens/>
        <w:ind w:left="595" w:hanging="357"/>
        <w:jc w:val="both"/>
        <w:rPr>
          <w:sz w:val="22"/>
          <w:szCs w:val="22"/>
        </w:rPr>
      </w:pPr>
      <w:r w:rsidRPr="0035086E">
        <w:rPr>
          <w:color w:val="000000"/>
          <w:sz w:val="22"/>
          <w:szCs w:val="22"/>
        </w:rPr>
        <w:t xml:space="preserve">Zhotoviteľ nevykonáva žiadne zmeny prác a materiálov bez </w:t>
      </w:r>
      <w:r w:rsidRPr="0035086E">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0637A9C7" w14:textId="77777777" w:rsidR="00BC3482" w:rsidRPr="0035086E" w:rsidRDefault="00BC3482" w:rsidP="00741E29">
      <w:pPr>
        <w:numPr>
          <w:ilvl w:val="0"/>
          <w:numId w:val="11"/>
        </w:numPr>
        <w:tabs>
          <w:tab w:val="left" w:pos="601"/>
        </w:tabs>
        <w:suppressAutoHyphens/>
        <w:ind w:left="595" w:hanging="357"/>
        <w:jc w:val="both"/>
        <w:rPr>
          <w:sz w:val="22"/>
          <w:szCs w:val="22"/>
        </w:rPr>
      </w:pPr>
      <w:r w:rsidRPr="0035086E">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2078E992" w14:textId="77777777" w:rsidR="00BC3482" w:rsidRPr="0035086E" w:rsidRDefault="00BC3482" w:rsidP="00741E29">
      <w:pPr>
        <w:numPr>
          <w:ilvl w:val="0"/>
          <w:numId w:val="11"/>
        </w:numPr>
        <w:tabs>
          <w:tab w:val="left" w:pos="601"/>
        </w:tabs>
        <w:suppressAutoHyphens/>
        <w:ind w:left="595" w:hanging="357"/>
        <w:jc w:val="both"/>
        <w:rPr>
          <w:sz w:val="22"/>
          <w:szCs w:val="22"/>
        </w:rPr>
      </w:pPr>
      <w:r w:rsidRPr="0035086E">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35086E">
        <w:rPr>
          <w:sz w:val="22"/>
          <w:szCs w:val="22"/>
        </w:rPr>
        <w:t>vadne</w:t>
      </w:r>
      <w:proofErr w:type="spellEnd"/>
      <w:r w:rsidRPr="0035086E">
        <w:rPr>
          <w:sz w:val="22"/>
          <w:szCs w:val="22"/>
        </w:rPr>
        <w:t>, nesie náklady  dodatočného odkrytia zhotoviteľ.</w:t>
      </w:r>
    </w:p>
    <w:p w14:paraId="59A55B4E" w14:textId="77777777" w:rsidR="00BC3482" w:rsidRPr="0035086E" w:rsidRDefault="00BC3482" w:rsidP="00741E29">
      <w:pPr>
        <w:numPr>
          <w:ilvl w:val="0"/>
          <w:numId w:val="11"/>
        </w:numPr>
        <w:tabs>
          <w:tab w:val="left" w:pos="601"/>
        </w:tabs>
        <w:suppressAutoHyphens/>
        <w:ind w:left="595" w:hanging="357"/>
        <w:jc w:val="both"/>
        <w:rPr>
          <w:sz w:val="22"/>
          <w:szCs w:val="22"/>
        </w:rPr>
      </w:pPr>
      <w:r w:rsidRPr="0035086E">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37ACB44D"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778DB633" w14:textId="77777777" w:rsidR="00BC3482" w:rsidRPr="0035086E" w:rsidRDefault="00BC3482" w:rsidP="00741E29">
      <w:pPr>
        <w:numPr>
          <w:ilvl w:val="0"/>
          <w:numId w:val="11"/>
        </w:numPr>
        <w:tabs>
          <w:tab w:val="left" w:pos="601"/>
        </w:tabs>
        <w:suppressAutoHyphens/>
        <w:ind w:left="595" w:hanging="357"/>
        <w:jc w:val="both"/>
        <w:rPr>
          <w:color w:val="000000"/>
          <w:sz w:val="22"/>
          <w:szCs w:val="22"/>
        </w:rPr>
      </w:pPr>
      <w:r w:rsidRPr="0035086E">
        <w:rPr>
          <w:color w:val="000000"/>
          <w:sz w:val="22"/>
          <w:szCs w:val="22"/>
        </w:rPr>
        <w:t>Zhotoviteľ zaručuje, že má všetky povolenia a licencie, ktoré sú  nevyhnutné k zhotoveniu diela a že tieto povolenia sú postačujúce k tomu, aby mohol dielo riadne začať a dokončiť.</w:t>
      </w:r>
    </w:p>
    <w:p w14:paraId="1293C6A1"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4A37CAF5"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vykoná dielo v rozsahu, kvalite a termínoch podľa tejto zmluvy o dielo.</w:t>
      </w:r>
    </w:p>
    <w:p w14:paraId="5971E2E2"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plne zodpovedá za vhodnosť a bezpečnosť všetkých prác a stavebných metód používaných na stavenisku a pracovisku.</w:t>
      </w:r>
    </w:p>
    <w:p w14:paraId="0119D5B1"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zodpovedá:</w:t>
      </w:r>
    </w:p>
    <w:p w14:paraId="572795C1" w14:textId="77777777" w:rsidR="00BC3482" w:rsidRPr="0035086E" w:rsidRDefault="00BC3482" w:rsidP="00741E29">
      <w:pPr>
        <w:numPr>
          <w:ilvl w:val="0"/>
          <w:numId w:val="12"/>
        </w:numPr>
        <w:tabs>
          <w:tab w:val="clear" w:pos="720"/>
        </w:tabs>
        <w:suppressAutoHyphens/>
        <w:ind w:left="1276"/>
        <w:jc w:val="both"/>
        <w:rPr>
          <w:color w:val="000000"/>
          <w:sz w:val="22"/>
          <w:szCs w:val="22"/>
        </w:rPr>
      </w:pPr>
      <w:r w:rsidRPr="0035086E">
        <w:rPr>
          <w:color w:val="000000"/>
          <w:sz w:val="22"/>
          <w:szCs w:val="22"/>
        </w:rPr>
        <w:t>za presné vytýčenie diela vo vzťahu k pôvodným referenčným bodom a úrovniam s ohľadom na vyššie uvedené za správnosť polohy, úrovní, rozmerov a vytýčení všetkých častí diela</w:t>
      </w:r>
    </w:p>
    <w:p w14:paraId="24A8FEA2" w14:textId="77777777" w:rsidR="00BC3482" w:rsidRPr="0035086E" w:rsidRDefault="00BC3482" w:rsidP="00741E29">
      <w:pPr>
        <w:numPr>
          <w:ilvl w:val="0"/>
          <w:numId w:val="12"/>
        </w:numPr>
        <w:tabs>
          <w:tab w:val="clear" w:pos="720"/>
        </w:tabs>
        <w:suppressAutoHyphens/>
        <w:ind w:left="1276"/>
        <w:jc w:val="both"/>
        <w:rPr>
          <w:color w:val="000000"/>
          <w:sz w:val="22"/>
          <w:szCs w:val="22"/>
        </w:rPr>
      </w:pPr>
      <w:r w:rsidRPr="0035086E">
        <w:rPr>
          <w:color w:val="000000"/>
          <w:sz w:val="22"/>
          <w:szCs w:val="22"/>
        </w:rPr>
        <w:lastRenderedPageBreak/>
        <w:t>za zabezpečenie všetkých nevyhnutných pomôcok, zariadenia a pracovných síl potrebných k vytýčeniu a kontrolných meraní</w:t>
      </w:r>
    </w:p>
    <w:p w14:paraId="023D52EA" w14:textId="77777777" w:rsidR="00BC3482" w:rsidRPr="0035086E" w:rsidRDefault="00BC3482" w:rsidP="00741E29">
      <w:pPr>
        <w:numPr>
          <w:ilvl w:val="0"/>
          <w:numId w:val="12"/>
        </w:numPr>
        <w:tabs>
          <w:tab w:val="clear" w:pos="720"/>
        </w:tabs>
        <w:suppressAutoHyphens/>
        <w:ind w:left="1276"/>
        <w:jc w:val="both"/>
        <w:rPr>
          <w:color w:val="000000"/>
          <w:sz w:val="22"/>
          <w:szCs w:val="22"/>
        </w:rPr>
      </w:pPr>
      <w:r w:rsidRPr="0035086E">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05A2881E" w14:textId="77777777" w:rsidR="00BC3482" w:rsidRPr="0035086E" w:rsidRDefault="00BC3482" w:rsidP="00741E29">
      <w:pPr>
        <w:numPr>
          <w:ilvl w:val="0"/>
          <w:numId w:val="12"/>
        </w:numPr>
        <w:tabs>
          <w:tab w:val="clear" w:pos="720"/>
        </w:tabs>
        <w:suppressAutoHyphens/>
        <w:ind w:left="1276" w:hanging="425"/>
        <w:jc w:val="both"/>
        <w:rPr>
          <w:color w:val="000000"/>
          <w:sz w:val="22"/>
          <w:szCs w:val="22"/>
        </w:rPr>
      </w:pPr>
      <w:r w:rsidRPr="0035086E">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474CA7B7"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po celý čas realizácie diela a odstraňovania jeho vád a nedorobkov:</w:t>
      </w:r>
    </w:p>
    <w:p w14:paraId="62CAE685" w14:textId="77777777" w:rsidR="00BC3482" w:rsidRPr="0035086E" w:rsidRDefault="00BC3482" w:rsidP="00741E29">
      <w:pPr>
        <w:numPr>
          <w:ilvl w:val="0"/>
          <w:numId w:val="30"/>
        </w:numPr>
        <w:tabs>
          <w:tab w:val="clear" w:pos="744"/>
        </w:tabs>
        <w:suppressAutoHyphens/>
        <w:ind w:left="1276"/>
        <w:jc w:val="both"/>
        <w:rPr>
          <w:color w:val="000000"/>
          <w:sz w:val="22"/>
          <w:szCs w:val="22"/>
        </w:rPr>
      </w:pPr>
      <w:r w:rsidRPr="0035086E">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CFA5F13" w14:textId="77777777" w:rsidR="00BC3482" w:rsidRPr="0035086E" w:rsidRDefault="00BC3482" w:rsidP="00741E29">
      <w:pPr>
        <w:numPr>
          <w:ilvl w:val="0"/>
          <w:numId w:val="30"/>
        </w:numPr>
        <w:tabs>
          <w:tab w:val="clear" w:pos="744"/>
        </w:tabs>
        <w:suppressAutoHyphens/>
        <w:ind w:left="1276"/>
        <w:jc w:val="both"/>
        <w:rPr>
          <w:color w:val="000000"/>
          <w:sz w:val="22"/>
          <w:szCs w:val="22"/>
        </w:rPr>
      </w:pPr>
      <w:r w:rsidRPr="0035086E">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C1E1ED0" w14:textId="77777777" w:rsidR="00BC3482" w:rsidRPr="0035086E" w:rsidRDefault="00BC3482" w:rsidP="00741E29">
      <w:pPr>
        <w:numPr>
          <w:ilvl w:val="0"/>
          <w:numId w:val="30"/>
        </w:numPr>
        <w:tabs>
          <w:tab w:val="clear" w:pos="744"/>
        </w:tabs>
        <w:suppressAutoHyphens/>
        <w:ind w:left="1276"/>
        <w:jc w:val="both"/>
        <w:rPr>
          <w:color w:val="000000"/>
          <w:sz w:val="22"/>
          <w:szCs w:val="22"/>
        </w:rPr>
      </w:pPr>
      <w:r w:rsidRPr="0035086E">
        <w:rPr>
          <w:color w:val="000000"/>
          <w:sz w:val="22"/>
          <w:szCs w:val="22"/>
        </w:rPr>
        <w:t>zamedzí prístupu nepovolaných osôb na stavenisko</w:t>
      </w:r>
    </w:p>
    <w:p w14:paraId="3A90F345" w14:textId="77777777" w:rsidR="00BC3482" w:rsidRPr="0035086E" w:rsidRDefault="00BC3482" w:rsidP="00741E29">
      <w:pPr>
        <w:numPr>
          <w:ilvl w:val="0"/>
          <w:numId w:val="30"/>
        </w:numPr>
        <w:tabs>
          <w:tab w:val="clear" w:pos="744"/>
        </w:tabs>
        <w:suppressAutoHyphens/>
        <w:ind w:left="1276"/>
        <w:jc w:val="both"/>
        <w:rPr>
          <w:color w:val="000000"/>
          <w:sz w:val="22"/>
          <w:szCs w:val="22"/>
        </w:rPr>
      </w:pPr>
      <w:r w:rsidRPr="0035086E">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65D17282" w14:textId="77777777" w:rsidR="00BC3482" w:rsidRPr="0035086E" w:rsidRDefault="00BC3482" w:rsidP="00741E29">
      <w:pPr>
        <w:numPr>
          <w:ilvl w:val="0"/>
          <w:numId w:val="30"/>
        </w:numPr>
        <w:tabs>
          <w:tab w:val="clear" w:pos="744"/>
        </w:tabs>
        <w:suppressAutoHyphens/>
        <w:ind w:left="1276"/>
        <w:jc w:val="both"/>
        <w:rPr>
          <w:color w:val="000000"/>
          <w:sz w:val="22"/>
          <w:szCs w:val="22"/>
        </w:rPr>
      </w:pPr>
      <w:r w:rsidRPr="0035086E">
        <w:rPr>
          <w:color w:val="000000"/>
          <w:sz w:val="22"/>
          <w:szCs w:val="22"/>
        </w:rPr>
        <w:t>vykoná také opatrenia, aby znečistenie vzduchu a priemyselný odpad zo staveniska vznikajúci následkom realizácie diela nepresiahol hodnoty predpísané platnou legislatívou.</w:t>
      </w:r>
    </w:p>
    <w:p w14:paraId="2F22DA44"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je povinný neprekročiť hlučnosť a prašnosť svojich prác podľa platných STN a príslušných nariadení SR.</w:t>
      </w:r>
    </w:p>
    <w:p w14:paraId="671C31E6"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3FB34488"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35086E">
        <w:rPr>
          <w:color w:val="000000"/>
          <w:sz w:val="22"/>
          <w:szCs w:val="22"/>
        </w:rPr>
        <w:t>suť</w:t>
      </w:r>
      <w:proofErr w:type="spellEnd"/>
      <w:r w:rsidRPr="0035086E">
        <w:rPr>
          <w:color w:val="000000"/>
          <w:sz w:val="22"/>
          <w:szCs w:val="22"/>
        </w:rPr>
        <w:t xml:space="preserve">, vzniknutý jeho činnosťou a bude ho likvidovať a ukladať len na miestach k tomu určených v zmysle zákona č. 79/2015 Z. z. o odpadoch a o zmene a doplnení niektorých zákonov.. </w:t>
      </w:r>
    </w:p>
    <w:p w14:paraId="5B58F889" w14:textId="77777777" w:rsidR="00BC3482" w:rsidRPr="0035086E" w:rsidRDefault="00BC3482" w:rsidP="00BC3482">
      <w:pPr>
        <w:suppressAutoHyphens/>
        <w:ind w:left="595"/>
        <w:jc w:val="both"/>
        <w:rPr>
          <w:color w:val="000000"/>
          <w:sz w:val="22"/>
          <w:szCs w:val="22"/>
        </w:rPr>
      </w:pPr>
      <w:r w:rsidRPr="0035086E">
        <w:rPr>
          <w:color w:val="000000"/>
          <w:sz w:val="22"/>
          <w:szCs w:val="22"/>
        </w:rPr>
        <w:t>Doklady o odvoze a likvidácií stavebného odpadu odovzdá objednávateľovi pri preberacom konaní.</w:t>
      </w:r>
    </w:p>
    <w:p w14:paraId="7F438585"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 xml:space="preserve">Zhotoviteľ hradí všetky náklady a poplatky za dočasné využívanie komunikácií v súvislosti so stavbou. </w:t>
      </w:r>
    </w:p>
    <w:p w14:paraId="5C6632C8"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57B6F90C"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17D2BC2"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sa zaväzuje, že na pracovisku:</w:t>
      </w:r>
    </w:p>
    <w:p w14:paraId="5A04889E" w14:textId="77777777" w:rsidR="00BC3482" w:rsidRPr="0035086E" w:rsidRDefault="00BC3482" w:rsidP="00741E29">
      <w:pPr>
        <w:numPr>
          <w:ilvl w:val="0"/>
          <w:numId w:val="31"/>
        </w:numPr>
        <w:tabs>
          <w:tab w:val="clear" w:pos="720"/>
        </w:tabs>
        <w:suppressAutoHyphens/>
        <w:ind w:left="1276"/>
        <w:jc w:val="both"/>
        <w:rPr>
          <w:color w:val="000000"/>
          <w:sz w:val="22"/>
          <w:szCs w:val="22"/>
        </w:rPr>
      </w:pPr>
      <w:r w:rsidRPr="0035086E">
        <w:rPr>
          <w:color w:val="000000"/>
          <w:sz w:val="22"/>
          <w:szCs w:val="22"/>
        </w:rPr>
        <w:t>bude zamestnávať pracovníkov len so zdravotnou a odbornou spôsobilosťou na určený druh pracovnej činnosti</w:t>
      </w:r>
    </w:p>
    <w:p w14:paraId="7AF9F8C0" w14:textId="77777777" w:rsidR="00BC3482" w:rsidRPr="0035086E" w:rsidRDefault="00BC3482" w:rsidP="00741E29">
      <w:pPr>
        <w:numPr>
          <w:ilvl w:val="0"/>
          <w:numId w:val="31"/>
        </w:numPr>
        <w:tabs>
          <w:tab w:val="clear" w:pos="720"/>
        </w:tabs>
        <w:suppressAutoHyphens/>
        <w:ind w:left="1276"/>
        <w:jc w:val="both"/>
        <w:rPr>
          <w:color w:val="000000"/>
          <w:sz w:val="22"/>
          <w:szCs w:val="22"/>
        </w:rPr>
      </w:pPr>
      <w:r w:rsidRPr="0035086E">
        <w:rPr>
          <w:color w:val="000000"/>
          <w:sz w:val="22"/>
          <w:szCs w:val="22"/>
        </w:rPr>
        <w:lastRenderedPageBreak/>
        <w:t>bude dodržiavať bezpečnostné, hygienické, požiarne predpisy a predpisy pre ochranu životného prostredia</w:t>
      </w:r>
    </w:p>
    <w:p w14:paraId="62C8D868" w14:textId="77777777" w:rsidR="00BC3482" w:rsidRPr="0035086E" w:rsidRDefault="00BC3482" w:rsidP="00741E29">
      <w:pPr>
        <w:numPr>
          <w:ilvl w:val="0"/>
          <w:numId w:val="31"/>
        </w:numPr>
        <w:tabs>
          <w:tab w:val="clear" w:pos="720"/>
        </w:tabs>
        <w:suppressAutoHyphens/>
        <w:ind w:left="1276"/>
        <w:jc w:val="both"/>
        <w:rPr>
          <w:color w:val="000000"/>
          <w:sz w:val="22"/>
          <w:szCs w:val="22"/>
        </w:rPr>
      </w:pPr>
      <w:r w:rsidRPr="0035086E">
        <w:rPr>
          <w:color w:val="000000"/>
          <w:sz w:val="22"/>
          <w:szCs w:val="22"/>
        </w:rPr>
        <w:t>zabezpečí si vlastný dozor nad bezpečnosťou práce vrátane sústavnej kontroly bezpečnosti práce pri všetkých činnostiach na stavenisku a pracovisku objednávateľa</w:t>
      </w:r>
    </w:p>
    <w:p w14:paraId="4E22F4F5" w14:textId="77777777" w:rsidR="00BC3482" w:rsidRPr="0035086E" w:rsidRDefault="00BC3482" w:rsidP="00741E29">
      <w:pPr>
        <w:numPr>
          <w:ilvl w:val="0"/>
          <w:numId w:val="31"/>
        </w:numPr>
        <w:tabs>
          <w:tab w:val="clear" w:pos="720"/>
        </w:tabs>
        <w:suppressAutoHyphens/>
        <w:ind w:left="1276"/>
        <w:jc w:val="both"/>
        <w:rPr>
          <w:color w:val="000000"/>
          <w:sz w:val="22"/>
          <w:szCs w:val="22"/>
        </w:rPr>
      </w:pPr>
      <w:r w:rsidRPr="0035086E">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2E1C396A" w14:textId="77777777" w:rsidR="00BC3482" w:rsidRPr="0035086E" w:rsidRDefault="00BC3482" w:rsidP="00741E29">
      <w:pPr>
        <w:numPr>
          <w:ilvl w:val="0"/>
          <w:numId w:val="31"/>
        </w:numPr>
        <w:tabs>
          <w:tab w:val="clear" w:pos="720"/>
        </w:tabs>
        <w:suppressAutoHyphens/>
        <w:ind w:left="1276"/>
        <w:jc w:val="both"/>
        <w:rPr>
          <w:color w:val="000000"/>
          <w:sz w:val="22"/>
          <w:szCs w:val="22"/>
        </w:rPr>
      </w:pPr>
      <w:r w:rsidRPr="0035086E">
        <w:rPr>
          <w:color w:val="000000"/>
          <w:sz w:val="22"/>
          <w:szCs w:val="22"/>
        </w:rPr>
        <w:t>bude rešpektovať zákaz fajčenia, zákaz prinášať a používať na pracovisku a v priestoroch objednávateľa akékoľvek alkoholické nápoje a omamné látky</w:t>
      </w:r>
    </w:p>
    <w:p w14:paraId="0BD36C41" w14:textId="77777777" w:rsidR="00BC3482" w:rsidRPr="0035086E" w:rsidRDefault="00BC3482" w:rsidP="00741E29">
      <w:pPr>
        <w:numPr>
          <w:ilvl w:val="0"/>
          <w:numId w:val="31"/>
        </w:numPr>
        <w:tabs>
          <w:tab w:val="clear" w:pos="720"/>
        </w:tabs>
        <w:suppressAutoHyphens/>
        <w:ind w:left="1276"/>
        <w:jc w:val="both"/>
        <w:rPr>
          <w:color w:val="000000"/>
          <w:sz w:val="22"/>
          <w:szCs w:val="22"/>
        </w:rPr>
      </w:pPr>
      <w:r w:rsidRPr="0035086E">
        <w:rPr>
          <w:color w:val="000000"/>
          <w:sz w:val="22"/>
          <w:szCs w:val="22"/>
        </w:rPr>
        <w:t>v priestoroch objednávateľa sa budú jeho zamestnanci pohybovať v pracovnom odeve viditeľne označenom názvom firmy</w:t>
      </w:r>
    </w:p>
    <w:p w14:paraId="48ECBDCC" w14:textId="77777777" w:rsidR="00BC3482" w:rsidRPr="0035086E" w:rsidRDefault="00BC3482" w:rsidP="00741E29">
      <w:pPr>
        <w:numPr>
          <w:ilvl w:val="0"/>
          <w:numId w:val="31"/>
        </w:numPr>
        <w:tabs>
          <w:tab w:val="clear" w:pos="720"/>
        </w:tabs>
        <w:suppressAutoHyphens/>
        <w:ind w:left="1276"/>
        <w:jc w:val="both"/>
        <w:rPr>
          <w:color w:val="000000"/>
          <w:sz w:val="22"/>
          <w:szCs w:val="22"/>
        </w:rPr>
      </w:pPr>
      <w:r w:rsidRPr="0035086E">
        <w:rPr>
          <w:color w:val="000000"/>
          <w:sz w:val="22"/>
          <w:szCs w:val="22"/>
        </w:rPr>
        <w:t>preukázateľne oboznámi svojich zamestnancov o zákaze pohybu, resp. zdržiavania sa na pracoviskách, ktoré nesúvisia s výkonom objednaných prác bez vedomia a súhlasu objednávateľa.</w:t>
      </w:r>
    </w:p>
    <w:p w14:paraId="3D3A2030"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79F1AC8C"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47757244"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Zhotoviteľ je povinný:</w:t>
      </w:r>
    </w:p>
    <w:p w14:paraId="7FAD7AD5" w14:textId="77777777" w:rsidR="00BC3482" w:rsidRPr="0035086E" w:rsidRDefault="00BC3482" w:rsidP="00BC3482">
      <w:pPr>
        <w:pStyle w:val="Odsekzoznamu"/>
        <w:ind w:left="567"/>
        <w:jc w:val="both"/>
        <w:rPr>
          <w:color w:val="000000"/>
          <w:sz w:val="22"/>
          <w:szCs w:val="22"/>
        </w:rPr>
      </w:pPr>
      <w:r w:rsidRPr="0035086E">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3D4E3F4E" w14:textId="77777777" w:rsidR="00BC3482" w:rsidRPr="0035086E" w:rsidRDefault="00BC3482" w:rsidP="00BC3482">
      <w:pPr>
        <w:pStyle w:val="Odsekzoznamu"/>
        <w:ind w:left="567"/>
        <w:jc w:val="both"/>
        <w:rPr>
          <w:color w:val="000000"/>
          <w:sz w:val="22"/>
          <w:szCs w:val="22"/>
        </w:rPr>
      </w:pPr>
      <w:r w:rsidRPr="0035086E">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7DDF6BF9" w14:textId="77777777" w:rsidR="00BC3482" w:rsidRPr="0035086E" w:rsidRDefault="00BC3482" w:rsidP="00BC3482">
      <w:pPr>
        <w:pStyle w:val="Odsekzoznamu"/>
        <w:ind w:left="567"/>
        <w:jc w:val="both"/>
        <w:rPr>
          <w:color w:val="000000"/>
          <w:sz w:val="22"/>
          <w:szCs w:val="22"/>
        </w:rPr>
      </w:pPr>
      <w:r w:rsidRPr="0035086E">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F3E2B16" w14:textId="77777777" w:rsidR="00BC3482" w:rsidRPr="0035086E" w:rsidRDefault="00BC3482" w:rsidP="00BC3482">
      <w:pPr>
        <w:pStyle w:val="Odsekzoznamu"/>
        <w:ind w:left="567"/>
        <w:jc w:val="both"/>
        <w:rPr>
          <w:color w:val="000000"/>
          <w:sz w:val="22"/>
          <w:szCs w:val="22"/>
        </w:rPr>
      </w:pPr>
      <w:r w:rsidRPr="0035086E">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0F07E01C" w14:textId="77777777" w:rsidR="00BC3482" w:rsidRPr="0035086E" w:rsidRDefault="00BC3482" w:rsidP="00BC3482">
      <w:pPr>
        <w:pStyle w:val="Odsekzoznamu"/>
        <w:ind w:left="567"/>
        <w:jc w:val="both"/>
        <w:rPr>
          <w:color w:val="000000"/>
          <w:sz w:val="22"/>
          <w:szCs w:val="22"/>
        </w:rPr>
      </w:pPr>
      <w:r w:rsidRPr="0035086E">
        <w:rPr>
          <w:color w:val="000000"/>
          <w:sz w:val="22"/>
          <w:szCs w:val="22"/>
        </w:rPr>
        <w:t>e) Zhotoviteľ je povinný v Prílohe č.</w:t>
      </w:r>
      <w:r>
        <w:rPr>
          <w:color w:val="000000"/>
          <w:sz w:val="22"/>
          <w:szCs w:val="22"/>
        </w:rPr>
        <w:t xml:space="preserve"> 3</w:t>
      </w:r>
      <w:r w:rsidRPr="0035086E">
        <w:rPr>
          <w:color w:val="000000"/>
          <w:sz w:val="22"/>
          <w:szCs w:val="22"/>
        </w:rPr>
        <w:t xml:space="preserve">  Zmluvy o dielo uviesť informácie o „iných osobách“, zdroje a kapacity ktorých bude využívať pri realizácii Diela počas platnosti tejto Zmluvy.</w:t>
      </w:r>
    </w:p>
    <w:p w14:paraId="3C2D420D" w14:textId="77777777" w:rsidR="00BC3482" w:rsidRPr="0035086E" w:rsidRDefault="00BC3482" w:rsidP="00741E29">
      <w:pPr>
        <w:numPr>
          <w:ilvl w:val="0"/>
          <w:numId w:val="11"/>
        </w:numPr>
        <w:tabs>
          <w:tab w:val="num" w:pos="601"/>
        </w:tabs>
        <w:suppressAutoHyphens/>
        <w:ind w:left="595" w:hanging="357"/>
        <w:jc w:val="both"/>
        <w:rPr>
          <w:color w:val="000000"/>
          <w:sz w:val="22"/>
          <w:szCs w:val="22"/>
        </w:rPr>
      </w:pPr>
      <w:r w:rsidRPr="0035086E">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w:t>
      </w:r>
      <w:r w:rsidRPr="0035086E">
        <w:rPr>
          <w:color w:val="000000"/>
          <w:sz w:val="22"/>
          <w:szCs w:val="22"/>
        </w:rPr>
        <w:lastRenderedPageBreak/>
        <w:t>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2F4BC92F" w14:textId="77777777" w:rsidR="00BC3482" w:rsidRPr="0035086E" w:rsidRDefault="00BC3482" w:rsidP="00BC3482">
      <w:pPr>
        <w:ind w:left="240"/>
        <w:jc w:val="center"/>
        <w:rPr>
          <w:b/>
          <w:color w:val="000000"/>
          <w:sz w:val="22"/>
          <w:szCs w:val="22"/>
        </w:rPr>
      </w:pPr>
    </w:p>
    <w:p w14:paraId="0971EF76" w14:textId="77777777" w:rsidR="00BC3482" w:rsidRPr="0035086E" w:rsidRDefault="00BC3482" w:rsidP="00BC3482">
      <w:pPr>
        <w:ind w:left="240"/>
        <w:jc w:val="center"/>
        <w:rPr>
          <w:b/>
          <w:color w:val="000000"/>
          <w:sz w:val="22"/>
          <w:szCs w:val="22"/>
        </w:rPr>
      </w:pPr>
      <w:r w:rsidRPr="0035086E">
        <w:rPr>
          <w:b/>
          <w:color w:val="000000"/>
          <w:sz w:val="22"/>
          <w:szCs w:val="22"/>
        </w:rPr>
        <w:t>Článok 9</w:t>
      </w:r>
    </w:p>
    <w:p w14:paraId="72FC3E1B" w14:textId="77777777" w:rsidR="00BC3482" w:rsidRPr="0035086E" w:rsidRDefault="00BC3482" w:rsidP="00BC3482">
      <w:pPr>
        <w:jc w:val="center"/>
        <w:rPr>
          <w:b/>
          <w:color w:val="000000"/>
          <w:sz w:val="22"/>
          <w:szCs w:val="22"/>
        </w:rPr>
      </w:pPr>
      <w:r w:rsidRPr="0035086E">
        <w:rPr>
          <w:b/>
          <w:color w:val="000000"/>
          <w:sz w:val="22"/>
          <w:szCs w:val="22"/>
        </w:rPr>
        <w:t>Kontrola plnenia predmetu zmluvy</w:t>
      </w:r>
    </w:p>
    <w:p w14:paraId="51E79382" w14:textId="77777777" w:rsidR="00BC3482" w:rsidRPr="0035086E" w:rsidRDefault="00BC3482" w:rsidP="00BC3482">
      <w:pPr>
        <w:jc w:val="both"/>
        <w:rPr>
          <w:color w:val="000000"/>
          <w:sz w:val="22"/>
          <w:szCs w:val="22"/>
        </w:rPr>
      </w:pPr>
    </w:p>
    <w:p w14:paraId="3C12CC40" w14:textId="77777777" w:rsidR="00BC3482" w:rsidRPr="0035086E" w:rsidRDefault="00BC3482" w:rsidP="00741E29">
      <w:pPr>
        <w:numPr>
          <w:ilvl w:val="0"/>
          <w:numId w:val="13"/>
        </w:numPr>
        <w:tabs>
          <w:tab w:val="clear" w:pos="360"/>
        </w:tabs>
        <w:ind w:left="595" w:hanging="357"/>
        <w:jc w:val="both"/>
        <w:rPr>
          <w:sz w:val="22"/>
          <w:szCs w:val="22"/>
        </w:rPr>
      </w:pPr>
      <w:r w:rsidRPr="0035086E">
        <w:rPr>
          <w:sz w:val="22"/>
          <w:szCs w:val="22"/>
        </w:rPr>
        <w:t>Kontrola plnenia realizácie stavby:</w:t>
      </w:r>
    </w:p>
    <w:p w14:paraId="38328DEA" w14:textId="77777777" w:rsidR="00BC3482" w:rsidRPr="0035086E" w:rsidRDefault="00BC3482" w:rsidP="00741E29">
      <w:pPr>
        <w:numPr>
          <w:ilvl w:val="0"/>
          <w:numId w:val="32"/>
        </w:numPr>
        <w:tabs>
          <w:tab w:val="clear" w:pos="720"/>
        </w:tabs>
        <w:suppressAutoHyphens/>
        <w:ind w:left="1276"/>
        <w:jc w:val="both"/>
        <w:rPr>
          <w:sz w:val="22"/>
          <w:szCs w:val="22"/>
        </w:rPr>
      </w:pPr>
      <w:r w:rsidRPr="0035086E">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067B1B9C" w14:textId="77777777" w:rsidR="00BC3482" w:rsidRPr="0035086E" w:rsidRDefault="00BC3482" w:rsidP="00741E29">
      <w:pPr>
        <w:numPr>
          <w:ilvl w:val="0"/>
          <w:numId w:val="32"/>
        </w:numPr>
        <w:tabs>
          <w:tab w:val="clear" w:pos="720"/>
        </w:tabs>
        <w:suppressAutoHyphens/>
        <w:ind w:left="1276"/>
        <w:jc w:val="both"/>
        <w:rPr>
          <w:sz w:val="22"/>
          <w:szCs w:val="22"/>
        </w:rPr>
      </w:pPr>
      <w:r w:rsidRPr="0035086E">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3BDEDBBB" w14:textId="77777777" w:rsidR="00BC3482" w:rsidRPr="0035086E" w:rsidRDefault="00BC3482" w:rsidP="00741E29">
      <w:pPr>
        <w:numPr>
          <w:ilvl w:val="0"/>
          <w:numId w:val="32"/>
        </w:numPr>
        <w:tabs>
          <w:tab w:val="clear" w:pos="720"/>
        </w:tabs>
        <w:suppressAutoHyphens/>
        <w:ind w:left="1276"/>
        <w:jc w:val="both"/>
        <w:rPr>
          <w:sz w:val="22"/>
          <w:szCs w:val="22"/>
        </w:rPr>
      </w:pPr>
      <w:r w:rsidRPr="0035086E">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6FA06747" w14:textId="77777777" w:rsidR="00BC3482" w:rsidRPr="0035086E" w:rsidRDefault="00BC3482" w:rsidP="00741E29">
      <w:pPr>
        <w:numPr>
          <w:ilvl w:val="0"/>
          <w:numId w:val="32"/>
        </w:numPr>
        <w:tabs>
          <w:tab w:val="clear" w:pos="720"/>
        </w:tabs>
        <w:suppressAutoHyphens/>
        <w:ind w:left="1276"/>
        <w:jc w:val="both"/>
        <w:rPr>
          <w:sz w:val="22"/>
          <w:szCs w:val="22"/>
        </w:rPr>
      </w:pPr>
      <w:r w:rsidRPr="0035086E">
        <w:rPr>
          <w:sz w:val="22"/>
          <w:szCs w:val="22"/>
        </w:rPr>
        <w:t>Technický dozor je oprávnený dať pokyny, ktoré sú potrebné na vykonanie prác podľa zmluvy  do stavebného denníka.</w:t>
      </w:r>
    </w:p>
    <w:p w14:paraId="77A70088" w14:textId="77777777" w:rsidR="00BC3482" w:rsidRPr="0035086E" w:rsidRDefault="00BC3482" w:rsidP="00741E29">
      <w:pPr>
        <w:numPr>
          <w:ilvl w:val="0"/>
          <w:numId w:val="32"/>
        </w:numPr>
        <w:tabs>
          <w:tab w:val="clear" w:pos="720"/>
        </w:tabs>
        <w:suppressAutoHyphens/>
        <w:ind w:left="1276"/>
        <w:jc w:val="both"/>
        <w:rPr>
          <w:sz w:val="22"/>
          <w:szCs w:val="22"/>
        </w:rPr>
      </w:pPr>
      <w:r w:rsidRPr="0035086E">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5CCC576B" w14:textId="77777777" w:rsidR="00BC3482" w:rsidRPr="00DD232C" w:rsidRDefault="00BC3482" w:rsidP="00741E29">
      <w:pPr>
        <w:numPr>
          <w:ilvl w:val="0"/>
          <w:numId w:val="32"/>
        </w:numPr>
        <w:tabs>
          <w:tab w:val="clear" w:pos="720"/>
        </w:tabs>
        <w:suppressAutoHyphens/>
        <w:ind w:left="1276"/>
        <w:jc w:val="both"/>
        <w:rPr>
          <w:sz w:val="22"/>
          <w:szCs w:val="22"/>
        </w:rPr>
      </w:pPr>
      <w:r w:rsidRPr="0035086E">
        <w:rPr>
          <w:sz w:val="22"/>
          <w:szCs w:val="22"/>
        </w:rPr>
        <w:t>Technický dozor nie je oprávnený</w:t>
      </w:r>
      <w:r w:rsidRPr="00DD232C">
        <w:rPr>
          <w:sz w:val="22"/>
          <w:szCs w:val="22"/>
        </w:rPr>
        <w:t xml:space="preserve"> zasahovať do hospodárskej činnosti zhotoviteľa.</w:t>
      </w:r>
    </w:p>
    <w:p w14:paraId="26428102" w14:textId="77777777" w:rsidR="00BC3482" w:rsidRPr="00DD232C" w:rsidRDefault="00BC3482" w:rsidP="00741E29">
      <w:pPr>
        <w:numPr>
          <w:ilvl w:val="0"/>
          <w:numId w:val="32"/>
        </w:numPr>
        <w:tabs>
          <w:tab w:val="clear" w:pos="720"/>
        </w:tabs>
        <w:suppressAutoHyphens/>
        <w:ind w:left="1276"/>
        <w:jc w:val="both"/>
        <w:rPr>
          <w:sz w:val="22"/>
          <w:szCs w:val="22"/>
        </w:rPr>
      </w:pPr>
      <w:r w:rsidRPr="00DD232C">
        <w:rPr>
          <w:sz w:val="22"/>
          <w:szCs w:val="22"/>
        </w:rPr>
        <w:t>Zhotoviteľ poveruje výkonom činnosti stavbyvedúceho – ................, s evidenčným číslom oprávnenia na výkon stavbyvedúceho ....................., podkategória.....................</w:t>
      </w:r>
    </w:p>
    <w:p w14:paraId="605BFB19" w14:textId="77777777" w:rsidR="00BC3482" w:rsidRPr="0035086E" w:rsidRDefault="00BC3482" w:rsidP="00BC3482">
      <w:pPr>
        <w:suppressAutoHyphens/>
        <w:ind w:left="595" w:hanging="357"/>
        <w:jc w:val="both"/>
        <w:rPr>
          <w:color w:val="000000"/>
          <w:sz w:val="22"/>
          <w:szCs w:val="22"/>
        </w:rPr>
      </w:pPr>
      <w:r w:rsidRPr="00DD232C">
        <w:rPr>
          <w:sz w:val="22"/>
          <w:szCs w:val="22"/>
        </w:rPr>
        <w:t>2.</w:t>
      </w:r>
      <w:r w:rsidRPr="00DD232C">
        <w:rPr>
          <w:sz w:val="22"/>
          <w:szCs w:val="22"/>
        </w:rPr>
        <w:tab/>
        <w:t>Zhotoviteľ odovzdá objednávateľovi</w:t>
      </w:r>
      <w:r w:rsidRPr="0035086E">
        <w:rPr>
          <w:sz w:val="22"/>
          <w:szCs w:val="22"/>
        </w:rPr>
        <w:t xml:space="preserve"> 2 dni</w:t>
      </w:r>
      <w:r w:rsidRPr="00DD232C">
        <w:rPr>
          <w:sz w:val="22"/>
          <w:szCs w:val="22"/>
        </w:rPr>
        <w:t xml:space="preserve"> pred zabudovaním jednotlivých materiálov, doklady</w:t>
      </w:r>
      <w:r w:rsidRPr="0035086E">
        <w:rPr>
          <w:color w:val="000000"/>
          <w:sz w:val="22"/>
          <w:szCs w:val="22"/>
        </w:rPr>
        <w:t xml:space="preserve">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3BCD1F6" w14:textId="77777777" w:rsidR="00BC3482" w:rsidRPr="0035086E" w:rsidRDefault="00BC3482" w:rsidP="00BC3482">
      <w:pPr>
        <w:ind w:left="567" w:hanging="357"/>
        <w:jc w:val="both"/>
        <w:rPr>
          <w:color w:val="000000"/>
          <w:sz w:val="22"/>
          <w:szCs w:val="22"/>
        </w:rPr>
      </w:pPr>
      <w:r w:rsidRPr="0035086E">
        <w:rPr>
          <w:color w:val="000000"/>
          <w:sz w:val="22"/>
          <w:szCs w:val="22"/>
        </w:rPr>
        <w:t>3.</w:t>
      </w:r>
      <w:r w:rsidRPr="0035086E">
        <w:rPr>
          <w:color w:val="000000"/>
          <w:sz w:val="22"/>
          <w:szCs w:val="22"/>
        </w:rPr>
        <w:tab/>
        <w:t>Zhotoviteľ predloží zástupcovi objednávateľa:</w:t>
      </w:r>
    </w:p>
    <w:p w14:paraId="3DCFA914" w14:textId="77777777" w:rsidR="00BC3482" w:rsidRPr="0035086E" w:rsidRDefault="00BC3482" w:rsidP="00741E29">
      <w:pPr>
        <w:numPr>
          <w:ilvl w:val="1"/>
          <w:numId w:val="37"/>
        </w:numPr>
        <w:suppressAutoHyphens/>
        <w:ind w:left="1276"/>
        <w:jc w:val="both"/>
        <w:rPr>
          <w:color w:val="000000"/>
          <w:sz w:val="22"/>
          <w:szCs w:val="22"/>
        </w:rPr>
      </w:pPr>
      <w:r w:rsidRPr="0035086E">
        <w:rPr>
          <w:color w:val="000000"/>
          <w:sz w:val="22"/>
          <w:szCs w:val="22"/>
        </w:rPr>
        <w:t xml:space="preserve">vzorky materiálov, výrobkov a povrchov, ktoré chce použiť. Použijú sa len materiály, výrobky a povrchy schválené zástupcom objednávateľa. </w:t>
      </w:r>
      <w:proofErr w:type="spellStart"/>
      <w:r w:rsidRPr="0035086E">
        <w:rPr>
          <w:color w:val="000000"/>
          <w:sz w:val="22"/>
          <w:szCs w:val="22"/>
        </w:rPr>
        <w:t>T.j</w:t>
      </w:r>
      <w:proofErr w:type="spellEnd"/>
      <w:r w:rsidRPr="0035086E">
        <w:rPr>
          <w:color w:val="000000"/>
          <w:sz w:val="22"/>
          <w:szCs w:val="22"/>
        </w:rPr>
        <w:t>. špecifikovať všetky materiálové položky uvedené vo výkaze výmer.</w:t>
      </w:r>
    </w:p>
    <w:p w14:paraId="62962E85" w14:textId="77777777" w:rsidR="00BC3482" w:rsidRPr="0035086E" w:rsidRDefault="00BC3482" w:rsidP="00741E29">
      <w:pPr>
        <w:numPr>
          <w:ilvl w:val="1"/>
          <w:numId w:val="37"/>
        </w:numPr>
        <w:suppressAutoHyphens/>
        <w:ind w:left="1276"/>
        <w:jc w:val="both"/>
        <w:rPr>
          <w:color w:val="000000"/>
          <w:sz w:val="22"/>
          <w:szCs w:val="22"/>
        </w:rPr>
      </w:pPr>
      <w:r w:rsidRPr="0035086E">
        <w:rPr>
          <w:color w:val="000000"/>
          <w:sz w:val="22"/>
          <w:szCs w:val="22"/>
        </w:rPr>
        <w:t>certifikáty, resp. vyhlásenia o zhode legislatívnych predpisov na všetky dodávané materiály a zariadenia.</w:t>
      </w:r>
    </w:p>
    <w:p w14:paraId="36837E62" w14:textId="77777777" w:rsidR="00BC3482" w:rsidRPr="0035086E" w:rsidRDefault="00BC3482" w:rsidP="00741E29">
      <w:pPr>
        <w:numPr>
          <w:ilvl w:val="1"/>
          <w:numId w:val="37"/>
        </w:numPr>
        <w:suppressAutoHyphens/>
        <w:ind w:left="1276"/>
        <w:jc w:val="both"/>
        <w:rPr>
          <w:color w:val="000000"/>
          <w:sz w:val="22"/>
          <w:szCs w:val="22"/>
        </w:rPr>
      </w:pPr>
      <w:r w:rsidRPr="0035086E">
        <w:rPr>
          <w:color w:val="000000"/>
          <w:sz w:val="22"/>
          <w:szCs w:val="22"/>
        </w:rPr>
        <w:t>dodanie kladných protokolov o vykonaných odborných skúškach, ak je to nevyhnutné pre plnenie predmetu zmluvy.</w:t>
      </w:r>
    </w:p>
    <w:p w14:paraId="6D9435D0" w14:textId="77777777" w:rsidR="00BC3482" w:rsidRPr="0035086E" w:rsidRDefault="00BC3482" w:rsidP="00741E29">
      <w:pPr>
        <w:numPr>
          <w:ilvl w:val="1"/>
          <w:numId w:val="37"/>
        </w:numPr>
        <w:suppressAutoHyphens/>
        <w:ind w:left="1276"/>
        <w:jc w:val="both"/>
        <w:rPr>
          <w:color w:val="000000"/>
          <w:sz w:val="22"/>
          <w:szCs w:val="22"/>
        </w:rPr>
      </w:pPr>
      <w:r w:rsidRPr="0035086E">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69E15FF3" w14:textId="77777777" w:rsidR="00BC3482" w:rsidRPr="0035086E" w:rsidRDefault="00BC3482" w:rsidP="00741E29">
      <w:pPr>
        <w:numPr>
          <w:ilvl w:val="1"/>
          <w:numId w:val="37"/>
        </w:numPr>
        <w:suppressAutoHyphens/>
        <w:ind w:left="1276"/>
        <w:jc w:val="both"/>
        <w:rPr>
          <w:color w:val="000000"/>
          <w:sz w:val="22"/>
          <w:szCs w:val="22"/>
        </w:rPr>
      </w:pPr>
      <w:r w:rsidRPr="0035086E">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062AE2FE" w14:textId="77777777" w:rsidR="00BC3482" w:rsidRPr="0035086E" w:rsidRDefault="00BC3482" w:rsidP="00741E29">
      <w:pPr>
        <w:numPr>
          <w:ilvl w:val="1"/>
          <w:numId w:val="37"/>
        </w:numPr>
        <w:suppressAutoHyphens/>
        <w:ind w:left="1276"/>
        <w:jc w:val="both"/>
        <w:rPr>
          <w:color w:val="000000"/>
          <w:sz w:val="22"/>
          <w:szCs w:val="22"/>
        </w:rPr>
      </w:pPr>
      <w:r w:rsidRPr="0035086E">
        <w:rPr>
          <w:color w:val="000000"/>
          <w:sz w:val="22"/>
          <w:szCs w:val="22"/>
        </w:rPr>
        <w:t>Plán organizácie výstavby (POV), ak je to nevyhnutné pre plnenie predmetu zmluvy.</w:t>
      </w:r>
    </w:p>
    <w:p w14:paraId="3652EB76" w14:textId="77777777" w:rsidR="00BC3482" w:rsidRPr="0035086E" w:rsidRDefault="00BC3482" w:rsidP="00741E29">
      <w:pPr>
        <w:numPr>
          <w:ilvl w:val="1"/>
          <w:numId w:val="37"/>
        </w:numPr>
        <w:suppressAutoHyphens/>
        <w:ind w:left="1276"/>
        <w:jc w:val="both"/>
        <w:rPr>
          <w:color w:val="000000"/>
          <w:sz w:val="22"/>
          <w:szCs w:val="22"/>
        </w:rPr>
      </w:pPr>
      <w:r w:rsidRPr="0035086E">
        <w:rPr>
          <w:color w:val="000000"/>
          <w:sz w:val="22"/>
          <w:szCs w:val="22"/>
        </w:rPr>
        <w:lastRenderedPageBreak/>
        <w:t>Plán bezpečnosti a ochrany zdravia pri práci, ktorý ustanoví pravidlá na vykonávanie prác na stavenisku, ak je to nevyhnutné pre plnenie predmetu zmluvy.</w:t>
      </w:r>
    </w:p>
    <w:p w14:paraId="261FE8C2" w14:textId="77777777" w:rsidR="00BC3482" w:rsidRPr="0035086E" w:rsidRDefault="00BC3482" w:rsidP="00741E29">
      <w:pPr>
        <w:numPr>
          <w:ilvl w:val="2"/>
          <w:numId w:val="37"/>
        </w:numPr>
        <w:ind w:left="567" w:hanging="283"/>
        <w:jc w:val="both"/>
        <w:rPr>
          <w:color w:val="000000"/>
          <w:sz w:val="22"/>
          <w:szCs w:val="22"/>
        </w:rPr>
      </w:pPr>
      <w:r w:rsidRPr="0035086E">
        <w:rPr>
          <w:color w:val="000000"/>
          <w:sz w:val="22"/>
          <w:szCs w:val="22"/>
        </w:rPr>
        <w:t>Zhotoviteľ vykoná na vlastné náklady všetky skúšky, kontroly a merania v súlade s príslušnými STN, špecifikáciami alebo skúšobným plánom</w:t>
      </w:r>
      <w:r w:rsidRPr="0035086E">
        <w:rPr>
          <w:snapToGrid w:val="0"/>
          <w:sz w:val="22"/>
          <w:szCs w:val="22"/>
        </w:rPr>
        <w:t xml:space="preserve"> podľa §13 zákona č. 254/1998 </w:t>
      </w:r>
      <w:r w:rsidRPr="0035086E">
        <w:rPr>
          <w:sz w:val="22"/>
          <w:szCs w:val="22"/>
        </w:rPr>
        <w:t>Z. z. o verejných prácach v znení zákona č. 432/2013 Z. z</w:t>
      </w:r>
      <w:r w:rsidRPr="0035086E">
        <w:rPr>
          <w:snapToGrid w:val="0"/>
          <w:sz w:val="22"/>
          <w:szCs w:val="22"/>
        </w:rPr>
        <w:t xml:space="preserve">., </w:t>
      </w:r>
      <w:r w:rsidRPr="0035086E">
        <w:rPr>
          <w:color w:val="000000"/>
          <w:sz w:val="22"/>
          <w:szCs w:val="22"/>
        </w:rPr>
        <w:t>ak je to nevyhnutné pre plnenie predmetu zmluvy:</w:t>
      </w:r>
    </w:p>
    <w:p w14:paraId="31311A9E" w14:textId="77777777" w:rsidR="00BC3482" w:rsidRPr="0035086E" w:rsidRDefault="00BC3482" w:rsidP="00741E29">
      <w:pPr>
        <w:numPr>
          <w:ilvl w:val="1"/>
          <w:numId w:val="36"/>
        </w:numPr>
        <w:suppressAutoHyphens/>
        <w:ind w:left="1276"/>
        <w:jc w:val="both"/>
        <w:rPr>
          <w:color w:val="000000"/>
          <w:sz w:val="22"/>
          <w:szCs w:val="22"/>
        </w:rPr>
      </w:pPr>
      <w:r w:rsidRPr="0035086E">
        <w:rPr>
          <w:color w:val="000000"/>
          <w:sz w:val="22"/>
          <w:szCs w:val="22"/>
        </w:rPr>
        <w:t>kontrolou dodávaného materiálu pri vstupe na stavenisko</w:t>
      </w:r>
    </w:p>
    <w:p w14:paraId="43D6E575" w14:textId="77777777" w:rsidR="00BC3482" w:rsidRPr="0035086E" w:rsidRDefault="00BC3482" w:rsidP="00741E29">
      <w:pPr>
        <w:numPr>
          <w:ilvl w:val="1"/>
          <w:numId w:val="36"/>
        </w:numPr>
        <w:suppressAutoHyphens/>
        <w:ind w:left="1276"/>
        <w:jc w:val="both"/>
        <w:rPr>
          <w:color w:val="000000"/>
          <w:sz w:val="22"/>
          <w:szCs w:val="22"/>
        </w:rPr>
      </w:pPr>
      <w:r w:rsidRPr="0035086E">
        <w:rPr>
          <w:color w:val="000000"/>
          <w:sz w:val="22"/>
          <w:szCs w:val="22"/>
        </w:rPr>
        <w:t>kontrolou pred a po zabudovaní tých materiálov a prác, ktoré nespĺňali podmienky tejto zmluvy pri kontrole podľa písm. a) v tomto bode.</w:t>
      </w:r>
    </w:p>
    <w:p w14:paraId="262D8CFA" w14:textId="77777777" w:rsidR="00BC3482" w:rsidRPr="0035086E" w:rsidRDefault="00BC3482" w:rsidP="00741E29">
      <w:pPr>
        <w:numPr>
          <w:ilvl w:val="1"/>
          <w:numId w:val="36"/>
        </w:numPr>
        <w:suppressAutoHyphens/>
        <w:ind w:left="1276"/>
        <w:jc w:val="both"/>
        <w:rPr>
          <w:color w:val="000000"/>
          <w:sz w:val="22"/>
          <w:szCs w:val="22"/>
        </w:rPr>
      </w:pPr>
      <w:r w:rsidRPr="0035086E">
        <w:rPr>
          <w:color w:val="000000"/>
          <w:sz w:val="22"/>
          <w:szCs w:val="22"/>
        </w:rPr>
        <w:t>odovzdá počas realizácie diela objednávateľovi písomné doklady (vyhodnotenia) o uskutočnených kontrolách, kontrolných skúškach a meraniach do 3 pracovných dní od ich uskutočnenia.</w:t>
      </w:r>
    </w:p>
    <w:p w14:paraId="3C8613A2" w14:textId="77777777" w:rsidR="00BC3482" w:rsidRPr="0035086E" w:rsidRDefault="00BC3482" w:rsidP="00BC3482">
      <w:pPr>
        <w:tabs>
          <w:tab w:val="left" w:pos="709"/>
        </w:tabs>
        <w:suppressAutoHyphens/>
        <w:ind w:left="595" w:hanging="357"/>
        <w:jc w:val="both"/>
        <w:rPr>
          <w:color w:val="000000"/>
          <w:sz w:val="22"/>
          <w:szCs w:val="22"/>
        </w:rPr>
      </w:pPr>
      <w:r w:rsidRPr="0035086E">
        <w:rPr>
          <w:color w:val="000000"/>
          <w:sz w:val="22"/>
          <w:szCs w:val="22"/>
        </w:rPr>
        <w:t>5.</w:t>
      </w:r>
      <w:r w:rsidRPr="0035086E">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7EAC0C42" w14:textId="77777777" w:rsidR="00BC3482" w:rsidRPr="0035086E" w:rsidRDefault="00BC3482" w:rsidP="00BC3482">
      <w:pPr>
        <w:suppressAutoHyphens/>
        <w:ind w:left="993" w:hanging="317"/>
        <w:jc w:val="both"/>
        <w:rPr>
          <w:color w:val="000000"/>
          <w:sz w:val="22"/>
          <w:szCs w:val="22"/>
        </w:rPr>
      </w:pPr>
      <w:r w:rsidRPr="0035086E">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295F3B16" w14:textId="77777777" w:rsidR="00BC3482" w:rsidRPr="0035086E" w:rsidRDefault="00BC3482" w:rsidP="00BC3482">
      <w:pPr>
        <w:widowControl w:val="0"/>
        <w:ind w:left="993"/>
        <w:jc w:val="both"/>
        <w:rPr>
          <w:snapToGrid w:val="0"/>
          <w:sz w:val="22"/>
          <w:szCs w:val="22"/>
        </w:rPr>
      </w:pPr>
      <w:r w:rsidRPr="0035086E">
        <w:rPr>
          <w:color w:val="000000"/>
          <w:sz w:val="22"/>
          <w:szCs w:val="22"/>
        </w:rPr>
        <w:t xml:space="preserve">5.2. Oprávnené osoby na výkon kontroly / auditu sú: </w:t>
      </w:r>
    </w:p>
    <w:p w14:paraId="456A7F40" w14:textId="77777777" w:rsidR="00BC3482" w:rsidRPr="0035086E" w:rsidRDefault="00BC3482" w:rsidP="00741E29">
      <w:pPr>
        <w:numPr>
          <w:ilvl w:val="2"/>
          <w:numId w:val="35"/>
        </w:numPr>
        <w:ind w:left="1701" w:hanging="283"/>
        <w:jc w:val="both"/>
        <w:rPr>
          <w:snapToGrid w:val="0"/>
          <w:sz w:val="22"/>
          <w:szCs w:val="22"/>
        </w:rPr>
      </w:pPr>
      <w:r w:rsidRPr="0035086E">
        <w:rPr>
          <w:snapToGrid w:val="0"/>
          <w:sz w:val="22"/>
          <w:szCs w:val="22"/>
        </w:rPr>
        <w:t>Poskytovateľ pomoci a nim poverené osoby,</w:t>
      </w:r>
    </w:p>
    <w:p w14:paraId="21A0A64C" w14:textId="77777777" w:rsidR="00BC3482" w:rsidRPr="0035086E" w:rsidRDefault="00BC3482" w:rsidP="00741E29">
      <w:pPr>
        <w:numPr>
          <w:ilvl w:val="2"/>
          <w:numId w:val="35"/>
        </w:numPr>
        <w:ind w:left="1701" w:hanging="283"/>
        <w:jc w:val="both"/>
        <w:rPr>
          <w:snapToGrid w:val="0"/>
          <w:sz w:val="22"/>
          <w:szCs w:val="22"/>
        </w:rPr>
      </w:pPr>
      <w:r w:rsidRPr="0035086E">
        <w:rPr>
          <w:snapToGrid w:val="0"/>
          <w:sz w:val="22"/>
          <w:szCs w:val="22"/>
        </w:rPr>
        <w:t>Útvar následnej finančnej kontroly a nimi poverené osoby,</w:t>
      </w:r>
    </w:p>
    <w:p w14:paraId="2B18889A" w14:textId="77777777" w:rsidR="00BC3482" w:rsidRPr="0035086E" w:rsidRDefault="00BC3482" w:rsidP="00741E29">
      <w:pPr>
        <w:numPr>
          <w:ilvl w:val="2"/>
          <w:numId w:val="35"/>
        </w:numPr>
        <w:ind w:left="1701" w:hanging="283"/>
        <w:jc w:val="both"/>
        <w:rPr>
          <w:snapToGrid w:val="0"/>
          <w:sz w:val="22"/>
          <w:szCs w:val="22"/>
        </w:rPr>
      </w:pPr>
      <w:r w:rsidRPr="0035086E">
        <w:rPr>
          <w:snapToGrid w:val="0"/>
          <w:sz w:val="22"/>
          <w:szCs w:val="22"/>
        </w:rPr>
        <w:t>Úrad vládneho auditu,  certifikačný orgán a nimi poverené osoby,</w:t>
      </w:r>
    </w:p>
    <w:p w14:paraId="673D515D" w14:textId="77777777" w:rsidR="00BC3482" w:rsidRPr="0035086E" w:rsidRDefault="00BC3482" w:rsidP="00741E29">
      <w:pPr>
        <w:numPr>
          <w:ilvl w:val="2"/>
          <w:numId w:val="35"/>
        </w:numPr>
        <w:ind w:left="1701" w:hanging="283"/>
        <w:jc w:val="both"/>
        <w:rPr>
          <w:snapToGrid w:val="0"/>
          <w:sz w:val="22"/>
          <w:szCs w:val="22"/>
        </w:rPr>
      </w:pPr>
      <w:r w:rsidRPr="0035086E">
        <w:rPr>
          <w:snapToGrid w:val="0"/>
          <w:sz w:val="22"/>
          <w:szCs w:val="22"/>
        </w:rPr>
        <w:t>Orgán auditu, jeho spolupracujúce orgány a nimi poverené osoby,</w:t>
      </w:r>
    </w:p>
    <w:p w14:paraId="36673953" w14:textId="77777777" w:rsidR="00BC3482" w:rsidRPr="0035086E" w:rsidRDefault="00BC3482" w:rsidP="00741E29">
      <w:pPr>
        <w:numPr>
          <w:ilvl w:val="2"/>
          <w:numId w:val="35"/>
        </w:numPr>
        <w:ind w:left="1701" w:hanging="283"/>
        <w:jc w:val="both"/>
        <w:rPr>
          <w:snapToGrid w:val="0"/>
          <w:sz w:val="22"/>
          <w:szCs w:val="22"/>
        </w:rPr>
      </w:pPr>
      <w:r w:rsidRPr="0035086E">
        <w:rPr>
          <w:snapToGrid w:val="0"/>
          <w:sz w:val="22"/>
          <w:szCs w:val="22"/>
        </w:rPr>
        <w:t>Splnomocnený zástupcovia Európskej Komisie a Európskeho dvora audítorov,</w:t>
      </w:r>
    </w:p>
    <w:p w14:paraId="310EE524" w14:textId="77777777" w:rsidR="00BC3482" w:rsidRPr="0035086E" w:rsidRDefault="00BC3482" w:rsidP="00741E29">
      <w:pPr>
        <w:numPr>
          <w:ilvl w:val="2"/>
          <w:numId w:val="35"/>
        </w:numPr>
        <w:ind w:left="1701" w:hanging="283"/>
        <w:jc w:val="both"/>
        <w:rPr>
          <w:snapToGrid w:val="0"/>
          <w:sz w:val="22"/>
          <w:szCs w:val="22"/>
        </w:rPr>
      </w:pPr>
      <w:r w:rsidRPr="0035086E">
        <w:rPr>
          <w:snapToGrid w:val="0"/>
          <w:sz w:val="22"/>
          <w:szCs w:val="22"/>
        </w:rPr>
        <w:t>Osoby prizvané orgánmi uvedenými v písm. a) až e) v súlade s príslušnými právnymi predpismi SR a EÚ.</w:t>
      </w:r>
    </w:p>
    <w:p w14:paraId="23797491" w14:textId="77777777" w:rsidR="00BC3482" w:rsidRPr="0035086E" w:rsidRDefault="00BC3482" w:rsidP="00BC3482">
      <w:pPr>
        <w:suppressAutoHyphens/>
        <w:ind w:left="993"/>
        <w:jc w:val="both"/>
        <w:rPr>
          <w:color w:val="000000"/>
          <w:sz w:val="22"/>
          <w:szCs w:val="22"/>
        </w:rPr>
      </w:pPr>
      <w:r w:rsidRPr="0035086E">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5799407" w14:textId="77777777" w:rsidR="00BC3482" w:rsidRPr="0035086E" w:rsidRDefault="00BC3482" w:rsidP="00BC3482">
      <w:pPr>
        <w:suppressAutoHyphens/>
        <w:jc w:val="both"/>
        <w:rPr>
          <w:color w:val="000000"/>
          <w:sz w:val="22"/>
          <w:szCs w:val="22"/>
        </w:rPr>
      </w:pPr>
    </w:p>
    <w:p w14:paraId="2430909C" w14:textId="77777777" w:rsidR="00BC3482" w:rsidRPr="0035086E" w:rsidRDefault="00BC3482" w:rsidP="00BC3482">
      <w:pPr>
        <w:suppressAutoHyphens/>
        <w:ind w:left="240"/>
        <w:jc w:val="center"/>
        <w:rPr>
          <w:b/>
          <w:color w:val="000000"/>
          <w:sz w:val="22"/>
          <w:szCs w:val="22"/>
        </w:rPr>
      </w:pPr>
      <w:r w:rsidRPr="0035086E">
        <w:rPr>
          <w:b/>
          <w:color w:val="000000"/>
          <w:sz w:val="22"/>
          <w:szCs w:val="22"/>
        </w:rPr>
        <w:t>Článok 10</w:t>
      </w:r>
    </w:p>
    <w:p w14:paraId="76286FC2" w14:textId="77777777" w:rsidR="00BC3482" w:rsidRPr="0035086E" w:rsidRDefault="00BC3482" w:rsidP="00BC3482">
      <w:pPr>
        <w:suppressAutoHyphens/>
        <w:jc w:val="center"/>
        <w:rPr>
          <w:b/>
          <w:color w:val="000000"/>
          <w:sz w:val="22"/>
          <w:szCs w:val="22"/>
        </w:rPr>
      </w:pPr>
      <w:r w:rsidRPr="0035086E">
        <w:rPr>
          <w:b/>
          <w:color w:val="000000"/>
          <w:sz w:val="22"/>
          <w:szCs w:val="22"/>
        </w:rPr>
        <w:t>Stavebný denník</w:t>
      </w:r>
    </w:p>
    <w:p w14:paraId="0854636F" w14:textId="77777777" w:rsidR="00BC3482" w:rsidRPr="0035086E" w:rsidRDefault="00BC3482" w:rsidP="00BC3482">
      <w:pPr>
        <w:suppressAutoHyphens/>
        <w:jc w:val="both"/>
        <w:rPr>
          <w:b/>
          <w:color w:val="000000"/>
          <w:sz w:val="22"/>
          <w:szCs w:val="22"/>
        </w:rPr>
      </w:pPr>
    </w:p>
    <w:p w14:paraId="287759D7" w14:textId="77777777" w:rsidR="00BC3482" w:rsidRPr="0035086E" w:rsidRDefault="00BC3482" w:rsidP="00741E29">
      <w:pPr>
        <w:numPr>
          <w:ilvl w:val="0"/>
          <w:numId w:val="14"/>
        </w:numPr>
        <w:suppressAutoHyphens/>
        <w:ind w:left="595" w:hanging="357"/>
        <w:jc w:val="both"/>
        <w:rPr>
          <w:color w:val="000000"/>
          <w:sz w:val="22"/>
          <w:szCs w:val="22"/>
        </w:rPr>
      </w:pPr>
      <w:r w:rsidRPr="0035086E">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BE4FA5" w14:textId="77777777" w:rsidR="00BC3482" w:rsidRPr="0035086E" w:rsidRDefault="00BC3482" w:rsidP="00741E29">
      <w:pPr>
        <w:numPr>
          <w:ilvl w:val="0"/>
          <w:numId w:val="14"/>
        </w:numPr>
        <w:suppressAutoHyphens/>
        <w:ind w:left="595" w:hanging="357"/>
        <w:jc w:val="both"/>
        <w:rPr>
          <w:color w:val="000000"/>
          <w:sz w:val="22"/>
          <w:szCs w:val="22"/>
        </w:rPr>
      </w:pPr>
      <w:r w:rsidRPr="0035086E">
        <w:rPr>
          <w:color w:val="000000"/>
          <w:sz w:val="22"/>
          <w:szCs w:val="22"/>
        </w:rPr>
        <w:t>Do denníka sa zapisujú všetky skutočnosti rozhodné pre plnenie zmluvy najmä:</w:t>
      </w:r>
    </w:p>
    <w:p w14:paraId="71022BCE"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t>dátum, pracovná doba, počasie</w:t>
      </w:r>
    </w:p>
    <w:p w14:paraId="7B5766E2"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t>počet zamestnancov na stavbe, ich pracovné nasadenie na jednotlivé práce</w:t>
      </w:r>
    </w:p>
    <w:p w14:paraId="6312DF6A"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t>druh a počet strojov, ich pracovné nasadenie, výkony</w:t>
      </w:r>
    </w:p>
    <w:p w14:paraId="6611D453"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t>popis o postupe vykonávaných prác s odvolaním sa na technický predpis</w:t>
      </w:r>
    </w:p>
    <w:p w14:paraId="550B66CB"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t>obsah a rozsah vykonaných prác s posúdením kvality</w:t>
      </w:r>
    </w:p>
    <w:p w14:paraId="31735024"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2FD6391D" w14:textId="77777777" w:rsidR="00BC3482" w:rsidRPr="0035086E" w:rsidRDefault="00BC3482" w:rsidP="00741E29">
      <w:pPr>
        <w:numPr>
          <w:ilvl w:val="0"/>
          <w:numId w:val="15"/>
        </w:numPr>
        <w:tabs>
          <w:tab w:val="clear" w:pos="1800"/>
        </w:tabs>
        <w:suppressAutoHyphens/>
        <w:ind w:left="1276"/>
        <w:contextualSpacing/>
        <w:jc w:val="both"/>
        <w:rPr>
          <w:sz w:val="22"/>
          <w:szCs w:val="22"/>
        </w:rPr>
      </w:pPr>
      <w:r w:rsidRPr="0035086E">
        <w:rPr>
          <w:sz w:val="22"/>
          <w:szCs w:val="22"/>
        </w:rPr>
        <w:t>údaje o zistených vadách pri preberaní výrobkov a dodávok</w:t>
      </w:r>
    </w:p>
    <w:p w14:paraId="4859E4AD" w14:textId="77777777" w:rsidR="00BC3482" w:rsidRPr="0035086E" w:rsidRDefault="00BC3482" w:rsidP="00741E29">
      <w:pPr>
        <w:numPr>
          <w:ilvl w:val="0"/>
          <w:numId w:val="15"/>
        </w:numPr>
        <w:tabs>
          <w:tab w:val="clear" w:pos="1800"/>
        </w:tabs>
        <w:suppressAutoHyphens/>
        <w:ind w:left="1276"/>
        <w:contextualSpacing/>
        <w:jc w:val="both"/>
        <w:rPr>
          <w:sz w:val="22"/>
          <w:szCs w:val="22"/>
        </w:rPr>
      </w:pPr>
      <w:r w:rsidRPr="0035086E">
        <w:rPr>
          <w:sz w:val="22"/>
          <w:szCs w:val="22"/>
        </w:rPr>
        <w:t>druh vykonávaných prác a dodávok s uvedením príslušnej položky  v rozpočte  alebo projekte</w:t>
      </w:r>
    </w:p>
    <w:p w14:paraId="3BA6A434" w14:textId="77777777" w:rsidR="00BC3482" w:rsidRPr="0035086E" w:rsidRDefault="00BC3482" w:rsidP="00741E29">
      <w:pPr>
        <w:numPr>
          <w:ilvl w:val="0"/>
          <w:numId w:val="15"/>
        </w:numPr>
        <w:tabs>
          <w:tab w:val="clear" w:pos="1800"/>
        </w:tabs>
        <w:suppressAutoHyphens/>
        <w:ind w:left="1276"/>
        <w:contextualSpacing/>
        <w:jc w:val="both"/>
        <w:rPr>
          <w:sz w:val="22"/>
          <w:szCs w:val="22"/>
        </w:rPr>
      </w:pPr>
      <w:r w:rsidRPr="0035086E">
        <w:rPr>
          <w:sz w:val="22"/>
          <w:szCs w:val="22"/>
        </w:rPr>
        <w:t>záznam o pripravenosti prác pre nasledujúce vykonanie prác, najmä u prác, ktoré budú ďalším postupom zakryté s výzvou na ich preverenie</w:t>
      </w:r>
    </w:p>
    <w:p w14:paraId="02F63330" w14:textId="77777777" w:rsidR="00BC3482" w:rsidRPr="0035086E" w:rsidRDefault="00BC3482" w:rsidP="00741E29">
      <w:pPr>
        <w:numPr>
          <w:ilvl w:val="0"/>
          <w:numId w:val="15"/>
        </w:numPr>
        <w:tabs>
          <w:tab w:val="clear" w:pos="1800"/>
        </w:tabs>
        <w:suppressAutoHyphens/>
        <w:ind w:left="1276"/>
        <w:contextualSpacing/>
        <w:jc w:val="both"/>
        <w:rPr>
          <w:sz w:val="22"/>
          <w:szCs w:val="22"/>
        </w:rPr>
      </w:pPr>
      <w:r w:rsidRPr="0035086E">
        <w:rPr>
          <w:sz w:val="22"/>
          <w:szCs w:val="22"/>
        </w:rPr>
        <w:t>prerušenie alebo zastavenie prác na stavbe alebo objekte s uvedením príčiny</w:t>
      </w:r>
    </w:p>
    <w:p w14:paraId="3A16792D" w14:textId="77777777" w:rsidR="00BC3482" w:rsidRPr="0035086E" w:rsidRDefault="00BC3482" w:rsidP="00741E29">
      <w:pPr>
        <w:numPr>
          <w:ilvl w:val="0"/>
          <w:numId w:val="15"/>
        </w:numPr>
        <w:tabs>
          <w:tab w:val="clear" w:pos="1800"/>
        </w:tabs>
        <w:suppressAutoHyphens/>
        <w:ind w:left="1276"/>
        <w:contextualSpacing/>
        <w:jc w:val="both"/>
        <w:rPr>
          <w:sz w:val="22"/>
          <w:szCs w:val="22"/>
        </w:rPr>
      </w:pPr>
      <w:r w:rsidRPr="0035086E">
        <w:rPr>
          <w:sz w:val="22"/>
          <w:szCs w:val="22"/>
        </w:rPr>
        <w:t>vykonané skúšky, ich výsledky  a dokumentovanie</w:t>
      </w:r>
    </w:p>
    <w:p w14:paraId="0B338ACB" w14:textId="77777777" w:rsidR="00BC3482" w:rsidRPr="0035086E" w:rsidRDefault="00BC3482" w:rsidP="00741E29">
      <w:pPr>
        <w:numPr>
          <w:ilvl w:val="0"/>
          <w:numId w:val="15"/>
        </w:numPr>
        <w:tabs>
          <w:tab w:val="clear" w:pos="1800"/>
        </w:tabs>
        <w:suppressAutoHyphens/>
        <w:ind w:left="1276"/>
        <w:contextualSpacing/>
        <w:jc w:val="both"/>
        <w:rPr>
          <w:sz w:val="22"/>
          <w:szCs w:val="22"/>
        </w:rPr>
      </w:pPr>
      <w:r w:rsidRPr="0035086E">
        <w:rPr>
          <w:sz w:val="22"/>
          <w:szCs w:val="22"/>
        </w:rPr>
        <w:t>rozhodujúce okolnosti vplývajúce na kvalitu diela</w:t>
      </w:r>
    </w:p>
    <w:p w14:paraId="53605740" w14:textId="77777777" w:rsidR="00BC3482" w:rsidRPr="0035086E" w:rsidRDefault="00BC3482" w:rsidP="00741E29">
      <w:pPr>
        <w:numPr>
          <w:ilvl w:val="0"/>
          <w:numId w:val="15"/>
        </w:numPr>
        <w:tabs>
          <w:tab w:val="clear" w:pos="1800"/>
        </w:tabs>
        <w:suppressAutoHyphens/>
        <w:ind w:left="1276"/>
        <w:contextualSpacing/>
        <w:jc w:val="both"/>
        <w:rPr>
          <w:sz w:val="22"/>
          <w:szCs w:val="22"/>
        </w:rPr>
      </w:pPr>
      <w:r w:rsidRPr="0035086E">
        <w:rPr>
          <w:sz w:val="22"/>
          <w:szCs w:val="22"/>
        </w:rPr>
        <w:t>záznamy o kontrole lešení, výťahov...atď., ktoré boli kontrolované po prerušení prác</w:t>
      </w:r>
    </w:p>
    <w:p w14:paraId="3200135C"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lastRenderedPageBreak/>
        <w:t>závažné udalosti spôsobené živelnými udalosťami, úrazy, ku ktorým došlo pri vykonávaní prác</w:t>
      </w:r>
    </w:p>
    <w:p w14:paraId="47F3737C"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t>záznamy o poučení zamestnancov</w:t>
      </w:r>
    </w:p>
    <w:p w14:paraId="61A22553"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t xml:space="preserve">záznamy o všetkých vykonaných zmenách pri realizácii stavby v porovnaní     s dokumentáciou a zmluvou s uvedením, kto dal na </w:t>
      </w:r>
      <w:proofErr w:type="spellStart"/>
      <w:r w:rsidRPr="0035086E">
        <w:rPr>
          <w:color w:val="000000"/>
          <w:sz w:val="22"/>
          <w:szCs w:val="22"/>
        </w:rPr>
        <w:t>ne</w:t>
      </w:r>
      <w:proofErr w:type="spellEnd"/>
      <w:r w:rsidRPr="0035086E">
        <w:rPr>
          <w:color w:val="000000"/>
          <w:sz w:val="22"/>
          <w:szCs w:val="22"/>
        </w:rPr>
        <w:t xml:space="preserve"> súhlas</w:t>
      </w:r>
    </w:p>
    <w:p w14:paraId="247ED3B8" w14:textId="77777777" w:rsidR="00BC3482" w:rsidRPr="0035086E" w:rsidRDefault="00BC3482" w:rsidP="00741E29">
      <w:pPr>
        <w:numPr>
          <w:ilvl w:val="0"/>
          <w:numId w:val="15"/>
        </w:numPr>
        <w:tabs>
          <w:tab w:val="clear" w:pos="1800"/>
        </w:tabs>
        <w:suppressAutoHyphens/>
        <w:ind w:left="1276"/>
        <w:jc w:val="both"/>
        <w:rPr>
          <w:color w:val="000000"/>
          <w:sz w:val="22"/>
          <w:szCs w:val="22"/>
        </w:rPr>
      </w:pPr>
      <w:r w:rsidRPr="0035086E">
        <w:rPr>
          <w:color w:val="000000"/>
          <w:sz w:val="22"/>
          <w:szCs w:val="22"/>
        </w:rPr>
        <w:t>záznamy o výškových a smerových meraniach vrátane dokumentácie o výsledkoch merania</w:t>
      </w:r>
    </w:p>
    <w:p w14:paraId="308D0945" w14:textId="77777777" w:rsidR="00BC3482" w:rsidRPr="0035086E" w:rsidRDefault="00BC3482" w:rsidP="00741E29">
      <w:pPr>
        <w:numPr>
          <w:ilvl w:val="0"/>
          <w:numId w:val="14"/>
        </w:numPr>
        <w:suppressAutoHyphens/>
        <w:ind w:left="595" w:hanging="357"/>
        <w:jc w:val="both"/>
        <w:rPr>
          <w:color w:val="000000"/>
          <w:sz w:val="22"/>
          <w:szCs w:val="22"/>
        </w:rPr>
      </w:pPr>
      <w:r w:rsidRPr="0035086E">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2DA96439" w14:textId="77777777" w:rsidR="00BC3482" w:rsidRPr="0035086E" w:rsidRDefault="00BC3482" w:rsidP="00741E29">
      <w:pPr>
        <w:numPr>
          <w:ilvl w:val="0"/>
          <w:numId w:val="14"/>
        </w:numPr>
        <w:suppressAutoHyphens/>
        <w:ind w:left="595" w:hanging="357"/>
        <w:jc w:val="both"/>
        <w:rPr>
          <w:color w:val="000000"/>
          <w:sz w:val="22"/>
          <w:szCs w:val="22"/>
        </w:rPr>
      </w:pPr>
      <w:r w:rsidRPr="0035086E">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5676B579" w14:textId="77777777" w:rsidR="00BC3482" w:rsidRPr="0035086E" w:rsidRDefault="00BC3482" w:rsidP="00741E29">
      <w:pPr>
        <w:numPr>
          <w:ilvl w:val="0"/>
          <w:numId w:val="14"/>
        </w:numPr>
        <w:suppressAutoHyphens/>
        <w:ind w:left="595" w:hanging="357"/>
        <w:jc w:val="both"/>
        <w:rPr>
          <w:sz w:val="22"/>
          <w:szCs w:val="22"/>
        </w:rPr>
      </w:pPr>
      <w:r w:rsidRPr="0035086E">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231CC9D6" w14:textId="77777777" w:rsidR="00BC3482" w:rsidRPr="0035086E" w:rsidRDefault="00BC3482" w:rsidP="00741E29">
      <w:pPr>
        <w:numPr>
          <w:ilvl w:val="0"/>
          <w:numId w:val="14"/>
        </w:numPr>
        <w:suppressAutoHyphens/>
        <w:ind w:left="595" w:hanging="357"/>
        <w:jc w:val="both"/>
        <w:rPr>
          <w:sz w:val="22"/>
          <w:szCs w:val="22"/>
        </w:rPr>
      </w:pPr>
      <w:r w:rsidRPr="0035086E">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2277D948" w14:textId="77777777" w:rsidR="00BC3482" w:rsidRPr="0035086E" w:rsidRDefault="00BC3482" w:rsidP="00741E29">
      <w:pPr>
        <w:numPr>
          <w:ilvl w:val="0"/>
          <w:numId w:val="14"/>
        </w:numPr>
        <w:suppressAutoHyphens/>
        <w:ind w:left="595" w:hanging="357"/>
        <w:jc w:val="both"/>
        <w:rPr>
          <w:sz w:val="22"/>
          <w:szCs w:val="22"/>
        </w:rPr>
      </w:pPr>
      <w:r w:rsidRPr="0035086E">
        <w:rPr>
          <w:sz w:val="22"/>
          <w:szCs w:val="22"/>
        </w:rPr>
        <w:t>Ak stavbyvedúci nesúhlasí so záznamom objednávateľa alebo projektanta, je povinný pripojiť k záznamu do 3 pracovných dní svoje vyjadrenie, inak sa predpokladá, že s obsahom záznamu súhlasí.</w:t>
      </w:r>
    </w:p>
    <w:p w14:paraId="6AD75E05" w14:textId="77777777" w:rsidR="00BC3482" w:rsidRPr="0035086E" w:rsidRDefault="00BC3482" w:rsidP="00741E29">
      <w:pPr>
        <w:numPr>
          <w:ilvl w:val="0"/>
          <w:numId w:val="14"/>
        </w:numPr>
        <w:suppressAutoHyphens/>
        <w:ind w:left="595" w:hanging="357"/>
        <w:jc w:val="both"/>
        <w:rPr>
          <w:sz w:val="22"/>
          <w:szCs w:val="22"/>
        </w:rPr>
      </w:pPr>
      <w:r w:rsidRPr="0035086E">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633ECEDD" w14:textId="77777777" w:rsidR="00BC3482" w:rsidRPr="0035086E" w:rsidRDefault="00BC3482" w:rsidP="00741E29">
      <w:pPr>
        <w:numPr>
          <w:ilvl w:val="0"/>
          <w:numId w:val="14"/>
        </w:numPr>
        <w:suppressAutoHyphens/>
        <w:ind w:left="595" w:hanging="357"/>
        <w:jc w:val="both"/>
        <w:rPr>
          <w:sz w:val="22"/>
          <w:szCs w:val="22"/>
        </w:rPr>
      </w:pPr>
      <w:r w:rsidRPr="0035086E">
        <w:rPr>
          <w:sz w:val="22"/>
          <w:szCs w:val="22"/>
        </w:rPr>
        <w:t>Kópiu denníka archivuje zhotoviteľ 10 rokov od protokolárneho odovzdania a prevzatia prác.</w:t>
      </w:r>
    </w:p>
    <w:p w14:paraId="7B92E799" w14:textId="77777777" w:rsidR="00BC3482" w:rsidRPr="0035086E" w:rsidRDefault="00BC3482" w:rsidP="00741E29">
      <w:pPr>
        <w:numPr>
          <w:ilvl w:val="0"/>
          <w:numId w:val="14"/>
        </w:numPr>
        <w:suppressAutoHyphens/>
        <w:ind w:left="595" w:hanging="357"/>
        <w:jc w:val="both"/>
        <w:rPr>
          <w:sz w:val="22"/>
          <w:szCs w:val="22"/>
        </w:rPr>
      </w:pPr>
      <w:r w:rsidRPr="0035086E">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4DCBC753" w14:textId="77777777" w:rsidR="00BC3482" w:rsidRPr="0035086E" w:rsidRDefault="00BC3482" w:rsidP="00BC3482">
      <w:pPr>
        <w:suppressAutoHyphens/>
        <w:ind w:left="595"/>
        <w:jc w:val="both"/>
        <w:rPr>
          <w:sz w:val="22"/>
          <w:szCs w:val="22"/>
        </w:rPr>
      </w:pPr>
      <w:r w:rsidRPr="0035086E">
        <w:rPr>
          <w:sz w:val="22"/>
          <w:szCs w:val="22"/>
        </w:rPr>
        <w:t>Okrem toho do denníka zapisuje:</w:t>
      </w:r>
    </w:p>
    <w:p w14:paraId="1DAAA6FA" w14:textId="77777777" w:rsidR="00BC3482" w:rsidRPr="0035086E" w:rsidRDefault="00BC3482" w:rsidP="00741E29">
      <w:pPr>
        <w:numPr>
          <w:ilvl w:val="0"/>
          <w:numId w:val="15"/>
        </w:numPr>
        <w:tabs>
          <w:tab w:val="clear" w:pos="1800"/>
        </w:tabs>
        <w:ind w:left="1276" w:hanging="284"/>
        <w:contextualSpacing/>
        <w:jc w:val="both"/>
        <w:rPr>
          <w:sz w:val="22"/>
          <w:szCs w:val="22"/>
        </w:rPr>
      </w:pPr>
      <w:r w:rsidRPr="0035086E">
        <w:rPr>
          <w:sz w:val="22"/>
          <w:szCs w:val="22"/>
        </w:rPr>
        <w:t>údaje o zistených vadách a odchýlkach pri realizácii od dokumentácie stavby s určením lehoty na ich odstránenie zhotoviteľom</w:t>
      </w:r>
    </w:p>
    <w:p w14:paraId="36D486E8" w14:textId="77777777" w:rsidR="00BC3482" w:rsidRPr="0035086E" w:rsidRDefault="00BC3482" w:rsidP="00741E29">
      <w:pPr>
        <w:numPr>
          <w:ilvl w:val="0"/>
          <w:numId w:val="15"/>
        </w:numPr>
        <w:tabs>
          <w:tab w:val="clear" w:pos="1800"/>
        </w:tabs>
        <w:ind w:left="1276" w:hanging="284"/>
        <w:contextualSpacing/>
        <w:jc w:val="both"/>
        <w:rPr>
          <w:sz w:val="22"/>
          <w:szCs w:val="22"/>
        </w:rPr>
      </w:pPr>
      <w:r w:rsidRPr="0035086E">
        <w:rPr>
          <w:sz w:val="22"/>
          <w:szCs w:val="22"/>
        </w:rPr>
        <w:t>požiadavky na zhotoviteľa, ktoré vyplynuli z rokovaní zúčastnených na realizácii stavby</w:t>
      </w:r>
    </w:p>
    <w:p w14:paraId="12485411" w14:textId="77777777" w:rsidR="00BC3482" w:rsidRPr="0035086E" w:rsidRDefault="00BC3482" w:rsidP="00741E29">
      <w:pPr>
        <w:numPr>
          <w:ilvl w:val="0"/>
          <w:numId w:val="16"/>
        </w:numPr>
        <w:tabs>
          <w:tab w:val="clear" w:pos="1980"/>
        </w:tabs>
        <w:ind w:left="1276" w:hanging="284"/>
        <w:contextualSpacing/>
        <w:jc w:val="both"/>
        <w:rPr>
          <w:sz w:val="22"/>
          <w:szCs w:val="22"/>
        </w:rPr>
      </w:pPr>
      <w:r w:rsidRPr="0035086E">
        <w:rPr>
          <w:sz w:val="22"/>
          <w:szCs w:val="22"/>
        </w:rPr>
        <w:t>požiadavky na odstránenie chýb a nekvalitných prác</w:t>
      </w:r>
    </w:p>
    <w:p w14:paraId="7BCDC539" w14:textId="77777777" w:rsidR="00BC3482" w:rsidRPr="0035086E" w:rsidRDefault="00BC3482" w:rsidP="00741E29">
      <w:pPr>
        <w:numPr>
          <w:ilvl w:val="0"/>
          <w:numId w:val="16"/>
        </w:numPr>
        <w:tabs>
          <w:tab w:val="clear" w:pos="1980"/>
        </w:tabs>
        <w:ind w:left="1276" w:hanging="284"/>
        <w:contextualSpacing/>
        <w:jc w:val="both"/>
        <w:rPr>
          <w:sz w:val="22"/>
          <w:szCs w:val="22"/>
        </w:rPr>
      </w:pPr>
      <w:r w:rsidRPr="0035086E">
        <w:rPr>
          <w:sz w:val="22"/>
          <w:szCs w:val="22"/>
        </w:rPr>
        <w:t>stanoviská kontrolných orgánov štátnej správy a štátneho stavebného dohľadu, ktoré boli objednávateľovi zaslané písomne</w:t>
      </w:r>
    </w:p>
    <w:p w14:paraId="20140CA0" w14:textId="77777777" w:rsidR="00BC3482" w:rsidRPr="0035086E" w:rsidRDefault="00BC3482" w:rsidP="00741E29">
      <w:pPr>
        <w:numPr>
          <w:ilvl w:val="0"/>
          <w:numId w:val="16"/>
        </w:numPr>
        <w:tabs>
          <w:tab w:val="clear" w:pos="1980"/>
        </w:tabs>
        <w:ind w:left="1276" w:hanging="284"/>
        <w:contextualSpacing/>
        <w:jc w:val="both"/>
        <w:rPr>
          <w:sz w:val="22"/>
          <w:szCs w:val="22"/>
        </w:rPr>
      </w:pPr>
      <w:r w:rsidRPr="0035086E">
        <w:rPr>
          <w:sz w:val="22"/>
          <w:szCs w:val="22"/>
        </w:rPr>
        <w:t>prípadné požiadavky na práce nad rozsah zmluvy</w:t>
      </w:r>
    </w:p>
    <w:p w14:paraId="3C3525C6" w14:textId="77777777" w:rsidR="00BC3482" w:rsidRPr="0035086E" w:rsidRDefault="00BC3482" w:rsidP="00741E29">
      <w:pPr>
        <w:numPr>
          <w:ilvl w:val="0"/>
          <w:numId w:val="16"/>
        </w:numPr>
        <w:tabs>
          <w:tab w:val="clear" w:pos="1980"/>
        </w:tabs>
        <w:ind w:left="1276" w:hanging="284"/>
        <w:contextualSpacing/>
        <w:jc w:val="both"/>
        <w:rPr>
          <w:sz w:val="22"/>
          <w:szCs w:val="22"/>
        </w:rPr>
      </w:pPr>
      <w:r w:rsidRPr="0035086E">
        <w:rPr>
          <w:sz w:val="22"/>
          <w:szCs w:val="22"/>
        </w:rPr>
        <w:t>súhlas s náhradným technickým riešením pri zmenách vzniknutých počas realizácie a zmenu materiálov, pokiaľ je k ním predchádzajúci kladný súhlas projektanta</w:t>
      </w:r>
    </w:p>
    <w:p w14:paraId="5DF6F9FD" w14:textId="77777777" w:rsidR="00BC3482" w:rsidRPr="0035086E" w:rsidRDefault="00BC3482" w:rsidP="00741E29">
      <w:pPr>
        <w:numPr>
          <w:ilvl w:val="0"/>
          <w:numId w:val="16"/>
        </w:numPr>
        <w:tabs>
          <w:tab w:val="clear" w:pos="1980"/>
        </w:tabs>
        <w:ind w:left="1276" w:hanging="284"/>
        <w:contextualSpacing/>
        <w:jc w:val="both"/>
        <w:rPr>
          <w:sz w:val="22"/>
          <w:szCs w:val="22"/>
        </w:rPr>
      </w:pPr>
      <w:r w:rsidRPr="0035086E">
        <w:rPr>
          <w:sz w:val="22"/>
          <w:szCs w:val="22"/>
        </w:rPr>
        <w:t>záznam o prevzatí prác, ktoré budú v ďalšom postupe výstavby zakryté alebo neprístupné</w:t>
      </w:r>
    </w:p>
    <w:p w14:paraId="66E14FAD" w14:textId="77777777" w:rsidR="00BC3482" w:rsidRPr="0035086E" w:rsidRDefault="00BC3482" w:rsidP="00741E29">
      <w:pPr>
        <w:numPr>
          <w:ilvl w:val="0"/>
          <w:numId w:val="14"/>
        </w:numPr>
        <w:suppressAutoHyphens/>
        <w:ind w:left="595" w:hanging="357"/>
        <w:jc w:val="both"/>
        <w:rPr>
          <w:color w:val="000000"/>
          <w:sz w:val="22"/>
          <w:szCs w:val="22"/>
        </w:rPr>
      </w:pPr>
      <w:r w:rsidRPr="0035086E">
        <w:rPr>
          <w:color w:val="000000"/>
          <w:sz w:val="22"/>
          <w:szCs w:val="22"/>
        </w:rPr>
        <w:t>V priebehu pracovného času musí byť stavebný denník na stavbe trvalo prístupný v kancelárii u stavbyvedúceho alebo jeho zástupcu.</w:t>
      </w:r>
    </w:p>
    <w:p w14:paraId="6CBA87D9" w14:textId="77777777" w:rsidR="00BC3482" w:rsidRPr="0035086E" w:rsidRDefault="00BC3482" w:rsidP="00741E29">
      <w:pPr>
        <w:numPr>
          <w:ilvl w:val="0"/>
          <w:numId w:val="14"/>
        </w:numPr>
        <w:suppressAutoHyphens/>
        <w:ind w:left="595" w:hanging="357"/>
        <w:jc w:val="both"/>
        <w:rPr>
          <w:color w:val="000000"/>
          <w:sz w:val="22"/>
          <w:szCs w:val="22"/>
        </w:rPr>
      </w:pPr>
      <w:r w:rsidRPr="0035086E">
        <w:rPr>
          <w:color w:val="000000"/>
          <w:sz w:val="22"/>
          <w:szCs w:val="22"/>
        </w:rPr>
        <w:t>Originál stavebného denníka odovzdá zhotoviteľ objednávateľovi pri odovzdaní diela.</w:t>
      </w:r>
    </w:p>
    <w:p w14:paraId="4AFA6E2B" w14:textId="77777777" w:rsidR="00BC3482" w:rsidRPr="0035086E" w:rsidRDefault="00BC3482" w:rsidP="00BC3482">
      <w:pPr>
        <w:rPr>
          <w:b/>
          <w:color w:val="000000"/>
          <w:sz w:val="22"/>
          <w:szCs w:val="22"/>
        </w:rPr>
      </w:pPr>
    </w:p>
    <w:p w14:paraId="0461357A" w14:textId="77777777" w:rsidR="00BC3482" w:rsidRPr="0035086E" w:rsidRDefault="00BC3482" w:rsidP="00BC3482">
      <w:pPr>
        <w:ind w:left="240"/>
        <w:jc w:val="center"/>
        <w:rPr>
          <w:b/>
          <w:color w:val="000000"/>
          <w:sz w:val="22"/>
          <w:szCs w:val="22"/>
        </w:rPr>
      </w:pPr>
      <w:r w:rsidRPr="0035086E">
        <w:rPr>
          <w:b/>
          <w:color w:val="000000"/>
          <w:sz w:val="22"/>
          <w:szCs w:val="22"/>
        </w:rPr>
        <w:t>Článok 11</w:t>
      </w:r>
    </w:p>
    <w:p w14:paraId="204D323C" w14:textId="77777777" w:rsidR="00BC3482" w:rsidRPr="0035086E" w:rsidRDefault="00BC3482" w:rsidP="00BC3482">
      <w:pPr>
        <w:jc w:val="center"/>
        <w:rPr>
          <w:b/>
          <w:color w:val="000000"/>
          <w:sz w:val="22"/>
          <w:szCs w:val="22"/>
        </w:rPr>
      </w:pPr>
      <w:r w:rsidRPr="0035086E">
        <w:rPr>
          <w:b/>
          <w:color w:val="000000"/>
          <w:sz w:val="22"/>
          <w:szCs w:val="22"/>
        </w:rPr>
        <w:t xml:space="preserve">    Odovzdanie a prevzatie staveniska</w:t>
      </w:r>
    </w:p>
    <w:p w14:paraId="4C8CE204" w14:textId="77777777" w:rsidR="00BC3482" w:rsidRPr="0035086E" w:rsidRDefault="00BC3482" w:rsidP="00BC3482">
      <w:pPr>
        <w:jc w:val="both"/>
        <w:rPr>
          <w:color w:val="000000"/>
          <w:sz w:val="22"/>
          <w:szCs w:val="22"/>
        </w:rPr>
      </w:pPr>
    </w:p>
    <w:p w14:paraId="53C79276" w14:textId="77777777" w:rsidR="00BC3482" w:rsidRPr="0035086E" w:rsidRDefault="00BC3482" w:rsidP="00741E29">
      <w:pPr>
        <w:numPr>
          <w:ilvl w:val="0"/>
          <w:numId w:val="17"/>
        </w:numPr>
        <w:suppressAutoHyphens/>
        <w:ind w:left="595" w:hanging="357"/>
        <w:jc w:val="both"/>
        <w:rPr>
          <w:strike/>
          <w:sz w:val="22"/>
          <w:szCs w:val="22"/>
        </w:rPr>
      </w:pPr>
      <w:r w:rsidRPr="0035086E">
        <w:rPr>
          <w:color w:val="000000"/>
          <w:sz w:val="22"/>
          <w:szCs w:val="22"/>
        </w:rPr>
        <w:t xml:space="preserve">Objednávateľ odovzdá zhotoviteľovi stavenisko na zhotovenie diela a zhotoviteľ prevezme stavenisko na zhotovenie diela od objednávateľa </w:t>
      </w:r>
      <w:r w:rsidRPr="0035086E">
        <w:rPr>
          <w:b/>
          <w:color w:val="000000"/>
          <w:sz w:val="22"/>
          <w:szCs w:val="22"/>
        </w:rPr>
        <w:t>do 7 dní od výzvy objednávateľa doručenej zhotoviteľovi na prevzatie staveniska</w:t>
      </w:r>
      <w:r w:rsidRPr="0035086E">
        <w:rPr>
          <w:sz w:val="22"/>
          <w:szCs w:val="22"/>
        </w:rPr>
        <w:t>.</w:t>
      </w:r>
    </w:p>
    <w:p w14:paraId="2A4A9EFF" w14:textId="77777777" w:rsidR="00BC3482" w:rsidRPr="0035086E" w:rsidRDefault="00BC3482" w:rsidP="00741E29">
      <w:pPr>
        <w:numPr>
          <w:ilvl w:val="0"/>
          <w:numId w:val="17"/>
        </w:numPr>
        <w:suppressAutoHyphens/>
        <w:ind w:left="595" w:hanging="357"/>
        <w:jc w:val="both"/>
        <w:rPr>
          <w:color w:val="000000"/>
          <w:sz w:val="22"/>
          <w:szCs w:val="22"/>
        </w:rPr>
      </w:pPr>
      <w:r w:rsidRPr="0035086E">
        <w:rPr>
          <w:color w:val="000000"/>
          <w:sz w:val="22"/>
          <w:szCs w:val="22"/>
        </w:rPr>
        <w:t>Pri odovzdaní a prevzatí staveniska odovzdá objednávateľ zhotoviteľovi celé stavenisko včítane hraníc vonkajších plôch.</w:t>
      </w:r>
    </w:p>
    <w:p w14:paraId="0BC26638" w14:textId="77777777" w:rsidR="00BC3482" w:rsidRPr="0035086E" w:rsidRDefault="00BC3482" w:rsidP="00741E29">
      <w:pPr>
        <w:numPr>
          <w:ilvl w:val="0"/>
          <w:numId w:val="17"/>
        </w:numPr>
        <w:suppressAutoHyphens/>
        <w:ind w:left="595" w:hanging="357"/>
        <w:jc w:val="both"/>
        <w:rPr>
          <w:color w:val="000000"/>
          <w:sz w:val="22"/>
          <w:szCs w:val="22"/>
        </w:rPr>
      </w:pPr>
      <w:r w:rsidRPr="0035086E">
        <w:rPr>
          <w:color w:val="000000"/>
          <w:sz w:val="22"/>
          <w:szCs w:val="22"/>
        </w:rPr>
        <w:lastRenderedPageBreak/>
        <w:t>Zhotoviteľ zabezpečí k stavenisku príjazdové cesty a prívod elektrickej energie tak, aby ich mohol použiť na prípravu a vykonanie prác.</w:t>
      </w:r>
    </w:p>
    <w:p w14:paraId="3BD8340E" w14:textId="77777777" w:rsidR="00BC3482" w:rsidRPr="0035086E" w:rsidRDefault="00BC3482" w:rsidP="00741E29">
      <w:pPr>
        <w:numPr>
          <w:ilvl w:val="0"/>
          <w:numId w:val="17"/>
        </w:numPr>
        <w:suppressAutoHyphens/>
        <w:ind w:left="595" w:hanging="357"/>
        <w:jc w:val="both"/>
        <w:rPr>
          <w:color w:val="000000"/>
          <w:sz w:val="22"/>
          <w:szCs w:val="22"/>
        </w:rPr>
      </w:pPr>
      <w:r w:rsidRPr="0035086E">
        <w:rPr>
          <w:color w:val="000000"/>
          <w:sz w:val="22"/>
          <w:szCs w:val="22"/>
        </w:rPr>
        <w:t>O výsledku preberania a odovzdania staveniska spíšu zástupcovia zhotoviteľa a objednávateľa zápisnicu.</w:t>
      </w:r>
    </w:p>
    <w:p w14:paraId="7051E263" w14:textId="77777777" w:rsidR="00BC3482" w:rsidRPr="0035086E" w:rsidRDefault="00BC3482" w:rsidP="00BC3482">
      <w:pPr>
        <w:suppressAutoHyphens/>
        <w:ind w:left="595"/>
        <w:jc w:val="both"/>
        <w:rPr>
          <w:color w:val="000000"/>
          <w:sz w:val="22"/>
          <w:szCs w:val="22"/>
        </w:rPr>
      </w:pPr>
    </w:p>
    <w:p w14:paraId="1066DFFC" w14:textId="77777777" w:rsidR="00BC3482" w:rsidRPr="0035086E" w:rsidRDefault="00BC3482" w:rsidP="00BC3482">
      <w:pPr>
        <w:ind w:left="240"/>
        <w:jc w:val="center"/>
        <w:rPr>
          <w:b/>
          <w:sz w:val="22"/>
          <w:szCs w:val="22"/>
        </w:rPr>
      </w:pPr>
      <w:r w:rsidRPr="0035086E">
        <w:rPr>
          <w:b/>
          <w:sz w:val="22"/>
          <w:szCs w:val="22"/>
        </w:rPr>
        <w:t>Článok 12</w:t>
      </w:r>
    </w:p>
    <w:p w14:paraId="55AB8F4D" w14:textId="77777777" w:rsidR="00BC3482" w:rsidRPr="0035086E" w:rsidRDefault="00BC3482" w:rsidP="00BC3482">
      <w:pPr>
        <w:jc w:val="center"/>
        <w:rPr>
          <w:b/>
          <w:color w:val="000000"/>
          <w:sz w:val="22"/>
          <w:szCs w:val="22"/>
        </w:rPr>
      </w:pPr>
      <w:r w:rsidRPr="0035086E">
        <w:rPr>
          <w:b/>
          <w:color w:val="000000"/>
          <w:sz w:val="22"/>
          <w:szCs w:val="22"/>
        </w:rPr>
        <w:t>Odovzdanie a prevzatie predmetu zmluvy</w:t>
      </w:r>
    </w:p>
    <w:p w14:paraId="31A56520" w14:textId="77777777" w:rsidR="00BC3482" w:rsidRPr="0035086E" w:rsidRDefault="00BC3482" w:rsidP="00BC3482">
      <w:pPr>
        <w:jc w:val="both"/>
        <w:rPr>
          <w:color w:val="000000"/>
          <w:sz w:val="22"/>
          <w:szCs w:val="22"/>
        </w:rPr>
      </w:pPr>
    </w:p>
    <w:p w14:paraId="31254289" w14:textId="77777777" w:rsidR="00BC3482" w:rsidRPr="0035086E" w:rsidRDefault="00BC3482" w:rsidP="00741E29">
      <w:pPr>
        <w:numPr>
          <w:ilvl w:val="0"/>
          <w:numId w:val="18"/>
        </w:numPr>
        <w:suppressAutoHyphens/>
        <w:jc w:val="both"/>
        <w:rPr>
          <w:color w:val="000000"/>
          <w:sz w:val="22"/>
          <w:szCs w:val="22"/>
        </w:rPr>
      </w:pPr>
      <w:r w:rsidRPr="0035086E">
        <w:rPr>
          <w:color w:val="000000"/>
          <w:sz w:val="22"/>
          <w:szCs w:val="22"/>
        </w:rPr>
        <w:t>Zhotoviteľ splní zmluvný záväzok podľa čl. 3 riadnym vykonaním a odovzdaním predmetu plnenia zmluvy objednávateľovi nasledovne:</w:t>
      </w:r>
    </w:p>
    <w:p w14:paraId="7D76474D"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Zhotoviteľ odovzdáva a objednávateľ preberie dokončené dielo schopné samostatného užívania podľa zmluvy na samostatnom odovzdaní a prevzatí.</w:t>
      </w:r>
    </w:p>
    <w:p w14:paraId="3D9A4464"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623E8E10"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14DCDE92"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785349F2"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Ak objednávateľ odmietne predmet plnenia prevziať, spíše objednávateľ a zhotoviteľ zápisnicu, v ktorej uvedú svoje stanoviská a ich odôvodnenie.</w:t>
      </w:r>
    </w:p>
    <w:p w14:paraId="2E48D0FC"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3A8627FE"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47B909F3"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20BF7E7B"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Práce musia byť vykonané tak, aby ku dňu zmluvného dokončenia vnútorných prác boli vnútorné priestory užívania schopné a bez vád.</w:t>
      </w:r>
    </w:p>
    <w:p w14:paraId="6D63E7EF" w14:textId="77777777" w:rsidR="00BC3482" w:rsidRPr="0035086E" w:rsidRDefault="00BC3482" w:rsidP="00741E29">
      <w:pPr>
        <w:numPr>
          <w:ilvl w:val="0"/>
          <w:numId w:val="19"/>
        </w:numPr>
        <w:tabs>
          <w:tab w:val="clear" w:pos="720"/>
        </w:tabs>
        <w:ind w:left="1276"/>
        <w:jc w:val="both"/>
        <w:rPr>
          <w:color w:val="000000"/>
          <w:sz w:val="22"/>
          <w:szCs w:val="22"/>
        </w:rPr>
      </w:pPr>
      <w:r w:rsidRPr="0035086E">
        <w:rPr>
          <w:color w:val="000000"/>
          <w:sz w:val="22"/>
          <w:szCs w:val="22"/>
        </w:rPr>
        <w:t>Za dokončené dielo sa považuje dielo po kompletnom vyhotovení podľa dohodnutého rozsahu a po odstránení všetkých vád.</w:t>
      </w:r>
    </w:p>
    <w:p w14:paraId="2CC59EF5" w14:textId="77777777" w:rsidR="00BC3482" w:rsidRPr="0035086E" w:rsidRDefault="00BC3482" w:rsidP="00BC3482">
      <w:pPr>
        <w:ind w:left="240"/>
        <w:jc w:val="center"/>
        <w:rPr>
          <w:b/>
          <w:color w:val="000000"/>
          <w:sz w:val="22"/>
          <w:szCs w:val="22"/>
        </w:rPr>
      </w:pPr>
    </w:p>
    <w:p w14:paraId="346FDC78" w14:textId="77777777" w:rsidR="00BC3482" w:rsidRPr="0035086E" w:rsidRDefault="00BC3482" w:rsidP="00BC3482">
      <w:pPr>
        <w:ind w:left="240"/>
        <w:jc w:val="center"/>
        <w:rPr>
          <w:b/>
          <w:color w:val="000000"/>
          <w:sz w:val="22"/>
          <w:szCs w:val="22"/>
        </w:rPr>
      </w:pPr>
      <w:r w:rsidRPr="0035086E">
        <w:rPr>
          <w:b/>
          <w:color w:val="000000"/>
          <w:sz w:val="22"/>
          <w:szCs w:val="22"/>
        </w:rPr>
        <w:t>Článok 13</w:t>
      </w:r>
    </w:p>
    <w:p w14:paraId="4269BBAA" w14:textId="77777777" w:rsidR="00BC3482" w:rsidRPr="0035086E" w:rsidRDefault="00BC3482" w:rsidP="00BC3482">
      <w:pPr>
        <w:jc w:val="center"/>
        <w:rPr>
          <w:b/>
          <w:color w:val="000000"/>
          <w:sz w:val="22"/>
          <w:szCs w:val="22"/>
        </w:rPr>
      </w:pPr>
      <w:r w:rsidRPr="0035086E">
        <w:rPr>
          <w:b/>
          <w:color w:val="000000"/>
          <w:sz w:val="22"/>
          <w:szCs w:val="22"/>
        </w:rPr>
        <w:t>Podmienky odstúpenia od zmluvy</w:t>
      </w:r>
    </w:p>
    <w:p w14:paraId="6D513AF4" w14:textId="77777777" w:rsidR="00BC3482" w:rsidRPr="0035086E" w:rsidRDefault="00BC3482" w:rsidP="00BC3482">
      <w:pPr>
        <w:jc w:val="both"/>
        <w:rPr>
          <w:color w:val="000000"/>
          <w:sz w:val="22"/>
          <w:szCs w:val="22"/>
        </w:rPr>
      </w:pPr>
    </w:p>
    <w:p w14:paraId="604F8672" w14:textId="77777777" w:rsidR="00BC3482" w:rsidRPr="0035086E" w:rsidRDefault="00BC3482" w:rsidP="00741E29">
      <w:pPr>
        <w:numPr>
          <w:ilvl w:val="0"/>
          <w:numId w:val="20"/>
        </w:numPr>
        <w:suppressAutoHyphens/>
        <w:jc w:val="both"/>
        <w:rPr>
          <w:color w:val="000000"/>
          <w:sz w:val="22"/>
          <w:szCs w:val="22"/>
        </w:rPr>
      </w:pPr>
      <w:r w:rsidRPr="0035086E">
        <w:rPr>
          <w:color w:val="000000"/>
          <w:sz w:val="22"/>
          <w:szCs w:val="22"/>
        </w:rPr>
        <w:t xml:space="preserve">Odstúpenie od zmluvy musí byť oznámené zmluvnej strane písomne a je účinné dňom doručenia oznámenia </w:t>
      </w:r>
      <w:r w:rsidRPr="0035086E">
        <w:rPr>
          <w:sz w:val="22"/>
          <w:szCs w:val="22"/>
        </w:rPr>
        <w:t>o odstúpení zmluvnej</w:t>
      </w:r>
      <w:r w:rsidRPr="0035086E">
        <w:rPr>
          <w:color w:val="000000"/>
          <w:sz w:val="22"/>
          <w:szCs w:val="22"/>
        </w:rPr>
        <w:t xml:space="preserve"> strane.</w:t>
      </w:r>
    </w:p>
    <w:p w14:paraId="65E59B27" w14:textId="77777777" w:rsidR="00BC3482" w:rsidRPr="0035086E" w:rsidRDefault="00BC3482" w:rsidP="00741E29">
      <w:pPr>
        <w:numPr>
          <w:ilvl w:val="0"/>
          <w:numId w:val="20"/>
        </w:numPr>
        <w:suppressAutoHyphens/>
        <w:jc w:val="both"/>
        <w:rPr>
          <w:color w:val="000000"/>
          <w:sz w:val="22"/>
          <w:szCs w:val="22"/>
        </w:rPr>
      </w:pPr>
      <w:r w:rsidRPr="0035086E">
        <w:rPr>
          <w:color w:val="000000"/>
          <w:sz w:val="22"/>
          <w:szCs w:val="22"/>
        </w:rPr>
        <w:t>Objednávateľ môže až do dokončenia prác odstúpiť od zmluvy v nižšie uvedených prípadoch, ktoré stanovuje zmluva</w:t>
      </w:r>
    </w:p>
    <w:p w14:paraId="347E1BE8" w14:textId="77777777" w:rsidR="00BC3482" w:rsidRPr="0035086E" w:rsidRDefault="00BC3482" w:rsidP="00741E29">
      <w:pPr>
        <w:numPr>
          <w:ilvl w:val="0"/>
          <w:numId w:val="33"/>
        </w:numPr>
        <w:tabs>
          <w:tab w:val="clear" w:pos="720"/>
        </w:tabs>
        <w:ind w:left="1276"/>
        <w:jc w:val="both"/>
        <w:rPr>
          <w:color w:val="000000"/>
          <w:sz w:val="22"/>
          <w:szCs w:val="22"/>
        </w:rPr>
      </w:pPr>
      <w:r w:rsidRPr="0035086E">
        <w:rPr>
          <w:color w:val="000000"/>
          <w:sz w:val="22"/>
          <w:szCs w:val="22"/>
        </w:rPr>
        <w:t>Ak bol na majetok zhotoviteľa vyhlásený konkurz alebo ak bol podaný návrh na vyhlásenie konkurzu na majetok zhotoviteľa alebo ak zhotoviteľ vstúpil do likvidácie.</w:t>
      </w:r>
    </w:p>
    <w:p w14:paraId="65016CF8" w14:textId="77777777" w:rsidR="00BC3482" w:rsidRPr="0035086E" w:rsidRDefault="00BC3482" w:rsidP="00741E29">
      <w:pPr>
        <w:numPr>
          <w:ilvl w:val="0"/>
          <w:numId w:val="33"/>
        </w:numPr>
        <w:tabs>
          <w:tab w:val="clear" w:pos="720"/>
        </w:tabs>
        <w:ind w:left="1276"/>
        <w:jc w:val="both"/>
        <w:rPr>
          <w:sz w:val="22"/>
          <w:szCs w:val="22"/>
        </w:rPr>
      </w:pPr>
      <w:r w:rsidRPr="0035086E">
        <w:rPr>
          <w:sz w:val="22"/>
          <w:szCs w:val="22"/>
        </w:rPr>
        <w:t>Ak zhotoviteľ mešká s prácami oproti termínu realizácie diela, pričom za omeškanie sa nepovažujú dôvody uvedené v čl. 4 bod 5 a</w:t>
      </w:r>
      <w:r w:rsidRPr="0035086E">
        <w:rPr>
          <w:spacing w:val="-5"/>
          <w:sz w:val="22"/>
          <w:szCs w:val="22"/>
        </w:rPr>
        <w:t xml:space="preserve"> </w:t>
      </w:r>
      <w:r w:rsidRPr="0035086E">
        <w:rPr>
          <w:sz w:val="22"/>
          <w:szCs w:val="22"/>
        </w:rPr>
        <w:t>8.</w:t>
      </w:r>
    </w:p>
    <w:p w14:paraId="02BE5032" w14:textId="77777777" w:rsidR="00BC3482" w:rsidRPr="0035086E" w:rsidRDefault="00BC3482" w:rsidP="00741E29">
      <w:pPr>
        <w:numPr>
          <w:ilvl w:val="0"/>
          <w:numId w:val="33"/>
        </w:numPr>
        <w:tabs>
          <w:tab w:val="clear" w:pos="720"/>
        </w:tabs>
        <w:ind w:left="1276"/>
        <w:jc w:val="both"/>
        <w:rPr>
          <w:color w:val="000000"/>
          <w:sz w:val="22"/>
          <w:szCs w:val="22"/>
        </w:rPr>
      </w:pPr>
      <w:r w:rsidRPr="0035086E">
        <w:rPr>
          <w:color w:val="000000"/>
          <w:sz w:val="22"/>
          <w:szCs w:val="22"/>
        </w:rPr>
        <w:t>Ak zhotoviteľ v súvislosti s plnením predmetu zmluvy uzavrel takú dohodu, ktorá predstavuje porušenie podmienok zmluvy.</w:t>
      </w:r>
    </w:p>
    <w:p w14:paraId="5A17496E" w14:textId="77777777" w:rsidR="00BC3482" w:rsidRPr="0035086E" w:rsidRDefault="00BC3482" w:rsidP="00741E29">
      <w:pPr>
        <w:numPr>
          <w:ilvl w:val="0"/>
          <w:numId w:val="33"/>
        </w:numPr>
        <w:tabs>
          <w:tab w:val="clear" w:pos="720"/>
        </w:tabs>
        <w:ind w:left="1276"/>
        <w:jc w:val="both"/>
        <w:rPr>
          <w:color w:val="000000"/>
          <w:sz w:val="22"/>
          <w:szCs w:val="22"/>
        </w:rPr>
      </w:pPr>
      <w:r w:rsidRPr="0035086E">
        <w:rPr>
          <w:color w:val="000000"/>
          <w:sz w:val="22"/>
          <w:szCs w:val="22"/>
        </w:rPr>
        <w:lastRenderedPageBreak/>
        <w:t>Ak napriek písomnému upozorneniu objednávateľom v stavebnom denníku nie sú zo strany zhotoviteľa dodržané platné predpisy BOZP, požiarnej ochrany a ochrany životného prostredia na stavbe.</w:t>
      </w:r>
    </w:p>
    <w:p w14:paraId="4A68F4CD" w14:textId="77777777" w:rsidR="00BC3482" w:rsidRPr="0035086E" w:rsidRDefault="00BC3482" w:rsidP="00741E29">
      <w:pPr>
        <w:numPr>
          <w:ilvl w:val="0"/>
          <w:numId w:val="33"/>
        </w:numPr>
        <w:tabs>
          <w:tab w:val="clear" w:pos="720"/>
        </w:tabs>
        <w:ind w:left="1276"/>
        <w:jc w:val="both"/>
        <w:rPr>
          <w:color w:val="000000"/>
          <w:sz w:val="22"/>
          <w:szCs w:val="22"/>
        </w:rPr>
      </w:pPr>
      <w:r w:rsidRPr="0035086E">
        <w:rPr>
          <w:color w:val="000000"/>
          <w:sz w:val="22"/>
          <w:szCs w:val="22"/>
        </w:rPr>
        <w:t>Ak nie sú po výzve objednávateľa v stavebnom denníku realizované konštrukcie a práce v súlade s požiadavkou na kvalitu realizácie diela(viď zmluva, projekt, platné STN, technologické predpisy ...).</w:t>
      </w:r>
    </w:p>
    <w:p w14:paraId="37844646" w14:textId="77777777" w:rsidR="00BC3482" w:rsidRPr="0035086E" w:rsidRDefault="00BC3482" w:rsidP="00741E29">
      <w:pPr>
        <w:numPr>
          <w:ilvl w:val="0"/>
          <w:numId w:val="33"/>
        </w:numPr>
        <w:tabs>
          <w:tab w:val="clear" w:pos="720"/>
        </w:tabs>
        <w:ind w:left="1276"/>
        <w:jc w:val="both"/>
        <w:rPr>
          <w:color w:val="000000"/>
          <w:sz w:val="22"/>
          <w:szCs w:val="22"/>
        </w:rPr>
      </w:pPr>
      <w:r w:rsidRPr="0035086E">
        <w:rPr>
          <w:color w:val="000000"/>
          <w:sz w:val="22"/>
          <w:szCs w:val="22"/>
        </w:rPr>
        <w:t>Ak v priebehu vykonávania diela bol štatutárny orgán, alebo člen štatutárneho orgánu zhotoviteľa právoplatne odsúdený za trestný čin, ktorého podstata súvisí s podnikaním.</w:t>
      </w:r>
    </w:p>
    <w:p w14:paraId="6888B130" w14:textId="77777777" w:rsidR="00BC3482" w:rsidRPr="0035086E" w:rsidRDefault="00BC3482" w:rsidP="00741E29">
      <w:pPr>
        <w:numPr>
          <w:ilvl w:val="0"/>
          <w:numId w:val="33"/>
        </w:numPr>
        <w:tabs>
          <w:tab w:val="clear" w:pos="720"/>
        </w:tabs>
        <w:ind w:left="1276"/>
        <w:jc w:val="both"/>
        <w:rPr>
          <w:color w:val="000000"/>
          <w:sz w:val="22"/>
          <w:szCs w:val="22"/>
        </w:rPr>
      </w:pPr>
      <w:r w:rsidRPr="0035086E">
        <w:rPr>
          <w:color w:val="000000"/>
          <w:sz w:val="22"/>
          <w:szCs w:val="22"/>
        </w:rPr>
        <w:t>Ak zhotoviteľ porušil svoje zmluvné záväzky takým spôsobom, ktorý neumožňuje vecnú a časovú realizáciu diela.</w:t>
      </w:r>
    </w:p>
    <w:p w14:paraId="5F025C65" w14:textId="77777777" w:rsidR="00BC3482" w:rsidRPr="0035086E" w:rsidRDefault="00BC3482" w:rsidP="00741E29">
      <w:pPr>
        <w:numPr>
          <w:ilvl w:val="0"/>
          <w:numId w:val="33"/>
        </w:numPr>
        <w:tabs>
          <w:tab w:val="clear" w:pos="720"/>
        </w:tabs>
        <w:ind w:left="1276"/>
        <w:jc w:val="both"/>
        <w:rPr>
          <w:color w:val="000000"/>
          <w:sz w:val="22"/>
          <w:szCs w:val="22"/>
        </w:rPr>
      </w:pPr>
      <w:r w:rsidRPr="0035086E">
        <w:rPr>
          <w:color w:val="000000"/>
          <w:sz w:val="22"/>
          <w:szCs w:val="22"/>
        </w:rPr>
        <w:t>V súlade s § 19 zákona o verejnom obstarávaní.</w:t>
      </w:r>
    </w:p>
    <w:p w14:paraId="789F8659" w14:textId="77777777" w:rsidR="00BC3482" w:rsidRPr="0035086E" w:rsidRDefault="00BC3482" w:rsidP="00741E29">
      <w:pPr>
        <w:numPr>
          <w:ilvl w:val="0"/>
          <w:numId w:val="20"/>
        </w:numPr>
        <w:suppressAutoHyphens/>
        <w:jc w:val="both"/>
        <w:rPr>
          <w:color w:val="000000"/>
          <w:sz w:val="22"/>
          <w:szCs w:val="22"/>
        </w:rPr>
      </w:pPr>
      <w:r w:rsidRPr="0035086E">
        <w:rPr>
          <w:color w:val="000000"/>
          <w:sz w:val="22"/>
          <w:szCs w:val="22"/>
        </w:rPr>
        <w:t>Zhotoviteľ môže odstúpiť od zmluvy ak objednávateľ neplní zmluvu alebo porušil povinnosti z nej vyplývajúce, a tým zhotoviteľovi znemožní vykonanie prác.</w:t>
      </w:r>
    </w:p>
    <w:p w14:paraId="1AF2079C" w14:textId="77777777" w:rsidR="00BC3482" w:rsidRPr="0035086E" w:rsidRDefault="00BC3482" w:rsidP="00741E29">
      <w:pPr>
        <w:numPr>
          <w:ilvl w:val="0"/>
          <w:numId w:val="20"/>
        </w:numPr>
        <w:suppressAutoHyphens/>
        <w:jc w:val="both"/>
        <w:rPr>
          <w:color w:val="000000"/>
          <w:sz w:val="22"/>
          <w:szCs w:val="22"/>
        </w:rPr>
      </w:pPr>
      <w:r w:rsidRPr="0035086E">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521AA823" w14:textId="77777777" w:rsidR="00BC3482" w:rsidRPr="0035086E" w:rsidRDefault="00BC3482" w:rsidP="00741E29">
      <w:pPr>
        <w:numPr>
          <w:ilvl w:val="0"/>
          <w:numId w:val="20"/>
        </w:numPr>
        <w:suppressAutoHyphens/>
        <w:jc w:val="both"/>
        <w:rPr>
          <w:color w:val="000000"/>
          <w:sz w:val="22"/>
          <w:szCs w:val="22"/>
        </w:rPr>
      </w:pPr>
      <w:r w:rsidRPr="0035086E">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63B136F5" w14:textId="77777777" w:rsidR="00BC3482" w:rsidRPr="0035086E" w:rsidRDefault="00BC3482" w:rsidP="00BC3482">
      <w:pPr>
        <w:rPr>
          <w:b/>
          <w:color w:val="000000"/>
          <w:sz w:val="22"/>
          <w:szCs w:val="22"/>
        </w:rPr>
      </w:pPr>
    </w:p>
    <w:p w14:paraId="20963297" w14:textId="77777777" w:rsidR="00BC3482" w:rsidRPr="0035086E" w:rsidRDefault="00BC3482" w:rsidP="00BC3482">
      <w:pPr>
        <w:ind w:left="240"/>
        <w:jc w:val="center"/>
        <w:rPr>
          <w:b/>
          <w:color w:val="000000"/>
          <w:sz w:val="22"/>
          <w:szCs w:val="22"/>
        </w:rPr>
      </w:pPr>
      <w:r w:rsidRPr="0035086E">
        <w:rPr>
          <w:b/>
          <w:color w:val="000000"/>
          <w:sz w:val="22"/>
          <w:szCs w:val="22"/>
        </w:rPr>
        <w:t>Článok 14</w:t>
      </w:r>
    </w:p>
    <w:p w14:paraId="3D1F9FAD" w14:textId="77777777" w:rsidR="00BC3482" w:rsidRPr="0035086E" w:rsidRDefault="00BC3482" w:rsidP="00BC3482">
      <w:pPr>
        <w:jc w:val="center"/>
        <w:rPr>
          <w:b/>
          <w:color w:val="000000"/>
          <w:sz w:val="22"/>
          <w:szCs w:val="22"/>
        </w:rPr>
      </w:pPr>
      <w:r w:rsidRPr="0035086E">
        <w:rPr>
          <w:b/>
          <w:color w:val="000000"/>
          <w:sz w:val="22"/>
          <w:szCs w:val="22"/>
        </w:rPr>
        <w:t>Záručná doba, zodpovednosť za vady a škody</w:t>
      </w:r>
    </w:p>
    <w:p w14:paraId="013D7B01" w14:textId="77777777" w:rsidR="00BC3482" w:rsidRPr="0035086E" w:rsidRDefault="00BC3482" w:rsidP="00BC3482">
      <w:pPr>
        <w:jc w:val="both"/>
        <w:rPr>
          <w:color w:val="000000"/>
          <w:sz w:val="22"/>
          <w:szCs w:val="22"/>
        </w:rPr>
      </w:pPr>
    </w:p>
    <w:p w14:paraId="2EA48FF5"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A33857D"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 xml:space="preserve">Zhotoviteľ zodpovedá za to, že dodané množstvo a vykonané práce sa zhodujú s údajmi        </w:t>
      </w:r>
      <w:r w:rsidRPr="0035086E">
        <w:rPr>
          <w:color w:val="000000"/>
          <w:sz w:val="22"/>
          <w:szCs w:val="22"/>
        </w:rPr>
        <w:br/>
        <w:t>uvedenými v súpise prác a dodávok.</w:t>
      </w:r>
    </w:p>
    <w:p w14:paraId="25950FCD"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Zmluvné strany zodpovedajú za škody spôsobené vlastným zavinením, ako i za škody zavinené osobami ktoré použijú na splnenie svojich záväzkov.</w:t>
      </w:r>
    </w:p>
    <w:p w14:paraId="628BDF3F"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35086E">
        <w:rPr>
          <w:color w:val="000000"/>
          <w:sz w:val="22"/>
          <w:szCs w:val="22"/>
        </w:rPr>
        <w:t>závad</w:t>
      </w:r>
      <w:proofErr w:type="spellEnd"/>
      <w:r w:rsidRPr="0035086E">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2B00616F"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 xml:space="preserve">Zhotoviteľ zodpovedá za vady, ktoré má predmet plnenia v čase jeho odovzdania </w:t>
      </w:r>
      <w:r w:rsidRPr="0035086E">
        <w:rPr>
          <w:color w:val="000000"/>
          <w:sz w:val="22"/>
          <w:szCs w:val="22"/>
        </w:rPr>
        <w:br/>
        <w:t>objednávateľovi. Za vady, ktoré sa prejavili po odovzdaní predmetu plnenia zodpovedá  zhotoviteľ iba vtedy, ak boli spôsobené porušením jeho povinnosti.</w:t>
      </w:r>
    </w:p>
    <w:p w14:paraId="48A6A83B"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 xml:space="preserve">Zhotoviteľ nezodpovedá za vady diela, ktoré boli spôsobené použitím podkladov  </w:t>
      </w:r>
      <w:r w:rsidRPr="0035086E">
        <w:rPr>
          <w:color w:val="000000"/>
          <w:sz w:val="22"/>
          <w:szCs w:val="22"/>
        </w:rPr>
        <w:br/>
        <w:t xml:space="preserve">poskytnutých objednávateľom a zhotoviteľ ani pri vynaložení všetkej starostlivosti  </w:t>
      </w:r>
      <w:r w:rsidRPr="0035086E">
        <w:rPr>
          <w:color w:val="000000"/>
          <w:sz w:val="22"/>
          <w:szCs w:val="22"/>
        </w:rPr>
        <w:br/>
        <w:t xml:space="preserve">nemohol zistiť ich nevhodnosť, alebo na ňu upozornil objednávateľa a ten na ich použití       </w:t>
      </w:r>
      <w:r w:rsidRPr="0035086E">
        <w:rPr>
          <w:color w:val="000000"/>
          <w:sz w:val="22"/>
          <w:szCs w:val="22"/>
        </w:rPr>
        <w:br/>
        <w:t>trval.</w:t>
      </w:r>
    </w:p>
    <w:p w14:paraId="3C90AF28"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Zhotoviteľ je zodpovedný za straty alebo škody na majetku, zranenia alebo usmrtenia tretích osôb, ktoré môžu nastať počas vykonávania prác alebo ako ich dôsledok.</w:t>
      </w:r>
    </w:p>
    <w:p w14:paraId="159C7590"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lastRenderedPageBreak/>
        <w:t>Zmluvné strany sa dohodli pre prípad vady diela, že počas záručnej doby má objednávateľ právo požadovať a zhotoviteľ povinnosť bezplatného odstránenia vady.</w:t>
      </w:r>
    </w:p>
    <w:p w14:paraId="2E56DB99"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35086E">
        <w:rPr>
          <w:color w:val="000000"/>
          <w:sz w:val="22"/>
          <w:szCs w:val="22"/>
        </w:rPr>
        <w:t>závady</w:t>
      </w:r>
      <w:proofErr w:type="spellEnd"/>
      <w:r w:rsidRPr="0035086E">
        <w:rPr>
          <w:color w:val="000000"/>
          <w:sz w:val="22"/>
          <w:szCs w:val="22"/>
        </w:rPr>
        <w:t>, ktoré sa prejavia v záručnej dobe.</w:t>
      </w:r>
    </w:p>
    <w:p w14:paraId="55333E98"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29F52809"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Zhotoviteľ je povinný uhradiť škody vzniknuté z uplatnených vád počas záručnej lehoty.</w:t>
      </w:r>
    </w:p>
    <w:p w14:paraId="3D0D9A71" w14:textId="77777777" w:rsidR="00BC3482" w:rsidRPr="0035086E" w:rsidRDefault="00BC3482" w:rsidP="00741E29">
      <w:pPr>
        <w:numPr>
          <w:ilvl w:val="0"/>
          <w:numId w:val="21"/>
        </w:numPr>
        <w:suppressAutoHyphens/>
        <w:jc w:val="both"/>
        <w:rPr>
          <w:color w:val="000000"/>
          <w:sz w:val="22"/>
          <w:szCs w:val="22"/>
        </w:rPr>
      </w:pPr>
      <w:r w:rsidRPr="0035086E">
        <w:rPr>
          <w:color w:val="000000"/>
          <w:sz w:val="22"/>
          <w:szCs w:val="22"/>
        </w:rPr>
        <w:t>Zhotoviteľ zaručuje, že použité materiály sú nové, v prvej akostnej triede, zodpovedajú požiadavkám objednávateľa a štandardom dohodnutým v zmluve o dielo.</w:t>
      </w:r>
    </w:p>
    <w:p w14:paraId="4DEAAB3B" w14:textId="77777777" w:rsidR="00BC3482" w:rsidRPr="0035086E" w:rsidRDefault="00BC3482" w:rsidP="00BC3482">
      <w:pPr>
        <w:rPr>
          <w:b/>
          <w:color w:val="000000"/>
          <w:sz w:val="22"/>
          <w:szCs w:val="22"/>
        </w:rPr>
      </w:pPr>
    </w:p>
    <w:p w14:paraId="3EB7C988" w14:textId="1E291659" w:rsidR="00BC3482" w:rsidRPr="0035086E" w:rsidRDefault="00BC3482" w:rsidP="00BC3482">
      <w:pPr>
        <w:ind w:left="240"/>
        <w:jc w:val="center"/>
        <w:rPr>
          <w:b/>
          <w:color w:val="000000"/>
          <w:sz w:val="22"/>
          <w:szCs w:val="22"/>
        </w:rPr>
      </w:pPr>
      <w:r w:rsidRPr="0035086E">
        <w:rPr>
          <w:b/>
          <w:color w:val="000000"/>
          <w:sz w:val="22"/>
          <w:szCs w:val="22"/>
        </w:rPr>
        <w:t>Článok 15</w:t>
      </w:r>
    </w:p>
    <w:p w14:paraId="2BBB2ABE" w14:textId="77777777" w:rsidR="00BC3482" w:rsidRPr="0035086E" w:rsidRDefault="00BC3482" w:rsidP="00BC3482">
      <w:pPr>
        <w:jc w:val="center"/>
        <w:rPr>
          <w:b/>
          <w:color w:val="000000"/>
          <w:sz w:val="22"/>
          <w:szCs w:val="22"/>
        </w:rPr>
      </w:pPr>
      <w:r w:rsidRPr="0035086E">
        <w:rPr>
          <w:b/>
          <w:color w:val="000000"/>
          <w:sz w:val="22"/>
          <w:szCs w:val="22"/>
        </w:rPr>
        <w:t>Uplatňovanie  vád</w:t>
      </w:r>
    </w:p>
    <w:p w14:paraId="466387AD" w14:textId="77777777" w:rsidR="00BC3482" w:rsidRPr="0035086E" w:rsidRDefault="00BC3482" w:rsidP="00BC3482">
      <w:pPr>
        <w:jc w:val="both"/>
        <w:rPr>
          <w:color w:val="000000"/>
          <w:sz w:val="22"/>
          <w:szCs w:val="22"/>
        </w:rPr>
      </w:pPr>
    </w:p>
    <w:p w14:paraId="7358CAB7" w14:textId="77777777" w:rsidR="00BC3482" w:rsidRPr="0035086E" w:rsidRDefault="00BC3482" w:rsidP="00741E29">
      <w:pPr>
        <w:numPr>
          <w:ilvl w:val="0"/>
          <w:numId w:val="22"/>
        </w:numPr>
        <w:suppressAutoHyphens/>
        <w:jc w:val="both"/>
        <w:rPr>
          <w:color w:val="000000"/>
          <w:sz w:val="22"/>
          <w:szCs w:val="22"/>
        </w:rPr>
      </w:pPr>
      <w:r w:rsidRPr="0035086E">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3065CAA3" w14:textId="77777777" w:rsidR="00BC3482" w:rsidRPr="0035086E" w:rsidRDefault="00BC3482" w:rsidP="00741E29">
      <w:pPr>
        <w:numPr>
          <w:ilvl w:val="0"/>
          <w:numId w:val="22"/>
        </w:numPr>
        <w:suppressAutoHyphens/>
        <w:jc w:val="both"/>
        <w:rPr>
          <w:color w:val="000000"/>
          <w:sz w:val="22"/>
          <w:szCs w:val="22"/>
        </w:rPr>
      </w:pPr>
      <w:r w:rsidRPr="0035086E">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4C1BA84E" w14:textId="77777777" w:rsidR="00BC3482" w:rsidRPr="0035086E" w:rsidRDefault="00BC3482" w:rsidP="00741E29">
      <w:pPr>
        <w:numPr>
          <w:ilvl w:val="0"/>
          <w:numId w:val="22"/>
        </w:numPr>
        <w:suppressAutoHyphens/>
        <w:jc w:val="both"/>
        <w:rPr>
          <w:color w:val="000000"/>
          <w:sz w:val="22"/>
          <w:szCs w:val="22"/>
        </w:rPr>
      </w:pPr>
      <w:r w:rsidRPr="0035086E">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C14910D" w14:textId="77777777" w:rsidR="00BC3482" w:rsidRPr="0035086E" w:rsidRDefault="00BC3482" w:rsidP="00741E29">
      <w:pPr>
        <w:numPr>
          <w:ilvl w:val="0"/>
          <w:numId w:val="22"/>
        </w:numPr>
        <w:suppressAutoHyphens/>
        <w:jc w:val="both"/>
        <w:rPr>
          <w:color w:val="000000"/>
          <w:sz w:val="22"/>
          <w:szCs w:val="22"/>
        </w:rPr>
      </w:pPr>
      <w:r w:rsidRPr="0035086E">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1C0D7BF6" w14:textId="77777777" w:rsidR="00BC3482" w:rsidRPr="0035086E" w:rsidRDefault="00BC3482" w:rsidP="00741E29">
      <w:pPr>
        <w:numPr>
          <w:ilvl w:val="0"/>
          <w:numId w:val="22"/>
        </w:numPr>
        <w:suppressAutoHyphens/>
        <w:jc w:val="both"/>
        <w:rPr>
          <w:color w:val="000000"/>
          <w:sz w:val="22"/>
          <w:szCs w:val="22"/>
        </w:rPr>
      </w:pPr>
      <w:r w:rsidRPr="0035086E">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4C5956D8" w14:textId="77777777" w:rsidR="00BC3482" w:rsidRPr="0035086E" w:rsidRDefault="00BC3482" w:rsidP="00741E29">
      <w:pPr>
        <w:numPr>
          <w:ilvl w:val="0"/>
          <w:numId w:val="22"/>
        </w:numPr>
        <w:suppressAutoHyphens/>
        <w:jc w:val="both"/>
        <w:rPr>
          <w:color w:val="000000"/>
          <w:sz w:val="22"/>
          <w:szCs w:val="22"/>
        </w:rPr>
      </w:pPr>
      <w:r w:rsidRPr="0035086E">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35086E">
        <w:rPr>
          <w:color w:val="000000"/>
          <w:sz w:val="22"/>
          <w:szCs w:val="22"/>
        </w:rPr>
        <w:t>nasl</w:t>
      </w:r>
      <w:proofErr w:type="spellEnd"/>
      <w:r w:rsidRPr="0035086E">
        <w:rPr>
          <w:color w:val="000000"/>
          <w:sz w:val="22"/>
          <w:szCs w:val="22"/>
        </w:rPr>
        <w:t>. Obchodného zákonníka, ak objednávateľ využije svoje právo a vyzve zhotoviteľa na úhradu škody.</w:t>
      </w:r>
    </w:p>
    <w:p w14:paraId="1A658B71" w14:textId="77777777" w:rsidR="00BC3482" w:rsidRPr="0035086E" w:rsidRDefault="00BC3482" w:rsidP="00BC3482">
      <w:pPr>
        <w:rPr>
          <w:b/>
          <w:color w:val="000000"/>
          <w:sz w:val="22"/>
          <w:szCs w:val="22"/>
        </w:rPr>
      </w:pPr>
    </w:p>
    <w:p w14:paraId="44A321E7" w14:textId="77777777" w:rsidR="00BC3482" w:rsidRPr="0035086E" w:rsidRDefault="00BC3482" w:rsidP="00BC3482">
      <w:pPr>
        <w:ind w:left="240"/>
        <w:jc w:val="center"/>
        <w:rPr>
          <w:b/>
          <w:color w:val="000000"/>
          <w:sz w:val="22"/>
          <w:szCs w:val="22"/>
        </w:rPr>
      </w:pPr>
      <w:r w:rsidRPr="0035086E">
        <w:rPr>
          <w:b/>
          <w:color w:val="000000"/>
          <w:sz w:val="22"/>
          <w:szCs w:val="22"/>
        </w:rPr>
        <w:t>Článok 16</w:t>
      </w:r>
    </w:p>
    <w:p w14:paraId="41586912" w14:textId="77777777" w:rsidR="00BC3482" w:rsidRPr="0035086E" w:rsidRDefault="00BC3482" w:rsidP="00BC3482">
      <w:pPr>
        <w:jc w:val="center"/>
        <w:rPr>
          <w:b/>
          <w:color w:val="000000"/>
          <w:sz w:val="22"/>
          <w:szCs w:val="22"/>
        </w:rPr>
      </w:pPr>
      <w:r w:rsidRPr="0035086E">
        <w:rPr>
          <w:b/>
          <w:color w:val="000000"/>
          <w:sz w:val="22"/>
          <w:szCs w:val="22"/>
        </w:rPr>
        <w:t>Odstraňovanie vád</w:t>
      </w:r>
    </w:p>
    <w:p w14:paraId="77C39C52" w14:textId="77777777" w:rsidR="00BC3482" w:rsidRPr="0035086E" w:rsidRDefault="00BC3482" w:rsidP="00BC3482">
      <w:pPr>
        <w:jc w:val="both"/>
        <w:rPr>
          <w:color w:val="000000"/>
          <w:sz w:val="22"/>
          <w:szCs w:val="22"/>
        </w:rPr>
      </w:pPr>
    </w:p>
    <w:p w14:paraId="2650EC41" w14:textId="77777777" w:rsidR="00BC3482" w:rsidRPr="0035086E" w:rsidRDefault="00BC3482" w:rsidP="00741E29">
      <w:pPr>
        <w:numPr>
          <w:ilvl w:val="0"/>
          <w:numId w:val="23"/>
        </w:numPr>
        <w:suppressAutoHyphens/>
        <w:jc w:val="both"/>
        <w:rPr>
          <w:color w:val="000000"/>
          <w:sz w:val="22"/>
          <w:szCs w:val="22"/>
        </w:rPr>
      </w:pPr>
      <w:r w:rsidRPr="0035086E">
        <w:rPr>
          <w:color w:val="000000"/>
          <w:sz w:val="22"/>
          <w:szCs w:val="22"/>
        </w:rPr>
        <w:t xml:space="preserve">V prípade oznámenia vád podľa článku 15 ods. 5 v záručnej lehote sa zhotoviteľ zaväzuje bezodplatne a bez zbytočného odkladu ich odstrániť, najneskôr však do 7 dní alebo v inej </w:t>
      </w:r>
      <w:r w:rsidRPr="0035086E">
        <w:rPr>
          <w:color w:val="000000"/>
          <w:sz w:val="22"/>
          <w:szCs w:val="22"/>
        </w:rPr>
        <w:lastRenderedPageBreak/>
        <w:t xml:space="preserve">dohodnutej lehote, a to opravou alebo výmenou </w:t>
      </w:r>
      <w:proofErr w:type="spellStart"/>
      <w:r w:rsidRPr="0035086E">
        <w:rPr>
          <w:color w:val="000000"/>
          <w:sz w:val="22"/>
          <w:szCs w:val="22"/>
        </w:rPr>
        <w:t>vadnej</w:t>
      </w:r>
      <w:proofErr w:type="spellEnd"/>
      <w:r w:rsidRPr="0035086E">
        <w:rPr>
          <w:color w:val="000000"/>
          <w:sz w:val="22"/>
          <w:szCs w:val="22"/>
        </w:rPr>
        <w:t xml:space="preserve"> časti Diela za novú alebo dodaním chýbajúcej časti Diela v súlade s pokynmi objednávateľa. </w:t>
      </w:r>
    </w:p>
    <w:p w14:paraId="098433D6" w14:textId="77777777" w:rsidR="00BC3482" w:rsidRPr="0035086E" w:rsidRDefault="00BC3482" w:rsidP="00741E29">
      <w:pPr>
        <w:numPr>
          <w:ilvl w:val="0"/>
          <w:numId w:val="23"/>
        </w:numPr>
        <w:suppressAutoHyphens/>
        <w:jc w:val="both"/>
        <w:rPr>
          <w:color w:val="000000"/>
          <w:sz w:val="22"/>
          <w:szCs w:val="22"/>
        </w:rPr>
      </w:pPr>
      <w:bookmarkStart w:id="8" w:name="_Hlk481057489"/>
      <w:r w:rsidRPr="0035086E">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8"/>
    <w:p w14:paraId="2FC55164" w14:textId="77777777" w:rsidR="00BC3482" w:rsidRPr="0035086E" w:rsidRDefault="00BC3482" w:rsidP="00741E29">
      <w:pPr>
        <w:numPr>
          <w:ilvl w:val="0"/>
          <w:numId w:val="23"/>
        </w:numPr>
        <w:suppressAutoHyphens/>
        <w:jc w:val="both"/>
        <w:rPr>
          <w:color w:val="000000"/>
          <w:sz w:val="22"/>
          <w:szCs w:val="22"/>
        </w:rPr>
      </w:pPr>
      <w:r w:rsidRPr="0035086E">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FD02918" w14:textId="77777777" w:rsidR="00BC3482" w:rsidRPr="0035086E" w:rsidRDefault="00BC3482" w:rsidP="00741E29">
      <w:pPr>
        <w:numPr>
          <w:ilvl w:val="0"/>
          <w:numId w:val="23"/>
        </w:numPr>
        <w:suppressAutoHyphens/>
        <w:jc w:val="both"/>
        <w:rPr>
          <w:color w:val="000000"/>
          <w:sz w:val="22"/>
          <w:szCs w:val="22"/>
        </w:rPr>
      </w:pPr>
      <w:r w:rsidRPr="0035086E">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FC5474D" w14:textId="77777777" w:rsidR="00BC3482" w:rsidRPr="0035086E" w:rsidRDefault="00BC3482" w:rsidP="00741E29">
      <w:pPr>
        <w:numPr>
          <w:ilvl w:val="0"/>
          <w:numId w:val="23"/>
        </w:numPr>
        <w:suppressAutoHyphens/>
        <w:jc w:val="both"/>
        <w:rPr>
          <w:color w:val="000000"/>
          <w:sz w:val="22"/>
          <w:szCs w:val="22"/>
        </w:rPr>
      </w:pPr>
      <w:r w:rsidRPr="0035086E">
        <w:rPr>
          <w:color w:val="000000"/>
          <w:sz w:val="22"/>
          <w:szCs w:val="22"/>
        </w:rPr>
        <w:t xml:space="preserve">Ak počas kolaudačného konania budú zistené zainteresovanými osobami </w:t>
      </w:r>
      <w:proofErr w:type="spellStart"/>
      <w:r w:rsidRPr="0035086E">
        <w:rPr>
          <w:color w:val="000000"/>
          <w:sz w:val="22"/>
          <w:szCs w:val="22"/>
        </w:rPr>
        <w:t>závady</w:t>
      </w:r>
      <w:proofErr w:type="spellEnd"/>
      <w:r w:rsidRPr="0035086E">
        <w:rPr>
          <w:color w:val="000000"/>
          <w:sz w:val="22"/>
          <w:szCs w:val="22"/>
        </w:rPr>
        <w:t xml:space="preserve"> a nedorobky, ktoré bránia užívaniu, resp. bezpečnej prevádzke a neboli uvedené v preberacom protokole podľa čl. 12 ods. 1 písm. d),  zhotoviteľ ich okamžite bezplatne odstráni.</w:t>
      </w:r>
    </w:p>
    <w:p w14:paraId="3E4D16AF" w14:textId="77777777" w:rsidR="00BC3482" w:rsidRPr="0035086E" w:rsidRDefault="00BC3482" w:rsidP="00741E29">
      <w:pPr>
        <w:numPr>
          <w:ilvl w:val="0"/>
          <w:numId w:val="23"/>
        </w:numPr>
        <w:suppressAutoHyphens/>
        <w:jc w:val="both"/>
        <w:rPr>
          <w:color w:val="000000"/>
          <w:sz w:val="22"/>
          <w:szCs w:val="22"/>
        </w:rPr>
      </w:pPr>
      <w:r w:rsidRPr="0035086E">
        <w:rPr>
          <w:color w:val="000000"/>
          <w:sz w:val="22"/>
          <w:szCs w:val="22"/>
        </w:rPr>
        <w:t>Záručná doba neplynie po dobu, po ktorú objednávateľ nemôže dielo užívať alebo ho môže užívať len v obmedzenom rozsahu pre vady, za ktoré zodpovedá zhotoviteľ.</w:t>
      </w:r>
    </w:p>
    <w:p w14:paraId="2E6C1CE1" w14:textId="77777777" w:rsidR="00BC3482" w:rsidRPr="0035086E" w:rsidRDefault="00BC3482" w:rsidP="00BC3482">
      <w:pPr>
        <w:rPr>
          <w:b/>
          <w:color w:val="000000"/>
          <w:sz w:val="22"/>
          <w:szCs w:val="22"/>
        </w:rPr>
      </w:pPr>
    </w:p>
    <w:p w14:paraId="049CAD66" w14:textId="294B0423" w:rsidR="00BC3482" w:rsidRPr="0035086E" w:rsidRDefault="00BC3482" w:rsidP="00BC3482">
      <w:pPr>
        <w:ind w:left="240"/>
        <w:jc w:val="center"/>
        <w:rPr>
          <w:b/>
          <w:color w:val="000000"/>
          <w:sz w:val="22"/>
          <w:szCs w:val="22"/>
        </w:rPr>
      </w:pPr>
      <w:r w:rsidRPr="0035086E">
        <w:rPr>
          <w:b/>
          <w:color w:val="000000"/>
          <w:sz w:val="22"/>
          <w:szCs w:val="22"/>
        </w:rPr>
        <w:t>Článok 17</w:t>
      </w:r>
    </w:p>
    <w:p w14:paraId="09B4C460" w14:textId="77777777" w:rsidR="00BC3482" w:rsidRPr="0035086E" w:rsidRDefault="00BC3482" w:rsidP="00BC3482">
      <w:pPr>
        <w:jc w:val="center"/>
        <w:rPr>
          <w:b/>
          <w:color w:val="000000"/>
          <w:sz w:val="22"/>
          <w:szCs w:val="22"/>
        </w:rPr>
      </w:pPr>
      <w:r w:rsidRPr="0035086E">
        <w:rPr>
          <w:b/>
          <w:color w:val="000000"/>
          <w:sz w:val="22"/>
          <w:szCs w:val="22"/>
        </w:rPr>
        <w:t>Majetkové sankcie</w:t>
      </w:r>
    </w:p>
    <w:p w14:paraId="76DE51B1" w14:textId="77777777" w:rsidR="00BC3482" w:rsidRPr="0035086E" w:rsidRDefault="00BC3482" w:rsidP="00BC3482">
      <w:pPr>
        <w:jc w:val="both"/>
        <w:rPr>
          <w:color w:val="000000"/>
          <w:sz w:val="22"/>
          <w:szCs w:val="22"/>
        </w:rPr>
      </w:pPr>
    </w:p>
    <w:p w14:paraId="49F0E3B1" w14:textId="77777777" w:rsidR="00BC3482" w:rsidRPr="00F26017" w:rsidRDefault="00BC3482" w:rsidP="00741E29">
      <w:pPr>
        <w:numPr>
          <w:ilvl w:val="0"/>
          <w:numId w:val="24"/>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395BE8D3" w14:textId="77777777" w:rsidR="00BC3482" w:rsidRPr="00F26017" w:rsidRDefault="00BC3482" w:rsidP="00741E29">
      <w:pPr>
        <w:numPr>
          <w:ilvl w:val="0"/>
          <w:numId w:val="24"/>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15FFB33B" w14:textId="77777777" w:rsidR="00BC3482" w:rsidRPr="00F26017" w:rsidRDefault="00BC3482" w:rsidP="00741E29">
      <w:pPr>
        <w:numPr>
          <w:ilvl w:val="0"/>
          <w:numId w:val="24"/>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0D8BAA57" w14:textId="77777777" w:rsidR="00BC3482" w:rsidRPr="00F26017" w:rsidRDefault="00BC3482" w:rsidP="00741E29">
      <w:pPr>
        <w:numPr>
          <w:ilvl w:val="0"/>
          <w:numId w:val="24"/>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42127F28" w14:textId="77777777" w:rsidR="00BC3482" w:rsidRPr="00F26017" w:rsidRDefault="00BC3482" w:rsidP="00741E29">
      <w:pPr>
        <w:numPr>
          <w:ilvl w:val="0"/>
          <w:numId w:val="24"/>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5AA4FA2C" w14:textId="77777777" w:rsidR="00BC3482" w:rsidRPr="00F26017" w:rsidRDefault="00BC3482" w:rsidP="00741E29">
      <w:pPr>
        <w:numPr>
          <w:ilvl w:val="0"/>
          <w:numId w:val="24"/>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061E3F42" w14:textId="77777777" w:rsidR="00BC3482" w:rsidRPr="00F26017" w:rsidRDefault="00BC3482" w:rsidP="00741E29">
      <w:pPr>
        <w:numPr>
          <w:ilvl w:val="0"/>
          <w:numId w:val="24"/>
        </w:numPr>
        <w:suppressAutoHyphens/>
        <w:jc w:val="both"/>
        <w:rPr>
          <w:color w:val="000000"/>
          <w:sz w:val="22"/>
          <w:szCs w:val="22"/>
        </w:rPr>
      </w:pPr>
      <w:r w:rsidRPr="00F26017">
        <w:rPr>
          <w:color w:val="000000"/>
          <w:sz w:val="22"/>
          <w:szCs w:val="22"/>
        </w:rPr>
        <w:t>Uplatnené zmluvné pokuty sa nezapočítavajú na náhradu škody.</w:t>
      </w:r>
    </w:p>
    <w:p w14:paraId="516D6F36" w14:textId="77777777" w:rsidR="00BC3482" w:rsidRPr="008D61C1" w:rsidRDefault="00BC3482" w:rsidP="00741E29">
      <w:pPr>
        <w:numPr>
          <w:ilvl w:val="0"/>
          <w:numId w:val="24"/>
        </w:numPr>
        <w:suppressAutoHyphens/>
        <w:jc w:val="both"/>
        <w:rPr>
          <w:color w:val="000000"/>
          <w:sz w:val="22"/>
          <w:szCs w:val="22"/>
        </w:rPr>
      </w:pPr>
      <w:r w:rsidRPr="00F26017">
        <w:rPr>
          <w:color w:val="000000"/>
          <w:sz w:val="22"/>
          <w:szCs w:val="22"/>
        </w:rPr>
        <w:t xml:space="preserve">Lehota splatnosti majetkových sankcií je do 30 dní odo dňa doručenia dokladu, ktorým bude stanovená </w:t>
      </w:r>
      <w:r w:rsidRPr="008D61C1">
        <w:rPr>
          <w:color w:val="000000"/>
          <w:sz w:val="22"/>
          <w:szCs w:val="22"/>
        </w:rPr>
        <w:t>majetková sankcia.</w:t>
      </w:r>
    </w:p>
    <w:p w14:paraId="6E505935" w14:textId="77777777" w:rsidR="00BC3482" w:rsidRPr="0035086E" w:rsidRDefault="00BC3482" w:rsidP="00BC3482">
      <w:pPr>
        <w:suppressAutoHyphens/>
        <w:jc w:val="both"/>
        <w:rPr>
          <w:color w:val="000000"/>
          <w:sz w:val="22"/>
          <w:szCs w:val="22"/>
        </w:rPr>
      </w:pPr>
    </w:p>
    <w:p w14:paraId="1B7B4A5B" w14:textId="77777777" w:rsidR="00BC3482" w:rsidRPr="0035086E" w:rsidRDefault="00BC3482" w:rsidP="00BC3482">
      <w:pPr>
        <w:ind w:left="240"/>
        <w:jc w:val="center"/>
        <w:rPr>
          <w:b/>
          <w:color w:val="000000"/>
          <w:sz w:val="22"/>
          <w:szCs w:val="22"/>
        </w:rPr>
      </w:pPr>
      <w:r w:rsidRPr="0035086E">
        <w:rPr>
          <w:b/>
          <w:color w:val="000000"/>
          <w:sz w:val="22"/>
          <w:szCs w:val="22"/>
        </w:rPr>
        <w:t>Článok 18</w:t>
      </w:r>
    </w:p>
    <w:p w14:paraId="63E04186" w14:textId="77777777" w:rsidR="00BC3482" w:rsidRPr="0035086E" w:rsidRDefault="00BC3482" w:rsidP="00BC3482">
      <w:pPr>
        <w:jc w:val="center"/>
        <w:rPr>
          <w:b/>
          <w:color w:val="000000"/>
          <w:sz w:val="22"/>
          <w:szCs w:val="22"/>
        </w:rPr>
      </w:pPr>
      <w:r w:rsidRPr="0035086E">
        <w:rPr>
          <w:b/>
          <w:color w:val="000000"/>
          <w:sz w:val="22"/>
          <w:szCs w:val="22"/>
        </w:rPr>
        <w:t>Ostatné dojednania</w:t>
      </w:r>
    </w:p>
    <w:p w14:paraId="2D3EA1EC" w14:textId="77777777" w:rsidR="00BC3482" w:rsidRPr="0035086E" w:rsidRDefault="00BC3482" w:rsidP="00BC3482">
      <w:pPr>
        <w:ind w:left="567"/>
        <w:jc w:val="both"/>
        <w:rPr>
          <w:color w:val="000000"/>
          <w:sz w:val="22"/>
          <w:szCs w:val="22"/>
        </w:rPr>
      </w:pPr>
    </w:p>
    <w:p w14:paraId="56D6B852"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lastRenderedPageBreak/>
        <w:t>Zmluvné strany sa zaväzujú, že obchodné a technické informácie, ktoré im boli zverené zmluvným partnerom, nepoužijú na iné účely ako pre plnenie podmienok tejto zmluvy.</w:t>
      </w:r>
    </w:p>
    <w:p w14:paraId="0669F69D"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2A2689D4" w14:textId="77777777" w:rsidR="00BC3482" w:rsidRPr="00DB75BC" w:rsidRDefault="00BC3482" w:rsidP="00741E29">
      <w:pPr>
        <w:numPr>
          <w:ilvl w:val="0"/>
          <w:numId w:val="25"/>
        </w:numPr>
        <w:suppressAutoHyphens/>
        <w:ind w:left="567"/>
        <w:jc w:val="both"/>
        <w:rPr>
          <w:color w:val="000000"/>
          <w:sz w:val="22"/>
          <w:szCs w:val="22"/>
        </w:rPr>
      </w:pPr>
      <w:r w:rsidRPr="00F26017">
        <w:rPr>
          <w:sz w:val="22"/>
          <w:szCs w:val="22"/>
        </w:rPr>
        <w:t xml:space="preserve">Zhotoviteľ bude informovať objednávateľa o stave rozpracovaného predmetu plnenia na  poradách (kontrolných dňoch), ktoré bude </w:t>
      </w:r>
      <w:r w:rsidRPr="00DB75BC">
        <w:rPr>
          <w:color w:val="000000"/>
          <w:sz w:val="22"/>
          <w:szCs w:val="22"/>
        </w:rPr>
        <w:t>zhotoviteľ organizovať podľa potreby. Ich stálymi účastníkmi budú poverený zástupcovia objednávateľa a  poverený zástupcovia zhotoviteľa.</w:t>
      </w:r>
    </w:p>
    <w:p w14:paraId="2382449D"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578EF029"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21A0266B"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7EEA254"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t>Rozpory zmluvných strán neoprávňujú zhotoviteľa zastaviť práce.</w:t>
      </w:r>
    </w:p>
    <w:p w14:paraId="38D6209F"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9AE3EC5"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7CAAB838"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6017">
        <w:rPr>
          <w:color w:val="000000"/>
          <w:sz w:val="22"/>
          <w:szCs w:val="22"/>
        </w:rPr>
        <w:t>t.j</w:t>
      </w:r>
      <w:proofErr w:type="spellEnd"/>
      <w:r w:rsidRPr="00F26017">
        <w:rPr>
          <w:color w:val="000000"/>
          <w:sz w:val="22"/>
          <w:szCs w:val="22"/>
        </w:rPr>
        <w:t>. na vykonanie prác.</w:t>
      </w:r>
    </w:p>
    <w:p w14:paraId="3C6A4670" w14:textId="77777777" w:rsidR="00BC3482" w:rsidRPr="00F26017" w:rsidRDefault="00BC3482" w:rsidP="00741E29">
      <w:pPr>
        <w:numPr>
          <w:ilvl w:val="0"/>
          <w:numId w:val="25"/>
        </w:numPr>
        <w:suppressAutoHyphens/>
        <w:ind w:left="567"/>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541D0789" w14:textId="77777777" w:rsidR="00BC3482" w:rsidRPr="00F26017" w:rsidRDefault="00BC3482" w:rsidP="00741E29">
      <w:pPr>
        <w:numPr>
          <w:ilvl w:val="0"/>
          <w:numId w:val="34"/>
        </w:numPr>
        <w:tabs>
          <w:tab w:val="clear" w:pos="1065"/>
        </w:tabs>
        <w:ind w:left="1134"/>
        <w:jc w:val="both"/>
        <w:rPr>
          <w:sz w:val="22"/>
          <w:szCs w:val="22"/>
        </w:rPr>
      </w:pPr>
      <w:r w:rsidRPr="00F26017">
        <w:rPr>
          <w:sz w:val="22"/>
          <w:szCs w:val="22"/>
        </w:rPr>
        <w:t>dňom prevzatia písomnosti adresátom,</w:t>
      </w:r>
    </w:p>
    <w:p w14:paraId="78B6EC3B" w14:textId="77777777" w:rsidR="00BC3482" w:rsidRPr="00F26017" w:rsidRDefault="00BC3482" w:rsidP="00741E29">
      <w:pPr>
        <w:numPr>
          <w:ilvl w:val="0"/>
          <w:numId w:val="34"/>
        </w:numPr>
        <w:tabs>
          <w:tab w:val="clear" w:pos="1065"/>
        </w:tabs>
        <w:ind w:left="1134"/>
        <w:jc w:val="both"/>
        <w:rPr>
          <w:sz w:val="22"/>
          <w:szCs w:val="22"/>
        </w:rPr>
      </w:pPr>
      <w:r w:rsidRPr="00F26017">
        <w:rPr>
          <w:sz w:val="22"/>
          <w:szCs w:val="22"/>
        </w:rPr>
        <w:t>dňom kedy adresát odmietol prevzatie písomnosti,</w:t>
      </w:r>
    </w:p>
    <w:p w14:paraId="1C918EFE" w14:textId="77777777" w:rsidR="00BC3482" w:rsidRPr="00F26017" w:rsidRDefault="00BC3482" w:rsidP="00741E29">
      <w:pPr>
        <w:numPr>
          <w:ilvl w:val="0"/>
          <w:numId w:val="34"/>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17276DFC" w14:textId="77777777" w:rsidR="00BC3482" w:rsidRPr="00F26017" w:rsidRDefault="00BC3482" w:rsidP="00741E29">
      <w:pPr>
        <w:numPr>
          <w:ilvl w:val="0"/>
          <w:numId w:val="34"/>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5EB30981" w14:textId="77777777" w:rsidR="00BC3482" w:rsidRPr="00F26017" w:rsidRDefault="00BC3482" w:rsidP="00741E29">
      <w:pPr>
        <w:numPr>
          <w:ilvl w:val="0"/>
          <w:numId w:val="25"/>
        </w:numPr>
        <w:suppressAutoHyphens/>
        <w:ind w:left="567"/>
        <w:jc w:val="both"/>
        <w:rPr>
          <w:color w:val="000000"/>
          <w:sz w:val="22"/>
          <w:szCs w:val="22"/>
        </w:rPr>
      </w:pPr>
      <w:r w:rsidRPr="00DB75BC">
        <w:rPr>
          <w:color w:val="000000"/>
          <w:sz w:val="22"/>
          <w:szCs w:val="22"/>
        </w:rPr>
        <w:t>Zmluvné strany sa dohodli, že všetky písomnosti sa budú zasielať na adresu sídla uvedenú v článku 1. tejto zmluvy, iná adresa na doručovanie sa nepovažuje za relevantnú, ak sa zmluvné strany  písomne nedohodnú inak.</w:t>
      </w:r>
    </w:p>
    <w:p w14:paraId="1580731B" w14:textId="77777777" w:rsidR="00BC3482" w:rsidRPr="00DB75BC" w:rsidRDefault="00BC3482" w:rsidP="00741E29">
      <w:pPr>
        <w:numPr>
          <w:ilvl w:val="0"/>
          <w:numId w:val="25"/>
        </w:numPr>
        <w:suppressAutoHyphens/>
        <w:ind w:left="567"/>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r w:rsidRPr="00DB75BC">
        <w:rPr>
          <w:color w:val="000000"/>
          <w:sz w:val="22"/>
          <w:szCs w:val="22"/>
        </w:rPr>
        <w:t>.</w:t>
      </w:r>
    </w:p>
    <w:p w14:paraId="7BCC9318" w14:textId="77777777" w:rsidR="00BC3482" w:rsidRPr="0035086E" w:rsidRDefault="00BC3482" w:rsidP="00BC3482">
      <w:pPr>
        <w:suppressAutoHyphens/>
        <w:jc w:val="both"/>
        <w:rPr>
          <w:color w:val="000000"/>
          <w:sz w:val="22"/>
          <w:szCs w:val="22"/>
        </w:rPr>
      </w:pPr>
    </w:p>
    <w:p w14:paraId="7233FA13" w14:textId="77777777" w:rsidR="00BC3482" w:rsidRPr="0035086E" w:rsidRDefault="00BC3482" w:rsidP="00BC3482">
      <w:pPr>
        <w:ind w:left="240"/>
        <w:jc w:val="center"/>
        <w:rPr>
          <w:b/>
          <w:color w:val="000000"/>
          <w:sz w:val="22"/>
          <w:szCs w:val="22"/>
        </w:rPr>
      </w:pPr>
      <w:r w:rsidRPr="0035086E">
        <w:rPr>
          <w:b/>
          <w:color w:val="000000"/>
          <w:sz w:val="22"/>
          <w:szCs w:val="22"/>
        </w:rPr>
        <w:t>Článok 19</w:t>
      </w:r>
    </w:p>
    <w:p w14:paraId="4F0D9C91" w14:textId="77777777" w:rsidR="00BC3482" w:rsidRPr="0035086E" w:rsidRDefault="00BC3482" w:rsidP="00BC3482">
      <w:pPr>
        <w:jc w:val="center"/>
        <w:rPr>
          <w:b/>
          <w:color w:val="000000"/>
          <w:sz w:val="22"/>
          <w:szCs w:val="22"/>
        </w:rPr>
      </w:pPr>
      <w:r w:rsidRPr="0035086E">
        <w:rPr>
          <w:b/>
          <w:color w:val="000000"/>
          <w:sz w:val="22"/>
          <w:szCs w:val="22"/>
        </w:rPr>
        <w:t>Zábezpeka na splnenie zmluvných záväzkov</w:t>
      </w:r>
    </w:p>
    <w:p w14:paraId="583C55A5" w14:textId="77777777" w:rsidR="00BC3482" w:rsidRPr="0035086E" w:rsidRDefault="00BC3482" w:rsidP="00BC3482">
      <w:pPr>
        <w:autoSpaceDE w:val="0"/>
        <w:autoSpaceDN w:val="0"/>
        <w:adjustRightInd w:val="0"/>
        <w:jc w:val="both"/>
        <w:rPr>
          <w:b/>
          <w:bCs/>
          <w:color w:val="000000"/>
          <w:sz w:val="22"/>
          <w:szCs w:val="22"/>
        </w:rPr>
      </w:pPr>
    </w:p>
    <w:p w14:paraId="1DAE7528" w14:textId="77777777" w:rsidR="00BC3482" w:rsidRPr="0035086E" w:rsidRDefault="00BC3482" w:rsidP="00741E29">
      <w:pPr>
        <w:numPr>
          <w:ilvl w:val="3"/>
          <w:numId w:val="18"/>
        </w:numPr>
        <w:suppressAutoHyphens/>
        <w:ind w:left="567" w:hanging="283"/>
        <w:jc w:val="both"/>
        <w:rPr>
          <w:color w:val="000000"/>
          <w:sz w:val="22"/>
          <w:szCs w:val="22"/>
        </w:rPr>
      </w:pPr>
      <w:r w:rsidRPr="0035086E">
        <w:rPr>
          <w:color w:val="000000"/>
          <w:sz w:val="22"/>
          <w:szCs w:val="22"/>
        </w:rPr>
        <w:lastRenderedPageBreak/>
        <w:t xml:space="preserve">Zhotoviteľ je povinný preukázať garanciu na splnenie zmluvných záväzkov (ďalej len „garancia“) </w:t>
      </w:r>
      <w:r w:rsidRPr="0035086E">
        <w:rPr>
          <w:b/>
          <w:color w:val="000000"/>
          <w:sz w:val="22"/>
          <w:szCs w:val="22"/>
        </w:rPr>
        <w:t>vo výške 50 000 €</w:t>
      </w:r>
      <w:r w:rsidRPr="0035086E">
        <w:rPr>
          <w:color w:val="000000"/>
          <w:sz w:val="22"/>
          <w:szCs w:val="22"/>
        </w:rPr>
        <w:t>, a to v lehote do</w:t>
      </w:r>
      <w:r w:rsidRPr="0035086E">
        <w:rPr>
          <w:sz w:val="22"/>
          <w:szCs w:val="22"/>
        </w:rPr>
        <w:t xml:space="preserve"> 10 kalendárnych dní od prevzatia staveniska</w:t>
      </w:r>
      <w:r w:rsidRPr="0035086E">
        <w:rPr>
          <w:color w:val="000000"/>
          <w:sz w:val="22"/>
          <w:szCs w:val="22"/>
        </w:rPr>
        <w:t>.</w:t>
      </w:r>
    </w:p>
    <w:p w14:paraId="48D14DAE" w14:textId="77777777" w:rsidR="00BC3482" w:rsidRPr="0035086E" w:rsidRDefault="00BC3482" w:rsidP="00741E29">
      <w:pPr>
        <w:numPr>
          <w:ilvl w:val="3"/>
          <w:numId w:val="18"/>
        </w:numPr>
        <w:suppressAutoHyphens/>
        <w:ind w:left="567" w:hanging="283"/>
        <w:jc w:val="both"/>
        <w:rPr>
          <w:color w:val="000000"/>
          <w:sz w:val="22"/>
          <w:szCs w:val="22"/>
        </w:rPr>
      </w:pPr>
      <w:r w:rsidRPr="0035086E">
        <w:rPr>
          <w:color w:val="000000"/>
          <w:sz w:val="22"/>
          <w:szCs w:val="22"/>
        </w:rPr>
        <w:t xml:space="preserve">Zhotoviteľ preukáže garanciu objednávateľovi: a) zložením finančných prostriedkov na účet objednávateľa; b) </w:t>
      </w:r>
      <w:r w:rsidRPr="0035086E">
        <w:rPr>
          <w:sz w:val="22"/>
          <w:szCs w:val="22"/>
        </w:rPr>
        <w:t>predložením bankovej záruky vo forme overenej kópie alebo c) záruky poistenia vo forme overenej kópie</w:t>
      </w:r>
      <w:r w:rsidRPr="0035086E">
        <w:rPr>
          <w:color w:val="000000"/>
          <w:sz w:val="22"/>
          <w:szCs w:val="22"/>
        </w:rPr>
        <w:t>.</w:t>
      </w:r>
    </w:p>
    <w:p w14:paraId="209DF75C" w14:textId="77777777" w:rsidR="00BC3482" w:rsidRPr="0035086E" w:rsidRDefault="00BC3482" w:rsidP="00741E29">
      <w:pPr>
        <w:numPr>
          <w:ilvl w:val="3"/>
          <w:numId w:val="18"/>
        </w:numPr>
        <w:suppressAutoHyphens/>
        <w:ind w:left="567" w:hanging="283"/>
        <w:jc w:val="both"/>
        <w:rPr>
          <w:color w:val="000000"/>
          <w:sz w:val="22"/>
          <w:szCs w:val="22"/>
        </w:rPr>
      </w:pPr>
      <w:r w:rsidRPr="0035086E">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 do 21 dní potom, ako obdrží kópiu Protokolu o vyhotovení diela bez vád a nedorobkov.</w:t>
      </w:r>
    </w:p>
    <w:p w14:paraId="67275485" w14:textId="77777777" w:rsidR="00BC3482" w:rsidRPr="0035086E" w:rsidRDefault="00BC3482" w:rsidP="00741E29">
      <w:pPr>
        <w:numPr>
          <w:ilvl w:val="3"/>
          <w:numId w:val="18"/>
        </w:numPr>
        <w:suppressAutoHyphens/>
        <w:ind w:left="567" w:hanging="283"/>
        <w:jc w:val="both"/>
        <w:rPr>
          <w:color w:val="000000"/>
          <w:sz w:val="22"/>
          <w:szCs w:val="22"/>
        </w:rPr>
      </w:pPr>
      <w:r w:rsidRPr="0035086E">
        <w:rPr>
          <w:color w:val="000000"/>
          <w:sz w:val="22"/>
          <w:szCs w:val="22"/>
        </w:rPr>
        <w:t>Objednávateľ je oprávnený uplatňovať voči zhotoviteľovi nárok na odškodné, v zmysle garancie na vykonanie prác, vyjmúc čiastok, na ktoré je oprávnený v zmysle Zmluvy.</w:t>
      </w:r>
    </w:p>
    <w:p w14:paraId="6AE252D2" w14:textId="77777777" w:rsidR="00BC3482" w:rsidRPr="0035086E" w:rsidRDefault="00BC3482" w:rsidP="00BC3482">
      <w:pPr>
        <w:suppressAutoHyphens/>
        <w:jc w:val="both"/>
        <w:rPr>
          <w:color w:val="000000"/>
          <w:sz w:val="22"/>
          <w:szCs w:val="22"/>
        </w:rPr>
      </w:pPr>
    </w:p>
    <w:p w14:paraId="079040B2" w14:textId="77777777" w:rsidR="00BC3482" w:rsidRPr="0035086E" w:rsidRDefault="00BC3482" w:rsidP="00BC3482">
      <w:pPr>
        <w:ind w:left="240"/>
        <w:jc w:val="center"/>
        <w:rPr>
          <w:b/>
          <w:color w:val="000000"/>
          <w:sz w:val="22"/>
          <w:szCs w:val="22"/>
        </w:rPr>
      </w:pPr>
      <w:r w:rsidRPr="0035086E">
        <w:rPr>
          <w:b/>
          <w:color w:val="000000"/>
          <w:sz w:val="22"/>
          <w:szCs w:val="22"/>
        </w:rPr>
        <w:t>Článok 20</w:t>
      </w:r>
    </w:p>
    <w:p w14:paraId="440EB0A0" w14:textId="77777777" w:rsidR="00BC3482" w:rsidRPr="0035086E" w:rsidRDefault="00BC3482" w:rsidP="00BC3482">
      <w:pPr>
        <w:jc w:val="center"/>
        <w:rPr>
          <w:b/>
          <w:color w:val="000000"/>
          <w:sz w:val="22"/>
          <w:szCs w:val="22"/>
        </w:rPr>
      </w:pPr>
      <w:r w:rsidRPr="0035086E">
        <w:rPr>
          <w:b/>
          <w:color w:val="000000"/>
          <w:sz w:val="22"/>
          <w:szCs w:val="22"/>
        </w:rPr>
        <w:t>Záverečné ustanovenia</w:t>
      </w:r>
    </w:p>
    <w:p w14:paraId="029ABA4D" w14:textId="77777777" w:rsidR="00BC3482" w:rsidRPr="0035086E" w:rsidRDefault="00BC3482" w:rsidP="00BC3482">
      <w:pPr>
        <w:jc w:val="both"/>
        <w:rPr>
          <w:color w:val="000000"/>
          <w:sz w:val="22"/>
          <w:szCs w:val="22"/>
        </w:rPr>
      </w:pPr>
    </w:p>
    <w:p w14:paraId="04E9DD17" w14:textId="77777777" w:rsidR="00BC3482" w:rsidRPr="0035086E" w:rsidRDefault="00BC3482" w:rsidP="00741E29">
      <w:pPr>
        <w:numPr>
          <w:ilvl w:val="0"/>
          <w:numId w:val="26"/>
        </w:numPr>
        <w:suppressAutoHyphens/>
        <w:jc w:val="both"/>
        <w:rPr>
          <w:color w:val="000000"/>
          <w:sz w:val="22"/>
          <w:szCs w:val="22"/>
        </w:rPr>
      </w:pPr>
      <w:r w:rsidRPr="0035086E">
        <w:rPr>
          <w:color w:val="000000"/>
          <w:sz w:val="22"/>
          <w:szCs w:val="22"/>
        </w:rPr>
        <w:t>Zhotoviteľ je viazaný týmto návrhom zmluvy odo dňa doručenia podpísaného textu objednávateľovi.</w:t>
      </w:r>
    </w:p>
    <w:p w14:paraId="1AD368EB" w14:textId="77777777" w:rsidR="00BC3482" w:rsidRPr="0035086E" w:rsidRDefault="00BC3482" w:rsidP="00741E29">
      <w:pPr>
        <w:numPr>
          <w:ilvl w:val="0"/>
          <w:numId w:val="26"/>
        </w:numPr>
        <w:suppressAutoHyphens/>
        <w:ind w:hanging="316"/>
        <w:jc w:val="both"/>
        <w:rPr>
          <w:sz w:val="22"/>
          <w:szCs w:val="22"/>
        </w:rPr>
      </w:pPr>
      <w:r w:rsidRPr="0035086E">
        <w:rPr>
          <w:sz w:val="22"/>
          <w:szCs w:val="22"/>
        </w:rPr>
        <w:t>Zmluva nadobúda platnosť dňom podpisu štatutárnymi zástupcami obidvoch zmluvných strán</w:t>
      </w:r>
      <w:r w:rsidRPr="0035086E">
        <w:rPr>
          <w:rFonts w:eastAsia="Arial Narrow"/>
          <w:sz w:val="22"/>
          <w:szCs w:val="22"/>
        </w:rPr>
        <w:t xml:space="preserve"> a účinnosť až po splnení nasledovných odkladacích podmienok: a) po schválení žiadosti </w:t>
      </w:r>
      <w:r w:rsidRPr="0035086E">
        <w:rPr>
          <w:sz w:val="22"/>
          <w:szCs w:val="22"/>
        </w:rPr>
        <w:t xml:space="preserve">o poskytnutie nenávratného finančného príspevku (ďalej len NFP); </w:t>
      </w:r>
      <w:r w:rsidRPr="0035086E">
        <w:rPr>
          <w:rFonts w:eastAsia="Arial Narrow"/>
          <w:sz w:val="22"/>
          <w:szCs w:val="22"/>
        </w:rPr>
        <w:t xml:space="preserve">b) po schválení procesu verejného obstarávania poskytovateľom NFP; c) zverejnením zmluvy, a teda dňom nasledujúcim po dni jej zverejnenia v súlade s ustanovením § 47a ods. 1 zákona č. 40/1964 </w:t>
      </w:r>
      <w:proofErr w:type="spellStart"/>
      <w:r w:rsidRPr="0035086E">
        <w:rPr>
          <w:rFonts w:eastAsia="Arial Narrow"/>
          <w:sz w:val="22"/>
          <w:szCs w:val="22"/>
        </w:rPr>
        <w:t>Z.z</w:t>
      </w:r>
      <w:proofErr w:type="spellEnd"/>
      <w:r w:rsidRPr="0035086E">
        <w:rPr>
          <w:rFonts w:eastAsia="Arial Narrow"/>
          <w:sz w:val="22"/>
          <w:szCs w:val="22"/>
        </w:rPr>
        <w:t>. Občianskeho zákonníka, príp. na webovej stránke verejného obstarávateľa.</w:t>
      </w:r>
    </w:p>
    <w:p w14:paraId="3B6CB443" w14:textId="77777777" w:rsidR="00BC3482" w:rsidRPr="0035086E" w:rsidRDefault="00BC3482" w:rsidP="00741E29">
      <w:pPr>
        <w:numPr>
          <w:ilvl w:val="0"/>
          <w:numId w:val="26"/>
        </w:numPr>
        <w:suppressAutoHyphens/>
        <w:jc w:val="both"/>
        <w:rPr>
          <w:sz w:val="22"/>
          <w:szCs w:val="22"/>
        </w:rPr>
      </w:pPr>
      <w:r w:rsidRPr="0035086E">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544C4212" w14:textId="77777777" w:rsidR="00BC3482" w:rsidRPr="0035086E" w:rsidRDefault="00BC3482" w:rsidP="00741E29">
      <w:pPr>
        <w:numPr>
          <w:ilvl w:val="0"/>
          <w:numId w:val="26"/>
        </w:numPr>
        <w:suppressAutoHyphens/>
        <w:jc w:val="both"/>
        <w:rPr>
          <w:sz w:val="22"/>
          <w:szCs w:val="22"/>
        </w:rPr>
      </w:pPr>
      <w:r w:rsidRPr="0035086E">
        <w:rPr>
          <w:sz w:val="22"/>
          <w:szCs w:val="22"/>
        </w:rPr>
        <w:t>Práva a povinnosti vyplývajúce z tejto zmluvy prechádzajú na právnych nástupcov zmluvných strán.</w:t>
      </w:r>
    </w:p>
    <w:p w14:paraId="0C8F98E4" w14:textId="77777777" w:rsidR="00BC3482" w:rsidRPr="0035086E" w:rsidRDefault="00BC3482" w:rsidP="00741E29">
      <w:pPr>
        <w:numPr>
          <w:ilvl w:val="0"/>
          <w:numId w:val="26"/>
        </w:numPr>
        <w:suppressAutoHyphens/>
        <w:jc w:val="both"/>
        <w:rPr>
          <w:color w:val="000000"/>
          <w:sz w:val="22"/>
          <w:szCs w:val="22"/>
        </w:rPr>
      </w:pPr>
      <w:r w:rsidRPr="0035086E">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7BE908F7" w14:textId="77777777" w:rsidR="00BC3482" w:rsidRPr="0035086E" w:rsidRDefault="00BC3482" w:rsidP="00741E29">
      <w:pPr>
        <w:numPr>
          <w:ilvl w:val="0"/>
          <w:numId w:val="26"/>
        </w:numPr>
        <w:suppressAutoHyphens/>
        <w:jc w:val="both"/>
        <w:rPr>
          <w:color w:val="000000"/>
          <w:sz w:val="22"/>
          <w:szCs w:val="22"/>
        </w:rPr>
      </w:pPr>
      <w:r w:rsidRPr="0035086E">
        <w:rPr>
          <w:color w:val="000000"/>
          <w:sz w:val="22"/>
          <w:szCs w:val="22"/>
        </w:rPr>
        <w:t>Zmluva je vyhotovená v 6 - ich rovnopisoch, z ktorých 4 rovnopisy dostane objednávateľ a 2 rovnopisy zhotoviteľ.</w:t>
      </w:r>
    </w:p>
    <w:p w14:paraId="3609D707" w14:textId="77777777" w:rsidR="00BC3482" w:rsidRPr="0035086E" w:rsidRDefault="00BC3482" w:rsidP="00741E29">
      <w:pPr>
        <w:numPr>
          <w:ilvl w:val="0"/>
          <w:numId w:val="26"/>
        </w:numPr>
        <w:suppressAutoHyphens/>
        <w:jc w:val="both"/>
        <w:rPr>
          <w:color w:val="000000"/>
          <w:sz w:val="22"/>
          <w:szCs w:val="22"/>
        </w:rPr>
      </w:pPr>
      <w:r w:rsidRPr="0035086E">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328B0594" w14:textId="77777777" w:rsidR="00BC3482" w:rsidRPr="0035086E" w:rsidRDefault="00BC3482" w:rsidP="00741E29">
      <w:pPr>
        <w:numPr>
          <w:ilvl w:val="0"/>
          <w:numId w:val="26"/>
        </w:numPr>
        <w:suppressAutoHyphens/>
        <w:jc w:val="both"/>
        <w:rPr>
          <w:color w:val="000000"/>
          <w:sz w:val="22"/>
          <w:szCs w:val="22"/>
        </w:rPr>
      </w:pPr>
      <w:r w:rsidRPr="0035086E">
        <w:rPr>
          <w:color w:val="000000"/>
          <w:sz w:val="22"/>
          <w:szCs w:val="22"/>
        </w:rPr>
        <w:t xml:space="preserve">Dielo bude financované na základe Zmluvy o poskytnutí nenávratného finančného príspevku, uzavretej medzi objednávateľom a príslušným poskytovateľom NFP. </w:t>
      </w:r>
    </w:p>
    <w:p w14:paraId="1A61D709" w14:textId="77777777" w:rsidR="00BC3482" w:rsidRPr="0035086E" w:rsidRDefault="00BC3482" w:rsidP="00BC3482">
      <w:pPr>
        <w:suppressAutoHyphens/>
        <w:jc w:val="both"/>
        <w:rPr>
          <w:sz w:val="22"/>
          <w:szCs w:val="22"/>
        </w:rPr>
      </w:pPr>
    </w:p>
    <w:p w14:paraId="368326B2" w14:textId="77777777" w:rsidR="00BC3482" w:rsidRPr="0035086E" w:rsidRDefault="00BC3482" w:rsidP="00BC3482">
      <w:pPr>
        <w:suppressAutoHyphens/>
        <w:jc w:val="both"/>
        <w:rPr>
          <w:sz w:val="22"/>
          <w:szCs w:val="22"/>
        </w:rPr>
      </w:pPr>
    </w:p>
    <w:p w14:paraId="60705DDE" w14:textId="77777777" w:rsidR="00BC3482" w:rsidRPr="0035086E" w:rsidRDefault="00BC3482" w:rsidP="00BC3482">
      <w:pPr>
        <w:tabs>
          <w:tab w:val="left" w:pos="5529"/>
        </w:tabs>
        <w:suppressAutoHyphens/>
        <w:autoSpaceDE w:val="0"/>
        <w:autoSpaceDN w:val="0"/>
        <w:rPr>
          <w:rFonts w:eastAsia="Batang"/>
          <w:sz w:val="22"/>
          <w:szCs w:val="22"/>
          <w:lang w:bidi="he-IL"/>
        </w:rPr>
      </w:pPr>
      <w:r w:rsidRPr="0035086E">
        <w:rPr>
          <w:rFonts w:eastAsia="Batang"/>
          <w:sz w:val="22"/>
          <w:szCs w:val="22"/>
          <w:lang w:bidi="he-IL"/>
        </w:rPr>
        <w:t>Objednávateľ:</w:t>
      </w:r>
      <w:r w:rsidRPr="0035086E">
        <w:rPr>
          <w:rFonts w:eastAsia="Batang"/>
          <w:sz w:val="22"/>
          <w:szCs w:val="22"/>
          <w:lang w:bidi="he-IL"/>
        </w:rPr>
        <w:tab/>
        <w:t>Zhotoviteľ:</w:t>
      </w:r>
    </w:p>
    <w:p w14:paraId="51CDFA5E" w14:textId="77777777" w:rsidR="00BC3482" w:rsidRPr="0035086E" w:rsidRDefault="00BC3482" w:rsidP="00BC3482">
      <w:pPr>
        <w:autoSpaceDE w:val="0"/>
        <w:autoSpaceDN w:val="0"/>
        <w:rPr>
          <w:rFonts w:eastAsia="Batang"/>
          <w:b/>
          <w:sz w:val="22"/>
          <w:szCs w:val="22"/>
          <w:lang w:bidi="he-IL"/>
        </w:rPr>
      </w:pPr>
    </w:p>
    <w:p w14:paraId="660AD77D" w14:textId="77777777" w:rsidR="00BC3482" w:rsidRPr="0035086E" w:rsidRDefault="00BC3482" w:rsidP="00BC3482">
      <w:pPr>
        <w:suppressAutoHyphens/>
        <w:jc w:val="both"/>
        <w:rPr>
          <w:sz w:val="22"/>
          <w:szCs w:val="22"/>
        </w:rPr>
      </w:pPr>
    </w:p>
    <w:p w14:paraId="48F9D377" w14:textId="77777777" w:rsidR="00BC3482" w:rsidRPr="0035086E" w:rsidRDefault="00BC3482" w:rsidP="00BC3482">
      <w:pPr>
        <w:tabs>
          <w:tab w:val="left" w:pos="5529"/>
        </w:tabs>
        <w:autoSpaceDE w:val="0"/>
        <w:autoSpaceDN w:val="0"/>
        <w:rPr>
          <w:rFonts w:eastAsia="Batang"/>
          <w:sz w:val="22"/>
          <w:szCs w:val="22"/>
          <w:lang w:bidi="he-IL"/>
        </w:rPr>
      </w:pPr>
      <w:r w:rsidRPr="0035086E">
        <w:rPr>
          <w:rFonts w:eastAsia="Batang"/>
          <w:sz w:val="22"/>
          <w:szCs w:val="22"/>
          <w:lang w:bidi="he-IL"/>
        </w:rPr>
        <w:t>V ............................., dňa:</w:t>
      </w:r>
      <w:r w:rsidRPr="0035086E">
        <w:rPr>
          <w:rFonts w:eastAsia="Batang"/>
          <w:sz w:val="22"/>
          <w:szCs w:val="22"/>
          <w:lang w:bidi="he-IL"/>
        </w:rPr>
        <w:tab/>
        <w:t>V ............................., dňa:</w:t>
      </w:r>
    </w:p>
    <w:p w14:paraId="33325C24" w14:textId="77777777" w:rsidR="00BC3482" w:rsidRPr="0035086E" w:rsidRDefault="00BC3482" w:rsidP="00BC3482">
      <w:pPr>
        <w:autoSpaceDE w:val="0"/>
        <w:autoSpaceDN w:val="0"/>
        <w:rPr>
          <w:rFonts w:eastAsia="Batang"/>
          <w:b/>
          <w:sz w:val="22"/>
          <w:szCs w:val="22"/>
          <w:lang w:bidi="he-IL"/>
        </w:rPr>
      </w:pPr>
    </w:p>
    <w:p w14:paraId="2E0597BD" w14:textId="77777777" w:rsidR="00BC3482" w:rsidRPr="0035086E" w:rsidRDefault="00BC3482" w:rsidP="00BC3482">
      <w:pPr>
        <w:autoSpaceDE w:val="0"/>
        <w:autoSpaceDN w:val="0"/>
        <w:rPr>
          <w:rFonts w:eastAsia="Batang"/>
          <w:b/>
          <w:sz w:val="22"/>
          <w:szCs w:val="22"/>
          <w:lang w:bidi="he-IL"/>
        </w:rPr>
      </w:pPr>
    </w:p>
    <w:p w14:paraId="279AEC27" w14:textId="77777777" w:rsidR="00BC3482" w:rsidRPr="0035086E" w:rsidRDefault="00BC3482" w:rsidP="00BC3482">
      <w:pPr>
        <w:tabs>
          <w:tab w:val="left" w:pos="426"/>
          <w:tab w:val="left" w:pos="5529"/>
        </w:tabs>
        <w:autoSpaceDE w:val="0"/>
        <w:autoSpaceDN w:val="0"/>
        <w:jc w:val="both"/>
        <w:rPr>
          <w:rFonts w:eastAsia="Batang"/>
          <w:sz w:val="22"/>
          <w:szCs w:val="22"/>
          <w:lang w:bidi="he-IL"/>
        </w:rPr>
      </w:pPr>
      <w:r w:rsidRPr="0035086E">
        <w:rPr>
          <w:rFonts w:eastAsia="Batang"/>
          <w:sz w:val="22"/>
          <w:szCs w:val="22"/>
          <w:lang w:bidi="he-IL"/>
        </w:rPr>
        <w:t xml:space="preserve">......................................................    </w:t>
      </w:r>
      <w:r w:rsidRPr="0035086E">
        <w:rPr>
          <w:rFonts w:eastAsia="Batang"/>
          <w:sz w:val="22"/>
          <w:szCs w:val="22"/>
          <w:lang w:bidi="he-IL"/>
        </w:rPr>
        <w:tab/>
        <w:t>..........................................................</w:t>
      </w:r>
    </w:p>
    <w:p w14:paraId="7D625A5F" w14:textId="77777777" w:rsidR="00BC3482" w:rsidRPr="0035086E" w:rsidRDefault="00BC3482" w:rsidP="00BC3482">
      <w:pPr>
        <w:rPr>
          <w:color w:val="000000"/>
          <w:sz w:val="22"/>
          <w:szCs w:val="22"/>
        </w:rPr>
      </w:pPr>
    </w:p>
    <w:p w14:paraId="4131F648" w14:textId="77777777" w:rsidR="00BC3482" w:rsidRPr="0035086E" w:rsidRDefault="00BC3482" w:rsidP="00BC3482">
      <w:pPr>
        <w:rPr>
          <w:b/>
          <w:color w:val="000000"/>
          <w:sz w:val="22"/>
          <w:szCs w:val="22"/>
          <w:u w:val="single"/>
        </w:rPr>
      </w:pPr>
      <w:r w:rsidRPr="0035086E">
        <w:rPr>
          <w:b/>
          <w:color w:val="000000"/>
          <w:sz w:val="22"/>
          <w:szCs w:val="22"/>
          <w:u w:val="single"/>
        </w:rPr>
        <w:t>Prílohy:</w:t>
      </w:r>
    </w:p>
    <w:p w14:paraId="34C20717" w14:textId="77777777" w:rsidR="00BC3482" w:rsidRPr="0035086E" w:rsidRDefault="00BC3482" w:rsidP="00BC3482">
      <w:pPr>
        <w:rPr>
          <w:b/>
          <w:color w:val="000000"/>
          <w:sz w:val="22"/>
          <w:szCs w:val="22"/>
          <w:u w:val="single"/>
        </w:rPr>
      </w:pPr>
    </w:p>
    <w:p w14:paraId="1296DC84" w14:textId="77777777" w:rsidR="00BC3482" w:rsidRPr="00F26017" w:rsidRDefault="00BC3482" w:rsidP="00741E29">
      <w:pPr>
        <w:numPr>
          <w:ilvl w:val="0"/>
          <w:numId w:val="40"/>
        </w:numPr>
        <w:rPr>
          <w:b/>
          <w:color w:val="000000"/>
          <w:sz w:val="22"/>
          <w:szCs w:val="22"/>
          <w:u w:val="single"/>
        </w:rPr>
      </w:pPr>
      <w:r w:rsidRPr="00F26017">
        <w:rPr>
          <w:snapToGrid w:val="0"/>
          <w:sz w:val="22"/>
          <w:szCs w:val="22"/>
        </w:rPr>
        <w:t>č. 1 – Ocenený výkaz výmer</w:t>
      </w:r>
    </w:p>
    <w:p w14:paraId="409681A7" w14:textId="77777777" w:rsidR="00BC3482" w:rsidRPr="00F26017" w:rsidRDefault="00BC3482" w:rsidP="00741E29">
      <w:pPr>
        <w:numPr>
          <w:ilvl w:val="0"/>
          <w:numId w:val="40"/>
        </w:numPr>
        <w:rPr>
          <w:i/>
          <w:color w:val="FF0000"/>
          <w:sz w:val="22"/>
          <w:szCs w:val="22"/>
        </w:rPr>
      </w:pPr>
      <w:r w:rsidRPr="00F26017">
        <w:rPr>
          <w:snapToGrid w:val="0"/>
          <w:sz w:val="22"/>
          <w:szCs w:val="22"/>
        </w:rPr>
        <w:t>č. 2 – Zoznam subdodávateľov</w:t>
      </w:r>
      <w:r w:rsidRPr="00F26017">
        <w:rPr>
          <w:i/>
          <w:color w:val="FF0000"/>
          <w:sz w:val="22"/>
          <w:szCs w:val="22"/>
        </w:rPr>
        <w:t xml:space="preserve"> </w:t>
      </w:r>
    </w:p>
    <w:p w14:paraId="68F8CB5E" w14:textId="77777777" w:rsidR="00BC3482" w:rsidRDefault="00BC3482" w:rsidP="00741E29">
      <w:pPr>
        <w:numPr>
          <w:ilvl w:val="0"/>
          <w:numId w:val="40"/>
        </w:numPr>
        <w:rPr>
          <w:snapToGrid w:val="0"/>
          <w:sz w:val="22"/>
          <w:szCs w:val="22"/>
        </w:rPr>
      </w:pPr>
      <w:r w:rsidRPr="00F26017">
        <w:rPr>
          <w:snapToGrid w:val="0"/>
          <w:sz w:val="22"/>
          <w:szCs w:val="22"/>
        </w:rPr>
        <w:t>č. 3 – Zoznam „Iných osôb“</w:t>
      </w:r>
    </w:p>
    <w:p w14:paraId="2B9EBDFA" w14:textId="77777777" w:rsidR="00BC3482" w:rsidRPr="00CA1E1B" w:rsidRDefault="00BC3482" w:rsidP="00741E29">
      <w:pPr>
        <w:numPr>
          <w:ilvl w:val="0"/>
          <w:numId w:val="40"/>
        </w:numPr>
        <w:rPr>
          <w:snapToGrid w:val="0"/>
          <w:sz w:val="22"/>
          <w:szCs w:val="22"/>
        </w:rPr>
      </w:pPr>
      <w:r w:rsidRPr="00CA1E1B">
        <w:rPr>
          <w:snapToGrid w:val="0"/>
          <w:sz w:val="22"/>
          <w:szCs w:val="22"/>
        </w:rPr>
        <w:lastRenderedPageBreak/>
        <w:t>č. 4 – Poistná zmluva</w:t>
      </w:r>
    </w:p>
    <w:p w14:paraId="03EAD7B9" w14:textId="77777777" w:rsidR="00BC3482" w:rsidRPr="0035086E" w:rsidRDefault="00BC3482" w:rsidP="00BC3482">
      <w:pPr>
        <w:pStyle w:val="Nadpis1"/>
        <w:spacing w:before="0"/>
        <w:ind w:left="0"/>
        <w:rPr>
          <w:rFonts w:ascii="Times New Roman" w:hAnsi="Times New Roman" w:cs="Times New Roman"/>
          <w:bCs w:val="0"/>
          <w:sz w:val="22"/>
          <w:szCs w:val="22"/>
          <w:vertAlign w:val="superscript"/>
        </w:rPr>
      </w:pPr>
    </w:p>
    <w:p w14:paraId="636274A6" w14:textId="77777777" w:rsidR="00BC3482" w:rsidRPr="0035086E" w:rsidRDefault="00BC3482" w:rsidP="00BC3482">
      <w:pPr>
        <w:pStyle w:val="Nadpis1"/>
        <w:spacing w:before="0"/>
        <w:ind w:left="0"/>
        <w:rPr>
          <w:rFonts w:ascii="Times New Roman" w:hAnsi="Times New Roman" w:cs="Times New Roman"/>
          <w:b w:val="0"/>
          <w:sz w:val="22"/>
          <w:szCs w:val="22"/>
        </w:rPr>
      </w:pPr>
      <w:r w:rsidRPr="0035086E">
        <w:rPr>
          <w:rFonts w:ascii="Times New Roman" w:hAnsi="Times New Roman" w:cs="Times New Roman"/>
          <w:b w:val="0"/>
          <w:sz w:val="22"/>
          <w:szCs w:val="22"/>
        </w:rPr>
        <w:br w:type="column"/>
      </w:r>
      <w:r w:rsidRPr="0035086E">
        <w:rPr>
          <w:rFonts w:ascii="Times New Roman" w:hAnsi="Times New Roman" w:cs="Times New Roman"/>
          <w:b w:val="0"/>
          <w:sz w:val="22"/>
          <w:szCs w:val="22"/>
        </w:rPr>
        <w:lastRenderedPageBreak/>
        <w:t>Príloha č. 2 zmluvy:</w:t>
      </w:r>
      <w:bookmarkEnd w:id="6"/>
    </w:p>
    <w:p w14:paraId="5321F718" w14:textId="77777777" w:rsidR="00BC3482" w:rsidRPr="0035086E" w:rsidRDefault="00BC3482" w:rsidP="00BC3482">
      <w:pPr>
        <w:pStyle w:val="Nadpis1"/>
        <w:spacing w:before="0"/>
        <w:ind w:left="720" w:hanging="720"/>
        <w:rPr>
          <w:rFonts w:ascii="Times New Roman" w:hAnsi="Times New Roman" w:cs="Times New Roman"/>
          <w:b w:val="0"/>
          <w:sz w:val="22"/>
          <w:szCs w:val="22"/>
        </w:rPr>
      </w:pPr>
    </w:p>
    <w:p w14:paraId="5911380C" w14:textId="77777777" w:rsidR="00BC3482" w:rsidRPr="0035086E" w:rsidRDefault="00BC3482" w:rsidP="00BC3482">
      <w:pPr>
        <w:pStyle w:val="Nadpis1"/>
        <w:spacing w:before="0"/>
        <w:ind w:left="720"/>
        <w:jc w:val="center"/>
        <w:rPr>
          <w:rFonts w:ascii="Times New Roman" w:hAnsi="Times New Roman" w:cs="Times New Roman"/>
          <w:sz w:val="22"/>
          <w:szCs w:val="22"/>
        </w:rPr>
      </w:pPr>
      <w:bookmarkStart w:id="9" w:name="_Toc17906934"/>
      <w:bookmarkStart w:id="10" w:name="_Toc44403809"/>
      <w:r w:rsidRPr="0035086E">
        <w:rPr>
          <w:rFonts w:ascii="Times New Roman" w:hAnsi="Times New Roman" w:cs="Times New Roman"/>
          <w:sz w:val="22"/>
          <w:szCs w:val="22"/>
        </w:rPr>
        <w:t>Zoznam  subdodávateľov</w:t>
      </w:r>
      <w:bookmarkEnd w:id="9"/>
      <w:bookmarkEnd w:id="10"/>
    </w:p>
    <w:p w14:paraId="04A00685" w14:textId="77777777" w:rsidR="00BC3482" w:rsidRPr="0035086E" w:rsidRDefault="00BC3482" w:rsidP="00BC3482">
      <w:pPr>
        <w:jc w:val="center"/>
        <w:rPr>
          <w:sz w:val="22"/>
          <w:szCs w:val="22"/>
        </w:rPr>
      </w:pPr>
      <w:r w:rsidRPr="0035086E">
        <w:rPr>
          <w:sz w:val="22"/>
          <w:szCs w:val="22"/>
        </w:rPr>
        <w:t xml:space="preserve">          (čestné vyhlásenie k subdodávkam)</w:t>
      </w:r>
    </w:p>
    <w:p w14:paraId="0A26CDD9" w14:textId="77777777" w:rsidR="00BC3482" w:rsidRPr="0035086E" w:rsidRDefault="00BC3482" w:rsidP="00BC3482">
      <w:pPr>
        <w:rPr>
          <w:sz w:val="22"/>
          <w:szCs w:val="22"/>
        </w:rPr>
      </w:pPr>
    </w:p>
    <w:p w14:paraId="0DB3B3C9" w14:textId="77777777" w:rsidR="00BC3482" w:rsidRPr="0035086E" w:rsidRDefault="00BC3482" w:rsidP="00BC3482">
      <w:pPr>
        <w:shd w:val="clear" w:color="auto" w:fill="FFFFFF"/>
        <w:ind w:left="426"/>
        <w:jc w:val="both"/>
        <w:rPr>
          <w:bCs/>
          <w:sz w:val="22"/>
          <w:szCs w:val="22"/>
        </w:rPr>
      </w:pPr>
      <w:r w:rsidRPr="0035086E">
        <w:rPr>
          <w:bCs/>
          <w:sz w:val="22"/>
          <w:szCs w:val="22"/>
        </w:rPr>
        <w:t xml:space="preserve">Uchádzač:..........................................................., so sídlom ..........................................................., </w:t>
      </w:r>
    </w:p>
    <w:p w14:paraId="4204D11A" w14:textId="77777777" w:rsidR="00BC3482" w:rsidRPr="0035086E" w:rsidRDefault="00BC3482" w:rsidP="00BC3482">
      <w:pPr>
        <w:autoSpaceDE w:val="0"/>
        <w:autoSpaceDN w:val="0"/>
        <w:adjustRightInd w:val="0"/>
        <w:ind w:left="426"/>
        <w:jc w:val="both"/>
        <w:rPr>
          <w:b/>
          <w:sz w:val="22"/>
          <w:szCs w:val="22"/>
        </w:rPr>
      </w:pPr>
      <w:r w:rsidRPr="0035086E">
        <w:rPr>
          <w:bCs/>
          <w:sz w:val="22"/>
          <w:szCs w:val="22"/>
        </w:rPr>
        <w:t xml:space="preserve">IČO: .................. týmto vyhlasujem, že </w:t>
      </w:r>
      <w:r w:rsidRPr="0035086E">
        <w:rPr>
          <w:sz w:val="22"/>
          <w:szCs w:val="22"/>
        </w:rPr>
        <w:t>v podlimitnej zákazke na  uskutočnenie stavebných prác -  predmet zákazky:</w:t>
      </w:r>
      <w:bookmarkStart w:id="11" w:name="_Hlk9445513"/>
      <w:r w:rsidRPr="0035086E">
        <w:rPr>
          <w:sz w:val="22"/>
          <w:szCs w:val="22"/>
        </w:rPr>
        <w:t xml:space="preserve"> </w:t>
      </w:r>
      <w:r w:rsidRPr="0035086E">
        <w:rPr>
          <w:b/>
          <w:sz w:val="22"/>
          <w:szCs w:val="22"/>
        </w:rPr>
        <w:t>„</w:t>
      </w:r>
      <w:r w:rsidRPr="0035086E">
        <w:rPr>
          <w:b/>
          <w:bCs/>
          <w:sz w:val="22"/>
          <w:szCs w:val="22"/>
          <w:shd w:val="clear" w:color="auto" w:fill="FFFFFF"/>
        </w:rPr>
        <w:t>Zberný dvor Obec Veľké Ripňany</w:t>
      </w:r>
      <w:r w:rsidRPr="0035086E">
        <w:rPr>
          <w:b/>
          <w:sz w:val="22"/>
          <w:szCs w:val="22"/>
        </w:rPr>
        <w:t>“</w:t>
      </w:r>
    </w:p>
    <w:p w14:paraId="4DD6BD4B" w14:textId="77777777" w:rsidR="00BC3482" w:rsidRPr="0035086E" w:rsidRDefault="00BC3482" w:rsidP="00BC3482">
      <w:pPr>
        <w:autoSpaceDE w:val="0"/>
        <w:autoSpaceDN w:val="0"/>
        <w:adjustRightInd w:val="0"/>
        <w:jc w:val="both"/>
        <w:rPr>
          <w:rStyle w:val="Odkaznakomentr"/>
          <w:rFonts w:eastAsiaTheme="minorHAnsi"/>
          <w:color w:val="000000"/>
          <w:sz w:val="22"/>
          <w:szCs w:val="22"/>
        </w:rPr>
      </w:pPr>
    </w:p>
    <w:bookmarkEnd w:id="11"/>
    <w:p w14:paraId="4228C0D6" w14:textId="77777777" w:rsidR="00BC3482" w:rsidRPr="0035086E" w:rsidRDefault="00BC3482" w:rsidP="00741E29">
      <w:pPr>
        <w:numPr>
          <w:ilvl w:val="0"/>
          <w:numId w:val="46"/>
        </w:numPr>
        <w:suppressAutoHyphens/>
        <w:spacing w:line="276" w:lineRule="auto"/>
        <w:ind w:left="709"/>
        <w:jc w:val="both"/>
        <w:rPr>
          <w:sz w:val="22"/>
          <w:szCs w:val="22"/>
        </w:rPr>
      </w:pPr>
      <w:r w:rsidRPr="0035086E">
        <w:rPr>
          <w:rStyle w:val="ra"/>
          <w:b/>
          <w:sz w:val="22"/>
          <w:szCs w:val="22"/>
        </w:rPr>
        <w:t xml:space="preserve">nebudem využívať subdodávky a celé plnenie zabezpečím sám </w:t>
      </w:r>
      <w:r w:rsidRPr="0035086E">
        <w:rPr>
          <w:rStyle w:val="ra"/>
          <w:sz w:val="22"/>
          <w:szCs w:val="22"/>
        </w:rPr>
        <w:t xml:space="preserve">(tým nie je vylúčená neskoršia možnosť zmeny, avšak za splnenia pravidiel </w:t>
      </w:r>
      <w:r w:rsidRPr="0035086E">
        <w:rPr>
          <w:sz w:val="22"/>
          <w:szCs w:val="22"/>
        </w:rPr>
        <w:t>zmenu subdodávateľov počas plnenia zmluvy, ktoré sú uvedené v súťažných podkladov);</w:t>
      </w:r>
      <w:r w:rsidRPr="0035086E">
        <w:rPr>
          <w:sz w:val="22"/>
          <w:szCs w:val="22"/>
          <w:vertAlign w:val="superscript"/>
        </w:rPr>
        <w:t xml:space="preserve"> </w:t>
      </w:r>
    </w:p>
    <w:p w14:paraId="307A9C5F" w14:textId="77777777" w:rsidR="00BC3482" w:rsidRPr="0035086E" w:rsidRDefault="00BC3482" w:rsidP="00741E29">
      <w:pPr>
        <w:numPr>
          <w:ilvl w:val="0"/>
          <w:numId w:val="46"/>
        </w:numPr>
        <w:suppressAutoHyphens/>
        <w:spacing w:line="276" w:lineRule="auto"/>
        <w:ind w:left="709"/>
        <w:jc w:val="both"/>
        <w:rPr>
          <w:sz w:val="22"/>
          <w:szCs w:val="22"/>
        </w:rPr>
      </w:pPr>
      <w:r w:rsidRPr="0035086E">
        <w:rPr>
          <w:rStyle w:val="ra"/>
          <w:b/>
          <w:sz w:val="22"/>
          <w:szCs w:val="22"/>
        </w:rPr>
        <w:t xml:space="preserve">budem využívať subdodávky a na tento účel uvádzam </w:t>
      </w:r>
      <w:r w:rsidRPr="0035086E">
        <w:rPr>
          <w:noProof/>
          <w:sz w:val="22"/>
          <w:szCs w:val="22"/>
        </w:rPr>
        <w:t>údaje o všetkých známych subdodávateľoch ako aj údaje o osobách oprávnených konať za subdodávateľa v rozsahu meno, priezvisko, adresa pobytu a dátum narodenia nasledovne</w:t>
      </w:r>
      <w:r w:rsidRPr="0035086E">
        <w:rPr>
          <w:rStyle w:val="ra"/>
          <w:b/>
          <w:sz w:val="22"/>
          <w:szCs w:val="22"/>
        </w:rPr>
        <w:t>:</w:t>
      </w:r>
    </w:p>
    <w:p w14:paraId="6ACDBF0D" w14:textId="77777777" w:rsidR="00BC3482" w:rsidRPr="0035086E" w:rsidRDefault="00BC3482" w:rsidP="00BC3482">
      <w:pPr>
        <w:spacing w:line="360" w:lineRule="auto"/>
        <w:ind w:left="709"/>
        <w:jc w:val="both"/>
        <w:rPr>
          <w:bCs/>
          <w:sz w:val="22"/>
          <w:szCs w:val="22"/>
        </w:rPr>
      </w:pPr>
    </w:p>
    <w:p w14:paraId="72274E0E" w14:textId="77777777" w:rsidR="00BC3482" w:rsidRPr="0035086E" w:rsidRDefault="00BC3482" w:rsidP="00741E29">
      <w:pPr>
        <w:pStyle w:val="Odsekzoznamu"/>
        <w:numPr>
          <w:ilvl w:val="0"/>
          <w:numId w:val="47"/>
        </w:numPr>
        <w:spacing w:line="360" w:lineRule="auto"/>
        <w:ind w:left="709" w:hanging="426"/>
        <w:jc w:val="both"/>
        <w:rPr>
          <w:noProof/>
          <w:sz w:val="22"/>
          <w:szCs w:val="22"/>
        </w:rPr>
      </w:pPr>
      <w:r w:rsidRPr="0035086E">
        <w:rPr>
          <w:noProof/>
          <w:sz w:val="22"/>
          <w:szCs w:val="22"/>
        </w:rPr>
        <w:t>údaje o všetkých známych subdodávateľoch:</w:t>
      </w:r>
      <w:r>
        <w:rPr>
          <w:noProof/>
          <w:sz w:val="22"/>
          <w:szCs w:val="22"/>
        </w:rPr>
        <w:t xml:space="preserve"> </w:t>
      </w:r>
      <w:r w:rsidRPr="00F26017">
        <w:rPr>
          <w:noProof/>
          <w:sz w:val="22"/>
          <w:szCs w:val="22"/>
        </w:rPr>
        <w:t>(uvedie sa percent</w:t>
      </w:r>
      <w:r>
        <w:rPr>
          <w:noProof/>
          <w:sz w:val="22"/>
          <w:szCs w:val="22"/>
        </w:rPr>
        <w:t>uálny podiel</w:t>
      </w:r>
      <w:r w:rsidRPr="00F26017">
        <w:rPr>
          <w:noProof/>
          <w:sz w:val="22"/>
          <w:szCs w:val="22"/>
        </w:rPr>
        <w:t>/predmet subdodávky):</w:t>
      </w:r>
    </w:p>
    <w:p w14:paraId="68EA647F" w14:textId="77777777" w:rsidR="00BC3482" w:rsidRPr="0035086E" w:rsidRDefault="00BC3482" w:rsidP="00741E29">
      <w:pPr>
        <w:pStyle w:val="Odsekzoznamu"/>
        <w:numPr>
          <w:ilvl w:val="0"/>
          <w:numId w:val="47"/>
        </w:numPr>
        <w:spacing w:line="360" w:lineRule="auto"/>
        <w:ind w:left="709" w:hanging="426"/>
        <w:jc w:val="both"/>
        <w:rPr>
          <w:noProof/>
          <w:sz w:val="22"/>
          <w:szCs w:val="22"/>
        </w:rPr>
      </w:pPr>
      <w:r w:rsidRPr="0035086E">
        <w:rPr>
          <w:noProof/>
          <w:sz w:val="22"/>
          <w:szCs w:val="22"/>
        </w:rPr>
        <w:t>údaje o osobách oprávnených konať za subdodávateľa v rozsahu meno, priezvisko, adresa pobytu a dátum narodenia:</w:t>
      </w:r>
    </w:p>
    <w:p w14:paraId="031E4E42" w14:textId="77777777" w:rsidR="00BC3482" w:rsidRPr="0035086E" w:rsidRDefault="00BC3482" w:rsidP="00BC3482">
      <w:pPr>
        <w:suppressAutoHyphens/>
        <w:ind w:left="851"/>
        <w:jc w:val="both"/>
        <w:rPr>
          <w:sz w:val="22"/>
          <w:szCs w:val="22"/>
        </w:rPr>
      </w:pPr>
    </w:p>
    <w:p w14:paraId="3CACDF97" w14:textId="77777777" w:rsidR="00BC3482" w:rsidRPr="0035086E" w:rsidRDefault="00BC3482" w:rsidP="00BC3482">
      <w:pPr>
        <w:spacing w:line="360" w:lineRule="auto"/>
        <w:jc w:val="both"/>
        <w:rPr>
          <w:bCs/>
          <w:sz w:val="22"/>
          <w:szCs w:val="22"/>
        </w:rPr>
      </w:pPr>
    </w:p>
    <w:p w14:paraId="4F0A84BD" w14:textId="77777777" w:rsidR="00BC3482" w:rsidRPr="0035086E" w:rsidRDefault="00BC3482" w:rsidP="00BC3482">
      <w:pPr>
        <w:spacing w:line="360" w:lineRule="auto"/>
        <w:ind w:left="851"/>
        <w:jc w:val="both"/>
        <w:rPr>
          <w:bCs/>
          <w:sz w:val="22"/>
          <w:szCs w:val="22"/>
        </w:rPr>
      </w:pPr>
      <w:r w:rsidRPr="0035086E">
        <w:rPr>
          <w:bCs/>
          <w:sz w:val="22"/>
          <w:szCs w:val="22"/>
        </w:rPr>
        <w:t>V ........................, dňa............................</w:t>
      </w:r>
    </w:p>
    <w:p w14:paraId="6193322E" w14:textId="77777777" w:rsidR="00BC3482" w:rsidRPr="0035086E" w:rsidRDefault="00BC3482" w:rsidP="00BC3482">
      <w:pPr>
        <w:spacing w:line="360" w:lineRule="auto"/>
        <w:ind w:left="851"/>
        <w:jc w:val="both"/>
        <w:rPr>
          <w:bCs/>
          <w:sz w:val="22"/>
          <w:szCs w:val="22"/>
        </w:rPr>
      </w:pPr>
    </w:p>
    <w:p w14:paraId="66F901A6" w14:textId="77777777" w:rsidR="00BC3482" w:rsidRPr="0035086E" w:rsidRDefault="00BC3482" w:rsidP="00BC3482">
      <w:pPr>
        <w:spacing w:line="360" w:lineRule="auto"/>
        <w:ind w:left="851"/>
        <w:jc w:val="both"/>
        <w:rPr>
          <w:bCs/>
          <w:sz w:val="22"/>
          <w:szCs w:val="22"/>
        </w:rPr>
      </w:pPr>
    </w:p>
    <w:p w14:paraId="79C12F91" w14:textId="77777777" w:rsidR="00BC3482" w:rsidRPr="0035086E" w:rsidRDefault="00BC3482" w:rsidP="00BC3482">
      <w:pPr>
        <w:ind w:left="851"/>
        <w:jc w:val="both"/>
        <w:rPr>
          <w:bCs/>
          <w:sz w:val="22"/>
          <w:szCs w:val="22"/>
        </w:rPr>
      </w:pPr>
      <w:r w:rsidRPr="0035086E">
        <w:rPr>
          <w:bCs/>
          <w:sz w:val="22"/>
          <w:szCs w:val="22"/>
        </w:rPr>
        <w:tab/>
      </w:r>
      <w:r w:rsidRPr="0035086E">
        <w:rPr>
          <w:bCs/>
          <w:sz w:val="22"/>
          <w:szCs w:val="22"/>
        </w:rPr>
        <w:tab/>
      </w:r>
      <w:r w:rsidRPr="0035086E">
        <w:rPr>
          <w:bCs/>
          <w:sz w:val="22"/>
          <w:szCs w:val="22"/>
        </w:rPr>
        <w:tab/>
      </w:r>
      <w:r w:rsidRPr="0035086E">
        <w:rPr>
          <w:bCs/>
          <w:sz w:val="22"/>
          <w:szCs w:val="22"/>
        </w:rPr>
        <w:tab/>
      </w:r>
      <w:r w:rsidRPr="0035086E">
        <w:rPr>
          <w:bCs/>
          <w:sz w:val="22"/>
          <w:szCs w:val="22"/>
        </w:rPr>
        <w:tab/>
        <w:t>...................................................................................</w:t>
      </w:r>
    </w:p>
    <w:p w14:paraId="034ACDF5" w14:textId="77777777" w:rsidR="00BC3482" w:rsidRPr="0035086E" w:rsidRDefault="00BC3482" w:rsidP="00BC3482">
      <w:pPr>
        <w:ind w:left="2975" w:firstLine="565"/>
        <w:jc w:val="center"/>
        <w:rPr>
          <w:bCs/>
          <w:sz w:val="22"/>
          <w:szCs w:val="22"/>
          <w:vertAlign w:val="superscript"/>
        </w:rPr>
      </w:pPr>
      <w:r w:rsidRPr="0035086E">
        <w:rPr>
          <w:bCs/>
          <w:sz w:val="22"/>
          <w:szCs w:val="22"/>
        </w:rPr>
        <w:t>meno, priezvisko a podpis oprávneného zástupcu uchádzača</w:t>
      </w:r>
    </w:p>
    <w:p w14:paraId="67CBE247" w14:textId="77777777" w:rsidR="00BC3482" w:rsidRPr="0035086E" w:rsidRDefault="00BC3482" w:rsidP="00BC3482">
      <w:pPr>
        <w:ind w:left="720"/>
        <w:rPr>
          <w:b/>
          <w:color w:val="000000"/>
          <w:sz w:val="22"/>
          <w:szCs w:val="22"/>
          <w:u w:val="single"/>
        </w:rPr>
      </w:pPr>
    </w:p>
    <w:p w14:paraId="13B4B96E" w14:textId="77777777" w:rsidR="00BC3482" w:rsidRPr="0035086E" w:rsidRDefault="00BC3482" w:rsidP="00BC3482">
      <w:pPr>
        <w:jc w:val="center"/>
        <w:rPr>
          <w:b/>
          <w:sz w:val="22"/>
          <w:szCs w:val="22"/>
        </w:rPr>
      </w:pPr>
    </w:p>
    <w:p w14:paraId="173A7034" w14:textId="77777777" w:rsidR="00BC3482" w:rsidRPr="0035086E" w:rsidRDefault="00BC3482" w:rsidP="00BC3482">
      <w:pPr>
        <w:tabs>
          <w:tab w:val="right" w:leader="dot" w:pos="3960"/>
          <w:tab w:val="right" w:leader="dot" w:pos="7380"/>
          <w:tab w:val="right" w:leader="dot" w:pos="10080"/>
        </w:tabs>
        <w:jc w:val="both"/>
        <w:rPr>
          <w:sz w:val="22"/>
          <w:szCs w:val="22"/>
        </w:rPr>
      </w:pPr>
      <w:r w:rsidRPr="0035086E">
        <w:rPr>
          <w:sz w:val="22"/>
          <w:szCs w:val="22"/>
        </w:rPr>
        <w:t xml:space="preserve"> </w:t>
      </w:r>
    </w:p>
    <w:p w14:paraId="37EF3A0E" w14:textId="77777777" w:rsidR="00BC3482" w:rsidRPr="00F26017" w:rsidRDefault="00BC3482" w:rsidP="00BC3482">
      <w:pPr>
        <w:pStyle w:val="Nadpis1"/>
        <w:spacing w:before="0" w:after="0"/>
        <w:ind w:left="720" w:hanging="720"/>
        <w:rPr>
          <w:rFonts w:ascii="Times New Roman" w:hAnsi="Times New Roman" w:cs="Times New Roman"/>
          <w:color w:val="FF0000"/>
          <w:sz w:val="22"/>
          <w:szCs w:val="22"/>
        </w:rPr>
      </w:pPr>
      <w:r>
        <w:rPr>
          <w:rFonts w:ascii="Times New Roman" w:hAnsi="Times New Roman" w:cs="Times New Roman"/>
          <w:sz w:val="22"/>
          <w:szCs w:val="22"/>
        </w:rPr>
        <w:br w:type="column"/>
      </w:r>
      <w:r w:rsidRPr="00F26017">
        <w:rPr>
          <w:rFonts w:ascii="Times New Roman" w:hAnsi="Times New Roman" w:cs="Times New Roman"/>
          <w:b w:val="0"/>
          <w:bCs w:val="0"/>
          <w:sz w:val="22"/>
          <w:szCs w:val="22"/>
        </w:rPr>
        <w:lastRenderedPageBreak/>
        <w:t>Príloha č. 3 zmluvy</w:t>
      </w:r>
    </w:p>
    <w:p w14:paraId="6F9309A5" w14:textId="77777777" w:rsidR="00BC3482" w:rsidRPr="00F26017" w:rsidRDefault="00BC3482" w:rsidP="00BC3482">
      <w:pPr>
        <w:pStyle w:val="Nadpis1"/>
        <w:spacing w:before="0" w:after="0"/>
        <w:ind w:left="0"/>
        <w:jc w:val="center"/>
        <w:rPr>
          <w:rFonts w:ascii="Times New Roman" w:hAnsi="Times New Roman" w:cs="Times New Roman"/>
          <w:sz w:val="22"/>
          <w:szCs w:val="22"/>
        </w:rPr>
      </w:pPr>
    </w:p>
    <w:p w14:paraId="76E5E19E" w14:textId="77777777" w:rsidR="00BC3482" w:rsidRPr="00F26017" w:rsidRDefault="00BC3482" w:rsidP="00BC3482">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6C0D7324" w14:textId="77777777" w:rsidR="00BC3482" w:rsidRPr="00F26017" w:rsidRDefault="00BC3482" w:rsidP="00BC3482">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5B0718F3" w14:textId="77777777" w:rsidR="00BC3482" w:rsidRPr="00F26017" w:rsidRDefault="00BC3482" w:rsidP="00BC3482">
      <w:pPr>
        <w:rPr>
          <w:sz w:val="22"/>
          <w:szCs w:val="22"/>
        </w:rPr>
      </w:pPr>
    </w:p>
    <w:p w14:paraId="3A54F945" w14:textId="77777777" w:rsidR="00BC3482" w:rsidRPr="00F26017" w:rsidRDefault="00BC3482" w:rsidP="00BC3482">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8EBA17C" w14:textId="77777777" w:rsidR="00BC3482" w:rsidRPr="00F26017" w:rsidRDefault="00BC3482" w:rsidP="00BC3482">
      <w:pPr>
        <w:jc w:val="both"/>
        <w:rPr>
          <w:sz w:val="22"/>
          <w:szCs w:val="22"/>
        </w:rPr>
      </w:pPr>
      <w:r w:rsidRPr="00F26017">
        <w:rPr>
          <w:sz w:val="22"/>
          <w:szCs w:val="22"/>
        </w:rPr>
        <w:t> </w:t>
      </w:r>
    </w:p>
    <w:p w14:paraId="329EEE96" w14:textId="77777777" w:rsidR="00BC3482" w:rsidRPr="00F26017" w:rsidRDefault="00BC3482" w:rsidP="00BC3482">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1633B07C" w14:textId="77777777" w:rsidR="00BC3482" w:rsidRPr="00F26017" w:rsidRDefault="00BC3482" w:rsidP="00BC3482">
      <w:pPr>
        <w:rPr>
          <w:sz w:val="22"/>
          <w:szCs w:val="22"/>
        </w:rPr>
      </w:pPr>
      <w:r w:rsidRPr="00F26017">
        <w:rPr>
          <w:sz w:val="22"/>
          <w:szCs w:val="22"/>
        </w:rPr>
        <w:t>(kapacity týkajúce sa podmienok účasti v zmysle § 33 ods. 1 písm. c) ZVO)</w:t>
      </w:r>
    </w:p>
    <w:p w14:paraId="58063D2B" w14:textId="77777777" w:rsidR="00BC3482" w:rsidRPr="00F26017" w:rsidRDefault="00BC3482" w:rsidP="00BC3482">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181"/>
        <w:gridCol w:w="1347"/>
        <w:gridCol w:w="1280"/>
        <w:gridCol w:w="1373"/>
        <w:gridCol w:w="807"/>
        <w:gridCol w:w="1473"/>
        <w:gridCol w:w="1185"/>
      </w:tblGrid>
      <w:tr w:rsidR="00BC3482" w:rsidRPr="00F26017" w14:paraId="2DB445A0" w14:textId="77777777" w:rsidTr="002D1E17">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657656" w14:textId="77777777" w:rsidR="00BC3482" w:rsidRPr="00F26017" w:rsidRDefault="00BC3482" w:rsidP="002D1E17">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79814F" w14:textId="77777777" w:rsidR="00BC3482" w:rsidRPr="00F26017" w:rsidRDefault="00BC3482" w:rsidP="002D1E17">
            <w:pPr>
              <w:rPr>
                <w:b/>
                <w:bCs/>
                <w:sz w:val="22"/>
                <w:szCs w:val="22"/>
              </w:rPr>
            </w:pPr>
            <w:r w:rsidRPr="00F26017">
              <w:rPr>
                <w:b/>
                <w:bCs/>
                <w:sz w:val="22"/>
                <w:szCs w:val="22"/>
              </w:rPr>
              <w:t>Názov, Sídlo</w:t>
            </w:r>
          </w:p>
          <w:p w14:paraId="156272CB" w14:textId="77777777" w:rsidR="00BC3482" w:rsidRPr="00F26017" w:rsidRDefault="00BC3482" w:rsidP="002D1E17">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DA9DF7" w14:textId="77777777" w:rsidR="00BC3482" w:rsidRPr="00F26017" w:rsidRDefault="00BC3482" w:rsidP="002D1E17">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EB0194" w14:textId="77777777" w:rsidR="00BC3482" w:rsidRPr="00F26017" w:rsidRDefault="00BC3482" w:rsidP="002D1E17">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7A88220" w14:textId="77777777" w:rsidR="00BC3482" w:rsidRPr="00F26017" w:rsidRDefault="00BC3482" w:rsidP="002D1E17">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94ED07" w14:textId="77777777" w:rsidR="00BC3482" w:rsidRPr="00F26017" w:rsidRDefault="00BC3482" w:rsidP="002D1E17">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55F27E" w14:textId="77777777" w:rsidR="00BC3482" w:rsidRPr="00F26017" w:rsidRDefault="00BC3482" w:rsidP="002D1E17">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44BA84" w14:textId="77777777" w:rsidR="00BC3482" w:rsidRPr="00F26017" w:rsidRDefault="00BC3482" w:rsidP="002D1E17">
            <w:pPr>
              <w:rPr>
                <w:b/>
                <w:bCs/>
                <w:sz w:val="22"/>
                <w:szCs w:val="22"/>
              </w:rPr>
            </w:pPr>
            <w:r w:rsidRPr="00F26017">
              <w:rPr>
                <w:b/>
                <w:bCs/>
                <w:sz w:val="22"/>
                <w:szCs w:val="22"/>
              </w:rPr>
              <w:t>Rozsah záväzku „inej osoby“</w:t>
            </w:r>
          </w:p>
        </w:tc>
      </w:tr>
      <w:tr w:rsidR="00BC3482" w:rsidRPr="00F26017" w14:paraId="318D059D" w14:textId="77777777" w:rsidTr="002D1E17">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DFE5B6" w14:textId="77777777" w:rsidR="00BC3482" w:rsidRPr="00F26017" w:rsidRDefault="00BC3482" w:rsidP="002D1E17">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7C681B" w14:textId="77777777" w:rsidR="00BC3482" w:rsidRPr="00F26017" w:rsidRDefault="00BC3482" w:rsidP="002D1E17">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2D0B7" w14:textId="77777777" w:rsidR="00BC3482" w:rsidRPr="00F26017" w:rsidRDefault="00BC3482" w:rsidP="002D1E17">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FDCE75" w14:textId="77777777" w:rsidR="00BC3482" w:rsidRPr="00F26017" w:rsidRDefault="00BC3482" w:rsidP="002D1E17">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E6070B" w14:textId="77777777" w:rsidR="00BC3482" w:rsidRPr="00F26017" w:rsidRDefault="00BC3482" w:rsidP="002D1E17">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A8EEBC" w14:textId="77777777" w:rsidR="00BC3482" w:rsidRPr="00F26017" w:rsidRDefault="00BC3482" w:rsidP="002D1E17">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DB95E9" w14:textId="77777777" w:rsidR="00BC3482" w:rsidRPr="00F26017" w:rsidRDefault="00BC3482" w:rsidP="002D1E17">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12EFF9" w14:textId="77777777" w:rsidR="00BC3482" w:rsidRPr="00F26017" w:rsidRDefault="00BC3482" w:rsidP="002D1E17">
            <w:pPr>
              <w:rPr>
                <w:sz w:val="22"/>
                <w:szCs w:val="22"/>
              </w:rPr>
            </w:pPr>
            <w:r w:rsidRPr="00F26017">
              <w:rPr>
                <w:b/>
                <w:bCs/>
                <w:sz w:val="22"/>
                <w:szCs w:val="22"/>
              </w:rPr>
              <w:t> </w:t>
            </w:r>
          </w:p>
        </w:tc>
      </w:tr>
    </w:tbl>
    <w:p w14:paraId="0A1D2FEE" w14:textId="77777777" w:rsidR="00BC3482" w:rsidRPr="00F26017" w:rsidRDefault="00BC3482" w:rsidP="00BC3482">
      <w:pPr>
        <w:rPr>
          <w:b/>
          <w:bCs/>
          <w:i/>
          <w:iCs/>
          <w:sz w:val="22"/>
          <w:szCs w:val="22"/>
        </w:rPr>
      </w:pPr>
    </w:p>
    <w:p w14:paraId="1CC47369" w14:textId="77777777" w:rsidR="00BC3482" w:rsidRPr="00F26017" w:rsidRDefault="00BC3482" w:rsidP="00BC3482">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378C5498" w14:textId="77777777" w:rsidR="00BC3482" w:rsidRPr="00F26017" w:rsidRDefault="00BC3482" w:rsidP="00BC3482">
      <w:pPr>
        <w:ind w:firstLine="708"/>
        <w:rPr>
          <w:sz w:val="22"/>
          <w:szCs w:val="22"/>
        </w:rPr>
      </w:pPr>
      <w:r w:rsidRPr="00F26017">
        <w:rPr>
          <w:b/>
          <w:bCs/>
          <w:sz w:val="22"/>
          <w:szCs w:val="22"/>
        </w:rPr>
        <w:t> </w:t>
      </w:r>
    </w:p>
    <w:p w14:paraId="1D960FB5" w14:textId="77777777" w:rsidR="00BC3482" w:rsidRPr="00F26017" w:rsidRDefault="00BC3482" w:rsidP="00BC3482">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20E546FB" w14:textId="77777777" w:rsidR="00BC3482" w:rsidRPr="00F26017" w:rsidRDefault="00BC3482" w:rsidP="00BC3482">
      <w:pPr>
        <w:rPr>
          <w:sz w:val="22"/>
          <w:szCs w:val="22"/>
        </w:rPr>
      </w:pPr>
      <w:r w:rsidRPr="00F26017">
        <w:rPr>
          <w:sz w:val="22"/>
          <w:szCs w:val="22"/>
        </w:rPr>
        <w:t>(kapacity týkajúce sa podmienok účasti v zmysle § 34 ods. 1 písm. b), d), g) a h) ZVO)</w:t>
      </w:r>
    </w:p>
    <w:p w14:paraId="16E0D5D1" w14:textId="77777777" w:rsidR="00BC3482" w:rsidRPr="00F26017" w:rsidRDefault="00BC3482" w:rsidP="00BC3482">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010"/>
        <w:gridCol w:w="1876"/>
        <w:gridCol w:w="1280"/>
        <w:gridCol w:w="1280"/>
        <w:gridCol w:w="696"/>
        <w:gridCol w:w="1412"/>
        <w:gridCol w:w="1092"/>
      </w:tblGrid>
      <w:tr w:rsidR="00BC3482" w:rsidRPr="00F26017" w14:paraId="6EB6F874" w14:textId="77777777" w:rsidTr="002D1E17">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77631B" w14:textId="77777777" w:rsidR="00BC3482" w:rsidRPr="00F26017" w:rsidRDefault="00BC3482" w:rsidP="002D1E17">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21D4C7" w14:textId="77777777" w:rsidR="00BC3482" w:rsidRPr="00F26017" w:rsidRDefault="00BC3482" w:rsidP="002D1E17">
            <w:pPr>
              <w:rPr>
                <w:b/>
                <w:bCs/>
                <w:sz w:val="22"/>
                <w:szCs w:val="22"/>
              </w:rPr>
            </w:pPr>
            <w:r w:rsidRPr="00F26017">
              <w:rPr>
                <w:b/>
                <w:bCs/>
                <w:sz w:val="22"/>
                <w:szCs w:val="22"/>
              </w:rPr>
              <w:t>Názov, Sídlo</w:t>
            </w:r>
          </w:p>
          <w:p w14:paraId="69ECCB8E" w14:textId="77777777" w:rsidR="00BC3482" w:rsidRPr="00F26017" w:rsidRDefault="00BC3482" w:rsidP="002D1E17">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49EAB1" w14:textId="77777777" w:rsidR="00BC3482" w:rsidRPr="00F26017" w:rsidRDefault="00BC3482" w:rsidP="002D1E17">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BD558C" w14:textId="77777777" w:rsidR="00BC3482" w:rsidRPr="00F26017" w:rsidRDefault="00BC3482" w:rsidP="002D1E17">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87E67A" w14:textId="77777777" w:rsidR="00BC3482" w:rsidRPr="00F26017" w:rsidRDefault="00BC3482" w:rsidP="002D1E17">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A1B1A9" w14:textId="77777777" w:rsidR="00BC3482" w:rsidRPr="00F26017" w:rsidRDefault="00BC3482" w:rsidP="002D1E17">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2963FC" w14:textId="77777777" w:rsidR="00BC3482" w:rsidRPr="00F26017" w:rsidRDefault="00BC3482" w:rsidP="002D1E17">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ED67E1" w14:textId="77777777" w:rsidR="00BC3482" w:rsidRPr="00F26017" w:rsidRDefault="00BC3482" w:rsidP="002D1E17">
            <w:pPr>
              <w:rPr>
                <w:b/>
                <w:bCs/>
                <w:sz w:val="22"/>
                <w:szCs w:val="22"/>
              </w:rPr>
            </w:pPr>
            <w:r w:rsidRPr="00F26017">
              <w:rPr>
                <w:b/>
                <w:bCs/>
                <w:sz w:val="22"/>
                <w:szCs w:val="22"/>
              </w:rPr>
              <w:t>Rozsah záväzku „inej osoby“</w:t>
            </w:r>
          </w:p>
        </w:tc>
      </w:tr>
      <w:tr w:rsidR="00BC3482" w:rsidRPr="00F26017" w14:paraId="28D7BF68" w14:textId="77777777" w:rsidTr="002D1E17">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66728C" w14:textId="77777777" w:rsidR="00BC3482" w:rsidRPr="00F26017" w:rsidRDefault="00BC3482" w:rsidP="002D1E17">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0145612B" w14:textId="77777777" w:rsidR="00BC3482" w:rsidRPr="00F26017" w:rsidRDefault="00BC3482" w:rsidP="002D1E17">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5DAD6F48" w14:textId="77777777" w:rsidR="00BC3482" w:rsidRPr="00F26017" w:rsidRDefault="00BC3482" w:rsidP="002D1E17">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619313FE" w14:textId="77777777" w:rsidR="00BC3482" w:rsidRPr="00F26017" w:rsidRDefault="00BC3482" w:rsidP="002D1E17">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6272DFB9" w14:textId="77777777" w:rsidR="00BC3482" w:rsidRPr="00F26017" w:rsidRDefault="00BC3482" w:rsidP="002D1E17">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BFD9DFC" w14:textId="77777777" w:rsidR="00BC3482" w:rsidRPr="00F26017" w:rsidRDefault="00BC3482" w:rsidP="002D1E17">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7BA2CE52" w14:textId="77777777" w:rsidR="00BC3482" w:rsidRPr="00F26017" w:rsidRDefault="00BC3482" w:rsidP="002D1E17">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2FD210B5" w14:textId="77777777" w:rsidR="00BC3482" w:rsidRPr="00F26017" w:rsidRDefault="00BC3482" w:rsidP="002D1E17">
            <w:pPr>
              <w:rPr>
                <w:sz w:val="22"/>
                <w:szCs w:val="22"/>
              </w:rPr>
            </w:pPr>
          </w:p>
        </w:tc>
      </w:tr>
    </w:tbl>
    <w:p w14:paraId="77D6AF7A" w14:textId="77777777" w:rsidR="00BC3482" w:rsidRPr="00F26017" w:rsidRDefault="00BC3482" w:rsidP="00BC3482">
      <w:pPr>
        <w:rPr>
          <w:b/>
          <w:bCs/>
          <w:i/>
          <w:iCs/>
          <w:sz w:val="22"/>
          <w:szCs w:val="22"/>
        </w:rPr>
      </w:pPr>
      <w:r w:rsidRPr="00F26017">
        <w:rPr>
          <w:b/>
          <w:bCs/>
          <w:i/>
          <w:iCs/>
          <w:sz w:val="22"/>
          <w:szCs w:val="22"/>
        </w:rPr>
        <w:t xml:space="preserve">   </w:t>
      </w:r>
    </w:p>
    <w:p w14:paraId="0216CC17" w14:textId="77777777" w:rsidR="00BC3482" w:rsidRPr="00F26017" w:rsidRDefault="00BC3482" w:rsidP="00BC3482">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3FA05011" w14:textId="77777777" w:rsidR="00BC3482" w:rsidRPr="00F26017" w:rsidRDefault="00BC3482" w:rsidP="00BC3482">
      <w:pPr>
        <w:ind w:firstLine="708"/>
        <w:rPr>
          <w:sz w:val="22"/>
          <w:szCs w:val="22"/>
        </w:rPr>
      </w:pPr>
      <w:r w:rsidRPr="00F26017">
        <w:rPr>
          <w:b/>
          <w:bCs/>
          <w:sz w:val="22"/>
          <w:szCs w:val="22"/>
        </w:rPr>
        <w:t> </w:t>
      </w:r>
    </w:p>
    <w:p w14:paraId="042C817C" w14:textId="77777777" w:rsidR="00BC3482" w:rsidRPr="00F26017" w:rsidRDefault="00BC3482" w:rsidP="00BC3482">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3A702C57" w14:textId="77777777" w:rsidR="00BC3482" w:rsidRPr="00F26017" w:rsidRDefault="00BC3482" w:rsidP="00BC3482">
      <w:pPr>
        <w:autoSpaceDE w:val="0"/>
        <w:autoSpaceDN w:val="0"/>
        <w:ind w:right="-142"/>
        <w:rPr>
          <w:rFonts w:eastAsia="Batang"/>
          <w:b/>
          <w:sz w:val="22"/>
          <w:szCs w:val="22"/>
          <w:lang w:bidi="he-IL"/>
        </w:rPr>
      </w:pPr>
    </w:p>
    <w:p w14:paraId="7C61EB94" w14:textId="77777777" w:rsidR="00BC3482" w:rsidRPr="00F26017" w:rsidRDefault="00BC3482" w:rsidP="00BC3482">
      <w:pPr>
        <w:ind w:right="-142"/>
        <w:jc w:val="both"/>
        <w:rPr>
          <w:sz w:val="22"/>
          <w:szCs w:val="22"/>
        </w:rPr>
      </w:pPr>
    </w:p>
    <w:p w14:paraId="53979522" w14:textId="77777777" w:rsidR="00BC3482" w:rsidRPr="00F26017" w:rsidRDefault="00BC3482" w:rsidP="00BC3482">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794129AA" w14:textId="77777777" w:rsidR="00BC3482" w:rsidRPr="00F26017" w:rsidRDefault="00BC3482" w:rsidP="00BC3482">
      <w:pPr>
        <w:autoSpaceDE w:val="0"/>
        <w:autoSpaceDN w:val="0"/>
        <w:rPr>
          <w:rFonts w:eastAsia="Batang"/>
          <w:b/>
          <w:sz w:val="22"/>
          <w:szCs w:val="22"/>
          <w:lang w:bidi="he-IL"/>
        </w:rPr>
      </w:pPr>
    </w:p>
    <w:p w14:paraId="53E869AD" w14:textId="77777777" w:rsidR="00BC3482" w:rsidRPr="00F26017" w:rsidRDefault="00BC3482" w:rsidP="00BC3482">
      <w:pPr>
        <w:suppressAutoHyphens/>
        <w:jc w:val="both"/>
        <w:rPr>
          <w:sz w:val="22"/>
          <w:szCs w:val="22"/>
        </w:rPr>
      </w:pPr>
    </w:p>
    <w:p w14:paraId="162AE2B3" w14:textId="77777777" w:rsidR="00BC3482" w:rsidRPr="00F26017" w:rsidRDefault="00BC3482" w:rsidP="00BC3482">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0647A022" w14:textId="77777777" w:rsidR="00BC3482" w:rsidRPr="00F26017" w:rsidRDefault="00BC3482" w:rsidP="00BC3482">
      <w:pPr>
        <w:autoSpaceDE w:val="0"/>
        <w:autoSpaceDN w:val="0"/>
        <w:rPr>
          <w:rFonts w:eastAsia="Batang"/>
          <w:b/>
          <w:sz w:val="22"/>
          <w:szCs w:val="22"/>
          <w:lang w:bidi="he-IL"/>
        </w:rPr>
      </w:pPr>
    </w:p>
    <w:p w14:paraId="04D6E730" w14:textId="77777777" w:rsidR="00BC3482" w:rsidRPr="00F26017" w:rsidRDefault="00BC3482" w:rsidP="00BC3482">
      <w:pPr>
        <w:autoSpaceDE w:val="0"/>
        <w:autoSpaceDN w:val="0"/>
        <w:rPr>
          <w:rFonts w:eastAsia="Batang"/>
          <w:b/>
          <w:sz w:val="22"/>
          <w:szCs w:val="22"/>
          <w:lang w:bidi="he-IL"/>
        </w:rPr>
      </w:pPr>
    </w:p>
    <w:p w14:paraId="436FBDB5" w14:textId="77777777" w:rsidR="00BC3482" w:rsidRPr="00F26017" w:rsidRDefault="00BC3482" w:rsidP="00BC3482">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30CD951B" w14:textId="77777777" w:rsidR="00BC3482" w:rsidRPr="00F26017" w:rsidRDefault="00BC3482" w:rsidP="00BC3482">
      <w:pPr>
        <w:ind w:left="720"/>
        <w:rPr>
          <w:b/>
          <w:color w:val="000000"/>
          <w:sz w:val="22"/>
          <w:szCs w:val="22"/>
          <w:u w:val="single"/>
        </w:rPr>
      </w:pPr>
    </w:p>
    <w:p w14:paraId="59DE0A2B" w14:textId="77777777" w:rsidR="00BC3482" w:rsidRPr="00F26017" w:rsidRDefault="00BC3482" w:rsidP="00BC3482">
      <w:pPr>
        <w:jc w:val="center"/>
        <w:rPr>
          <w:b/>
          <w:sz w:val="22"/>
          <w:szCs w:val="22"/>
        </w:rPr>
      </w:pPr>
    </w:p>
    <w:p w14:paraId="3638F9E6" w14:textId="77777777" w:rsidR="00BC3482" w:rsidRPr="0035086E" w:rsidRDefault="00BC3482" w:rsidP="00BC3482">
      <w:pPr>
        <w:pStyle w:val="SPnadpis0"/>
        <w:tabs>
          <w:tab w:val="right" w:leader="dot" w:pos="9644"/>
        </w:tabs>
        <w:spacing w:before="0"/>
        <w:outlineLvl w:val="0"/>
        <w:rPr>
          <w:rFonts w:ascii="Times New Roman" w:hAnsi="Times New Roman" w:cs="Times New Roman"/>
          <w:color w:val="auto"/>
          <w:sz w:val="22"/>
          <w:szCs w:val="22"/>
        </w:rPr>
      </w:pPr>
      <w:r w:rsidRPr="0035086E">
        <w:rPr>
          <w:rFonts w:ascii="Times New Roman" w:hAnsi="Times New Roman" w:cs="Times New Roman"/>
          <w:color w:val="auto"/>
          <w:sz w:val="22"/>
          <w:szCs w:val="22"/>
        </w:rPr>
        <w:br w:type="column"/>
      </w:r>
      <w:bookmarkStart w:id="12" w:name="_Toc44403810"/>
      <w:r w:rsidRPr="0035086E">
        <w:rPr>
          <w:rFonts w:ascii="Times New Roman" w:hAnsi="Times New Roman" w:cs="Times New Roman"/>
          <w:color w:val="auto"/>
          <w:sz w:val="22"/>
          <w:szCs w:val="22"/>
        </w:rPr>
        <w:lastRenderedPageBreak/>
        <w:t>Príloha č. 1 súťažných podkladov</w:t>
      </w:r>
      <w:bookmarkEnd w:id="5"/>
      <w:bookmarkEnd w:id="12"/>
    </w:p>
    <w:p w14:paraId="42D7C412" w14:textId="77777777" w:rsidR="00BC3482" w:rsidRPr="0035086E" w:rsidRDefault="00BC3482" w:rsidP="00BC3482">
      <w:pPr>
        <w:tabs>
          <w:tab w:val="left" w:pos="5760"/>
        </w:tabs>
        <w:ind w:left="360"/>
        <w:jc w:val="both"/>
        <w:rPr>
          <w:sz w:val="22"/>
          <w:szCs w:val="22"/>
        </w:rPr>
      </w:pPr>
    </w:p>
    <w:p w14:paraId="6A89C65F" w14:textId="77777777" w:rsidR="00BC3482" w:rsidRPr="0035086E" w:rsidRDefault="00BC3482" w:rsidP="00BC3482">
      <w:pPr>
        <w:widowControl w:val="0"/>
        <w:rPr>
          <w:b/>
          <w:sz w:val="22"/>
          <w:szCs w:val="22"/>
        </w:rPr>
      </w:pPr>
      <w:r w:rsidRPr="0035086E">
        <w:rPr>
          <w:b/>
          <w:sz w:val="22"/>
          <w:szCs w:val="22"/>
        </w:rPr>
        <w:t>Uchádzač/skupina dodávateľov:</w:t>
      </w:r>
    </w:p>
    <w:p w14:paraId="428C1090" w14:textId="77777777" w:rsidR="00BC3482" w:rsidRPr="0035086E" w:rsidRDefault="00BC3482" w:rsidP="00BC3482">
      <w:pPr>
        <w:widowControl w:val="0"/>
        <w:rPr>
          <w:b/>
          <w:sz w:val="22"/>
          <w:szCs w:val="22"/>
        </w:rPr>
      </w:pPr>
      <w:r w:rsidRPr="0035086E">
        <w:rPr>
          <w:b/>
          <w:sz w:val="22"/>
          <w:szCs w:val="22"/>
        </w:rPr>
        <w:t>Obchodné meno:</w:t>
      </w:r>
    </w:p>
    <w:p w14:paraId="12644D4A" w14:textId="77777777" w:rsidR="00BC3482" w:rsidRPr="0035086E" w:rsidRDefault="00BC3482" w:rsidP="00BC3482">
      <w:pPr>
        <w:widowControl w:val="0"/>
        <w:rPr>
          <w:b/>
          <w:sz w:val="22"/>
          <w:szCs w:val="22"/>
        </w:rPr>
      </w:pPr>
      <w:r w:rsidRPr="0035086E">
        <w:rPr>
          <w:b/>
          <w:sz w:val="22"/>
          <w:szCs w:val="22"/>
        </w:rPr>
        <w:t>Adresa spoločnosti:</w:t>
      </w:r>
    </w:p>
    <w:p w14:paraId="2CF5D5B8" w14:textId="77777777" w:rsidR="00BC3482" w:rsidRPr="0035086E" w:rsidRDefault="00BC3482" w:rsidP="00BC3482">
      <w:pPr>
        <w:widowControl w:val="0"/>
        <w:rPr>
          <w:b/>
          <w:sz w:val="22"/>
          <w:szCs w:val="22"/>
        </w:rPr>
      </w:pPr>
      <w:r w:rsidRPr="0035086E">
        <w:rPr>
          <w:b/>
          <w:sz w:val="22"/>
          <w:szCs w:val="22"/>
        </w:rPr>
        <w:t>IČO:</w:t>
      </w:r>
    </w:p>
    <w:p w14:paraId="6E14B268" w14:textId="77777777" w:rsidR="00BC3482" w:rsidRPr="0035086E" w:rsidRDefault="00BC3482" w:rsidP="00BC3482">
      <w:pPr>
        <w:widowControl w:val="0"/>
        <w:rPr>
          <w:b/>
          <w:i/>
          <w:sz w:val="22"/>
          <w:szCs w:val="22"/>
        </w:rPr>
      </w:pPr>
    </w:p>
    <w:p w14:paraId="2B0D3353" w14:textId="77777777" w:rsidR="00BC3482" w:rsidRPr="0035086E" w:rsidRDefault="00BC3482" w:rsidP="00BC3482">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0"/>
      <w:bookmarkStart w:id="14" w:name="_Toc44403811"/>
      <w:r w:rsidRPr="0035086E">
        <w:rPr>
          <w:rFonts w:ascii="Times New Roman" w:hAnsi="Times New Roman" w:cs="Times New Roman"/>
          <w:color w:val="auto"/>
          <w:sz w:val="22"/>
          <w:szCs w:val="22"/>
        </w:rPr>
        <w:t>Čestné vyhlásenie o vytvorení skupiny dodávateľov</w:t>
      </w:r>
      <w:bookmarkEnd w:id="13"/>
      <w:bookmarkEnd w:id="14"/>
    </w:p>
    <w:p w14:paraId="3476AE3A" w14:textId="77777777" w:rsidR="00BC3482" w:rsidRPr="0035086E" w:rsidRDefault="00BC3482" w:rsidP="00BC3482">
      <w:pPr>
        <w:widowControl w:val="0"/>
        <w:rPr>
          <w:b/>
          <w:sz w:val="22"/>
          <w:szCs w:val="22"/>
        </w:rPr>
      </w:pPr>
    </w:p>
    <w:p w14:paraId="4806ADF4" w14:textId="77777777" w:rsidR="00BC3482" w:rsidRPr="0035086E" w:rsidRDefault="00BC3482" w:rsidP="00BC3482">
      <w:pPr>
        <w:ind w:left="567" w:hanging="567"/>
        <w:jc w:val="both"/>
        <w:rPr>
          <w:b/>
          <w:sz w:val="22"/>
          <w:szCs w:val="22"/>
        </w:rPr>
      </w:pPr>
      <w:r w:rsidRPr="0035086E">
        <w:rPr>
          <w:sz w:val="22"/>
          <w:szCs w:val="22"/>
        </w:rPr>
        <w:t>1.</w:t>
      </w:r>
      <w:r w:rsidRPr="0035086E">
        <w:rPr>
          <w:sz w:val="22"/>
          <w:szCs w:val="22"/>
        </w:rPr>
        <w:tab/>
        <w:t xml:space="preserve">Dolu podpísaní, zástupcovia uchádzačov uvedených v tomto vyhlásení, týmto vyhlasujeme, že za účelom predloženia ponuky vo verejnej súťaži na predmet zákazky </w:t>
      </w:r>
      <w:r w:rsidRPr="0035086E">
        <w:rPr>
          <w:b/>
          <w:sz w:val="22"/>
          <w:szCs w:val="22"/>
        </w:rPr>
        <w:t>„</w:t>
      </w:r>
      <w:r w:rsidRPr="0035086E">
        <w:rPr>
          <w:b/>
          <w:bCs/>
          <w:sz w:val="22"/>
          <w:szCs w:val="22"/>
          <w:shd w:val="clear" w:color="auto" w:fill="FFFFFF"/>
        </w:rPr>
        <w:t>Zberný dvor Obec Veľké Ripňany</w:t>
      </w:r>
      <w:r w:rsidRPr="0035086E">
        <w:rPr>
          <w:b/>
          <w:sz w:val="22"/>
          <w:szCs w:val="22"/>
        </w:rPr>
        <w:t>“</w:t>
      </w:r>
      <w:r w:rsidRPr="0035086E">
        <w:rPr>
          <w:sz w:val="22"/>
          <w:szCs w:val="22"/>
        </w:rPr>
        <w:t xml:space="preserve"> sme vytvorili skupinu dodávateľov a predkladáme spoločnú ponuku. Skupina pozostáva z nasledovných samostatných právnych subjektov:</w:t>
      </w:r>
    </w:p>
    <w:p w14:paraId="434C3D09" w14:textId="77777777" w:rsidR="00BC3482" w:rsidRPr="0035086E" w:rsidRDefault="00BC3482" w:rsidP="00BC3482">
      <w:pPr>
        <w:widowControl w:val="0"/>
        <w:ind w:left="567" w:hanging="567"/>
        <w:jc w:val="both"/>
        <w:rPr>
          <w:sz w:val="22"/>
          <w:szCs w:val="22"/>
        </w:rPr>
      </w:pPr>
      <w:r w:rsidRPr="0035086E">
        <w:rPr>
          <w:sz w:val="22"/>
          <w:szCs w:val="22"/>
        </w:rPr>
        <w:t>2.</w:t>
      </w:r>
      <w:r w:rsidRPr="0035086E">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5ECE627A" w14:textId="77777777" w:rsidR="00BC3482" w:rsidRPr="0035086E" w:rsidRDefault="00BC3482" w:rsidP="00BC3482">
      <w:pPr>
        <w:widowControl w:val="0"/>
        <w:rPr>
          <w:sz w:val="22"/>
          <w:szCs w:val="22"/>
        </w:rPr>
      </w:pPr>
    </w:p>
    <w:p w14:paraId="2EA4C4DA" w14:textId="77777777" w:rsidR="00BC3482" w:rsidRPr="0035086E" w:rsidRDefault="00BC3482" w:rsidP="00BC3482">
      <w:pPr>
        <w:widowControl w:val="0"/>
        <w:rPr>
          <w:sz w:val="22"/>
          <w:szCs w:val="22"/>
        </w:rPr>
      </w:pPr>
    </w:p>
    <w:p w14:paraId="0220B392" w14:textId="77777777" w:rsidR="00BC3482" w:rsidRPr="0035086E" w:rsidRDefault="00BC3482" w:rsidP="00BC3482">
      <w:pPr>
        <w:widowControl w:val="0"/>
        <w:rPr>
          <w:sz w:val="22"/>
          <w:szCs w:val="22"/>
        </w:rPr>
      </w:pPr>
    </w:p>
    <w:p w14:paraId="3B958962" w14:textId="77777777" w:rsidR="00BC3482" w:rsidRPr="0035086E" w:rsidRDefault="00BC3482" w:rsidP="00BC3482">
      <w:pPr>
        <w:widowControl w:val="0"/>
        <w:rPr>
          <w:sz w:val="22"/>
          <w:szCs w:val="22"/>
        </w:rPr>
      </w:pPr>
    </w:p>
    <w:p w14:paraId="72C447EC" w14:textId="77777777" w:rsidR="00BC3482" w:rsidRPr="0035086E" w:rsidRDefault="00BC3482" w:rsidP="00BC3482">
      <w:pPr>
        <w:widowControl w:val="0"/>
        <w:ind w:left="567"/>
        <w:rPr>
          <w:sz w:val="22"/>
          <w:szCs w:val="22"/>
        </w:rPr>
      </w:pPr>
      <w:r w:rsidRPr="0035086E">
        <w:rPr>
          <w:sz w:val="22"/>
          <w:szCs w:val="22"/>
        </w:rPr>
        <w:t>V......................... dňa...............</w:t>
      </w:r>
    </w:p>
    <w:p w14:paraId="6F0818F9" w14:textId="77777777" w:rsidR="00BC3482" w:rsidRPr="0035086E" w:rsidRDefault="00BC3482" w:rsidP="00BC3482">
      <w:pPr>
        <w:widowControl w:val="0"/>
        <w:tabs>
          <w:tab w:val="left" w:pos="5670"/>
        </w:tabs>
        <w:ind w:firstLine="708"/>
        <w:rPr>
          <w:sz w:val="22"/>
          <w:szCs w:val="22"/>
        </w:rPr>
      </w:pPr>
      <w:r w:rsidRPr="0035086E">
        <w:rPr>
          <w:sz w:val="22"/>
          <w:szCs w:val="22"/>
        </w:rPr>
        <w:tab/>
      </w:r>
    </w:p>
    <w:tbl>
      <w:tblPr>
        <w:tblW w:w="0" w:type="auto"/>
        <w:tblLook w:val="01E0" w:firstRow="1" w:lastRow="1" w:firstColumn="1" w:lastColumn="1" w:noHBand="0" w:noVBand="0"/>
      </w:tblPr>
      <w:tblGrid>
        <w:gridCol w:w="4520"/>
        <w:gridCol w:w="4552"/>
      </w:tblGrid>
      <w:tr w:rsidR="00BC3482" w:rsidRPr="0035086E" w14:paraId="3F5C3AA1" w14:textId="77777777" w:rsidTr="002D1E17">
        <w:tc>
          <w:tcPr>
            <w:tcW w:w="4606" w:type="dxa"/>
          </w:tcPr>
          <w:p w14:paraId="24B30C8F" w14:textId="77777777" w:rsidR="00BC3482" w:rsidRPr="0035086E" w:rsidRDefault="00BC3482" w:rsidP="002D1E17">
            <w:pPr>
              <w:widowControl w:val="0"/>
              <w:ind w:left="540"/>
              <w:rPr>
                <w:bCs/>
                <w:i/>
                <w:sz w:val="22"/>
                <w:szCs w:val="22"/>
              </w:rPr>
            </w:pPr>
            <w:r w:rsidRPr="0035086E">
              <w:rPr>
                <w:bCs/>
                <w:i/>
                <w:sz w:val="22"/>
                <w:szCs w:val="22"/>
              </w:rPr>
              <w:t>Obchodné meno</w:t>
            </w:r>
          </w:p>
          <w:p w14:paraId="03F5866C" w14:textId="77777777" w:rsidR="00BC3482" w:rsidRPr="0035086E" w:rsidRDefault="00BC3482" w:rsidP="002D1E17">
            <w:pPr>
              <w:widowControl w:val="0"/>
              <w:ind w:left="540"/>
              <w:rPr>
                <w:bCs/>
                <w:i/>
                <w:sz w:val="22"/>
                <w:szCs w:val="22"/>
              </w:rPr>
            </w:pPr>
            <w:r w:rsidRPr="0035086E">
              <w:rPr>
                <w:bCs/>
                <w:i/>
                <w:sz w:val="22"/>
                <w:szCs w:val="22"/>
              </w:rPr>
              <w:t>Sídlo/miesto podnikania</w:t>
            </w:r>
          </w:p>
          <w:p w14:paraId="7D3280BF" w14:textId="77777777" w:rsidR="00BC3482" w:rsidRPr="0035086E" w:rsidRDefault="00BC3482" w:rsidP="002D1E17">
            <w:pPr>
              <w:widowControl w:val="0"/>
              <w:ind w:left="540"/>
              <w:rPr>
                <w:sz w:val="22"/>
                <w:szCs w:val="22"/>
              </w:rPr>
            </w:pPr>
            <w:r w:rsidRPr="0035086E">
              <w:rPr>
                <w:sz w:val="22"/>
                <w:szCs w:val="22"/>
              </w:rPr>
              <w:t xml:space="preserve">IČO: </w:t>
            </w:r>
          </w:p>
        </w:tc>
        <w:tc>
          <w:tcPr>
            <w:tcW w:w="4606" w:type="dxa"/>
          </w:tcPr>
          <w:p w14:paraId="15822357" w14:textId="77777777" w:rsidR="00BC3482" w:rsidRPr="0035086E" w:rsidRDefault="00BC3482" w:rsidP="002D1E17">
            <w:pPr>
              <w:widowControl w:val="0"/>
              <w:tabs>
                <w:tab w:val="left" w:pos="5670"/>
              </w:tabs>
              <w:jc w:val="center"/>
              <w:rPr>
                <w:sz w:val="22"/>
                <w:szCs w:val="22"/>
              </w:rPr>
            </w:pPr>
            <w:r w:rsidRPr="0035086E">
              <w:rPr>
                <w:sz w:val="22"/>
                <w:szCs w:val="22"/>
              </w:rPr>
              <w:t>................................................</w:t>
            </w:r>
          </w:p>
          <w:p w14:paraId="3C926F23" w14:textId="77777777" w:rsidR="00BC3482" w:rsidRPr="0035086E" w:rsidRDefault="00BC3482" w:rsidP="002D1E17">
            <w:pPr>
              <w:widowControl w:val="0"/>
              <w:tabs>
                <w:tab w:val="left" w:pos="5940"/>
              </w:tabs>
              <w:ind w:left="1154"/>
              <w:rPr>
                <w:sz w:val="22"/>
                <w:szCs w:val="22"/>
              </w:rPr>
            </w:pPr>
            <w:r w:rsidRPr="0035086E">
              <w:rPr>
                <w:sz w:val="22"/>
                <w:szCs w:val="22"/>
              </w:rPr>
              <w:t>meno a priezvisko, funkcia</w:t>
            </w:r>
          </w:p>
          <w:p w14:paraId="58BE63D6" w14:textId="77777777" w:rsidR="00BC3482" w:rsidRPr="0035086E" w:rsidRDefault="00BC3482" w:rsidP="002D1E17">
            <w:pPr>
              <w:widowControl w:val="0"/>
              <w:jc w:val="center"/>
              <w:rPr>
                <w:sz w:val="22"/>
                <w:szCs w:val="22"/>
              </w:rPr>
            </w:pPr>
            <w:r w:rsidRPr="0035086E">
              <w:rPr>
                <w:sz w:val="22"/>
                <w:szCs w:val="22"/>
              </w:rPr>
              <w:t>podpis</w:t>
            </w:r>
            <w:r w:rsidRPr="0035086E">
              <w:rPr>
                <w:rStyle w:val="Odkaznapoznmkupodiarou"/>
                <w:sz w:val="22"/>
                <w:szCs w:val="22"/>
              </w:rPr>
              <w:footnoteReference w:customMarkFollows="1" w:id="1"/>
              <w:t>1</w:t>
            </w:r>
          </w:p>
          <w:p w14:paraId="1B08E595" w14:textId="77777777" w:rsidR="00BC3482" w:rsidRPr="0035086E" w:rsidRDefault="00BC3482" w:rsidP="002D1E17">
            <w:pPr>
              <w:widowControl w:val="0"/>
              <w:ind w:firstLine="6300"/>
              <w:rPr>
                <w:sz w:val="22"/>
                <w:szCs w:val="22"/>
              </w:rPr>
            </w:pPr>
          </w:p>
        </w:tc>
      </w:tr>
      <w:tr w:rsidR="00BC3482" w:rsidRPr="0035086E" w14:paraId="1B7C6273" w14:textId="77777777" w:rsidTr="002D1E17">
        <w:tc>
          <w:tcPr>
            <w:tcW w:w="4606" w:type="dxa"/>
          </w:tcPr>
          <w:p w14:paraId="5042007D" w14:textId="77777777" w:rsidR="00BC3482" w:rsidRPr="0035086E" w:rsidRDefault="00BC3482" w:rsidP="002D1E17">
            <w:pPr>
              <w:widowControl w:val="0"/>
              <w:ind w:left="540"/>
              <w:rPr>
                <w:bCs/>
                <w:i/>
                <w:sz w:val="22"/>
                <w:szCs w:val="22"/>
              </w:rPr>
            </w:pPr>
            <w:r w:rsidRPr="0035086E">
              <w:rPr>
                <w:bCs/>
                <w:i/>
                <w:sz w:val="22"/>
                <w:szCs w:val="22"/>
              </w:rPr>
              <w:t>Obchodné meno</w:t>
            </w:r>
          </w:p>
          <w:p w14:paraId="0F1998A0" w14:textId="77777777" w:rsidR="00BC3482" w:rsidRPr="0035086E" w:rsidRDefault="00BC3482" w:rsidP="002D1E17">
            <w:pPr>
              <w:widowControl w:val="0"/>
              <w:ind w:left="540"/>
              <w:rPr>
                <w:bCs/>
                <w:i/>
                <w:sz w:val="22"/>
                <w:szCs w:val="22"/>
              </w:rPr>
            </w:pPr>
            <w:r w:rsidRPr="0035086E">
              <w:rPr>
                <w:bCs/>
                <w:i/>
                <w:sz w:val="22"/>
                <w:szCs w:val="22"/>
              </w:rPr>
              <w:t>Sídlo/miesto podnikania</w:t>
            </w:r>
          </w:p>
          <w:p w14:paraId="6400E41A" w14:textId="77777777" w:rsidR="00BC3482" w:rsidRPr="0035086E" w:rsidRDefault="00BC3482" w:rsidP="002D1E17">
            <w:pPr>
              <w:widowControl w:val="0"/>
              <w:ind w:left="540"/>
              <w:rPr>
                <w:sz w:val="22"/>
                <w:szCs w:val="22"/>
              </w:rPr>
            </w:pPr>
            <w:r w:rsidRPr="0035086E">
              <w:rPr>
                <w:i/>
                <w:sz w:val="22"/>
                <w:szCs w:val="22"/>
              </w:rPr>
              <w:t>IČO:</w:t>
            </w:r>
          </w:p>
        </w:tc>
        <w:tc>
          <w:tcPr>
            <w:tcW w:w="4606" w:type="dxa"/>
          </w:tcPr>
          <w:p w14:paraId="113B9935" w14:textId="77777777" w:rsidR="00BC3482" w:rsidRPr="0035086E" w:rsidRDefault="00BC3482" w:rsidP="002D1E17">
            <w:pPr>
              <w:widowControl w:val="0"/>
              <w:tabs>
                <w:tab w:val="left" w:pos="5670"/>
              </w:tabs>
              <w:jc w:val="center"/>
              <w:rPr>
                <w:sz w:val="22"/>
                <w:szCs w:val="22"/>
              </w:rPr>
            </w:pPr>
            <w:r w:rsidRPr="0035086E">
              <w:rPr>
                <w:sz w:val="22"/>
                <w:szCs w:val="22"/>
              </w:rPr>
              <w:t>................................................</w:t>
            </w:r>
          </w:p>
          <w:p w14:paraId="36713EFA" w14:textId="77777777" w:rsidR="00BC3482" w:rsidRPr="0035086E" w:rsidRDefault="00BC3482" w:rsidP="002D1E17">
            <w:pPr>
              <w:widowControl w:val="0"/>
              <w:tabs>
                <w:tab w:val="left" w:pos="5940"/>
              </w:tabs>
              <w:ind w:left="1154"/>
              <w:rPr>
                <w:sz w:val="22"/>
                <w:szCs w:val="22"/>
              </w:rPr>
            </w:pPr>
            <w:r w:rsidRPr="0035086E">
              <w:rPr>
                <w:sz w:val="22"/>
                <w:szCs w:val="22"/>
              </w:rPr>
              <w:t>meno a priezvisko, funkcia</w:t>
            </w:r>
          </w:p>
          <w:p w14:paraId="3189C38E" w14:textId="77777777" w:rsidR="00BC3482" w:rsidRPr="0035086E" w:rsidRDefault="00BC3482" w:rsidP="002D1E17">
            <w:pPr>
              <w:widowControl w:val="0"/>
              <w:jc w:val="center"/>
              <w:rPr>
                <w:sz w:val="22"/>
                <w:szCs w:val="22"/>
              </w:rPr>
            </w:pPr>
            <w:r w:rsidRPr="0035086E">
              <w:rPr>
                <w:sz w:val="22"/>
                <w:szCs w:val="22"/>
              </w:rPr>
              <w:t>podpis</w:t>
            </w:r>
          </w:p>
          <w:p w14:paraId="0D1FE40C" w14:textId="77777777" w:rsidR="00BC3482" w:rsidRPr="0035086E" w:rsidRDefault="00BC3482" w:rsidP="002D1E17">
            <w:pPr>
              <w:widowControl w:val="0"/>
              <w:tabs>
                <w:tab w:val="left" w:pos="5670"/>
              </w:tabs>
              <w:rPr>
                <w:sz w:val="22"/>
                <w:szCs w:val="22"/>
              </w:rPr>
            </w:pPr>
          </w:p>
        </w:tc>
      </w:tr>
    </w:tbl>
    <w:p w14:paraId="0DD99133" w14:textId="77777777" w:rsidR="00BC3482" w:rsidRPr="0035086E" w:rsidRDefault="00BC3482" w:rsidP="00BC3482">
      <w:pPr>
        <w:pStyle w:val="SPnadpis0"/>
        <w:tabs>
          <w:tab w:val="right" w:leader="dot" w:pos="9644"/>
        </w:tabs>
        <w:spacing w:before="0"/>
        <w:outlineLvl w:val="0"/>
        <w:rPr>
          <w:rFonts w:ascii="Times New Roman" w:hAnsi="Times New Roman" w:cs="Times New Roman"/>
          <w:sz w:val="22"/>
          <w:szCs w:val="22"/>
        </w:rPr>
      </w:pPr>
    </w:p>
    <w:p w14:paraId="6EA40693" w14:textId="77777777" w:rsidR="00BC3482" w:rsidRPr="0035086E" w:rsidRDefault="00BC3482" w:rsidP="00BC3482">
      <w:pPr>
        <w:pStyle w:val="SPnadpis0"/>
        <w:tabs>
          <w:tab w:val="right" w:leader="dot" w:pos="9644"/>
        </w:tabs>
        <w:spacing w:before="0"/>
        <w:outlineLvl w:val="0"/>
        <w:rPr>
          <w:rFonts w:ascii="Times New Roman" w:hAnsi="Times New Roman" w:cs="Times New Roman"/>
          <w:sz w:val="22"/>
          <w:szCs w:val="22"/>
        </w:rPr>
      </w:pPr>
      <w:r w:rsidRPr="0035086E">
        <w:rPr>
          <w:rFonts w:ascii="Times New Roman" w:hAnsi="Times New Roman" w:cs="Times New Roman"/>
          <w:sz w:val="22"/>
          <w:szCs w:val="22"/>
        </w:rPr>
        <w:br w:type="column"/>
      </w:r>
      <w:bookmarkStart w:id="15" w:name="_Toc501958601"/>
      <w:bookmarkStart w:id="16" w:name="_Toc44403812"/>
      <w:r w:rsidRPr="0035086E">
        <w:rPr>
          <w:rFonts w:ascii="Times New Roman" w:hAnsi="Times New Roman" w:cs="Times New Roman"/>
          <w:color w:val="auto"/>
          <w:sz w:val="22"/>
          <w:szCs w:val="22"/>
        </w:rPr>
        <w:lastRenderedPageBreak/>
        <w:t>Príloha č. 2 súťažných podkladov</w:t>
      </w:r>
      <w:bookmarkEnd w:id="15"/>
      <w:bookmarkEnd w:id="16"/>
    </w:p>
    <w:p w14:paraId="259D2652" w14:textId="77777777" w:rsidR="00BC3482" w:rsidRPr="0035086E" w:rsidRDefault="00BC3482" w:rsidP="00BC3482">
      <w:pPr>
        <w:tabs>
          <w:tab w:val="left" w:pos="5760"/>
        </w:tabs>
        <w:jc w:val="both"/>
        <w:rPr>
          <w:sz w:val="22"/>
          <w:szCs w:val="22"/>
        </w:rPr>
      </w:pPr>
    </w:p>
    <w:p w14:paraId="18D3E771" w14:textId="77777777" w:rsidR="00BC3482" w:rsidRPr="0035086E" w:rsidRDefault="00BC3482" w:rsidP="00BC3482">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2"/>
      <w:bookmarkStart w:id="18" w:name="_Toc44403813"/>
      <w:r w:rsidRPr="0035086E">
        <w:rPr>
          <w:rFonts w:ascii="Times New Roman" w:hAnsi="Times New Roman" w:cs="Times New Roman"/>
          <w:color w:val="auto"/>
          <w:sz w:val="22"/>
          <w:szCs w:val="22"/>
        </w:rPr>
        <w:t>Plnomocenstvo pre osobu konajúcu za skupinu dodávateľov</w:t>
      </w:r>
      <w:bookmarkEnd w:id="17"/>
      <w:bookmarkEnd w:id="18"/>
    </w:p>
    <w:p w14:paraId="146290C0" w14:textId="77777777" w:rsidR="00BC3482" w:rsidRPr="0035086E" w:rsidRDefault="00BC3482" w:rsidP="00BC3482">
      <w:pPr>
        <w:jc w:val="center"/>
        <w:rPr>
          <w:b/>
          <w:bCs/>
          <w:sz w:val="22"/>
          <w:szCs w:val="22"/>
        </w:rPr>
      </w:pPr>
    </w:p>
    <w:p w14:paraId="2457E028" w14:textId="77777777" w:rsidR="00BC3482" w:rsidRPr="0035086E" w:rsidRDefault="00BC3482" w:rsidP="00BC3482">
      <w:pPr>
        <w:rPr>
          <w:b/>
          <w:bCs/>
          <w:sz w:val="22"/>
          <w:szCs w:val="22"/>
        </w:rPr>
      </w:pPr>
      <w:r w:rsidRPr="0035086E">
        <w:rPr>
          <w:b/>
          <w:bCs/>
          <w:sz w:val="22"/>
          <w:szCs w:val="22"/>
        </w:rPr>
        <w:t xml:space="preserve">Splnomocniteľ/splnomocnitelia (všetci členovia skupiny </w:t>
      </w:r>
      <w:r w:rsidRPr="0035086E">
        <w:rPr>
          <w:b/>
          <w:sz w:val="22"/>
          <w:szCs w:val="22"/>
        </w:rPr>
        <w:t>dodávateľov</w:t>
      </w:r>
      <w:r w:rsidRPr="0035086E">
        <w:rPr>
          <w:b/>
          <w:bCs/>
          <w:sz w:val="22"/>
          <w:szCs w:val="22"/>
        </w:rPr>
        <w:t>):</w:t>
      </w:r>
    </w:p>
    <w:p w14:paraId="5A3F202B" w14:textId="77777777" w:rsidR="00BC3482" w:rsidRPr="0035086E" w:rsidRDefault="00BC3482" w:rsidP="00BC3482">
      <w:pPr>
        <w:jc w:val="both"/>
        <w:rPr>
          <w:i/>
          <w:sz w:val="22"/>
          <w:szCs w:val="22"/>
        </w:rPr>
      </w:pPr>
      <w:r w:rsidRPr="0035086E">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2C1EFF5" w14:textId="77777777" w:rsidR="00BC3482" w:rsidRPr="0035086E" w:rsidRDefault="00BC3482" w:rsidP="00BC3482">
      <w:pPr>
        <w:jc w:val="both"/>
        <w:rPr>
          <w:i/>
          <w:sz w:val="22"/>
          <w:szCs w:val="22"/>
        </w:rPr>
      </w:pPr>
      <w:r w:rsidRPr="0035086E">
        <w:rPr>
          <w:i/>
          <w:sz w:val="22"/>
          <w:szCs w:val="22"/>
        </w:rPr>
        <w:t>2. ...</w:t>
      </w:r>
    </w:p>
    <w:p w14:paraId="251F57C8" w14:textId="77777777" w:rsidR="00BC3482" w:rsidRPr="0035086E" w:rsidRDefault="00BC3482" w:rsidP="00BC3482">
      <w:pPr>
        <w:jc w:val="center"/>
        <w:rPr>
          <w:b/>
          <w:bCs/>
          <w:sz w:val="22"/>
          <w:szCs w:val="22"/>
        </w:rPr>
      </w:pPr>
      <w:r w:rsidRPr="0035086E">
        <w:rPr>
          <w:b/>
          <w:bCs/>
          <w:sz w:val="22"/>
          <w:szCs w:val="22"/>
        </w:rPr>
        <w:t>udeľuje/ú plnomocenstvo</w:t>
      </w:r>
    </w:p>
    <w:p w14:paraId="3E775BF6" w14:textId="77777777" w:rsidR="00BC3482" w:rsidRPr="0035086E" w:rsidRDefault="00BC3482" w:rsidP="00BC3482">
      <w:pPr>
        <w:jc w:val="center"/>
        <w:rPr>
          <w:b/>
          <w:bCs/>
          <w:sz w:val="22"/>
          <w:szCs w:val="22"/>
        </w:rPr>
      </w:pPr>
    </w:p>
    <w:p w14:paraId="040FD113" w14:textId="77777777" w:rsidR="00BC3482" w:rsidRPr="0035086E" w:rsidRDefault="00BC3482" w:rsidP="00BC3482">
      <w:pPr>
        <w:jc w:val="both"/>
        <w:rPr>
          <w:b/>
          <w:bCs/>
          <w:sz w:val="22"/>
          <w:szCs w:val="22"/>
        </w:rPr>
      </w:pPr>
      <w:r w:rsidRPr="0035086E">
        <w:rPr>
          <w:b/>
          <w:bCs/>
          <w:sz w:val="22"/>
          <w:szCs w:val="22"/>
        </w:rPr>
        <w:t>splnomocnencovi:</w:t>
      </w:r>
    </w:p>
    <w:p w14:paraId="6DD47E2C" w14:textId="77777777" w:rsidR="00BC3482" w:rsidRPr="0035086E" w:rsidRDefault="00BC3482" w:rsidP="00BC3482">
      <w:pPr>
        <w:jc w:val="both"/>
        <w:rPr>
          <w:b/>
          <w:bCs/>
          <w:sz w:val="22"/>
          <w:szCs w:val="22"/>
        </w:rPr>
      </w:pPr>
      <w:r w:rsidRPr="0035086E">
        <w:rPr>
          <w:i/>
          <w:sz w:val="22"/>
          <w:szCs w:val="22"/>
        </w:rPr>
        <w:t>identifikačné údaje osoby konajúcej za člena skupiny dodávateľov</w:t>
      </w:r>
    </w:p>
    <w:p w14:paraId="0BF947A3" w14:textId="77777777" w:rsidR="00BC3482" w:rsidRPr="0035086E" w:rsidRDefault="00BC3482" w:rsidP="00BC3482">
      <w:pPr>
        <w:jc w:val="both"/>
        <w:rPr>
          <w:sz w:val="22"/>
          <w:szCs w:val="22"/>
        </w:rPr>
      </w:pPr>
    </w:p>
    <w:p w14:paraId="753DF02F" w14:textId="77777777" w:rsidR="00BC3482" w:rsidRPr="0035086E" w:rsidRDefault="00BC3482" w:rsidP="00BC3482">
      <w:pPr>
        <w:jc w:val="both"/>
        <w:rPr>
          <w:b/>
          <w:sz w:val="22"/>
          <w:szCs w:val="22"/>
        </w:rPr>
      </w:pPr>
      <w:r w:rsidRPr="0035086E">
        <w:rPr>
          <w:sz w:val="22"/>
          <w:szCs w:val="22"/>
        </w:rPr>
        <w:t xml:space="preserve">na prijímanie pokynov a vykonávanie všetkých právnych úkonov v mene všetkých členov skupiny dodávateľov vo verejnom obstarávaní </w:t>
      </w:r>
      <w:r w:rsidRPr="0035086E">
        <w:rPr>
          <w:b/>
          <w:sz w:val="22"/>
          <w:szCs w:val="22"/>
        </w:rPr>
        <w:t>„</w:t>
      </w:r>
      <w:r w:rsidRPr="0035086E">
        <w:rPr>
          <w:b/>
          <w:bCs/>
          <w:sz w:val="22"/>
          <w:szCs w:val="22"/>
          <w:shd w:val="clear" w:color="auto" w:fill="FFFFFF"/>
        </w:rPr>
        <w:t>Zberný dvor Obec Veľké Ripňany</w:t>
      </w:r>
      <w:r w:rsidRPr="0035086E">
        <w:rPr>
          <w:b/>
          <w:sz w:val="22"/>
          <w:szCs w:val="22"/>
        </w:rPr>
        <w:t>“</w:t>
      </w:r>
      <w:r w:rsidRPr="0035086E">
        <w:rPr>
          <w:sz w:val="22"/>
          <w:szCs w:val="22"/>
        </w:rPr>
        <w:t xml:space="preserve"> vrátane konania pri uzatvorení zmluvy/Rámcovej dohody, ako aj konania pri plnení zmluvy/Rámcovej dohody a zo zmluvy/Rámcovej dohody vyplývajúcich právnych vzťahov.</w:t>
      </w:r>
    </w:p>
    <w:p w14:paraId="64342F36" w14:textId="77777777" w:rsidR="00BC3482" w:rsidRPr="0035086E" w:rsidRDefault="00BC3482" w:rsidP="00BC3482">
      <w:pPr>
        <w:jc w:val="center"/>
        <w:rPr>
          <w:sz w:val="22"/>
          <w:szCs w:val="22"/>
        </w:rPr>
      </w:pPr>
    </w:p>
    <w:tbl>
      <w:tblPr>
        <w:tblW w:w="0" w:type="auto"/>
        <w:tblLook w:val="01E0" w:firstRow="1" w:lastRow="1" w:firstColumn="1" w:lastColumn="1" w:noHBand="0" w:noVBand="0"/>
      </w:tblPr>
      <w:tblGrid>
        <w:gridCol w:w="4466"/>
        <w:gridCol w:w="4606"/>
      </w:tblGrid>
      <w:tr w:rsidR="00BC3482" w:rsidRPr="0035086E" w14:paraId="02A372AA" w14:textId="77777777" w:rsidTr="002D1E17">
        <w:tc>
          <w:tcPr>
            <w:tcW w:w="4810" w:type="dxa"/>
          </w:tcPr>
          <w:p w14:paraId="41041970" w14:textId="77777777" w:rsidR="00BC3482" w:rsidRPr="0035086E" w:rsidRDefault="00BC3482" w:rsidP="002D1E17">
            <w:pPr>
              <w:pStyle w:val="Zkladntext2"/>
              <w:spacing w:after="0" w:line="240" w:lineRule="auto"/>
              <w:jc w:val="center"/>
              <w:rPr>
                <w:sz w:val="22"/>
                <w:szCs w:val="22"/>
              </w:rPr>
            </w:pPr>
            <w:r w:rsidRPr="0035086E">
              <w:rPr>
                <w:sz w:val="22"/>
                <w:szCs w:val="22"/>
              </w:rPr>
              <w:t xml:space="preserve"> v .................... dňa ...........................</w:t>
            </w:r>
          </w:p>
        </w:tc>
        <w:tc>
          <w:tcPr>
            <w:tcW w:w="4810" w:type="dxa"/>
          </w:tcPr>
          <w:p w14:paraId="5550A9F7" w14:textId="77777777" w:rsidR="00BC3482" w:rsidRPr="0035086E" w:rsidRDefault="00BC3482" w:rsidP="002D1E17">
            <w:pPr>
              <w:pStyle w:val="Zkladntext2"/>
              <w:spacing w:after="0" w:line="240" w:lineRule="auto"/>
              <w:jc w:val="center"/>
              <w:rPr>
                <w:sz w:val="22"/>
                <w:szCs w:val="22"/>
              </w:rPr>
            </w:pPr>
            <w:r w:rsidRPr="0035086E">
              <w:rPr>
                <w:sz w:val="22"/>
                <w:szCs w:val="22"/>
              </w:rPr>
              <w:t>..................................................</w:t>
            </w:r>
          </w:p>
          <w:p w14:paraId="12953F20" w14:textId="77777777" w:rsidR="00BC3482" w:rsidRPr="0035086E" w:rsidRDefault="00BC3482" w:rsidP="002D1E17">
            <w:pPr>
              <w:pStyle w:val="Zkladntext2"/>
              <w:spacing w:after="0" w:line="240" w:lineRule="auto"/>
              <w:jc w:val="center"/>
              <w:rPr>
                <w:sz w:val="22"/>
                <w:szCs w:val="22"/>
              </w:rPr>
            </w:pPr>
            <w:r w:rsidRPr="0035086E">
              <w:rPr>
                <w:sz w:val="22"/>
                <w:szCs w:val="22"/>
              </w:rPr>
              <w:t>podpis splnomocniteľa</w:t>
            </w:r>
          </w:p>
        </w:tc>
      </w:tr>
      <w:tr w:rsidR="00BC3482" w:rsidRPr="0035086E" w14:paraId="00BC40C6" w14:textId="77777777" w:rsidTr="002D1E17">
        <w:tc>
          <w:tcPr>
            <w:tcW w:w="4810" w:type="dxa"/>
          </w:tcPr>
          <w:p w14:paraId="53729489" w14:textId="77777777" w:rsidR="00BC3482" w:rsidRPr="0035086E" w:rsidRDefault="00BC3482" w:rsidP="002D1E17">
            <w:pPr>
              <w:pStyle w:val="Zkladntext2"/>
              <w:spacing w:after="0" w:line="240" w:lineRule="auto"/>
              <w:jc w:val="center"/>
              <w:rPr>
                <w:sz w:val="22"/>
                <w:szCs w:val="22"/>
              </w:rPr>
            </w:pPr>
            <w:r w:rsidRPr="0035086E">
              <w:rPr>
                <w:sz w:val="22"/>
                <w:szCs w:val="22"/>
              </w:rPr>
              <w:t>v .................... dňa ...........................</w:t>
            </w:r>
          </w:p>
        </w:tc>
        <w:tc>
          <w:tcPr>
            <w:tcW w:w="4810" w:type="dxa"/>
          </w:tcPr>
          <w:p w14:paraId="6DB92F20" w14:textId="77777777" w:rsidR="00BC3482" w:rsidRPr="0035086E" w:rsidRDefault="00BC3482" w:rsidP="002D1E17">
            <w:pPr>
              <w:pStyle w:val="Zkladntext2"/>
              <w:spacing w:after="0" w:line="240" w:lineRule="auto"/>
              <w:jc w:val="center"/>
              <w:rPr>
                <w:sz w:val="22"/>
                <w:szCs w:val="22"/>
              </w:rPr>
            </w:pPr>
            <w:r w:rsidRPr="0035086E">
              <w:rPr>
                <w:sz w:val="22"/>
                <w:szCs w:val="22"/>
              </w:rPr>
              <w:t>..................................................</w:t>
            </w:r>
          </w:p>
          <w:p w14:paraId="7451C9EB" w14:textId="77777777" w:rsidR="00BC3482" w:rsidRPr="0035086E" w:rsidRDefault="00BC3482" w:rsidP="002D1E17">
            <w:pPr>
              <w:pStyle w:val="Zkladntext2"/>
              <w:spacing w:after="0" w:line="240" w:lineRule="auto"/>
              <w:jc w:val="center"/>
              <w:rPr>
                <w:sz w:val="22"/>
                <w:szCs w:val="22"/>
              </w:rPr>
            </w:pPr>
            <w:r w:rsidRPr="0035086E">
              <w:rPr>
                <w:sz w:val="22"/>
                <w:szCs w:val="22"/>
              </w:rPr>
              <w:t>podpis splnomocniteľa</w:t>
            </w:r>
          </w:p>
        </w:tc>
      </w:tr>
    </w:tbl>
    <w:p w14:paraId="510D9DE8" w14:textId="77777777" w:rsidR="00BC3482" w:rsidRPr="0035086E" w:rsidRDefault="00BC3482" w:rsidP="00BC3482">
      <w:pPr>
        <w:jc w:val="both"/>
        <w:rPr>
          <w:i/>
          <w:sz w:val="22"/>
          <w:szCs w:val="22"/>
        </w:rPr>
      </w:pPr>
      <w:r w:rsidRPr="0035086E">
        <w:rPr>
          <w:i/>
          <w:sz w:val="22"/>
          <w:szCs w:val="22"/>
        </w:rPr>
        <w:t>doplniť podľa potreby a podpisy splnomocniteľov úradne overiť</w:t>
      </w:r>
    </w:p>
    <w:p w14:paraId="126FAD0B" w14:textId="77777777" w:rsidR="00BC3482" w:rsidRPr="0035086E" w:rsidRDefault="00BC3482" w:rsidP="00BC3482">
      <w:pPr>
        <w:jc w:val="both"/>
        <w:rPr>
          <w:sz w:val="22"/>
          <w:szCs w:val="22"/>
        </w:rPr>
      </w:pPr>
    </w:p>
    <w:p w14:paraId="614E432E" w14:textId="77777777" w:rsidR="00BC3482" w:rsidRPr="0035086E" w:rsidRDefault="00BC3482" w:rsidP="00BC3482">
      <w:pPr>
        <w:jc w:val="both"/>
        <w:rPr>
          <w:sz w:val="22"/>
          <w:szCs w:val="22"/>
        </w:rPr>
      </w:pPr>
    </w:p>
    <w:p w14:paraId="127420CB" w14:textId="77777777" w:rsidR="00BC3482" w:rsidRPr="0035086E" w:rsidRDefault="00BC3482" w:rsidP="00BC3482">
      <w:pPr>
        <w:rPr>
          <w:sz w:val="22"/>
          <w:szCs w:val="22"/>
        </w:rPr>
      </w:pPr>
      <w:r w:rsidRPr="0035086E">
        <w:rPr>
          <w:sz w:val="22"/>
          <w:szCs w:val="22"/>
        </w:rPr>
        <w:t xml:space="preserve">Plnomocenstvo prijímam: </w:t>
      </w:r>
    </w:p>
    <w:p w14:paraId="0C1AC080" w14:textId="77777777" w:rsidR="00BC3482" w:rsidRPr="0035086E" w:rsidRDefault="00BC3482" w:rsidP="00BC3482">
      <w:pPr>
        <w:rPr>
          <w:sz w:val="22"/>
          <w:szCs w:val="22"/>
        </w:rPr>
      </w:pPr>
    </w:p>
    <w:tbl>
      <w:tblPr>
        <w:tblW w:w="0" w:type="auto"/>
        <w:tblLook w:val="01E0" w:firstRow="1" w:lastRow="1" w:firstColumn="1" w:lastColumn="1" w:noHBand="0" w:noVBand="0"/>
      </w:tblPr>
      <w:tblGrid>
        <w:gridCol w:w="4466"/>
        <w:gridCol w:w="4606"/>
      </w:tblGrid>
      <w:tr w:rsidR="00BC3482" w:rsidRPr="0035086E" w14:paraId="116E6840" w14:textId="77777777" w:rsidTr="002D1E17">
        <w:tc>
          <w:tcPr>
            <w:tcW w:w="4810" w:type="dxa"/>
          </w:tcPr>
          <w:p w14:paraId="79579D2D" w14:textId="77777777" w:rsidR="00BC3482" w:rsidRPr="0035086E" w:rsidRDefault="00BC3482" w:rsidP="002D1E17">
            <w:pPr>
              <w:pStyle w:val="Zkladntext2"/>
              <w:spacing w:after="0" w:line="240" w:lineRule="auto"/>
              <w:jc w:val="center"/>
              <w:rPr>
                <w:sz w:val="22"/>
                <w:szCs w:val="22"/>
              </w:rPr>
            </w:pPr>
            <w:r w:rsidRPr="0035086E">
              <w:rPr>
                <w:sz w:val="22"/>
                <w:szCs w:val="22"/>
              </w:rPr>
              <w:t>v .................... dňa ...........................</w:t>
            </w:r>
          </w:p>
        </w:tc>
        <w:tc>
          <w:tcPr>
            <w:tcW w:w="4810" w:type="dxa"/>
          </w:tcPr>
          <w:p w14:paraId="3135CDC5" w14:textId="77777777" w:rsidR="00BC3482" w:rsidRPr="0035086E" w:rsidRDefault="00BC3482" w:rsidP="002D1E17">
            <w:pPr>
              <w:pStyle w:val="Zkladntext2"/>
              <w:spacing w:after="0" w:line="240" w:lineRule="auto"/>
              <w:jc w:val="center"/>
              <w:rPr>
                <w:sz w:val="22"/>
                <w:szCs w:val="22"/>
              </w:rPr>
            </w:pPr>
            <w:r w:rsidRPr="0035086E">
              <w:rPr>
                <w:sz w:val="22"/>
                <w:szCs w:val="22"/>
              </w:rPr>
              <w:t>..................................................</w:t>
            </w:r>
          </w:p>
          <w:p w14:paraId="7823D34F" w14:textId="77777777" w:rsidR="00BC3482" w:rsidRPr="0035086E" w:rsidRDefault="00BC3482" w:rsidP="002D1E17">
            <w:pPr>
              <w:pStyle w:val="Zkladntext2"/>
              <w:spacing w:after="0" w:line="240" w:lineRule="auto"/>
              <w:jc w:val="center"/>
              <w:rPr>
                <w:sz w:val="22"/>
                <w:szCs w:val="22"/>
              </w:rPr>
            </w:pPr>
            <w:r w:rsidRPr="0035086E">
              <w:rPr>
                <w:sz w:val="22"/>
                <w:szCs w:val="22"/>
              </w:rPr>
              <w:t>podpis splnomocnenca</w:t>
            </w:r>
          </w:p>
        </w:tc>
      </w:tr>
    </w:tbl>
    <w:p w14:paraId="53A21E1D" w14:textId="77777777" w:rsidR="00BC3482" w:rsidRPr="0035086E" w:rsidRDefault="00BC3482" w:rsidP="00BC3482">
      <w:pPr>
        <w:pStyle w:val="wazza03"/>
        <w:spacing w:before="0"/>
        <w:jc w:val="left"/>
        <w:outlineLvl w:val="0"/>
        <w:rPr>
          <w:rFonts w:ascii="Times New Roman" w:eastAsiaTheme="majorEastAsia" w:hAnsi="Times New Roman" w:cs="Times New Roman"/>
          <w:iCs/>
          <w:caps w:val="0"/>
          <w:color w:val="auto"/>
          <w:szCs w:val="22"/>
          <w:lang w:eastAsia="en-US"/>
        </w:rPr>
      </w:pPr>
    </w:p>
    <w:p w14:paraId="0D6A2797" w14:textId="77777777" w:rsidR="00BC3482" w:rsidRPr="0035086E" w:rsidRDefault="00BC3482" w:rsidP="00BC3482">
      <w:pPr>
        <w:pStyle w:val="SPnadpis0"/>
        <w:tabs>
          <w:tab w:val="right" w:leader="dot" w:pos="9644"/>
        </w:tabs>
        <w:spacing w:before="0"/>
        <w:outlineLvl w:val="0"/>
        <w:rPr>
          <w:rFonts w:ascii="Times New Roman" w:hAnsi="Times New Roman" w:cs="Times New Roman"/>
          <w:sz w:val="22"/>
          <w:szCs w:val="22"/>
        </w:rPr>
      </w:pPr>
      <w:r w:rsidRPr="0035086E">
        <w:rPr>
          <w:rFonts w:ascii="Times New Roman" w:eastAsiaTheme="majorEastAsia" w:hAnsi="Times New Roman" w:cs="Times New Roman"/>
          <w:iCs/>
          <w:caps w:val="0"/>
          <w:color w:val="auto"/>
          <w:sz w:val="22"/>
          <w:szCs w:val="22"/>
          <w:lang w:eastAsia="en-US"/>
        </w:rPr>
        <w:br w:type="column"/>
      </w:r>
      <w:bookmarkStart w:id="19" w:name="_Toc501958603"/>
      <w:bookmarkStart w:id="20" w:name="_Toc44403814"/>
      <w:r w:rsidRPr="0035086E">
        <w:rPr>
          <w:rFonts w:ascii="Times New Roman" w:hAnsi="Times New Roman" w:cs="Times New Roman"/>
          <w:color w:val="auto"/>
          <w:sz w:val="22"/>
          <w:szCs w:val="22"/>
        </w:rPr>
        <w:lastRenderedPageBreak/>
        <w:t>Príloha č. 3 súťažných podkladov</w:t>
      </w:r>
      <w:bookmarkEnd w:id="19"/>
      <w:bookmarkEnd w:id="20"/>
    </w:p>
    <w:p w14:paraId="3C7D724B" w14:textId="77777777" w:rsidR="00BC3482" w:rsidRPr="0035086E" w:rsidRDefault="00BC3482" w:rsidP="00BC3482">
      <w:pPr>
        <w:pStyle w:val="wazza03"/>
        <w:spacing w:before="0"/>
        <w:rPr>
          <w:rFonts w:ascii="Times New Roman" w:hAnsi="Times New Roman" w:cs="Times New Roman"/>
          <w:szCs w:val="22"/>
        </w:rPr>
      </w:pPr>
    </w:p>
    <w:p w14:paraId="3396880E" w14:textId="77777777" w:rsidR="00BC3482" w:rsidRPr="0035086E" w:rsidRDefault="00BC3482" w:rsidP="00BC3482">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501958604"/>
      <w:bookmarkStart w:id="22" w:name="_Toc44403815"/>
      <w:r w:rsidRPr="0035086E">
        <w:rPr>
          <w:rFonts w:ascii="Times New Roman" w:hAnsi="Times New Roman" w:cs="Times New Roman"/>
          <w:color w:val="auto"/>
          <w:sz w:val="22"/>
          <w:szCs w:val="22"/>
        </w:rPr>
        <w:t>Návrh na plnenie kritérií</w:t>
      </w:r>
      <w:bookmarkEnd w:id="21"/>
      <w:bookmarkEnd w:id="22"/>
    </w:p>
    <w:p w14:paraId="30EE4EA3" w14:textId="77777777" w:rsidR="00BC3482" w:rsidRPr="0035086E" w:rsidRDefault="00BC3482" w:rsidP="00BC3482">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BC3482" w:rsidRPr="0035086E" w14:paraId="7251C8F9" w14:textId="77777777" w:rsidTr="002D1E17">
        <w:trPr>
          <w:trHeight w:val="1369"/>
        </w:trPr>
        <w:tc>
          <w:tcPr>
            <w:tcW w:w="3780" w:type="dxa"/>
            <w:tcBorders>
              <w:top w:val="nil"/>
              <w:left w:val="nil"/>
              <w:bottom w:val="nil"/>
              <w:right w:val="single" w:sz="4" w:space="0" w:color="auto"/>
            </w:tcBorders>
            <w:tcMar>
              <w:top w:w="57" w:type="dxa"/>
              <w:left w:w="0" w:type="dxa"/>
              <w:bottom w:w="57" w:type="dxa"/>
            </w:tcMar>
          </w:tcPr>
          <w:p w14:paraId="414B9CFB" w14:textId="77777777" w:rsidR="00BC3482" w:rsidRPr="0035086E" w:rsidRDefault="00BC3482" w:rsidP="002D1E17">
            <w:pPr>
              <w:ind w:left="360"/>
              <w:jc w:val="right"/>
              <w:rPr>
                <w:b/>
                <w:sz w:val="22"/>
                <w:szCs w:val="22"/>
              </w:rPr>
            </w:pPr>
            <w:r w:rsidRPr="0035086E">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0CD213E4" w14:textId="77777777" w:rsidR="00BC3482" w:rsidRPr="0035086E" w:rsidRDefault="00BC3482" w:rsidP="002D1E17">
            <w:pPr>
              <w:ind w:left="360"/>
              <w:rPr>
                <w:b/>
                <w:caps/>
                <w:sz w:val="22"/>
                <w:szCs w:val="22"/>
              </w:rPr>
            </w:pPr>
          </w:p>
        </w:tc>
      </w:tr>
      <w:tr w:rsidR="00BC3482" w:rsidRPr="0035086E" w14:paraId="07D804D6" w14:textId="77777777" w:rsidTr="002D1E17">
        <w:tc>
          <w:tcPr>
            <w:tcW w:w="3780" w:type="dxa"/>
            <w:tcBorders>
              <w:top w:val="nil"/>
              <w:left w:val="nil"/>
              <w:bottom w:val="nil"/>
              <w:right w:val="nil"/>
            </w:tcBorders>
            <w:tcMar>
              <w:top w:w="0" w:type="dxa"/>
              <w:left w:w="0" w:type="dxa"/>
              <w:bottom w:w="0" w:type="dxa"/>
            </w:tcMar>
          </w:tcPr>
          <w:p w14:paraId="4697ECAC" w14:textId="77777777" w:rsidR="00BC3482" w:rsidRPr="0035086E" w:rsidRDefault="00BC3482" w:rsidP="002D1E17">
            <w:pPr>
              <w:ind w:left="360"/>
              <w:jc w:val="right"/>
              <w:rPr>
                <w:sz w:val="22"/>
                <w:szCs w:val="22"/>
              </w:rPr>
            </w:pPr>
          </w:p>
          <w:p w14:paraId="4D5F51D5" w14:textId="77777777" w:rsidR="00BC3482" w:rsidRPr="0035086E" w:rsidRDefault="00BC3482" w:rsidP="002D1E17">
            <w:pPr>
              <w:ind w:left="360"/>
              <w:jc w:val="right"/>
              <w:rPr>
                <w:sz w:val="22"/>
                <w:szCs w:val="22"/>
              </w:rPr>
            </w:pPr>
          </w:p>
        </w:tc>
        <w:tc>
          <w:tcPr>
            <w:tcW w:w="5671" w:type="dxa"/>
            <w:tcBorders>
              <w:left w:val="nil"/>
              <w:bottom w:val="single" w:sz="4" w:space="0" w:color="auto"/>
              <w:right w:val="nil"/>
            </w:tcBorders>
            <w:tcMar>
              <w:top w:w="0" w:type="dxa"/>
              <w:bottom w:w="0" w:type="dxa"/>
            </w:tcMar>
          </w:tcPr>
          <w:p w14:paraId="5CD33FEE" w14:textId="77777777" w:rsidR="00BC3482" w:rsidRPr="0035086E" w:rsidRDefault="00BC3482" w:rsidP="002D1E17">
            <w:pPr>
              <w:ind w:left="360"/>
              <w:rPr>
                <w:b/>
                <w:sz w:val="22"/>
                <w:szCs w:val="22"/>
              </w:rPr>
            </w:pPr>
          </w:p>
          <w:p w14:paraId="2F48685A" w14:textId="77777777" w:rsidR="00BC3482" w:rsidRPr="0035086E" w:rsidRDefault="00BC3482" w:rsidP="002D1E17">
            <w:pPr>
              <w:ind w:left="360"/>
              <w:rPr>
                <w:b/>
                <w:sz w:val="22"/>
                <w:szCs w:val="22"/>
              </w:rPr>
            </w:pPr>
          </w:p>
        </w:tc>
      </w:tr>
      <w:tr w:rsidR="00BC3482" w:rsidRPr="0035086E" w14:paraId="00EC66BB" w14:textId="77777777" w:rsidTr="002D1E17">
        <w:trPr>
          <w:trHeight w:val="217"/>
        </w:trPr>
        <w:tc>
          <w:tcPr>
            <w:tcW w:w="3780" w:type="dxa"/>
            <w:tcBorders>
              <w:top w:val="nil"/>
              <w:left w:val="nil"/>
              <w:bottom w:val="nil"/>
              <w:right w:val="single" w:sz="4" w:space="0" w:color="auto"/>
            </w:tcBorders>
            <w:tcMar>
              <w:top w:w="57" w:type="dxa"/>
              <w:left w:w="0" w:type="dxa"/>
              <w:bottom w:w="57" w:type="dxa"/>
            </w:tcMar>
          </w:tcPr>
          <w:p w14:paraId="053E4BCE" w14:textId="77777777" w:rsidR="00BC3482" w:rsidRPr="0035086E" w:rsidRDefault="00BC3482" w:rsidP="002D1E17">
            <w:pPr>
              <w:ind w:left="360"/>
              <w:jc w:val="right"/>
              <w:rPr>
                <w:sz w:val="22"/>
                <w:szCs w:val="22"/>
              </w:rPr>
            </w:pPr>
            <w:r w:rsidRPr="0035086E">
              <w:rPr>
                <w:sz w:val="22"/>
                <w:szCs w:val="22"/>
              </w:rPr>
              <w:t>Kritérium na vyhodnotenie ponúk</w:t>
            </w:r>
          </w:p>
        </w:tc>
        <w:tc>
          <w:tcPr>
            <w:tcW w:w="5671" w:type="dxa"/>
            <w:tcBorders>
              <w:left w:val="single" w:sz="4" w:space="0" w:color="auto"/>
            </w:tcBorders>
            <w:tcMar>
              <w:top w:w="57" w:type="dxa"/>
              <w:bottom w:w="57" w:type="dxa"/>
            </w:tcMar>
          </w:tcPr>
          <w:p w14:paraId="41EECAF1" w14:textId="77777777" w:rsidR="00BC3482" w:rsidRPr="0035086E" w:rsidRDefault="00BC3482" w:rsidP="002D1E17">
            <w:pPr>
              <w:jc w:val="both"/>
              <w:rPr>
                <w:b/>
                <w:sz w:val="22"/>
                <w:szCs w:val="22"/>
              </w:rPr>
            </w:pPr>
            <w:r w:rsidRPr="0035086E">
              <w:rPr>
                <w:b/>
                <w:sz w:val="22"/>
                <w:szCs w:val="22"/>
              </w:rPr>
              <w:t>Najnižšia cena za celý predmet zákazky v EUR vrátane DPH/celkom</w:t>
            </w:r>
          </w:p>
        </w:tc>
      </w:tr>
      <w:tr w:rsidR="00BC3482" w:rsidRPr="0035086E" w14:paraId="291CEA26" w14:textId="77777777" w:rsidTr="002D1E17">
        <w:tc>
          <w:tcPr>
            <w:tcW w:w="3780" w:type="dxa"/>
            <w:tcBorders>
              <w:top w:val="nil"/>
              <w:left w:val="nil"/>
              <w:bottom w:val="nil"/>
              <w:right w:val="nil"/>
            </w:tcBorders>
            <w:tcMar>
              <w:top w:w="0" w:type="dxa"/>
              <w:left w:w="0" w:type="dxa"/>
              <w:bottom w:w="0" w:type="dxa"/>
            </w:tcMar>
          </w:tcPr>
          <w:p w14:paraId="082DCBFC" w14:textId="77777777" w:rsidR="00BC3482" w:rsidRPr="0035086E" w:rsidRDefault="00BC3482" w:rsidP="002D1E17">
            <w:pPr>
              <w:ind w:left="360"/>
              <w:jc w:val="right"/>
              <w:rPr>
                <w:sz w:val="22"/>
                <w:szCs w:val="22"/>
              </w:rPr>
            </w:pPr>
          </w:p>
        </w:tc>
        <w:tc>
          <w:tcPr>
            <w:tcW w:w="5671" w:type="dxa"/>
            <w:tcBorders>
              <w:left w:val="nil"/>
              <w:bottom w:val="single" w:sz="4" w:space="0" w:color="auto"/>
              <w:right w:val="nil"/>
            </w:tcBorders>
            <w:tcMar>
              <w:top w:w="0" w:type="dxa"/>
              <w:bottom w:w="0" w:type="dxa"/>
            </w:tcMar>
          </w:tcPr>
          <w:p w14:paraId="5FF730ED" w14:textId="77777777" w:rsidR="00BC3482" w:rsidRPr="0035086E" w:rsidRDefault="00BC3482" w:rsidP="002D1E17">
            <w:pPr>
              <w:ind w:left="360"/>
              <w:rPr>
                <w:b/>
                <w:sz w:val="22"/>
                <w:szCs w:val="22"/>
              </w:rPr>
            </w:pPr>
          </w:p>
        </w:tc>
      </w:tr>
    </w:tbl>
    <w:p w14:paraId="554F8121" w14:textId="77777777" w:rsidR="00BC3482" w:rsidRPr="0035086E" w:rsidRDefault="00BC3482" w:rsidP="00BC3482">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BC3482" w:rsidRPr="0035086E" w14:paraId="6BDD93A3" w14:textId="77777777" w:rsidTr="002D1E17">
        <w:trPr>
          <w:trHeight w:val="217"/>
        </w:trPr>
        <w:tc>
          <w:tcPr>
            <w:tcW w:w="3780" w:type="dxa"/>
            <w:tcBorders>
              <w:top w:val="nil"/>
              <w:left w:val="nil"/>
              <w:bottom w:val="nil"/>
              <w:right w:val="single" w:sz="4" w:space="0" w:color="auto"/>
            </w:tcBorders>
            <w:tcMar>
              <w:top w:w="57" w:type="dxa"/>
              <w:left w:w="0" w:type="dxa"/>
              <w:bottom w:w="57" w:type="dxa"/>
            </w:tcMar>
          </w:tcPr>
          <w:p w14:paraId="7B9A95F5" w14:textId="77777777" w:rsidR="00BC3482" w:rsidRPr="0035086E" w:rsidRDefault="00BC3482" w:rsidP="002D1E17">
            <w:pPr>
              <w:ind w:left="360"/>
              <w:jc w:val="right"/>
              <w:rPr>
                <w:sz w:val="22"/>
                <w:szCs w:val="22"/>
              </w:rPr>
            </w:pPr>
            <w:r w:rsidRPr="0035086E">
              <w:rPr>
                <w:sz w:val="22"/>
                <w:szCs w:val="22"/>
              </w:rPr>
              <w:t>Je uchádzač platiteľom DPH?</w:t>
            </w:r>
          </w:p>
        </w:tc>
        <w:tc>
          <w:tcPr>
            <w:tcW w:w="2835" w:type="dxa"/>
            <w:tcBorders>
              <w:left w:val="single" w:sz="4" w:space="0" w:color="auto"/>
            </w:tcBorders>
            <w:tcMar>
              <w:top w:w="57" w:type="dxa"/>
              <w:bottom w:w="57" w:type="dxa"/>
            </w:tcMar>
          </w:tcPr>
          <w:p w14:paraId="7477D6C8" w14:textId="77777777" w:rsidR="00BC3482" w:rsidRPr="0035086E" w:rsidRDefault="00BC3482" w:rsidP="002D1E17">
            <w:pPr>
              <w:ind w:left="360"/>
              <w:jc w:val="center"/>
              <w:rPr>
                <w:sz w:val="22"/>
                <w:szCs w:val="22"/>
              </w:rPr>
            </w:pPr>
            <w:r w:rsidRPr="0035086E">
              <w:rPr>
                <w:sz w:val="22"/>
                <w:szCs w:val="22"/>
              </w:rPr>
              <w:t>ÁNO</w:t>
            </w:r>
            <w:r w:rsidRPr="0035086E">
              <w:rPr>
                <w:rStyle w:val="Odkaznapoznmkupodiarou"/>
                <w:sz w:val="22"/>
                <w:szCs w:val="22"/>
              </w:rPr>
              <w:footnoteReference w:id="2"/>
            </w:r>
          </w:p>
        </w:tc>
        <w:tc>
          <w:tcPr>
            <w:tcW w:w="2836" w:type="dxa"/>
            <w:tcBorders>
              <w:left w:val="single" w:sz="4" w:space="0" w:color="auto"/>
            </w:tcBorders>
          </w:tcPr>
          <w:p w14:paraId="34779D62" w14:textId="77777777" w:rsidR="00BC3482" w:rsidRPr="0035086E" w:rsidRDefault="00BC3482" w:rsidP="002D1E17">
            <w:pPr>
              <w:ind w:left="360"/>
              <w:jc w:val="center"/>
              <w:rPr>
                <w:sz w:val="22"/>
                <w:szCs w:val="22"/>
              </w:rPr>
            </w:pPr>
            <w:r w:rsidRPr="0035086E">
              <w:rPr>
                <w:sz w:val="22"/>
                <w:szCs w:val="22"/>
              </w:rPr>
              <w:t>NIE</w:t>
            </w:r>
            <w:r w:rsidRPr="0035086E">
              <w:rPr>
                <w:rStyle w:val="Odkaznapoznmkupodiarou"/>
                <w:sz w:val="22"/>
                <w:szCs w:val="22"/>
              </w:rPr>
              <w:footnoteReference w:id="3"/>
            </w:r>
          </w:p>
        </w:tc>
      </w:tr>
    </w:tbl>
    <w:p w14:paraId="2E75C8A8" w14:textId="77777777" w:rsidR="00BC3482" w:rsidRPr="0035086E" w:rsidRDefault="00BC3482" w:rsidP="00BC3482">
      <w:pPr>
        <w:rPr>
          <w:rFonts w:eastAsia="Arial Narrow"/>
          <w:sz w:val="22"/>
          <w:szCs w:val="22"/>
        </w:rPr>
      </w:pPr>
    </w:p>
    <w:p w14:paraId="779F92FE" w14:textId="77777777" w:rsidR="00BC3482" w:rsidRPr="0035086E" w:rsidRDefault="00BC3482" w:rsidP="00BC3482">
      <w:pPr>
        <w:rPr>
          <w:rFonts w:eastAsia="Arial Narrow"/>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681"/>
      </w:tblGrid>
      <w:tr w:rsidR="00BC3482" w:rsidRPr="0035086E" w14:paraId="37D81245" w14:textId="77777777" w:rsidTr="00525A25">
        <w:trPr>
          <w:trHeight w:val="346"/>
          <w:jc w:val="center"/>
        </w:trPr>
        <w:tc>
          <w:tcPr>
            <w:tcW w:w="6237" w:type="dxa"/>
            <w:shd w:val="clear" w:color="auto" w:fill="D9D9D9" w:themeFill="background1" w:themeFillShade="D9"/>
          </w:tcPr>
          <w:p w14:paraId="3FD722CB" w14:textId="77777777" w:rsidR="00BC3482" w:rsidRPr="0035086E" w:rsidRDefault="00BC3482" w:rsidP="002D1E17">
            <w:pPr>
              <w:jc w:val="center"/>
              <w:rPr>
                <w:b/>
                <w:sz w:val="22"/>
                <w:szCs w:val="22"/>
              </w:rPr>
            </w:pPr>
            <w:r w:rsidRPr="0035086E">
              <w:rPr>
                <w:b/>
                <w:sz w:val="22"/>
                <w:szCs w:val="22"/>
              </w:rPr>
              <w:t>Zberný dvor Obec Veľké Ripňany</w:t>
            </w:r>
          </w:p>
        </w:tc>
        <w:tc>
          <w:tcPr>
            <w:tcW w:w="3681" w:type="dxa"/>
            <w:shd w:val="clear" w:color="auto" w:fill="D9D9D9" w:themeFill="background1" w:themeFillShade="D9"/>
          </w:tcPr>
          <w:p w14:paraId="3B5E9DCA" w14:textId="77777777" w:rsidR="00BC3482" w:rsidRPr="0035086E" w:rsidRDefault="00BC3482" w:rsidP="002D1E17">
            <w:pPr>
              <w:pStyle w:val="Odsekzoznamu"/>
              <w:ind w:left="251" w:right="-26"/>
              <w:jc w:val="center"/>
              <w:rPr>
                <w:rFonts w:eastAsia="Arial Narrow"/>
                <w:b/>
                <w:sz w:val="22"/>
                <w:szCs w:val="22"/>
              </w:rPr>
            </w:pPr>
            <w:r w:rsidRPr="0035086E">
              <w:rPr>
                <w:b/>
                <w:bCs/>
                <w:snapToGrid w:val="0"/>
                <w:color w:val="000000"/>
                <w:sz w:val="22"/>
                <w:szCs w:val="22"/>
              </w:rPr>
              <w:t>Cena v EUR s DPH/celkom</w:t>
            </w:r>
          </w:p>
        </w:tc>
      </w:tr>
      <w:tr w:rsidR="00BC3482" w:rsidRPr="0035086E" w14:paraId="5975C14D" w14:textId="77777777" w:rsidTr="00525A25">
        <w:trPr>
          <w:trHeight w:val="346"/>
          <w:jc w:val="center"/>
        </w:trPr>
        <w:tc>
          <w:tcPr>
            <w:tcW w:w="6237" w:type="dxa"/>
          </w:tcPr>
          <w:p w14:paraId="7741AA45" w14:textId="77777777" w:rsidR="00BC3482" w:rsidRPr="0035086E" w:rsidRDefault="00BC3482" w:rsidP="002D1E17">
            <w:pPr>
              <w:jc w:val="both"/>
              <w:rPr>
                <w:b/>
                <w:sz w:val="22"/>
                <w:szCs w:val="22"/>
              </w:rPr>
            </w:pPr>
            <w:r w:rsidRPr="0035086E">
              <w:rPr>
                <w:rFonts w:eastAsiaTheme="minorHAnsi"/>
                <w:color w:val="000000"/>
                <w:sz w:val="22"/>
                <w:szCs w:val="22"/>
              </w:rPr>
              <w:t>Komplet za dielo</w:t>
            </w:r>
          </w:p>
        </w:tc>
        <w:tc>
          <w:tcPr>
            <w:tcW w:w="3681" w:type="dxa"/>
            <w:vMerge w:val="restart"/>
          </w:tcPr>
          <w:p w14:paraId="2D2E04AA" w14:textId="77777777" w:rsidR="00BC3482" w:rsidRPr="0035086E" w:rsidRDefault="00BC3482" w:rsidP="002D1E17">
            <w:pPr>
              <w:pStyle w:val="Odsekzoznamu"/>
              <w:ind w:right="2254"/>
              <w:rPr>
                <w:sz w:val="22"/>
                <w:szCs w:val="22"/>
              </w:rPr>
            </w:pPr>
          </w:p>
        </w:tc>
      </w:tr>
      <w:tr w:rsidR="00BC3482" w:rsidRPr="0035086E" w14:paraId="337A588F" w14:textId="77777777" w:rsidTr="00525A25">
        <w:trPr>
          <w:trHeight w:val="346"/>
          <w:jc w:val="center"/>
        </w:trPr>
        <w:tc>
          <w:tcPr>
            <w:tcW w:w="6237" w:type="dxa"/>
            <w:shd w:val="clear" w:color="auto" w:fill="D9D9D9" w:themeFill="background1" w:themeFillShade="D9"/>
          </w:tcPr>
          <w:p w14:paraId="1585951F" w14:textId="77777777" w:rsidR="00BC3482" w:rsidRPr="0035086E" w:rsidRDefault="00BC3482" w:rsidP="002D1E17">
            <w:pPr>
              <w:jc w:val="right"/>
              <w:rPr>
                <w:b/>
                <w:sz w:val="22"/>
                <w:szCs w:val="22"/>
              </w:rPr>
            </w:pPr>
            <w:r w:rsidRPr="0035086E">
              <w:rPr>
                <w:b/>
                <w:sz w:val="22"/>
                <w:szCs w:val="22"/>
              </w:rPr>
              <w:t>Cena spolu za celé dielo:</w:t>
            </w:r>
          </w:p>
        </w:tc>
        <w:tc>
          <w:tcPr>
            <w:tcW w:w="3681" w:type="dxa"/>
            <w:vMerge/>
            <w:shd w:val="clear" w:color="auto" w:fill="D9D9D9" w:themeFill="background1" w:themeFillShade="D9"/>
          </w:tcPr>
          <w:p w14:paraId="40B67A30" w14:textId="77777777" w:rsidR="00BC3482" w:rsidRPr="0035086E" w:rsidRDefault="00BC3482" w:rsidP="002D1E17">
            <w:pPr>
              <w:pStyle w:val="Odsekzoznamu"/>
              <w:ind w:right="2254"/>
              <w:rPr>
                <w:sz w:val="22"/>
                <w:szCs w:val="22"/>
              </w:rPr>
            </w:pPr>
          </w:p>
        </w:tc>
      </w:tr>
    </w:tbl>
    <w:p w14:paraId="77A4269C" w14:textId="77777777" w:rsidR="00BC3482" w:rsidRPr="0035086E" w:rsidRDefault="00BC3482" w:rsidP="00BC3482">
      <w:pPr>
        <w:rPr>
          <w:sz w:val="22"/>
          <w:szCs w:val="22"/>
        </w:rPr>
      </w:pPr>
    </w:p>
    <w:p w14:paraId="6F6A2581" w14:textId="77777777" w:rsidR="00BC3482" w:rsidRPr="0035086E" w:rsidRDefault="00BC3482" w:rsidP="00BC3482">
      <w:pPr>
        <w:rPr>
          <w:rFonts w:eastAsia="Arial Narrow"/>
          <w:sz w:val="22"/>
          <w:szCs w:val="22"/>
        </w:rPr>
      </w:pPr>
    </w:p>
    <w:p w14:paraId="562DC95D" w14:textId="77777777" w:rsidR="00BC3482" w:rsidRPr="0035086E" w:rsidRDefault="00BC3482" w:rsidP="00BC3482">
      <w:pPr>
        <w:rPr>
          <w:rFonts w:eastAsia="Arial Narrow"/>
          <w:sz w:val="22"/>
          <w:szCs w:val="22"/>
        </w:rPr>
      </w:pPr>
    </w:p>
    <w:p w14:paraId="3592C63C" w14:textId="77777777" w:rsidR="00BC3482" w:rsidRPr="0035086E" w:rsidRDefault="00BC3482" w:rsidP="00BC3482">
      <w:pPr>
        <w:rPr>
          <w:rFonts w:eastAsia="Arial Narrow"/>
          <w:sz w:val="22"/>
          <w:szCs w:val="22"/>
        </w:rPr>
      </w:pPr>
      <w:r w:rsidRPr="0035086E">
        <w:rPr>
          <w:rFonts w:eastAsia="Arial Narrow"/>
          <w:sz w:val="22"/>
          <w:szCs w:val="22"/>
        </w:rPr>
        <w:t>V…………………………, dňa</w:t>
      </w:r>
      <w:r w:rsidRPr="0035086E">
        <w:rPr>
          <w:rFonts w:eastAsia="Arial Narrow"/>
          <w:sz w:val="22"/>
          <w:szCs w:val="22"/>
        </w:rPr>
        <w:tab/>
      </w:r>
      <w:r w:rsidRPr="0035086E">
        <w:rPr>
          <w:rFonts w:eastAsia="Arial Narrow"/>
          <w:sz w:val="22"/>
          <w:szCs w:val="22"/>
        </w:rPr>
        <w:tab/>
      </w:r>
      <w:r w:rsidRPr="0035086E">
        <w:rPr>
          <w:rFonts w:eastAsia="Arial Narrow"/>
          <w:sz w:val="22"/>
          <w:szCs w:val="22"/>
        </w:rPr>
        <w:tab/>
      </w:r>
      <w:r w:rsidRPr="0035086E">
        <w:rPr>
          <w:rFonts w:eastAsia="Arial Narrow"/>
          <w:sz w:val="22"/>
          <w:szCs w:val="22"/>
        </w:rPr>
        <w:tab/>
      </w:r>
      <w:r w:rsidRPr="0035086E">
        <w:rPr>
          <w:rFonts w:eastAsia="Arial Narrow"/>
          <w:sz w:val="22"/>
          <w:szCs w:val="22"/>
        </w:rPr>
        <w:tab/>
        <w:t>............................................................</w:t>
      </w:r>
    </w:p>
    <w:p w14:paraId="5ACBB048" w14:textId="77777777" w:rsidR="00BC3482" w:rsidRPr="0035086E" w:rsidRDefault="00BC3482" w:rsidP="00525A25">
      <w:pPr>
        <w:ind w:left="5664"/>
        <w:rPr>
          <w:rFonts w:eastAsia="Arial Narrow"/>
          <w:sz w:val="22"/>
          <w:szCs w:val="22"/>
        </w:rPr>
      </w:pPr>
      <w:r w:rsidRPr="0035086E">
        <w:rPr>
          <w:rFonts w:eastAsia="Arial Narrow"/>
          <w:sz w:val="22"/>
          <w:szCs w:val="22"/>
        </w:rPr>
        <w:t>Podpis oprávnenej osoby uchádzača</w:t>
      </w:r>
    </w:p>
    <w:p w14:paraId="533694BE" w14:textId="77777777" w:rsidR="00BC3482" w:rsidRPr="0035086E" w:rsidRDefault="00BC3482" w:rsidP="00BC3482">
      <w:pPr>
        <w:pStyle w:val="SPnadpis0"/>
        <w:tabs>
          <w:tab w:val="right" w:leader="dot" w:pos="9644"/>
        </w:tabs>
        <w:spacing w:before="0"/>
        <w:outlineLvl w:val="0"/>
        <w:rPr>
          <w:rFonts w:ascii="Times New Roman" w:hAnsi="Times New Roman" w:cs="Times New Roman"/>
          <w:color w:val="auto"/>
          <w:sz w:val="22"/>
          <w:szCs w:val="22"/>
        </w:rPr>
      </w:pPr>
      <w:r w:rsidRPr="0035086E">
        <w:rPr>
          <w:rFonts w:ascii="Times New Roman" w:eastAsia="Arial Narrow" w:hAnsi="Times New Roman" w:cs="Times New Roman"/>
          <w:sz w:val="22"/>
          <w:szCs w:val="22"/>
        </w:rPr>
        <w:br w:type="column"/>
      </w:r>
      <w:bookmarkStart w:id="23" w:name="_Toc18320713"/>
      <w:bookmarkStart w:id="24" w:name="_Toc44403816"/>
      <w:r w:rsidRPr="0035086E">
        <w:rPr>
          <w:rFonts w:ascii="Times New Roman" w:hAnsi="Times New Roman" w:cs="Times New Roman"/>
          <w:color w:val="auto"/>
          <w:sz w:val="22"/>
          <w:szCs w:val="22"/>
        </w:rPr>
        <w:lastRenderedPageBreak/>
        <w:t>Príloha č. 4 súťažných podkladov</w:t>
      </w:r>
      <w:bookmarkEnd w:id="23"/>
      <w:bookmarkEnd w:id="24"/>
    </w:p>
    <w:p w14:paraId="6FF52E03" w14:textId="77777777" w:rsidR="00BC3482" w:rsidRPr="0035086E" w:rsidRDefault="00BC3482" w:rsidP="00BC3482">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2BF325FF" w14:textId="77777777" w:rsidR="00BC3482" w:rsidRPr="0035086E" w:rsidRDefault="00BC3482" w:rsidP="00BC3482">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18320714"/>
      <w:bookmarkStart w:id="26" w:name="_Toc44403817"/>
      <w:r w:rsidRPr="0035086E">
        <w:rPr>
          <w:rFonts w:ascii="Times New Roman" w:hAnsi="Times New Roman" w:cs="Times New Roman"/>
          <w:color w:val="auto"/>
          <w:sz w:val="22"/>
          <w:szCs w:val="22"/>
        </w:rPr>
        <w:t>Čestné vyhlásenie</w:t>
      </w:r>
      <w:bookmarkEnd w:id="25"/>
      <w:bookmarkEnd w:id="26"/>
    </w:p>
    <w:p w14:paraId="2A0579AF" w14:textId="77777777" w:rsidR="00BC3482" w:rsidRPr="0035086E" w:rsidRDefault="00BC3482" w:rsidP="00BC3482">
      <w:pPr>
        <w:tabs>
          <w:tab w:val="left" w:pos="567"/>
        </w:tabs>
        <w:spacing w:line="304" w:lineRule="auto"/>
        <w:ind w:left="22" w:hanging="10"/>
        <w:jc w:val="both"/>
        <w:rPr>
          <w:sz w:val="22"/>
          <w:szCs w:val="22"/>
        </w:rPr>
      </w:pPr>
    </w:p>
    <w:p w14:paraId="2F1A0472" w14:textId="77777777" w:rsidR="00BC3482" w:rsidRPr="0035086E" w:rsidRDefault="00BC3482" w:rsidP="00BC3482">
      <w:pPr>
        <w:autoSpaceDE w:val="0"/>
        <w:autoSpaceDN w:val="0"/>
        <w:adjustRightInd w:val="0"/>
        <w:jc w:val="both"/>
        <w:rPr>
          <w:rFonts w:eastAsia="Palatino Linotype"/>
          <w:b/>
          <w:sz w:val="22"/>
          <w:szCs w:val="22"/>
        </w:rPr>
      </w:pPr>
      <w:r w:rsidRPr="0035086E">
        <w:rPr>
          <w:rFonts w:eastAsia="Palatino Linotype"/>
          <w:sz w:val="22"/>
          <w:szCs w:val="22"/>
        </w:rPr>
        <w:t>Predmet zákazky</w:t>
      </w:r>
      <w:r w:rsidRPr="0035086E">
        <w:rPr>
          <w:rFonts w:eastAsia="Palatino Linotype"/>
          <w:b/>
          <w:sz w:val="22"/>
          <w:szCs w:val="22"/>
        </w:rPr>
        <w:t xml:space="preserve">: </w:t>
      </w:r>
      <w:r w:rsidRPr="0035086E">
        <w:rPr>
          <w:b/>
          <w:bCs/>
          <w:sz w:val="22"/>
          <w:szCs w:val="22"/>
          <w:shd w:val="clear" w:color="auto" w:fill="FFFFFF"/>
        </w:rPr>
        <w:t>Zberný dvor Obec Veľké Ripňany</w:t>
      </w:r>
    </w:p>
    <w:p w14:paraId="14294309" w14:textId="77777777" w:rsidR="00BC3482" w:rsidRPr="0035086E" w:rsidRDefault="00BC3482" w:rsidP="00BC3482">
      <w:pPr>
        <w:autoSpaceDE w:val="0"/>
        <w:autoSpaceDN w:val="0"/>
        <w:adjustRightInd w:val="0"/>
        <w:jc w:val="both"/>
        <w:rPr>
          <w:rFonts w:eastAsia="Palatino Linotype"/>
          <w:sz w:val="22"/>
          <w:szCs w:val="22"/>
        </w:rPr>
      </w:pPr>
    </w:p>
    <w:p w14:paraId="0DFD7DE6" w14:textId="77777777" w:rsidR="00BC3482" w:rsidRPr="0035086E" w:rsidRDefault="00BC3482" w:rsidP="00BC3482">
      <w:pPr>
        <w:shd w:val="clear" w:color="auto" w:fill="FFFFFF"/>
        <w:spacing w:after="14" w:line="304" w:lineRule="auto"/>
        <w:ind w:hanging="10"/>
        <w:jc w:val="both"/>
        <w:rPr>
          <w:rFonts w:eastAsia="Palatino Linotype"/>
          <w:sz w:val="22"/>
          <w:szCs w:val="22"/>
        </w:rPr>
      </w:pPr>
      <w:r w:rsidRPr="0035086E">
        <w:rPr>
          <w:rFonts w:eastAsia="Palatino Linotype"/>
          <w:sz w:val="22"/>
          <w:szCs w:val="22"/>
        </w:rPr>
        <w:t>Ako uchádzač:........................................................... so sídlom ..........................................................., IČO: .................................. týmto vyhlasujem:</w:t>
      </w:r>
    </w:p>
    <w:p w14:paraId="50D39AEC" w14:textId="77777777" w:rsidR="00BC3482" w:rsidRPr="0035086E" w:rsidRDefault="00BC3482" w:rsidP="00BC3482">
      <w:pPr>
        <w:widowControl w:val="0"/>
        <w:autoSpaceDE w:val="0"/>
        <w:autoSpaceDN w:val="0"/>
        <w:spacing w:line="276" w:lineRule="auto"/>
        <w:jc w:val="both"/>
        <w:rPr>
          <w:rFonts w:eastAsia="Palatino Linotype"/>
          <w:sz w:val="22"/>
          <w:szCs w:val="22"/>
        </w:rPr>
      </w:pPr>
    </w:p>
    <w:p w14:paraId="60EB3CAE" w14:textId="77777777" w:rsidR="00BC3482" w:rsidRPr="0035086E" w:rsidRDefault="00BC3482" w:rsidP="00741E29">
      <w:pPr>
        <w:widowControl w:val="0"/>
        <w:numPr>
          <w:ilvl w:val="0"/>
          <w:numId w:val="44"/>
        </w:numPr>
        <w:autoSpaceDE w:val="0"/>
        <w:autoSpaceDN w:val="0"/>
        <w:spacing w:line="276" w:lineRule="auto"/>
        <w:ind w:left="284" w:hanging="284"/>
        <w:jc w:val="both"/>
        <w:rPr>
          <w:rFonts w:eastAsia="Palatino Linotype"/>
          <w:sz w:val="22"/>
          <w:szCs w:val="22"/>
        </w:rPr>
      </w:pPr>
      <w:r w:rsidRPr="0035086E">
        <w:rPr>
          <w:rFonts w:eastAsia="Palatino Linotype"/>
          <w:sz w:val="22"/>
          <w:szCs w:val="22"/>
        </w:rPr>
        <w:t xml:space="preserve">že neexistuje konflikt záujmov medzi uchádzačom a verejným obstarávateľom a v tejto súvislosti: </w:t>
      </w:r>
    </w:p>
    <w:p w14:paraId="3B83BD19" w14:textId="77777777" w:rsidR="00BC3482" w:rsidRPr="0035086E" w:rsidRDefault="00BC3482" w:rsidP="00741E29">
      <w:pPr>
        <w:numPr>
          <w:ilvl w:val="0"/>
          <w:numId w:val="45"/>
        </w:numPr>
        <w:ind w:left="567"/>
        <w:contextualSpacing/>
        <w:jc w:val="both"/>
        <w:rPr>
          <w:rFonts w:eastAsia="Calibri"/>
          <w:sz w:val="22"/>
          <w:szCs w:val="22"/>
        </w:rPr>
      </w:pPr>
      <w:r w:rsidRPr="0035086E">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7FA3269" w14:textId="77777777" w:rsidR="00BC3482" w:rsidRPr="0035086E" w:rsidRDefault="00BC3482" w:rsidP="00741E29">
      <w:pPr>
        <w:numPr>
          <w:ilvl w:val="0"/>
          <w:numId w:val="45"/>
        </w:numPr>
        <w:ind w:left="567"/>
        <w:contextualSpacing/>
        <w:jc w:val="both"/>
        <w:rPr>
          <w:rFonts w:eastAsia="Calibri"/>
          <w:sz w:val="22"/>
          <w:szCs w:val="22"/>
        </w:rPr>
      </w:pPr>
      <w:r w:rsidRPr="0035086E">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646CC72D" w14:textId="77777777" w:rsidR="00BC3482" w:rsidRPr="0035086E" w:rsidRDefault="00BC3482" w:rsidP="00741E29">
      <w:pPr>
        <w:numPr>
          <w:ilvl w:val="0"/>
          <w:numId w:val="45"/>
        </w:numPr>
        <w:ind w:left="567"/>
        <w:contextualSpacing/>
        <w:jc w:val="both"/>
        <w:rPr>
          <w:rFonts w:eastAsia="Calibri"/>
          <w:sz w:val="22"/>
          <w:szCs w:val="22"/>
        </w:rPr>
      </w:pPr>
      <w:r w:rsidRPr="0035086E">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3C21EBCE" w14:textId="77777777" w:rsidR="00BC3482" w:rsidRPr="0035086E" w:rsidRDefault="00BC3482" w:rsidP="00741E29">
      <w:pPr>
        <w:numPr>
          <w:ilvl w:val="0"/>
          <w:numId w:val="45"/>
        </w:numPr>
        <w:ind w:left="567"/>
        <w:contextualSpacing/>
        <w:jc w:val="both"/>
        <w:rPr>
          <w:rFonts w:eastAsia="Calibri"/>
          <w:sz w:val="22"/>
          <w:szCs w:val="22"/>
        </w:rPr>
      </w:pPr>
      <w:r w:rsidRPr="0035086E">
        <w:rPr>
          <w:rFonts w:eastAsia="Calibri"/>
          <w:sz w:val="22"/>
          <w:szCs w:val="22"/>
        </w:rPr>
        <w:t>poskytnem verejnému obstarávateľovi  v tomto verejnom obstarávaní presné, pravdivé a úplné informácie;</w:t>
      </w:r>
    </w:p>
    <w:p w14:paraId="7C600B3C" w14:textId="77777777" w:rsidR="00BC3482" w:rsidRPr="0035086E" w:rsidRDefault="00BC3482" w:rsidP="00741E29">
      <w:pPr>
        <w:widowControl w:val="0"/>
        <w:numPr>
          <w:ilvl w:val="0"/>
          <w:numId w:val="44"/>
        </w:numPr>
        <w:autoSpaceDE w:val="0"/>
        <w:autoSpaceDN w:val="0"/>
        <w:spacing w:line="276" w:lineRule="auto"/>
        <w:ind w:left="284" w:hanging="284"/>
        <w:jc w:val="both"/>
        <w:rPr>
          <w:rFonts w:eastAsia="Palatino Linotype"/>
          <w:sz w:val="22"/>
          <w:szCs w:val="22"/>
        </w:rPr>
      </w:pPr>
      <w:r w:rsidRPr="0035086E">
        <w:rPr>
          <w:rFonts w:eastAsia="Palatino Linotype"/>
          <w:sz w:val="22"/>
          <w:szCs w:val="22"/>
        </w:rPr>
        <w:t xml:space="preserve">že súhlasím s  evidenciou a spracovaním osobných údajov podľa Zákona č.18/2018 </w:t>
      </w:r>
      <w:proofErr w:type="spellStart"/>
      <w:r w:rsidRPr="0035086E">
        <w:rPr>
          <w:rFonts w:eastAsia="Palatino Linotype"/>
          <w:sz w:val="22"/>
          <w:szCs w:val="22"/>
        </w:rPr>
        <w:t>Z.z</w:t>
      </w:r>
      <w:proofErr w:type="spellEnd"/>
      <w:r w:rsidRPr="0035086E">
        <w:rPr>
          <w:rFonts w:eastAsia="Palatino Linotype"/>
          <w:sz w:val="22"/>
          <w:szCs w:val="22"/>
        </w:rPr>
        <w:t xml:space="preserve">. a Nariadenia (EÚ) 2016/679. V zmysle Zákona č.18/2018 </w:t>
      </w:r>
      <w:proofErr w:type="spellStart"/>
      <w:r w:rsidRPr="0035086E">
        <w:rPr>
          <w:rFonts w:eastAsia="Palatino Linotype"/>
          <w:sz w:val="22"/>
          <w:szCs w:val="22"/>
        </w:rPr>
        <w:t>Z.z</w:t>
      </w:r>
      <w:proofErr w:type="spellEnd"/>
      <w:r w:rsidRPr="0035086E">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0B9BEEFE" w14:textId="77777777" w:rsidR="00BC3482" w:rsidRPr="0035086E" w:rsidRDefault="00BC3482" w:rsidP="00741E29">
      <w:pPr>
        <w:widowControl w:val="0"/>
        <w:numPr>
          <w:ilvl w:val="0"/>
          <w:numId w:val="44"/>
        </w:numPr>
        <w:autoSpaceDE w:val="0"/>
        <w:autoSpaceDN w:val="0"/>
        <w:spacing w:line="276" w:lineRule="auto"/>
        <w:ind w:left="284" w:hanging="284"/>
        <w:jc w:val="both"/>
        <w:rPr>
          <w:rFonts w:eastAsia="Palatino Linotype"/>
          <w:sz w:val="22"/>
          <w:szCs w:val="22"/>
          <w:highlight w:val="lightGray"/>
        </w:rPr>
      </w:pPr>
      <w:r w:rsidRPr="0035086E">
        <w:rPr>
          <w:rFonts w:eastAsia="Palatino Linotype"/>
          <w:sz w:val="22"/>
          <w:szCs w:val="22"/>
        </w:rPr>
        <w:t xml:space="preserve">že ponuku na predmet zákazky vypracoval: </w:t>
      </w:r>
      <w:r w:rsidRPr="0035086E">
        <w:rPr>
          <w:rFonts w:eastAsia="Palatino Linotype"/>
          <w:sz w:val="22"/>
          <w:szCs w:val="22"/>
          <w:highlight w:val="lightGray"/>
        </w:rPr>
        <w:t xml:space="preserve">....................................... (uviesť meno, priezvisko a pozíciu, resp. vzťah s uchádzačom) </w:t>
      </w:r>
    </w:p>
    <w:p w14:paraId="782C32DA" w14:textId="77777777" w:rsidR="00BC3482" w:rsidRPr="0035086E" w:rsidRDefault="00BC3482" w:rsidP="00BC3482">
      <w:pPr>
        <w:ind w:left="851"/>
        <w:jc w:val="both"/>
        <w:rPr>
          <w:rFonts w:eastAsia="Palatino Linotype"/>
          <w:sz w:val="22"/>
          <w:szCs w:val="22"/>
        </w:rPr>
      </w:pPr>
    </w:p>
    <w:p w14:paraId="52A7D852" w14:textId="77777777" w:rsidR="00BC3482" w:rsidRPr="0035086E" w:rsidRDefault="00BC3482" w:rsidP="00BC3482">
      <w:pPr>
        <w:jc w:val="both"/>
        <w:rPr>
          <w:rFonts w:eastAsia="Calibri"/>
          <w:b/>
          <w:sz w:val="22"/>
          <w:szCs w:val="22"/>
        </w:rPr>
      </w:pPr>
    </w:p>
    <w:p w14:paraId="0C2296D6" w14:textId="77777777" w:rsidR="00BC3482" w:rsidRPr="0035086E" w:rsidRDefault="00BC3482" w:rsidP="00BC3482">
      <w:pPr>
        <w:ind w:left="851"/>
        <w:jc w:val="both"/>
        <w:rPr>
          <w:rFonts w:eastAsia="Calibri"/>
          <w:b/>
          <w:sz w:val="22"/>
          <w:szCs w:val="22"/>
        </w:rPr>
      </w:pPr>
      <w:r w:rsidRPr="0035086E">
        <w:rPr>
          <w:rFonts w:eastAsia="Calibri"/>
          <w:b/>
          <w:sz w:val="22"/>
          <w:szCs w:val="22"/>
        </w:rPr>
        <w:t>....................................................................</w:t>
      </w:r>
    </w:p>
    <w:p w14:paraId="26014970" w14:textId="77777777" w:rsidR="00BC3482" w:rsidRPr="0035086E" w:rsidRDefault="00BC3482" w:rsidP="00BC3482">
      <w:pPr>
        <w:ind w:left="851"/>
        <w:jc w:val="both"/>
        <w:rPr>
          <w:rFonts w:eastAsia="Calibri"/>
          <w:b/>
          <w:sz w:val="22"/>
          <w:szCs w:val="22"/>
        </w:rPr>
      </w:pPr>
      <w:r w:rsidRPr="0035086E">
        <w:rPr>
          <w:rFonts w:eastAsia="Calibri"/>
          <w:b/>
          <w:sz w:val="22"/>
          <w:szCs w:val="22"/>
        </w:rPr>
        <w:t>Pečiatka a podpis, dátum</w:t>
      </w:r>
    </w:p>
    <w:p w14:paraId="1A6B2249" w14:textId="77777777" w:rsidR="00BC3482" w:rsidRPr="0035086E" w:rsidRDefault="00BC3482" w:rsidP="00BC3482">
      <w:pPr>
        <w:rPr>
          <w:sz w:val="22"/>
          <w:szCs w:val="22"/>
        </w:rPr>
      </w:pPr>
    </w:p>
    <w:p w14:paraId="1B0F00C5" w14:textId="77777777" w:rsidR="00BC3482" w:rsidRPr="0035086E" w:rsidRDefault="00BC3482" w:rsidP="00BC3482">
      <w:pPr>
        <w:tabs>
          <w:tab w:val="left" w:pos="1815"/>
        </w:tabs>
        <w:jc w:val="center"/>
        <w:rPr>
          <w:sz w:val="22"/>
          <w:szCs w:val="22"/>
        </w:rPr>
      </w:pPr>
    </w:p>
    <w:p w14:paraId="299D4C86" w14:textId="77777777" w:rsidR="00BC3482" w:rsidRPr="0035086E" w:rsidRDefault="00BC3482" w:rsidP="00BC3482">
      <w:pPr>
        <w:tabs>
          <w:tab w:val="left" w:pos="567"/>
        </w:tabs>
        <w:spacing w:line="304" w:lineRule="auto"/>
        <w:jc w:val="both"/>
        <w:rPr>
          <w:sz w:val="22"/>
          <w:szCs w:val="22"/>
        </w:rPr>
      </w:pPr>
    </w:p>
    <w:p w14:paraId="128D8B0C" w14:textId="77777777" w:rsidR="00BC3482" w:rsidRPr="0035086E" w:rsidRDefault="00BC3482" w:rsidP="00BC3482">
      <w:pPr>
        <w:pStyle w:val="SPnadpis0"/>
        <w:tabs>
          <w:tab w:val="right" w:leader="dot" w:pos="9644"/>
        </w:tabs>
        <w:spacing w:before="0"/>
        <w:outlineLvl w:val="0"/>
        <w:rPr>
          <w:rFonts w:ascii="Times New Roman" w:hAnsi="Times New Roman" w:cs="Times New Roman"/>
          <w:color w:val="auto"/>
          <w:sz w:val="22"/>
          <w:szCs w:val="22"/>
        </w:rPr>
      </w:pPr>
      <w:r w:rsidRPr="0035086E">
        <w:rPr>
          <w:rFonts w:ascii="Times New Roman" w:hAnsi="Times New Roman" w:cs="Times New Roman"/>
          <w:color w:val="auto"/>
          <w:sz w:val="22"/>
          <w:szCs w:val="22"/>
        </w:rPr>
        <w:br w:type="column"/>
      </w:r>
      <w:bookmarkStart w:id="27" w:name="_Toc44403818"/>
      <w:r w:rsidRPr="0035086E">
        <w:rPr>
          <w:rFonts w:ascii="Times New Roman" w:hAnsi="Times New Roman" w:cs="Times New Roman"/>
          <w:color w:val="auto"/>
          <w:sz w:val="22"/>
          <w:szCs w:val="22"/>
        </w:rPr>
        <w:lastRenderedPageBreak/>
        <w:t>Príloha č. 5 súťažných podkladov</w:t>
      </w:r>
      <w:bookmarkEnd w:id="27"/>
    </w:p>
    <w:p w14:paraId="5B1C0115" w14:textId="77777777" w:rsidR="00BC3482" w:rsidRPr="0035086E" w:rsidRDefault="00BC3482" w:rsidP="00BC3482">
      <w:pPr>
        <w:pStyle w:val="SPnadpis0"/>
        <w:tabs>
          <w:tab w:val="right" w:leader="dot" w:pos="9644"/>
        </w:tabs>
        <w:spacing w:before="0"/>
        <w:outlineLvl w:val="0"/>
        <w:rPr>
          <w:rFonts w:ascii="Times New Roman" w:hAnsi="Times New Roman" w:cs="Times New Roman"/>
          <w:color w:val="auto"/>
          <w:sz w:val="22"/>
          <w:szCs w:val="22"/>
        </w:rPr>
      </w:pPr>
    </w:p>
    <w:p w14:paraId="5C626588" w14:textId="77777777" w:rsidR="00BC3482" w:rsidRPr="0035086E" w:rsidRDefault="00BC3482" w:rsidP="00BC3482">
      <w:pPr>
        <w:pStyle w:val="SPnadpis0"/>
        <w:tabs>
          <w:tab w:val="right" w:leader="dot" w:pos="9644"/>
        </w:tabs>
        <w:spacing w:before="0"/>
        <w:jc w:val="center"/>
        <w:outlineLvl w:val="0"/>
        <w:rPr>
          <w:rFonts w:ascii="Times New Roman" w:hAnsi="Times New Roman" w:cs="Times New Roman"/>
          <w:color w:val="auto"/>
          <w:sz w:val="22"/>
          <w:szCs w:val="22"/>
        </w:rPr>
      </w:pPr>
      <w:bookmarkStart w:id="28" w:name="_Toc44403819"/>
      <w:r w:rsidRPr="0035086E">
        <w:rPr>
          <w:rFonts w:ascii="Times New Roman" w:hAnsi="Times New Roman" w:cs="Times New Roman"/>
          <w:caps w:val="0"/>
          <w:color w:val="auto"/>
          <w:sz w:val="22"/>
          <w:szCs w:val="22"/>
        </w:rPr>
        <w:t>Vyhlásenie uchádzača</w:t>
      </w:r>
      <w:bookmarkEnd w:id="28"/>
      <w:r w:rsidRPr="0035086E">
        <w:rPr>
          <w:rFonts w:ascii="Times New Roman" w:hAnsi="Times New Roman" w:cs="Times New Roman"/>
          <w:color w:val="auto"/>
          <w:sz w:val="22"/>
          <w:szCs w:val="22"/>
        </w:rPr>
        <w:t xml:space="preserve"> </w:t>
      </w:r>
    </w:p>
    <w:p w14:paraId="45DE099E" w14:textId="77777777" w:rsidR="00BC3482" w:rsidRPr="0035086E" w:rsidRDefault="00BC3482" w:rsidP="00BC3482">
      <w:pPr>
        <w:jc w:val="center"/>
        <w:rPr>
          <w:rFonts w:eastAsiaTheme="majorEastAsia"/>
          <w:b/>
          <w:sz w:val="22"/>
          <w:szCs w:val="22"/>
        </w:rPr>
      </w:pPr>
      <w:r w:rsidRPr="0035086E">
        <w:rPr>
          <w:rFonts w:eastAsiaTheme="majorEastAsia"/>
          <w:b/>
          <w:sz w:val="22"/>
          <w:szCs w:val="22"/>
        </w:rPr>
        <w:t>(so sídlom na území SR)</w:t>
      </w:r>
    </w:p>
    <w:p w14:paraId="7223CBDC" w14:textId="77777777" w:rsidR="00BC3482" w:rsidRPr="0035086E" w:rsidRDefault="00BC3482" w:rsidP="00BC3482">
      <w:pPr>
        <w:keepNext/>
        <w:keepLines/>
        <w:jc w:val="center"/>
        <w:outlineLvl w:val="0"/>
        <w:rPr>
          <w:rFonts w:eastAsiaTheme="majorEastAsia"/>
          <w:b/>
          <w:sz w:val="22"/>
          <w:szCs w:val="22"/>
        </w:rPr>
      </w:pPr>
    </w:p>
    <w:p w14:paraId="6250B27A" w14:textId="77777777" w:rsidR="00BC3482" w:rsidRPr="0035086E" w:rsidRDefault="00BC3482" w:rsidP="00BC3482">
      <w:pPr>
        <w:rPr>
          <w:sz w:val="22"/>
          <w:szCs w:val="22"/>
          <w:lang w:bidi="sk-SK"/>
        </w:rPr>
      </w:pPr>
    </w:p>
    <w:p w14:paraId="4CDBE064" w14:textId="77777777" w:rsidR="00BC3482" w:rsidRPr="0035086E" w:rsidRDefault="00BC3482" w:rsidP="00BC3482">
      <w:pPr>
        <w:widowControl w:val="0"/>
        <w:tabs>
          <w:tab w:val="left" w:leader="dot" w:pos="5522"/>
        </w:tabs>
        <w:suppressAutoHyphens/>
        <w:spacing w:after="211" w:line="269" w:lineRule="exact"/>
        <w:rPr>
          <w:i/>
          <w:iCs/>
          <w:sz w:val="22"/>
          <w:szCs w:val="22"/>
          <w:lang w:eastAsia="ar-SA"/>
        </w:rPr>
      </w:pPr>
      <w:r w:rsidRPr="0035086E">
        <w:rPr>
          <w:sz w:val="22"/>
          <w:szCs w:val="22"/>
          <w:lang w:bidi="sk-SK"/>
        </w:rPr>
        <w:t xml:space="preserve">Uchádzač/ člen skupiny dodávateľov </w:t>
      </w:r>
      <w:r w:rsidRPr="0035086E">
        <w:rPr>
          <w:i/>
          <w:iCs/>
          <w:sz w:val="22"/>
          <w:szCs w:val="22"/>
          <w:lang w:eastAsia="ar-SA"/>
        </w:rPr>
        <w:t>(obchodné meno a sídlo/miesto podnikania uchádzača alebo obchodné mená a sídla/miesta podnikania všetkých členov skupiny dodávateľov)</w:t>
      </w:r>
    </w:p>
    <w:p w14:paraId="2A3C2FA6" w14:textId="77777777" w:rsidR="00BC3482" w:rsidRPr="0035086E" w:rsidRDefault="00BC3482" w:rsidP="00BC3482">
      <w:pPr>
        <w:widowControl w:val="0"/>
        <w:tabs>
          <w:tab w:val="left" w:leader="dot" w:pos="5522"/>
        </w:tabs>
        <w:suppressAutoHyphens/>
        <w:spacing w:after="211" w:line="269" w:lineRule="exact"/>
        <w:rPr>
          <w:sz w:val="22"/>
          <w:szCs w:val="22"/>
          <w:lang w:bidi="sk-SK"/>
        </w:rPr>
      </w:pPr>
      <w:r w:rsidRPr="0035086E">
        <w:rPr>
          <w:sz w:val="22"/>
          <w:szCs w:val="22"/>
          <w:lang w:bidi="sk-SK"/>
        </w:rPr>
        <w:tab/>
        <w:t>.....................................................................</w:t>
      </w:r>
    </w:p>
    <w:p w14:paraId="61FCCC8B" w14:textId="77777777" w:rsidR="00BC3482" w:rsidRPr="0035086E" w:rsidRDefault="00BC3482" w:rsidP="00BC3482">
      <w:pPr>
        <w:pStyle w:val="Bezriadkovania"/>
        <w:jc w:val="both"/>
        <w:rPr>
          <w:rFonts w:ascii="Times New Roman" w:hAnsi="Times New Roman"/>
          <w:lang w:bidi="sk-SK"/>
        </w:rPr>
      </w:pPr>
      <w:r w:rsidRPr="0035086E">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3A3FD726" w14:textId="77777777" w:rsidR="00BC3482" w:rsidRPr="0035086E" w:rsidRDefault="00BC3482" w:rsidP="00BC3482">
      <w:pPr>
        <w:pStyle w:val="Bezriadkovania"/>
        <w:jc w:val="both"/>
        <w:rPr>
          <w:rFonts w:ascii="Times New Roman" w:hAnsi="Times New Roman"/>
          <w:lang w:bidi="sk-SK"/>
        </w:rPr>
      </w:pPr>
    </w:p>
    <w:p w14:paraId="3E2DA0CD" w14:textId="77777777" w:rsidR="00BC3482" w:rsidRPr="0035086E" w:rsidRDefault="00BC3482" w:rsidP="00BC3482">
      <w:pPr>
        <w:pStyle w:val="Bezriadkovania"/>
        <w:jc w:val="both"/>
        <w:rPr>
          <w:rFonts w:ascii="Times New Roman" w:hAnsi="Times New Roman"/>
          <w:lang w:bidi="sk-SK"/>
        </w:rPr>
      </w:pPr>
    </w:p>
    <w:p w14:paraId="777EA3B3" w14:textId="77777777" w:rsidR="00BC3482" w:rsidRPr="0035086E" w:rsidRDefault="00BC3482" w:rsidP="00BC3482">
      <w:pPr>
        <w:pStyle w:val="Bezriadkovania"/>
        <w:jc w:val="both"/>
        <w:rPr>
          <w:rFonts w:ascii="Times New Roman" w:hAnsi="Times New Roman"/>
          <w:i/>
          <w:iCs/>
          <w:lang w:eastAsia="ar-SA"/>
        </w:rPr>
      </w:pPr>
      <w:r w:rsidRPr="0035086E">
        <w:rPr>
          <w:rFonts w:ascii="Times New Roman" w:hAnsi="Times New Roman"/>
          <w:b/>
          <w:lang w:bidi="sk-SK"/>
        </w:rPr>
        <w:t>I.</w:t>
      </w:r>
      <w:r w:rsidRPr="0035086E">
        <w:rPr>
          <w:rFonts w:ascii="Times New Roman" w:hAnsi="Times New Roman"/>
          <w:lang w:bidi="sk-SK"/>
        </w:rPr>
        <w:t xml:space="preserve"> Údaje potrebné na vyžiadanie si výpisu z Obchodného registra, resp. výpisu zo Živnostenského registra:</w:t>
      </w:r>
    </w:p>
    <w:p w14:paraId="505AF1F4" w14:textId="77777777" w:rsidR="00BC3482" w:rsidRPr="0035086E" w:rsidRDefault="00BC3482" w:rsidP="00BC3482">
      <w:pPr>
        <w:pStyle w:val="Bezriadkovania"/>
        <w:jc w:val="both"/>
        <w:rPr>
          <w:rFonts w:ascii="Times New Roman" w:hAnsi="Times New Roman"/>
          <w:lang w:bidi="sk-SK"/>
        </w:rPr>
      </w:pPr>
    </w:p>
    <w:p w14:paraId="4C00F515" w14:textId="77777777" w:rsidR="00BC3482" w:rsidRPr="0035086E" w:rsidRDefault="00BC3482" w:rsidP="00BC3482">
      <w:pPr>
        <w:pStyle w:val="Bezriadkovania"/>
        <w:jc w:val="both"/>
        <w:rPr>
          <w:rFonts w:ascii="Times New Roman" w:hAnsi="Times New Roman"/>
          <w:lang w:bidi="sk-SK"/>
        </w:rPr>
      </w:pPr>
      <w:r w:rsidRPr="0035086E">
        <w:rPr>
          <w:rFonts w:ascii="Times New Roman" w:hAnsi="Times New Roman"/>
          <w:lang w:bidi="sk-SK"/>
        </w:rPr>
        <w:t>Názov právnickej osoby:  ..............................................................</w:t>
      </w:r>
    </w:p>
    <w:p w14:paraId="5BC6FF7E" w14:textId="77777777" w:rsidR="00BC3482" w:rsidRPr="0035086E" w:rsidRDefault="00BC3482" w:rsidP="00BC3482">
      <w:pPr>
        <w:pStyle w:val="Bezriadkovania"/>
        <w:jc w:val="both"/>
        <w:rPr>
          <w:rFonts w:ascii="Times New Roman" w:hAnsi="Times New Roman"/>
          <w:lang w:bidi="sk-SK"/>
        </w:rPr>
      </w:pPr>
    </w:p>
    <w:p w14:paraId="7C446EF2" w14:textId="77777777" w:rsidR="00BC3482" w:rsidRPr="0035086E" w:rsidRDefault="00BC3482" w:rsidP="00BC3482">
      <w:pPr>
        <w:pStyle w:val="Bezriadkovania"/>
        <w:jc w:val="both"/>
        <w:rPr>
          <w:rFonts w:ascii="Times New Roman" w:hAnsi="Times New Roman"/>
          <w:lang w:bidi="sk-SK"/>
        </w:rPr>
      </w:pPr>
      <w:r w:rsidRPr="0035086E">
        <w:rPr>
          <w:rFonts w:ascii="Times New Roman" w:hAnsi="Times New Roman"/>
          <w:lang w:bidi="sk-SK"/>
        </w:rPr>
        <w:t>IČO: ...............................................................................................</w:t>
      </w:r>
    </w:p>
    <w:p w14:paraId="68612283" w14:textId="77777777" w:rsidR="00BC3482" w:rsidRPr="0035086E" w:rsidRDefault="00BC3482" w:rsidP="00BC3482">
      <w:pPr>
        <w:pStyle w:val="Bezriadkovania"/>
        <w:jc w:val="both"/>
        <w:rPr>
          <w:rFonts w:ascii="Times New Roman" w:hAnsi="Times New Roman"/>
          <w:lang w:bidi="sk-SK"/>
        </w:rPr>
      </w:pPr>
    </w:p>
    <w:p w14:paraId="7175EB4E" w14:textId="77777777" w:rsidR="00BC3482" w:rsidRPr="0035086E" w:rsidRDefault="00BC3482" w:rsidP="00BC3482">
      <w:pPr>
        <w:rPr>
          <w:sz w:val="22"/>
          <w:szCs w:val="22"/>
        </w:rPr>
      </w:pPr>
    </w:p>
    <w:p w14:paraId="53D108DE" w14:textId="77777777" w:rsidR="00BC3482" w:rsidRPr="0035086E" w:rsidRDefault="00BC3482" w:rsidP="00BC3482">
      <w:pPr>
        <w:pStyle w:val="Bezriadkovania"/>
        <w:jc w:val="both"/>
        <w:rPr>
          <w:rFonts w:ascii="Times New Roman" w:hAnsi="Times New Roman"/>
          <w:lang w:bidi="sk-SK"/>
        </w:rPr>
      </w:pPr>
      <w:r w:rsidRPr="0035086E">
        <w:rPr>
          <w:rFonts w:ascii="Times New Roman" w:hAnsi="Times New Roman"/>
          <w:b/>
          <w:lang w:bidi="sk-SK"/>
        </w:rPr>
        <w:t>II.</w:t>
      </w:r>
      <w:r w:rsidRPr="0035086E">
        <w:rPr>
          <w:rFonts w:ascii="Times New Roman" w:hAnsi="Times New Roman"/>
          <w:lang w:bidi="sk-SK"/>
        </w:rPr>
        <w:t xml:space="preserve"> Údaje potrebné na vyžiadanie si výpisu z registra trestov právnickej osoby:</w:t>
      </w:r>
    </w:p>
    <w:p w14:paraId="154E1E78" w14:textId="77777777" w:rsidR="00BC3482" w:rsidRPr="0035086E" w:rsidRDefault="00BC3482" w:rsidP="00BC3482">
      <w:pPr>
        <w:pStyle w:val="Bezriadkovania"/>
        <w:jc w:val="both"/>
        <w:rPr>
          <w:rFonts w:ascii="Times New Roman" w:hAnsi="Times New Roman"/>
          <w:lang w:bidi="sk-SK"/>
        </w:rPr>
      </w:pPr>
    </w:p>
    <w:p w14:paraId="70F391B2" w14:textId="77777777" w:rsidR="00BC3482" w:rsidRPr="0035086E" w:rsidRDefault="00BC3482" w:rsidP="00BC3482">
      <w:pPr>
        <w:pStyle w:val="Bezriadkovania"/>
        <w:jc w:val="both"/>
        <w:rPr>
          <w:rFonts w:ascii="Times New Roman" w:hAnsi="Times New Roman"/>
          <w:lang w:bidi="sk-SK"/>
        </w:rPr>
      </w:pPr>
      <w:r w:rsidRPr="0035086E">
        <w:rPr>
          <w:rFonts w:ascii="Times New Roman" w:hAnsi="Times New Roman"/>
          <w:lang w:bidi="sk-SK"/>
        </w:rPr>
        <w:t>Názov právnickej osoby:  ..............................................................</w:t>
      </w:r>
    </w:p>
    <w:p w14:paraId="4B294B08" w14:textId="77777777" w:rsidR="00BC3482" w:rsidRPr="0035086E" w:rsidRDefault="00BC3482" w:rsidP="00BC3482">
      <w:pPr>
        <w:pStyle w:val="Bezriadkovania"/>
        <w:jc w:val="both"/>
        <w:rPr>
          <w:rFonts w:ascii="Times New Roman" w:hAnsi="Times New Roman"/>
          <w:lang w:bidi="sk-SK"/>
        </w:rPr>
      </w:pPr>
    </w:p>
    <w:p w14:paraId="0A304501" w14:textId="77777777" w:rsidR="00BC3482" w:rsidRPr="0035086E" w:rsidRDefault="00BC3482" w:rsidP="00BC3482">
      <w:pPr>
        <w:pStyle w:val="Bezriadkovania"/>
        <w:jc w:val="both"/>
        <w:rPr>
          <w:rFonts w:ascii="Times New Roman" w:hAnsi="Times New Roman"/>
          <w:lang w:bidi="sk-SK"/>
        </w:rPr>
      </w:pPr>
      <w:r w:rsidRPr="0035086E">
        <w:rPr>
          <w:rFonts w:ascii="Times New Roman" w:hAnsi="Times New Roman"/>
          <w:lang w:bidi="sk-SK"/>
        </w:rPr>
        <w:t>IČO: ...............................................................................................</w:t>
      </w:r>
    </w:p>
    <w:p w14:paraId="78D3FBB2" w14:textId="77777777" w:rsidR="00BC3482" w:rsidRPr="0035086E" w:rsidRDefault="00BC3482" w:rsidP="00BC3482">
      <w:pPr>
        <w:rPr>
          <w:sz w:val="22"/>
          <w:szCs w:val="22"/>
        </w:rPr>
      </w:pPr>
    </w:p>
    <w:p w14:paraId="776BCEAD" w14:textId="77777777" w:rsidR="00BC3482" w:rsidRPr="0035086E" w:rsidRDefault="00BC3482" w:rsidP="00BC3482">
      <w:pPr>
        <w:rPr>
          <w:sz w:val="22"/>
          <w:szCs w:val="22"/>
        </w:rPr>
      </w:pPr>
    </w:p>
    <w:p w14:paraId="7DE4BC27" w14:textId="77777777" w:rsidR="00BC3482" w:rsidRPr="0035086E" w:rsidRDefault="00BC3482" w:rsidP="00BC3482">
      <w:pPr>
        <w:rPr>
          <w:sz w:val="22"/>
          <w:szCs w:val="22"/>
        </w:rPr>
      </w:pPr>
      <w:r w:rsidRPr="0035086E">
        <w:rPr>
          <w:b/>
          <w:sz w:val="22"/>
          <w:szCs w:val="22"/>
        </w:rPr>
        <w:t>III.</w:t>
      </w:r>
      <w:r w:rsidRPr="0035086E">
        <w:rPr>
          <w:sz w:val="22"/>
          <w:szCs w:val="22"/>
        </w:rPr>
        <w:t xml:space="preserve"> Údaje potrebné na vyžiadanie si  výpisu z registra trestov fyzickej osoby: </w:t>
      </w:r>
    </w:p>
    <w:p w14:paraId="4B13275E" w14:textId="77777777" w:rsidR="00BC3482" w:rsidRPr="0035086E" w:rsidRDefault="00BC3482" w:rsidP="00BC3482">
      <w:pPr>
        <w:rPr>
          <w:sz w:val="22"/>
          <w:szCs w:val="22"/>
        </w:rPr>
      </w:pPr>
    </w:p>
    <w:p w14:paraId="38DA1D16" w14:textId="77777777" w:rsidR="00BC3482" w:rsidRPr="0035086E" w:rsidRDefault="00BC3482" w:rsidP="00741E29">
      <w:pPr>
        <w:numPr>
          <w:ilvl w:val="0"/>
          <w:numId w:val="43"/>
        </w:numPr>
        <w:ind w:left="284" w:hanging="284"/>
        <w:jc w:val="both"/>
        <w:rPr>
          <w:i/>
          <w:iCs/>
          <w:sz w:val="22"/>
          <w:szCs w:val="22"/>
        </w:rPr>
      </w:pPr>
      <w:r w:rsidRPr="0035086E">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229AA9F7" w14:textId="77777777" w:rsidR="00BC3482" w:rsidRPr="0035086E" w:rsidRDefault="00BC3482" w:rsidP="00741E29">
      <w:pPr>
        <w:numPr>
          <w:ilvl w:val="0"/>
          <w:numId w:val="43"/>
        </w:numPr>
        <w:ind w:left="284" w:hanging="284"/>
        <w:jc w:val="both"/>
        <w:rPr>
          <w:i/>
          <w:iCs/>
          <w:sz w:val="22"/>
          <w:szCs w:val="22"/>
        </w:rPr>
      </w:pPr>
      <w:r w:rsidRPr="0035086E">
        <w:rPr>
          <w:i/>
          <w:iCs/>
          <w:sz w:val="22"/>
          <w:szCs w:val="22"/>
        </w:rPr>
        <w:t>V prípade, že uchádzačom je skupina dodávateľov, udelenie súhlasu predloží uchádzač za každého člena skupiny.</w:t>
      </w:r>
    </w:p>
    <w:p w14:paraId="22771B76" w14:textId="77777777" w:rsidR="00BC3482" w:rsidRPr="0035086E" w:rsidRDefault="00BC3482" w:rsidP="00BC3482">
      <w:pPr>
        <w:rPr>
          <w:sz w:val="22"/>
          <w:szCs w:val="22"/>
        </w:rPr>
      </w:pPr>
    </w:p>
    <w:p w14:paraId="4E653038" w14:textId="77777777" w:rsidR="00BC3482" w:rsidRPr="0035086E" w:rsidRDefault="00BC3482" w:rsidP="00BC3482">
      <w:pPr>
        <w:rPr>
          <w:sz w:val="22"/>
          <w:szCs w:val="22"/>
        </w:rPr>
      </w:pPr>
    </w:p>
    <w:p w14:paraId="1AF7B095" w14:textId="77777777" w:rsidR="00BC3482" w:rsidRPr="0035086E" w:rsidRDefault="00BC3482" w:rsidP="00BC3482">
      <w:pPr>
        <w:rPr>
          <w:sz w:val="22"/>
          <w:szCs w:val="22"/>
        </w:rPr>
      </w:pPr>
    </w:p>
    <w:p w14:paraId="2B3E0E9C" w14:textId="77777777" w:rsidR="00BC3482" w:rsidRPr="0035086E" w:rsidRDefault="00BC3482" w:rsidP="00BC3482">
      <w:pPr>
        <w:rPr>
          <w:sz w:val="22"/>
          <w:szCs w:val="22"/>
        </w:rPr>
      </w:pPr>
    </w:p>
    <w:p w14:paraId="06C33F48" w14:textId="77777777" w:rsidR="00BC3482" w:rsidRPr="0035086E" w:rsidRDefault="00BC3482" w:rsidP="00BC3482">
      <w:pPr>
        <w:rPr>
          <w:sz w:val="22"/>
          <w:szCs w:val="22"/>
        </w:rPr>
      </w:pPr>
    </w:p>
    <w:p w14:paraId="0B5F6103" w14:textId="77777777" w:rsidR="00BC3482" w:rsidRPr="0035086E" w:rsidRDefault="00BC3482" w:rsidP="00BC3482">
      <w:pPr>
        <w:pStyle w:val="SPnadpis0"/>
        <w:tabs>
          <w:tab w:val="right" w:leader="dot" w:pos="9644"/>
        </w:tabs>
        <w:spacing w:before="0"/>
        <w:jc w:val="center"/>
        <w:outlineLvl w:val="0"/>
        <w:rPr>
          <w:rFonts w:ascii="Times New Roman" w:hAnsi="Times New Roman" w:cs="Times New Roman"/>
          <w:caps w:val="0"/>
          <w:color w:val="auto"/>
          <w:sz w:val="22"/>
          <w:szCs w:val="22"/>
        </w:rPr>
      </w:pPr>
    </w:p>
    <w:p w14:paraId="651957E0" w14:textId="77777777" w:rsidR="00BC3482" w:rsidRPr="0035086E" w:rsidRDefault="00BC3482" w:rsidP="00BC3482">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9" w:name="_Toc44403820"/>
      <w:r w:rsidRPr="0035086E">
        <w:rPr>
          <w:rFonts w:ascii="Times New Roman" w:hAnsi="Times New Roman" w:cs="Times New Roman"/>
          <w:caps w:val="0"/>
          <w:color w:val="auto"/>
          <w:sz w:val="22"/>
          <w:szCs w:val="22"/>
        </w:rPr>
        <w:t>Udelenie súhlasu pre poskytnutie výpisu z registra trestov</w:t>
      </w:r>
      <w:bookmarkEnd w:id="29"/>
    </w:p>
    <w:p w14:paraId="184D1786" w14:textId="77777777" w:rsidR="00BC3482" w:rsidRPr="0035086E" w:rsidRDefault="00BC3482" w:rsidP="00BC3482">
      <w:pPr>
        <w:jc w:val="center"/>
        <w:rPr>
          <w:sz w:val="22"/>
          <w:szCs w:val="22"/>
        </w:rPr>
      </w:pPr>
      <w:r w:rsidRPr="0035086E">
        <w:rPr>
          <w:sz w:val="22"/>
          <w:szCs w:val="22"/>
        </w:rPr>
        <w:t>na základe §10 a nasledujúcich zákona č. 330/2007 Z. z. o registri trestov a o zmene a doplnení niektorých zákonov</w:t>
      </w:r>
    </w:p>
    <w:p w14:paraId="608C3FC7" w14:textId="77777777" w:rsidR="00BC3482" w:rsidRPr="0035086E" w:rsidRDefault="00BC3482" w:rsidP="00BC3482">
      <w:pPr>
        <w:jc w:val="center"/>
        <w:rPr>
          <w:sz w:val="22"/>
          <w:szCs w:val="22"/>
        </w:rPr>
      </w:pPr>
    </w:p>
    <w:p w14:paraId="7F7795CC" w14:textId="77777777" w:rsidR="00BC3482" w:rsidRPr="0035086E" w:rsidRDefault="00BC3482" w:rsidP="00BC3482">
      <w:pPr>
        <w:jc w:val="center"/>
        <w:rPr>
          <w:sz w:val="22"/>
          <w:szCs w:val="22"/>
        </w:rPr>
      </w:pPr>
    </w:p>
    <w:p w14:paraId="29BAB184" w14:textId="77777777" w:rsidR="00BC3482" w:rsidRPr="0035086E" w:rsidRDefault="00BC3482" w:rsidP="00BC3482">
      <w:pPr>
        <w:jc w:val="both"/>
        <w:rPr>
          <w:sz w:val="22"/>
          <w:szCs w:val="22"/>
        </w:rPr>
      </w:pPr>
      <w:r w:rsidRPr="0035086E">
        <w:rPr>
          <w:sz w:val="22"/>
          <w:szCs w:val="22"/>
        </w:rPr>
        <w:t>Podpísaním tohto súhlasu ja ....................................</w:t>
      </w:r>
      <w:r w:rsidRPr="0035086E">
        <w:rPr>
          <w:b/>
          <w:sz w:val="22"/>
          <w:szCs w:val="22"/>
        </w:rPr>
        <w:t>ako štatutárny zástupca</w:t>
      </w:r>
      <w:r w:rsidRPr="0035086E">
        <w:rPr>
          <w:sz w:val="22"/>
          <w:szCs w:val="22"/>
        </w:rPr>
        <w:t xml:space="preserve"> uchádzača ......................................, so sídlom ........................................., IČO: ............................................ </w:t>
      </w:r>
      <w:r w:rsidRPr="0035086E">
        <w:rPr>
          <w:b/>
          <w:sz w:val="22"/>
          <w:szCs w:val="22"/>
        </w:rPr>
        <w:t>udeľujem</w:t>
      </w:r>
      <w:r w:rsidRPr="0035086E" w:rsidDel="00387931">
        <w:rPr>
          <w:b/>
          <w:sz w:val="22"/>
          <w:szCs w:val="22"/>
        </w:rPr>
        <w:t xml:space="preserve"> </w:t>
      </w:r>
      <w:r w:rsidRPr="0035086E">
        <w:rPr>
          <w:b/>
          <w:sz w:val="22"/>
          <w:szCs w:val="22"/>
        </w:rPr>
        <w:t>súhlas</w:t>
      </w:r>
      <w:r w:rsidRPr="0035086E">
        <w:rPr>
          <w:sz w:val="22"/>
          <w:szCs w:val="22"/>
        </w:rPr>
        <w:t xml:space="preserve"> oprávnenému subjektu, </w:t>
      </w:r>
      <w:proofErr w:type="spellStart"/>
      <w:r w:rsidRPr="0035086E">
        <w:rPr>
          <w:sz w:val="22"/>
          <w:szCs w:val="22"/>
        </w:rPr>
        <w:t>t.j</w:t>
      </w:r>
      <w:proofErr w:type="spellEnd"/>
      <w:r w:rsidRPr="0035086E">
        <w:rPr>
          <w:sz w:val="22"/>
          <w:szCs w:val="22"/>
        </w:rPr>
        <w:t xml:space="preserve">. verejnému obstarávateľovi ako orgánu verejnej moci </w:t>
      </w:r>
      <w:r w:rsidRPr="0035086E">
        <w:rPr>
          <w:b/>
          <w:sz w:val="22"/>
          <w:szCs w:val="22"/>
        </w:rPr>
        <w:t xml:space="preserve">na </w:t>
      </w:r>
      <w:r w:rsidRPr="0035086E">
        <w:rPr>
          <w:b/>
          <w:sz w:val="22"/>
          <w:szCs w:val="22"/>
        </w:rPr>
        <w:lastRenderedPageBreak/>
        <w:t>vyžiadanie výpisu z registra trestov</w:t>
      </w:r>
      <w:r w:rsidRPr="0035086E">
        <w:rPr>
          <w:sz w:val="22"/>
          <w:szCs w:val="22"/>
        </w:rPr>
        <w:t xml:space="preserve"> za účelom overenia bezúhonnosti fyzickej osoby v zmysle § 32 ods. 1 písm. a) </w:t>
      </w:r>
      <w:r w:rsidRPr="0035086E">
        <w:rPr>
          <w:sz w:val="22"/>
          <w:szCs w:val="22"/>
          <w:lang w:bidi="sk-SK"/>
        </w:rPr>
        <w:t>zákona o VO</w:t>
      </w:r>
      <w:r w:rsidRPr="0035086E">
        <w:rPr>
          <w:sz w:val="22"/>
          <w:szCs w:val="22"/>
        </w:rPr>
        <w:t>.</w:t>
      </w:r>
    </w:p>
    <w:p w14:paraId="7A38D8E9" w14:textId="77777777" w:rsidR="00BC3482" w:rsidRPr="0035086E" w:rsidRDefault="00BC3482" w:rsidP="00BC3482">
      <w:pPr>
        <w:jc w:val="both"/>
        <w:rPr>
          <w:sz w:val="22"/>
          <w:szCs w:val="22"/>
        </w:rPr>
      </w:pPr>
      <w:r w:rsidRPr="0035086E">
        <w:rPr>
          <w:sz w:val="22"/>
          <w:szCs w:val="22"/>
        </w:rPr>
        <w:t>Tento súhlas je platný až do odvolania a vzťahuje sa na všetky úkony oprávnených subjektov vykonaných v rámci zákona.</w:t>
      </w:r>
    </w:p>
    <w:p w14:paraId="71E6592E" w14:textId="77777777" w:rsidR="00BC3482" w:rsidRPr="0035086E" w:rsidRDefault="00BC3482" w:rsidP="00BC3482">
      <w:pPr>
        <w:rPr>
          <w:b/>
          <w:sz w:val="22"/>
          <w:szCs w:val="22"/>
        </w:rPr>
      </w:pPr>
    </w:p>
    <w:p w14:paraId="2CF82157" w14:textId="77777777" w:rsidR="00BC3482" w:rsidRPr="0035086E" w:rsidRDefault="00BC3482" w:rsidP="00BC3482">
      <w:pPr>
        <w:rPr>
          <w:b/>
          <w:sz w:val="22"/>
          <w:szCs w:val="22"/>
        </w:rPr>
      </w:pPr>
      <w:r w:rsidRPr="0035086E">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BC3482" w:rsidRPr="0035086E" w14:paraId="0CA2D48F" w14:textId="77777777" w:rsidTr="002D1E17">
        <w:trPr>
          <w:trHeight w:val="567"/>
        </w:trPr>
        <w:tc>
          <w:tcPr>
            <w:tcW w:w="4786" w:type="dxa"/>
            <w:vAlign w:val="center"/>
          </w:tcPr>
          <w:p w14:paraId="4623C22C" w14:textId="77777777" w:rsidR="00BC3482" w:rsidRPr="0035086E" w:rsidRDefault="00BC3482" w:rsidP="002D1E17">
            <w:pPr>
              <w:spacing w:after="200" w:line="276" w:lineRule="auto"/>
              <w:rPr>
                <w:sz w:val="22"/>
                <w:szCs w:val="22"/>
              </w:rPr>
            </w:pPr>
            <w:r w:rsidRPr="0035086E">
              <w:rPr>
                <w:sz w:val="22"/>
                <w:szCs w:val="22"/>
              </w:rPr>
              <w:t xml:space="preserve">Meno*: </w:t>
            </w:r>
          </w:p>
        </w:tc>
        <w:tc>
          <w:tcPr>
            <w:tcW w:w="4394" w:type="dxa"/>
            <w:vAlign w:val="center"/>
          </w:tcPr>
          <w:p w14:paraId="64DCFB55" w14:textId="77777777" w:rsidR="00BC3482" w:rsidRPr="0035086E" w:rsidRDefault="00BC3482" w:rsidP="002D1E17">
            <w:pPr>
              <w:spacing w:after="200" w:line="276" w:lineRule="auto"/>
              <w:rPr>
                <w:sz w:val="22"/>
                <w:szCs w:val="22"/>
              </w:rPr>
            </w:pPr>
            <w:proofErr w:type="spellStart"/>
            <w:r w:rsidRPr="0035086E">
              <w:rPr>
                <w:sz w:val="22"/>
                <w:szCs w:val="22"/>
              </w:rPr>
              <w:t>Dátum</w:t>
            </w:r>
            <w:proofErr w:type="spellEnd"/>
            <w:r w:rsidRPr="0035086E">
              <w:rPr>
                <w:sz w:val="22"/>
                <w:szCs w:val="22"/>
              </w:rPr>
              <w:t xml:space="preserve"> </w:t>
            </w:r>
            <w:proofErr w:type="spellStart"/>
            <w:r w:rsidRPr="0035086E">
              <w:rPr>
                <w:sz w:val="22"/>
                <w:szCs w:val="22"/>
              </w:rPr>
              <w:t>narodenia</w:t>
            </w:r>
            <w:proofErr w:type="spellEnd"/>
            <w:r w:rsidRPr="0035086E">
              <w:rPr>
                <w:sz w:val="22"/>
                <w:szCs w:val="22"/>
              </w:rPr>
              <w:t xml:space="preserve">*:  </w:t>
            </w:r>
          </w:p>
        </w:tc>
      </w:tr>
      <w:tr w:rsidR="00BC3482" w:rsidRPr="0035086E" w14:paraId="6380E057" w14:textId="77777777" w:rsidTr="002D1E17">
        <w:trPr>
          <w:trHeight w:val="567"/>
        </w:trPr>
        <w:tc>
          <w:tcPr>
            <w:tcW w:w="4786" w:type="dxa"/>
            <w:vAlign w:val="center"/>
          </w:tcPr>
          <w:p w14:paraId="5DC11BE8" w14:textId="77777777" w:rsidR="00BC3482" w:rsidRPr="0035086E" w:rsidRDefault="00BC3482" w:rsidP="002D1E17">
            <w:pPr>
              <w:spacing w:after="200" w:line="276" w:lineRule="auto"/>
              <w:rPr>
                <w:sz w:val="22"/>
                <w:szCs w:val="22"/>
              </w:rPr>
            </w:pPr>
            <w:proofErr w:type="spellStart"/>
            <w:r w:rsidRPr="0035086E">
              <w:rPr>
                <w:sz w:val="22"/>
                <w:szCs w:val="22"/>
              </w:rPr>
              <w:t>Priezvisko</w:t>
            </w:r>
            <w:proofErr w:type="spellEnd"/>
            <w:r w:rsidRPr="0035086E">
              <w:rPr>
                <w:sz w:val="22"/>
                <w:szCs w:val="22"/>
              </w:rPr>
              <w:t xml:space="preserve">*: </w:t>
            </w:r>
          </w:p>
        </w:tc>
        <w:tc>
          <w:tcPr>
            <w:tcW w:w="4394" w:type="dxa"/>
            <w:vAlign w:val="center"/>
          </w:tcPr>
          <w:p w14:paraId="545888B1" w14:textId="77777777" w:rsidR="00BC3482" w:rsidRPr="0035086E" w:rsidRDefault="00BC3482" w:rsidP="002D1E17">
            <w:pPr>
              <w:spacing w:after="200" w:line="276" w:lineRule="auto"/>
              <w:rPr>
                <w:sz w:val="22"/>
                <w:szCs w:val="22"/>
              </w:rPr>
            </w:pPr>
            <w:proofErr w:type="spellStart"/>
            <w:r w:rsidRPr="0035086E">
              <w:rPr>
                <w:sz w:val="22"/>
                <w:szCs w:val="22"/>
              </w:rPr>
              <w:t>Rodné</w:t>
            </w:r>
            <w:proofErr w:type="spellEnd"/>
            <w:r w:rsidRPr="0035086E">
              <w:rPr>
                <w:sz w:val="22"/>
                <w:szCs w:val="22"/>
              </w:rPr>
              <w:t xml:space="preserve"> </w:t>
            </w:r>
            <w:proofErr w:type="spellStart"/>
            <w:r w:rsidRPr="0035086E">
              <w:rPr>
                <w:sz w:val="22"/>
                <w:szCs w:val="22"/>
              </w:rPr>
              <w:t>číslo</w:t>
            </w:r>
            <w:proofErr w:type="spellEnd"/>
            <w:r w:rsidRPr="0035086E">
              <w:rPr>
                <w:sz w:val="22"/>
                <w:szCs w:val="22"/>
              </w:rPr>
              <w:t xml:space="preserve">*: </w:t>
            </w:r>
          </w:p>
        </w:tc>
      </w:tr>
      <w:tr w:rsidR="00BC3482" w:rsidRPr="0035086E" w14:paraId="330275CC" w14:textId="77777777" w:rsidTr="002D1E17">
        <w:trPr>
          <w:trHeight w:val="567"/>
        </w:trPr>
        <w:tc>
          <w:tcPr>
            <w:tcW w:w="4786" w:type="dxa"/>
            <w:vAlign w:val="center"/>
          </w:tcPr>
          <w:p w14:paraId="622B54FA" w14:textId="77777777" w:rsidR="00BC3482" w:rsidRPr="0035086E" w:rsidRDefault="00BC3482" w:rsidP="002D1E17">
            <w:pPr>
              <w:spacing w:after="200" w:line="276" w:lineRule="auto"/>
              <w:rPr>
                <w:sz w:val="22"/>
                <w:szCs w:val="22"/>
              </w:rPr>
            </w:pPr>
            <w:proofErr w:type="spellStart"/>
            <w:r w:rsidRPr="0035086E">
              <w:rPr>
                <w:sz w:val="22"/>
                <w:szCs w:val="22"/>
              </w:rPr>
              <w:t>Rodné</w:t>
            </w:r>
            <w:proofErr w:type="spellEnd"/>
            <w:r w:rsidRPr="0035086E">
              <w:rPr>
                <w:sz w:val="22"/>
                <w:szCs w:val="22"/>
              </w:rPr>
              <w:t xml:space="preserve"> </w:t>
            </w:r>
            <w:proofErr w:type="spellStart"/>
            <w:r w:rsidRPr="0035086E">
              <w:rPr>
                <w:sz w:val="22"/>
                <w:szCs w:val="22"/>
              </w:rPr>
              <w:t>priezvisko</w:t>
            </w:r>
            <w:proofErr w:type="spellEnd"/>
            <w:r w:rsidRPr="0035086E">
              <w:rPr>
                <w:sz w:val="22"/>
                <w:szCs w:val="22"/>
              </w:rPr>
              <w:t xml:space="preserve">*: </w:t>
            </w:r>
          </w:p>
        </w:tc>
        <w:tc>
          <w:tcPr>
            <w:tcW w:w="4394" w:type="dxa"/>
            <w:vAlign w:val="center"/>
          </w:tcPr>
          <w:p w14:paraId="3367DFD3" w14:textId="77777777" w:rsidR="00BC3482" w:rsidRPr="0035086E" w:rsidRDefault="00BC3482" w:rsidP="002D1E17">
            <w:pPr>
              <w:spacing w:after="200" w:line="276" w:lineRule="auto"/>
              <w:rPr>
                <w:sz w:val="22"/>
                <w:szCs w:val="22"/>
              </w:rPr>
            </w:pPr>
            <w:proofErr w:type="spellStart"/>
            <w:r w:rsidRPr="0035086E">
              <w:rPr>
                <w:sz w:val="22"/>
                <w:szCs w:val="22"/>
              </w:rPr>
              <w:t>Prezývka</w:t>
            </w:r>
            <w:proofErr w:type="spellEnd"/>
            <w:r w:rsidRPr="0035086E">
              <w:rPr>
                <w:sz w:val="22"/>
                <w:szCs w:val="22"/>
              </w:rPr>
              <w:t>:</w:t>
            </w:r>
          </w:p>
        </w:tc>
      </w:tr>
      <w:tr w:rsidR="00BC3482" w:rsidRPr="0035086E" w14:paraId="7BE645A6" w14:textId="77777777" w:rsidTr="002D1E17">
        <w:trPr>
          <w:trHeight w:val="567"/>
        </w:trPr>
        <w:tc>
          <w:tcPr>
            <w:tcW w:w="4786" w:type="dxa"/>
            <w:vAlign w:val="center"/>
          </w:tcPr>
          <w:p w14:paraId="006DEC47" w14:textId="77777777" w:rsidR="00BC3482" w:rsidRPr="0035086E" w:rsidRDefault="00BC3482" w:rsidP="002D1E17">
            <w:pPr>
              <w:spacing w:after="200" w:line="276" w:lineRule="auto"/>
              <w:rPr>
                <w:sz w:val="22"/>
                <w:szCs w:val="22"/>
              </w:rPr>
            </w:pPr>
            <w:proofErr w:type="spellStart"/>
            <w:r w:rsidRPr="0035086E">
              <w:rPr>
                <w:sz w:val="22"/>
                <w:szCs w:val="22"/>
              </w:rPr>
              <w:t>Pôvodné</w:t>
            </w:r>
            <w:proofErr w:type="spellEnd"/>
            <w:r w:rsidRPr="0035086E">
              <w:rPr>
                <w:sz w:val="22"/>
                <w:szCs w:val="22"/>
              </w:rPr>
              <w:t xml:space="preserve"> </w:t>
            </w:r>
            <w:proofErr w:type="spellStart"/>
            <w:r w:rsidRPr="0035086E">
              <w:rPr>
                <w:sz w:val="22"/>
                <w:szCs w:val="22"/>
              </w:rPr>
              <w:t>priezvisko</w:t>
            </w:r>
            <w:proofErr w:type="spellEnd"/>
            <w:r w:rsidRPr="0035086E">
              <w:rPr>
                <w:sz w:val="22"/>
                <w:szCs w:val="22"/>
              </w:rPr>
              <w:t>:</w:t>
            </w:r>
          </w:p>
        </w:tc>
        <w:tc>
          <w:tcPr>
            <w:tcW w:w="4394" w:type="dxa"/>
            <w:vAlign w:val="center"/>
          </w:tcPr>
          <w:p w14:paraId="140E191E" w14:textId="77777777" w:rsidR="00BC3482" w:rsidRPr="0035086E" w:rsidRDefault="00BC3482" w:rsidP="002D1E17">
            <w:pPr>
              <w:spacing w:after="200" w:line="276" w:lineRule="auto"/>
              <w:rPr>
                <w:sz w:val="22"/>
                <w:szCs w:val="22"/>
              </w:rPr>
            </w:pPr>
            <w:proofErr w:type="spellStart"/>
            <w:r w:rsidRPr="0035086E">
              <w:rPr>
                <w:sz w:val="22"/>
                <w:szCs w:val="22"/>
              </w:rPr>
              <w:t>Číslo</w:t>
            </w:r>
            <w:proofErr w:type="spellEnd"/>
            <w:r w:rsidRPr="0035086E">
              <w:rPr>
                <w:sz w:val="22"/>
                <w:szCs w:val="22"/>
              </w:rPr>
              <w:t xml:space="preserve"> </w:t>
            </w:r>
            <w:proofErr w:type="spellStart"/>
            <w:r w:rsidRPr="0035086E">
              <w:rPr>
                <w:sz w:val="22"/>
                <w:szCs w:val="22"/>
              </w:rPr>
              <w:t>občianskeho</w:t>
            </w:r>
            <w:proofErr w:type="spellEnd"/>
            <w:r w:rsidRPr="0035086E">
              <w:rPr>
                <w:sz w:val="22"/>
                <w:szCs w:val="22"/>
              </w:rPr>
              <w:t xml:space="preserve"> </w:t>
            </w:r>
            <w:proofErr w:type="spellStart"/>
            <w:r w:rsidRPr="0035086E">
              <w:rPr>
                <w:sz w:val="22"/>
                <w:szCs w:val="22"/>
              </w:rPr>
              <w:t>preukazu</w:t>
            </w:r>
            <w:proofErr w:type="spellEnd"/>
            <w:r w:rsidRPr="0035086E">
              <w:rPr>
                <w:sz w:val="22"/>
                <w:szCs w:val="22"/>
              </w:rPr>
              <w:t xml:space="preserve">: </w:t>
            </w:r>
          </w:p>
        </w:tc>
      </w:tr>
      <w:tr w:rsidR="00BC3482" w:rsidRPr="0035086E" w14:paraId="50F139D5" w14:textId="77777777" w:rsidTr="002D1E17">
        <w:trPr>
          <w:trHeight w:val="567"/>
        </w:trPr>
        <w:tc>
          <w:tcPr>
            <w:tcW w:w="4786" w:type="dxa"/>
            <w:vAlign w:val="center"/>
          </w:tcPr>
          <w:p w14:paraId="4C0AEE06" w14:textId="77777777" w:rsidR="00BC3482" w:rsidRPr="0035086E" w:rsidRDefault="00BC3482" w:rsidP="002D1E17">
            <w:pPr>
              <w:spacing w:after="200" w:line="276" w:lineRule="auto"/>
              <w:rPr>
                <w:sz w:val="22"/>
                <w:szCs w:val="22"/>
              </w:rPr>
            </w:pPr>
            <w:proofErr w:type="spellStart"/>
            <w:r w:rsidRPr="0035086E">
              <w:rPr>
                <w:sz w:val="22"/>
                <w:szCs w:val="22"/>
              </w:rPr>
              <w:t>Pohlavie</w:t>
            </w:r>
            <w:proofErr w:type="spellEnd"/>
            <w:r w:rsidRPr="0035086E">
              <w:rPr>
                <w:sz w:val="22"/>
                <w:szCs w:val="22"/>
              </w:rPr>
              <w:t xml:space="preserve">*: </w:t>
            </w:r>
            <w:proofErr w:type="spellStart"/>
            <w:r w:rsidRPr="0035086E">
              <w:rPr>
                <w:sz w:val="22"/>
                <w:szCs w:val="22"/>
              </w:rPr>
              <w:t>muž</w:t>
            </w:r>
            <w:proofErr w:type="spellEnd"/>
          </w:p>
        </w:tc>
        <w:tc>
          <w:tcPr>
            <w:tcW w:w="4394" w:type="dxa"/>
            <w:vAlign w:val="center"/>
          </w:tcPr>
          <w:p w14:paraId="5A5A3006" w14:textId="77777777" w:rsidR="00BC3482" w:rsidRPr="0035086E" w:rsidRDefault="00BC3482" w:rsidP="002D1E17">
            <w:pPr>
              <w:spacing w:after="200" w:line="276" w:lineRule="auto"/>
              <w:rPr>
                <w:sz w:val="22"/>
                <w:szCs w:val="22"/>
              </w:rPr>
            </w:pPr>
            <w:proofErr w:type="spellStart"/>
            <w:r w:rsidRPr="0035086E">
              <w:rPr>
                <w:sz w:val="22"/>
                <w:szCs w:val="22"/>
              </w:rPr>
              <w:t>Štát</w:t>
            </w:r>
            <w:proofErr w:type="spellEnd"/>
            <w:r w:rsidRPr="0035086E">
              <w:rPr>
                <w:sz w:val="22"/>
                <w:szCs w:val="22"/>
              </w:rPr>
              <w:t xml:space="preserve"> </w:t>
            </w:r>
            <w:proofErr w:type="spellStart"/>
            <w:r w:rsidRPr="0035086E">
              <w:rPr>
                <w:sz w:val="22"/>
                <w:szCs w:val="22"/>
              </w:rPr>
              <w:t>narodenia</w:t>
            </w:r>
            <w:proofErr w:type="spellEnd"/>
            <w:r w:rsidRPr="0035086E">
              <w:rPr>
                <w:sz w:val="22"/>
                <w:szCs w:val="22"/>
              </w:rPr>
              <w:t xml:space="preserve">*: </w:t>
            </w:r>
          </w:p>
        </w:tc>
      </w:tr>
      <w:tr w:rsidR="00BC3482" w:rsidRPr="0035086E" w14:paraId="58931E42" w14:textId="77777777" w:rsidTr="002D1E17">
        <w:trPr>
          <w:trHeight w:val="567"/>
        </w:trPr>
        <w:tc>
          <w:tcPr>
            <w:tcW w:w="4786" w:type="dxa"/>
            <w:vAlign w:val="center"/>
          </w:tcPr>
          <w:p w14:paraId="5144908C" w14:textId="77777777" w:rsidR="00BC3482" w:rsidRPr="0035086E" w:rsidRDefault="00BC3482" w:rsidP="002D1E17">
            <w:pPr>
              <w:spacing w:after="200" w:line="276" w:lineRule="auto"/>
              <w:rPr>
                <w:sz w:val="22"/>
                <w:szCs w:val="22"/>
              </w:rPr>
            </w:pPr>
            <w:proofErr w:type="spellStart"/>
            <w:r w:rsidRPr="0035086E">
              <w:rPr>
                <w:sz w:val="22"/>
                <w:szCs w:val="22"/>
              </w:rPr>
              <w:t>Trvalé</w:t>
            </w:r>
            <w:proofErr w:type="spellEnd"/>
            <w:r w:rsidRPr="0035086E">
              <w:rPr>
                <w:sz w:val="22"/>
                <w:szCs w:val="22"/>
              </w:rPr>
              <w:t xml:space="preserve"> </w:t>
            </w:r>
            <w:proofErr w:type="spellStart"/>
            <w:r w:rsidRPr="0035086E">
              <w:rPr>
                <w:sz w:val="22"/>
                <w:szCs w:val="22"/>
              </w:rPr>
              <w:t>bydlisko</w:t>
            </w:r>
            <w:proofErr w:type="spellEnd"/>
            <w:r w:rsidRPr="0035086E">
              <w:rPr>
                <w:sz w:val="22"/>
                <w:szCs w:val="22"/>
              </w:rPr>
              <w:t xml:space="preserve">: </w:t>
            </w:r>
            <w:proofErr w:type="spellStart"/>
            <w:r w:rsidRPr="0035086E">
              <w:rPr>
                <w:sz w:val="22"/>
                <w:szCs w:val="22"/>
              </w:rPr>
              <w:t>Ulica</w:t>
            </w:r>
            <w:proofErr w:type="spellEnd"/>
            <w:r w:rsidRPr="0035086E">
              <w:rPr>
                <w:sz w:val="22"/>
                <w:szCs w:val="22"/>
              </w:rPr>
              <w:t xml:space="preserve">, </w:t>
            </w:r>
            <w:proofErr w:type="spellStart"/>
            <w:r w:rsidRPr="0035086E">
              <w:rPr>
                <w:sz w:val="22"/>
                <w:szCs w:val="22"/>
              </w:rPr>
              <w:t>číslo</w:t>
            </w:r>
            <w:proofErr w:type="spellEnd"/>
            <w:r w:rsidRPr="0035086E">
              <w:rPr>
                <w:sz w:val="22"/>
                <w:szCs w:val="22"/>
              </w:rPr>
              <w:t xml:space="preserve">: </w:t>
            </w:r>
          </w:p>
        </w:tc>
        <w:tc>
          <w:tcPr>
            <w:tcW w:w="4394" w:type="dxa"/>
            <w:vAlign w:val="center"/>
          </w:tcPr>
          <w:p w14:paraId="4E6A217A" w14:textId="77777777" w:rsidR="00BC3482" w:rsidRPr="0035086E" w:rsidRDefault="00BC3482" w:rsidP="002D1E17">
            <w:pPr>
              <w:spacing w:after="200" w:line="276" w:lineRule="auto"/>
              <w:rPr>
                <w:sz w:val="22"/>
                <w:szCs w:val="22"/>
              </w:rPr>
            </w:pPr>
            <w:proofErr w:type="spellStart"/>
            <w:r w:rsidRPr="0035086E">
              <w:rPr>
                <w:sz w:val="22"/>
                <w:szCs w:val="22"/>
              </w:rPr>
              <w:t>Okres</w:t>
            </w:r>
            <w:proofErr w:type="spellEnd"/>
            <w:r w:rsidRPr="0035086E">
              <w:rPr>
                <w:sz w:val="22"/>
                <w:szCs w:val="22"/>
              </w:rPr>
              <w:t xml:space="preserve"> </w:t>
            </w:r>
            <w:proofErr w:type="spellStart"/>
            <w:r w:rsidRPr="0035086E">
              <w:rPr>
                <w:sz w:val="22"/>
                <w:szCs w:val="22"/>
              </w:rPr>
              <w:t>narodenia</w:t>
            </w:r>
            <w:proofErr w:type="spellEnd"/>
            <w:r w:rsidRPr="0035086E">
              <w:rPr>
                <w:sz w:val="22"/>
                <w:szCs w:val="22"/>
              </w:rPr>
              <w:t xml:space="preserve">*: </w:t>
            </w:r>
          </w:p>
        </w:tc>
      </w:tr>
      <w:tr w:rsidR="00BC3482" w:rsidRPr="0035086E" w14:paraId="749C1CF7" w14:textId="77777777" w:rsidTr="002D1E17">
        <w:trPr>
          <w:trHeight w:val="567"/>
        </w:trPr>
        <w:tc>
          <w:tcPr>
            <w:tcW w:w="4786" w:type="dxa"/>
            <w:vAlign w:val="center"/>
          </w:tcPr>
          <w:p w14:paraId="1EFCBB1F" w14:textId="77777777" w:rsidR="00BC3482" w:rsidRPr="0035086E" w:rsidRDefault="00BC3482" w:rsidP="002D1E17">
            <w:pPr>
              <w:spacing w:after="200" w:line="276" w:lineRule="auto"/>
              <w:rPr>
                <w:sz w:val="22"/>
                <w:szCs w:val="22"/>
              </w:rPr>
            </w:pPr>
            <w:r w:rsidRPr="0035086E">
              <w:rPr>
                <w:sz w:val="22"/>
                <w:szCs w:val="22"/>
              </w:rPr>
              <w:t xml:space="preserve">                            </w:t>
            </w:r>
            <w:proofErr w:type="spellStart"/>
            <w:r w:rsidRPr="0035086E">
              <w:rPr>
                <w:sz w:val="22"/>
                <w:szCs w:val="22"/>
              </w:rPr>
              <w:t>Obec</w:t>
            </w:r>
            <w:proofErr w:type="spellEnd"/>
            <w:r w:rsidRPr="0035086E">
              <w:rPr>
                <w:sz w:val="22"/>
                <w:szCs w:val="22"/>
              </w:rPr>
              <w:t xml:space="preserve">*: </w:t>
            </w:r>
          </w:p>
        </w:tc>
        <w:tc>
          <w:tcPr>
            <w:tcW w:w="4394" w:type="dxa"/>
            <w:vAlign w:val="center"/>
          </w:tcPr>
          <w:p w14:paraId="60A35260" w14:textId="77777777" w:rsidR="00BC3482" w:rsidRPr="0035086E" w:rsidRDefault="00BC3482" w:rsidP="002D1E17">
            <w:pPr>
              <w:spacing w:after="200" w:line="276" w:lineRule="auto"/>
              <w:rPr>
                <w:sz w:val="22"/>
                <w:szCs w:val="22"/>
              </w:rPr>
            </w:pPr>
            <w:proofErr w:type="spellStart"/>
            <w:r w:rsidRPr="0035086E">
              <w:rPr>
                <w:sz w:val="22"/>
                <w:szCs w:val="22"/>
              </w:rPr>
              <w:t>Obec</w:t>
            </w:r>
            <w:proofErr w:type="spellEnd"/>
            <w:r w:rsidRPr="0035086E">
              <w:rPr>
                <w:sz w:val="22"/>
                <w:szCs w:val="22"/>
              </w:rPr>
              <w:t xml:space="preserve"> </w:t>
            </w:r>
            <w:proofErr w:type="spellStart"/>
            <w:r w:rsidRPr="0035086E">
              <w:rPr>
                <w:sz w:val="22"/>
                <w:szCs w:val="22"/>
              </w:rPr>
              <w:t>narodenia</w:t>
            </w:r>
            <w:proofErr w:type="spellEnd"/>
            <w:r w:rsidRPr="0035086E">
              <w:rPr>
                <w:sz w:val="22"/>
                <w:szCs w:val="22"/>
              </w:rPr>
              <w:t xml:space="preserve">*: </w:t>
            </w:r>
          </w:p>
        </w:tc>
      </w:tr>
      <w:tr w:rsidR="00BC3482" w:rsidRPr="0035086E" w14:paraId="72D94144" w14:textId="77777777" w:rsidTr="002D1E17">
        <w:trPr>
          <w:trHeight w:val="567"/>
        </w:trPr>
        <w:tc>
          <w:tcPr>
            <w:tcW w:w="4786" w:type="dxa"/>
            <w:vAlign w:val="center"/>
          </w:tcPr>
          <w:p w14:paraId="241025BF" w14:textId="77777777" w:rsidR="00BC3482" w:rsidRPr="0035086E" w:rsidRDefault="00BC3482" w:rsidP="002D1E17">
            <w:pPr>
              <w:spacing w:after="200" w:line="276" w:lineRule="auto"/>
              <w:rPr>
                <w:sz w:val="22"/>
                <w:szCs w:val="22"/>
              </w:rPr>
            </w:pPr>
            <w:r w:rsidRPr="0035086E">
              <w:rPr>
                <w:sz w:val="22"/>
                <w:szCs w:val="22"/>
              </w:rPr>
              <w:t xml:space="preserve">                             PSČ: </w:t>
            </w:r>
          </w:p>
        </w:tc>
        <w:tc>
          <w:tcPr>
            <w:tcW w:w="4394" w:type="dxa"/>
            <w:vAlign w:val="center"/>
          </w:tcPr>
          <w:p w14:paraId="1A84C729" w14:textId="77777777" w:rsidR="00BC3482" w:rsidRPr="0035086E" w:rsidRDefault="00BC3482" w:rsidP="002D1E17">
            <w:pPr>
              <w:spacing w:after="200" w:line="276" w:lineRule="auto"/>
              <w:rPr>
                <w:sz w:val="22"/>
                <w:szCs w:val="22"/>
              </w:rPr>
            </w:pPr>
            <w:proofErr w:type="spellStart"/>
            <w:r w:rsidRPr="0035086E">
              <w:rPr>
                <w:sz w:val="22"/>
                <w:szCs w:val="22"/>
              </w:rPr>
              <w:t>Štátne</w:t>
            </w:r>
            <w:proofErr w:type="spellEnd"/>
            <w:r w:rsidRPr="0035086E">
              <w:rPr>
                <w:sz w:val="22"/>
                <w:szCs w:val="22"/>
              </w:rPr>
              <w:t xml:space="preserve"> </w:t>
            </w:r>
            <w:proofErr w:type="spellStart"/>
            <w:r w:rsidRPr="0035086E">
              <w:rPr>
                <w:sz w:val="22"/>
                <w:szCs w:val="22"/>
              </w:rPr>
              <w:t>občianstvo</w:t>
            </w:r>
            <w:proofErr w:type="spellEnd"/>
            <w:r w:rsidRPr="0035086E">
              <w:rPr>
                <w:sz w:val="22"/>
                <w:szCs w:val="22"/>
              </w:rPr>
              <w:t>*: SR</w:t>
            </w:r>
          </w:p>
        </w:tc>
      </w:tr>
    </w:tbl>
    <w:p w14:paraId="13A9B196" w14:textId="77777777" w:rsidR="00BC3482" w:rsidRPr="0035086E" w:rsidRDefault="00BC3482" w:rsidP="00BC3482">
      <w:pPr>
        <w:spacing w:before="120"/>
        <w:rPr>
          <w:sz w:val="22"/>
          <w:szCs w:val="22"/>
        </w:rPr>
      </w:pPr>
      <w:r w:rsidRPr="0035086E">
        <w:rPr>
          <w:b/>
          <w:sz w:val="22"/>
          <w:szCs w:val="22"/>
        </w:rPr>
        <w:t>Údaje matky žiadateľa:</w:t>
      </w:r>
      <w:r w:rsidRPr="0035086E">
        <w:rPr>
          <w:b/>
          <w:sz w:val="22"/>
          <w:szCs w:val="22"/>
        </w:rPr>
        <w:tab/>
      </w:r>
      <w:r w:rsidRPr="0035086E">
        <w:rPr>
          <w:sz w:val="22"/>
          <w:szCs w:val="22"/>
        </w:rPr>
        <w:tab/>
      </w:r>
      <w:r w:rsidRPr="0035086E">
        <w:rPr>
          <w:sz w:val="22"/>
          <w:szCs w:val="22"/>
        </w:rPr>
        <w:tab/>
        <w:t xml:space="preserve">        </w:t>
      </w:r>
      <w:r w:rsidRPr="0035086E">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BC3482" w:rsidRPr="0035086E" w14:paraId="072B7E61" w14:textId="77777777" w:rsidTr="002D1E17">
        <w:trPr>
          <w:trHeight w:val="567"/>
        </w:trPr>
        <w:tc>
          <w:tcPr>
            <w:tcW w:w="4786" w:type="dxa"/>
            <w:vAlign w:val="center"/>
          </w:tcPr>
          <w:p w14:paraId="700E7FE9" w14:textId="77777777" w:rsidR="00BC3482" w:rsidRPr="0035086E" w:rsidRDefault="00BC3482" w:rsidP="002D1E17">
            <w:pPr>
              <w:spacing w:after="200" w:line="276" w:lineRule="auto"/>
              <w:rPr>
                <w:sz w:val="22"/>
                <w:szCs w:val="22"/>
              </w:rPr>
            </w:pPr>
            <w:r w:rsidRPr="0035086E">
              <w:rPr>
                <w:sz w:val="22"/>
                <w:szCs w:val="22"/>
              </w:rPr>
              <w:t xml:space="preserve">Meno*: </w:t>
            </w:r>
          </w:p>
        </w:tc>
        <w:tc>
          <w:tcPr>
            <w:tcW w:w="4426" w:type="dxa"/>
            <w:vAlign w:val="center"/>
          </w:tcPr>
          <w:p w14:paraId="774E053A" w14:textId="77777777" w:rsidR="00BC3482" w:rsidRPr="0035086E" w:rsidRDefault="00BC3482" w:rsidP="002D1E17">
            <w:pPr>
              <w:spacing w:after="200" w:line="276" w:lineRule="auto"/>
              <w:rPr>
                <w:sz w:val="22"/>
                <w:szCs w:val="22"/>
              </w:rPr>
            </w:pPr>
            <w:r w:rsidRPr="0035086E">
              <w:rPr>
                <w:sz w:val="22"/>
                <w:szCs w:val="22"/>
              </w:rPr>
              <w:t xml:space="preserve">Meno*: </w:t>
            </w:r>
          </w:p>
        </w:tc>
      </w:tr>
      <w:tr w:rsidR="00BC3482" w:rsidRPr="0035086E" w14:paraId="62459650" w14:textId="77777777" w:rsidTr="002D1E17">
        <w:trPr>
          <w:trHeight w:val="567"/>
        </w:trPr>
        <w:tc>
          <w:tcPr>
            <w:tcW w:w="4786" w:type="dxa"/>
            <w:vAlign w:val="center"/>
          </w:tcPr>
          <w:p w14:paraId="2A9C0FE7" w14:textId="77777777" w:rsidR="00BC3482" w:rsidRPr="0035086E" w:rsidRDefault="00BC3482" w:rsidP="002D1E17">
            <w:pPr>
              <w:spacing w:after="200" w:line="276" w:lineRule="auto"/>
              <w:rPr>
                <w:sz w:val="22"/>
                <w:szCs w:val="22"/>
              </w:rPr>
            </w:pPr>
            <w:proofErr w:type="spellStart"/>
            <w:r w:rsidRPr="0035086E">
              <w:rPr>
                <w:sz w:val="22"/>
                <w:szCs w:val="22"/>
              </w:rPr>
              <w:t>Priezvisko</w:t>
            </w:r>
            <w:proofErr w:type="spellEnd"/>
            <w:r w:rsidRPr="0035086E">
              <w:rPr>
                <w:sz w:val="22"/>
                <w:szCs w:val="22"/>
              </w:rPr>
              <w:t xml:space="preserve">*: </w:t>
            </w:r>
          </w:p>
        </w:tc>
        <w:tc>
          <w:tcPr>
            <w:tcW w:w="4426" w:type="dxa"/>
            <w:vAlign w:val="center"/>
          </w:tcPr>
          <w:p w14:paraId="401AE164" w14:textId="77777777" w:rsidR="00BC3482" w:rsidRPr="0035086E" w:rsidRDefault="00BC3482" w:rsidP="002D1E17">
            <w:pPr>
              <w:spacing w:after="200" w:line="276" w:lineRule="auto"/>
              <w:rPr>
                <w:sz w:val="22"/>
                <w:szCs w:val="22"/>
              </w:rPr>
            </w:pPr>
            <w:proofErr w:type="spellStart"/>
            <w:r w:rsidRPr="0035086E">
              <w:rPr>
                <w:sz w:val="22"/>
                <w:szCs w:val="22"/>
              </w:rPr>
              <w:t>Priezvisko</w:t>
            </w:r>
            <w:proofErr w:type="spellEnd"/>
            <w:r w:rsidRPr="0035086E">
              <w:rPr>
                <w:sz w:val="22"/>
                <w:szCs w:val="22"/>
              </w:rPr>
              <w:t xml:space="preserve">*: </w:t>
            </w:r>
          </w:p>
        </w:tc>
      </w:tr>
      <w:tr w:rsidR="00BC3482" w:rsidRPr="0035086E" w14:paraId="7778DBF4" w14:textId="77777777" w:rsidTr="002D1E17">
        <w:trPr>
          <w:trHeight w:val="567"/>
        </w:trPr>
        <w:tc>
          <w:tcPr>
            <w:tcW w:w="4786" w:type="dxa"/>
            <w:vAlign w:val="center"/>
          </w:tcPr>
          <w:p w14:paraId="22A464DD" w14:textId="77777777" w:rsidR="00BC3482" w:rsidRPr="0035086E" w:rsidRDefault="00BC3482" w:rsidP="002D1E17">
            <w:pPr>
              <w:spacing w:after="200" w:line="276" w:lineRule="auto"/>
              <w:rPr>
                <w:sz w:val="22"/>
                <w:szCs w:val="22"/>
              </w:rPr>
            </w:pPr>
            <w:proofErr w:type="spellStart"/>
            <w:r w:rsidRPr="0035086E">
              <w:rPr>
                <w:sz w:val="22"/>
                <w:szCs w:val="22"/>
              </w:rPr>
              <w:t>Rodné</w:t>
            </w:r>
            <w:proofErr w:type="spellEnd"/>
            <w:r w:rsidRPr="0035086E">
              <w:rPr>
                <w:sz w:val="22"/>
                <w:szCs w:val="22"/>
              </w:rPr>
              <w:t xml:space="preserve"> </w:t>
            </w:r>
            <w:proofErr w:type="spellStart"/>
            <w:r w:rsidRPr="0035086E">
              <w:rPr>
                <w:sz w:val="22"/>
                <w:szCs w:val="22"/>
              </w:rPr>
              <w:t>priezvisko</w:t>
            </w:r>
            <w:proofErr w:type="spellEnd"/>
            <w:r w:rsidRPr="0035086E">
              <w:rPr>
                <w:sz w:val="22"/>
                <w:szCs w:val="22"/>
              </w:rPr>
              <w:t xml:space="preserve">*: </w:t>
            </w:r>
          </w:p>
        </w:tc>
        <w:tc>
          <w:tcPr>
            <w:tcW w:w="4426" w:type="dxa"/>
            <w:vAlign w:val="center"/>
          </w:tcPr>
          <w:p w14:paraId="17BE380C" w14:textId="77777777" w:rsidR="00BC3482" w:rsidRPr="0035086E" w:rsidRDefault="00BC3482" w:rsidP="002D1E17">
            <w:pPr>
              <w:rPr>
                <w:sz w:val="22"/>
                <w:szCs w:val="22"/>
              </w:rPr>
            </w:pPr>
          </w:p>
        </w:tc>
      </w:tr>
    </w:tbl>
    <w:p w14:paraId="729B174C" w14:textId="77777777" w:rsidR="00BC3482" w:rsidRPr="0035086E" w:rsidRDefault="00BC3482" w:rsidP="00BC3482">
      <w:pPr>
        <w:rPr>
          <w:sz w:val="22"/>
          <w:szCs w:val="22"/>
        </w:rPr>
      </w:pPr>
    </w:p>
    <w:p w14:paraId="42D9C1F5" w14:textId="77777777" w:rsidR="00BC3482" w:rsidRPr="0035086E" w:rsidRDefault="00BC3482" w:rsidP="00BC3482">
      <w:pPr>
        <w:rPr>
          <w:b/>
          <w:sz w:val="22"/>
          <w:szCs w:val="22"/>
        </w:rPr>
      </w:pPr>
      <w:r w:rsidRPr="0035086E">
        <w:rPr>
          <w:b/>
          <w:sz w:val="22"/>
          <w:szCs w:val="22"/>
        </w:rPr>
        <w:t>Poučenie:</w:t>
      </w:r>
    </w:p>
    <w:p w14:paraId="36F2BDE1" w14:textId="77777777" w:rsidR="00BC3482" w:rsidRPr="0035086E" w:rsidRDefault="00BC3482" w:rsidP="00BC3482">
      <w:pPr>
        <w:jc w:val="both"/>
        <w:rPr>
          <w:sz w:val="22"/>
          <w:szCs w:val="22"/>
        </w:rPr>
      </w:pPr>
      <w:r w:rsidRPr="0035086E">
        <w:rPr>
          <w:sz w:val="22"/>
          <w:szCs w:val="22"/>
        </w:rPr>
        <w:t xml:space="preserve">Osobné údaje sú spracovávané v zmysle zákona č. 343/2015 </w:t>
      </w:r>
      <w:proofErr w:type="spellStart"/>
      <w:r w:rsidRPr="0035086E">
        <w:rPr>
          <w:sz w:val="22"/>
          <w:szCs w:val="22"/>
        </w:rPr>
        <w:t>Z.z</w:t>
      </w:r>
      <w:proofErr w:type="spellEnd"/>
      <w:r w:rsidRPr="0035086E">
        <w:rPr>
          <w:sz w:val="22"/>
          <w:szCs w:val="22"/>
        </w:rPr>
        <w:t>. o verejnom obstarávaní a o zmene a doplnení niektorých zákonov v znení neskorších predpisov (</w:t>
      </w:r>
      <w:r w:rsidRPr="0035086E">
        <w:rPr>
          <w:sz w:val="22"/>
          <w:szCs w:val="22"/>
          <w:lang w:bidi="sk-SK"/>
        </w:rPr>
        <w:t>zákona o VO)</w:t>
      </w:r>
      <w:r w:rsidRPr="0035086E">
        <w:rPr>
          <w:sz w:val="22"/>
          <w:szCs w:val="22"/>
        </w:rPr>
        <w:t>.</w:t>
      </w:r>
    </w:p>
    <w:p w14:paraId="196B2D78" w14:textId="77777777" w:rsidR="00BC3482" w:rsidRPr="0035086E" w:rsidRDefault="00BC3482" w:rsidP="00BC3482">
      <w:pPr>
        <w:jc w:val="both"/>
        <w:rPr>
          <w:sz w:val="22"/>
          <w:szCs w:val="22"/>
        </w:rPr>
      </w:pPr>
      <w:r w:rsidRPr="0035086E">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35086E">
        <w:rPr>
          <w:sz w:val="22"/>
          <w:szCs w:val="22"/>
          <w:lang w:bidi="sk-SK"/>
        </w:rPr>
        <w:t>zákona o VO,</w:t>
      </w:r>
      <w:r w:rsidRPr="0035086E">
        <w:rPr>
          <w:sz w:val="22"/>
          <w:szCs w:val="22"/>
        </w:rPr>
        <w:t xml:space="preserve"> prostredníctvom informačného systému verejnej správy. </w:t>
      </w:r>
    </w:p>
    <w:p w14:paraId="3FBC0812" w14:textId="77777777" w:rsidR="00BC3482" w:rsidRPr="0035086E" w:rsidRDefault="00BC3482" w:rsidP="00BC3482">
      <w:pPr>
        <w:jc w:val="both"/>
        <w:rPr>
          <w:sz w:val="22"/>
          <w:szCs w:val="22"/>
        </w:rPr>
      </w:pPr>
      <w:r w:rsidRPr="0035086E">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35086E">
        <w:rPr>
          <w:sz w:val="22"/>
          <w:szCs w:val="22"/>
          <w:lang w:bidi="sk-SK"/>
        </w:rPr>
        <w:t>zákona o VO</w:t>
      </w:r>
      <w:r w:rsidRPr="0035086E">
        <w:rPr>
          <w:sz w:val="22"/>
          <w:szCs w:val="22"/>
        </w:rPr>
        <w:t>.</w:t>
      </w:r>
    </w:p>
    <w:p w14:paraId="2B8E6C36" w14:textId="77777777" w:rsidR="00BC3482" w:rsidRPr="0035086E" w:rsidRDefault="00BC3482" w:rsidP="00BC3482">
      <w:pPr>
        <w:jc w:val="both"/>
        <w:rPr>
          <w:sz w:val="22"/>
          <w:szCs w:val="22"/>
        </w:rPr>
      </w:pPr>
    </w:p>
    <w:p w14:paraId="11DA2D03" w14:textId="77777777" w:rsidR="00BC3482" w:rsidRPr="0035086E" w:rsidRDefault="00BC3482" w:rsidP="00BC3482">
      <w:pPr>
        <w:jc w:val="both"/>
        <w:rPr>
          <w:sz w:val="22"/>
          <w:szCs w:val="22"/>
        </w:rPr>
      </w:pPr>
      <w:r w:rsidRPr="0035086E">
        <w:rPr>
          <w:sz w:val="22"/>
          <w:szCs w:val="22"/>
        </w:rPr>
        <w:t>Pokiaľ dôjde k odvolaniu tohto súhlasu,  nebude možné získať výpis z registra trestov integračnou akciou, čo môže mať dopad na splnenie podmienky poskytnutia príspevku.</w:t>
      </w:r>
    </w:p>
    <w:p w14:paraId="79FD73F3" w14:textId="77777777" w:rsidR="00BC3482" w:rsidRPr="0035086E" w:rsidRDefault="00BC3482" w:rsidP="00BC3482">
      <w:pPr>
        <w:rPr>
          <w:sz w:val="22"/>
          <w:szCs w:val="22"/>
        </w:rPr>
      </w:pPr>
    </w:p>
    <w:p w14:paraId="0B562366" w14:textId="77777777" w:rsidR="00BC3482" w:rsidRPr="0035086E" w:rsidRDefault="00BC3482" w:rsidP="00BC3482">
      <w:pPr>
        <w:rPr>
          <w:sz w:val="22"/>
          <w:szCs w:val="22"/>
        </w:rPr>
      </w:pPr>
    </w:p>
    <w:p w14:paraId="0298A5BF" w14:textId="77777777" w:rsidR="00BC3482" w:rsidRPr="0035086E" w:rsidRDefault="00BC3482" w:rsidP="00BC3482">
      <w:pPr>
        <w:rPr>
          <w:bCs/>
          <w:sz w:val="22"/>
          <w:szCs w:val="22"/>
        </w:rPr>
      </w:pPr>
      <w:r w:rsidRPr="0035086E">
        <w:rPr>
          <w:bCs/>
          <w:sz w:val="22"/>
          <w:szCs w:val="22"/>
        </w:rPr>
        <w:t>V ............................, dňa .....................</w:t>
      </w:r>
    </w:p>
    <w:p w14:paraId="351B51E0" w14:textId="77777777" w:rsidR="00BC3482" w:rsidRPr="0035086E" w:rsidRDefault="00BC3482" w:rsidP="00BC3482">
      <w:pPr>
        <w:rPr>
          <w:sz w:val="22"/>
          <w:szCs w:val="22"/>
        </w:rPr>
      </w:pPr>
      <w:r w:rsidRPr="0035086E">
        <w:rPr>
          <w:sz w:val="22"/>
          <w:szCs w:val="22"/>
        </w:rPr>
        <w:tab/>
      </w:r>
      <w:r w:rsidRPr="0035086E">
        <w:rPr>
          <w:sz w:val="22"/>
          <w:szCs w:val="22"/>
        </w:rPr>
        <w:tab/>
      </w:r>
      <w:r w:rsidRPr="0035086E">
        <w:rPr>
          <w:sz w:val="22"/>
          <w:szCs w:val="22"/>
        </w:rPr>
        <w:tab/>
      </w:r>
      <w:r w:rsidRPr="0035086E">
        <w:rPr>
          <w:sz w:val="22"/>
          <w:szCs w:val="22"/>
        </w:rPr>
        <w:tab/>
      </w:r>
      <w:r w:rsidRPr="0035086E">
        <w:rPr>
          <w:sz w:val="22"/>
          <w:szCs w:val="22"/>
        </w:rPr>
        <w:tab/>
      </w:r>
      <w:r w:rsidRPr="0035086E">
        <w:rPr>
          <w:sz w:val="22"/>
          <w:szCs w:val="22"/>
        </w:rPr>
        <w:tab/>
      </w:r>
      <w:r w:rsidRPr="0035086E">
        <w:rPr>
          <w:sz w:val="22"/>
          <w:szCs w:val="22"/>
        </w:rPr>
        <w:tab/>
        <w:t xml:space="preserve">podpis fyzickej osoby udeľujúcej súhlas </w:t>
      </w:r>
    </w:p>
    <w:p w14:paraId="7420CEC6" w14:textId="77777777" w:rsidR="00BC3482" w:rsidRPr="0035086E" w:rsidRDefault="00BC3482" w:rsidP="00BC3482">
      <w:pPr>
        <w:rPr>
          <w:sz w:val="22"/>
          <w:szCs w:val="22"/>
        </w:rPr>
      </w:pPr>
    </w:p>
    <w:p w14:paraId="04E23EE1" w14:textId="77777777" w:rsidR="00AE7F85" w:rsidRDefault="00AE7F85"/>
    <w:sectPr w:rsidR="00AE7F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A6F4" w14:textId="77777777" w:rsidR="00741E29" w:rsidRDefault="00741E29" w:rsidP="00BC3482">
      <w:r>
        <w:separator/>
      </w:r>
    </w:p>
  </w:endnote>
  <w:endnote w:type="continuationSeparator" w:id="0">
    <w:p w14:paraId="0A1E93B4" w14:textId="77777777" w:rsidR="00741E29" w:rsidRDefault="00741E29" w:rsidP="00BC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D335" w14:textId="77777777" w:rsidR="00741E29" w:rsidRDefault="00741E29" w:rsidP="00BC3482">
      <w:r>
        <w:separator/>
      </w:r>
    </w:p>
  </w:footnote>
  <w:footnote w:type="continuationSeparator" w:id="0">
    <w:p w14:paraId="0DC233BF" w14:textId="77777777" w:rsidR="00741E29" w:rsidRDefault="00741E29" w:rsidP="00BC3482">
      <w:r>
        <w:continuationSeparator/>
      </w:r>
    </w:p>
  </w:footnote>
  <w:footnote w:id="1">
    <w:p w14:paraId="29A96EF4" w14:textId="77777777" w:rsidR="00BC3482" w:rsidRPr="00014658" w:rsidRDefault="00BC3482" w:rsidP="00BC3482">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64124534" w14:textId="77777777" w:rsidR="00BC3482" w:rsidRDefault="00BC3482" w:rsidP="00BC3482">
      <w:pPr>
        <w:pStyle w:val="Textpoznmkypodiarou"/>
      </w:pPr>
    </w:p>
  </w:footnote>
  <w:footnote w:id="2">
    <w:p w14:paraId="2BF5CF6E" w14:textId="77777777" w:rsidR="00BC3482" w:rsidRPr="00BD1C6F" w:rsidRDefault="00BC3482" w:rsidP="00BC348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14:paraId="10238C40" w14:textId="77777777" w:rsidR="00BC3482" w:rsidRPr="00BD1C6F" w:rsidRDefault="00BC3482" w:rsidP="00BC3482">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7"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10"/>
  </w:num>
  <w:num w:numId="4">
    <w:abstractNumId w:val="19"/>
  </w:num>
  <w:num w:numId="5">
    <w:abstractNumId w:val="37"/>
  </w:num>
  <w:num w:numId="6">
    <w:abstractNumId w:val="8"/>
  </w:num>
  <w:num w:numId="7">
    <w:abstractNumId w:val="1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num>
  <w:num w:numId="28">
    <w:abstractNumId w:val="4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num>
  <w:num w:numId="33">
    <w:abstractNumId w:val="11"/>
    <w:lvlOverride w:ilvl="0">
      <w:startOverride w:val="1"/>
    </w:lvlOverride>
  </w:num>
  <w:num w:numId="34">
    <w:abstractNumId w:val="35"/>
  </w:num>
  <w:num w:numId="35">
    <w:abstractNumId w:val="47"/>
  </w:num>
  <w:num w:numId="36">
    <w:abstractNumId w:val="24"/>
  </w:num>
  <w:num w:numId="37">
    <w:abstractNumId w:val="44"/>
  </w:num>
  <w:num w:numId="38">
    <w:abstractNumId w:val="17"/>
  </w:num>
  <w:num w:numId="39">
    <w:abstractNumId w:val="25"/>
  </w:num>
  <w:num w:numId="40">
    <w:abstractNumId w:val="34"/>
  </w:num>
  <w:num w:numId="41">
    <w:abstractNumId w:val="27"/>
  </w:num>
  <w:num w:numId="42">
    <w:abstractNumId w:val="45"/>
  </w:num>
  <w:num w:numId="43">
    <w:abstractNumId w:val="36"/>
  </w:num>
  <w:num w:numId="44">
    <w:abstractNumId w:val="12"/>
  </w:num>
  <w:num w:numId="45">
    <w:abstractNumId w:val="16"/>
  </w:num>
  <w:num w:numId="46">
    <w:abstractNumId w:val="0"/>
  </w:num>
  <w:num w:numId="4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82"/>
    <w:rsid w:val="00525A25"/>
    <w:rsid w:val="00741E29"/>
    <w:rsid w:val="00AE7F85"/>
    <w:rsid w:val="00BC34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2045"/>
  <w15:chartTrackingRefBased/>
  <w15:docId w15:val="{2ABDF26B-C4F0-4AD2-B740-CA4B498E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C3482"/>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BC3482"/>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BC3482"/>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BC3482"/>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BC3482"/>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BC3482"/>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BC3482"/>
    <w:pPr>
      <w:spacing w:before="240" w:after="60"/>
      <w:outlineLvl w:val="5"/>
    </w:pPr>
    <w:rPr>
      <w:b/>
      <w:bCs/>
      <w:sz w:val="22"/>
      <w:szCs w:val="22"/>
    </w:rPr>
  </w:style>
  <w:style w:type="paragraph" w:styleId="Nadpis7">
    <w:name w:val="heading 7"/>
    <w:basedOn w:val="Normlny"/>
    <w:next w:val="Normlny"/>
    <w:link w:val="Nadpis7Char"/>
    <w:unhideWhenUsed/>
    <w:qFormat/>
    <w:rsid w:val="00BC3482"/>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BC3482"/>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BC3482"/>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C3482"/>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BC3482"/>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BC3482"/>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BC3482"/>
    <w:rPr>
      <w:rFonts w:eastAsiaTheme="minorEastAsia"/>
      <w:b/>
      <w:bCs/>
      <w:sz w:val="28"/>
      <w:szCs w:val="28"/>
    </w:rPr>
  </w:style>
  <w:style w:type="character" w:customStyle="1" w:styleId="Nadpis5Char">
    <w:name w:val="Nadpis 5 Char"/>
    <w:aliases w:val="Heading 5 Char Char"/>
    <w:basedOn w:val="Predvolenpsmoodseku"/>
    <w:link w:val="Nadpis5"/>
    <w:rsid w:val="00BC3482"/>
    <w:rPr>
      <w:rFonts w:eastAsiaTheme="minorEastAsia"/>
      <w:b/>
      <w:bCs/>
      <w:i/>
      <w:iCs/>
      <w:sz w:val="26"/>
      <w:szCs w:val="26"/>
    </w:rPr>
  </w:style>
  <w:style w:type="character" w:customStyle="1" w:styleId="Nadpis6Char">
    <w:name w:val="Nadpis 6 Char"/>
    <w:basedOn w:val="Predvolenpsmoodseku"/>
    <w:link w:val="Nadpis6"/>
    <w:rsid w:val="00BC3482"/>
    <w:rPr>
      <w:rFonts w:ascii="Times New Roman" w:eastAsia="Times New Roman" w:hAnsi="Times New Roman" w:cs="Times New Roman"/>
      <w:b/>
      <w:bCs/>
    </w:rPr>
  </w:style>
  <w:style w:type="character" w:customStyle="1" w:styleId="Nadpis7Char">
    <w:name w:val="Nadpis 7 Char"/>
    <w:basedOn w:val="Predvolenpsmoodseku"/>
    <w:link w:val="Nadpis7"/>
    <w:rsid w:val="00BC3482"/>
    <w:rPr>
      <w:rFonts w:eastAsiaTheme="minorEastAsia"/>
      <w:sz w:val="24"/>
      <w:szCs w:val="24"/>
    </w:rPr>
  </w:style>
  <w:style w:type="character" w:customStyle="1" w:styleId="Nadpis8Char">
    <w:name w:val="Nadpis 8 Char"/>
    <w:basedOn w:val="Predvolenpsmoodseku"/>
    <w:link w:val="Nadpis8"/>
    <w:rsid w:val="00BC3482"/>
    <w:rPr>
      <w:rFonts w:eastAsiaTheme="minorEastAsia"/>
      <w:i/>
      <w:iCs/>
      <w:sz w:val="24"/>
      <w:szCs w:val="24"/>
    </w:rPr>
  </w:style>
  <w:style w:type="character" w:customStyle="1" w:styleId="Nadpis9Char">
    <w:name w:val="Nadpis 9 Char"/>
    <w:basedOn w:val="Predvolenpsmoodseku"/>
    <w:link w:val="Nadpis9"/>
    <w:rsid w:val="00BC3482"/>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BC3482"/>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rsid w:val="00BC3482"/>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BC3482"/>
    <w:pPr>
      <w:tabs>
        <w:tab w:val="center" w:pos="4703"/>
        <w:tab w:val="right" w:pos="9406"/>
      </w:tabs>
    </w:pPr>
  </w:style>
  <w:style w:type="character" w:customStyle="1" w:styleId="PtaChar">
    <w:name w:val="Päta Char"/>
    <w:aliases w:val="Footer Char Char"/>
    <w:basedOn w:val="Predvolenpsmoodseku"/>
    <w:link w:val="Pta"/>
    <w:uiPriority w:val="99"/>
    <w:rsid w:val="00BC3482"/>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BC3482"/>
    <w:rPr>
      <w:color w:val="0563C1" w:themeColor="hyperlink"/>
      <w:u w:val="single"/>
    </w:rPr>
  </w:style>
  <w:style w:type="paragraph" w:styleId="Nzov">
    <w:name w:val="Title"/>
    <w:basedOn w:val="Normlny"/>
    <w:next w:val="Normlny"/>
    <w:link w:val="NzovChar"/>
    <w:uiPriority w:val="10"/>
    <w:qFormat/>
    <w:rsid w:val="00BC3482"/>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C3482"/>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34"/>
    <w:qFormat/>
    <w:rsid w:val="00BC3482"/>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34"/>
    <w:qFormat/>
    <w:rsid w:val="00BC3482"/>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BC3482"/>
    <w:rPr>
      <w:sz w:val="16"/>
      <w:szCs w:val="16"/>
    </w:rPr>
  </w:style>
  <w:style w:type="paragraph" w:styleId="Textkomentra">
    <w:name w:val="annotation text"/>
    <w:basedOn w:val="Normlny"/>
    <w:link w:val="TextkomentraChar"/>
    <w:uiPriority w:val="99"/>
    <w:unhideWhenUsed/>
    <w:rsid w:val="00BC3482"/>
  </w:style>
  <w:style w:type="character" w:customStyle="1" w:styleId="TextkomentraChar">
    <w:name w:val="Text komentára Char"/>
    <w:basedOn w:val="Predvolenpsmoodseku"/>
    <w:link w:val="Textkomentra"/>
    <w:uiPriority w:val="99"/>
    <w:rsid w:val="00BC348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BC3482"/>
    <w:rPr>
      <w:b/>
      <w:bCs/>
    </w:rPr>
  </w:style>
  <w:style w:type="character" w:customStyle="1" w:styleId="PredmetkomentraChar">
    <w:name w:val="Predmet komentára Char"/>
    <w:basedOn w:val="TextkomentraChar"/>
    <w:link w:val="Predmetkomentra"/>
    <w:uiPriority w:val="99"/>
    <w:semiHidden/>
    <w:rsid w:val="00BC3482"/>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BC34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3482"/>
    <w:rPr>
      <w:rFonts w:ascii="Segoe UI" w:eastAsia="Times New Roman" w:hAnsi="Segoe UI" w:cs="Segoe UI"/>
      <w:sz w:val="18"/>
      <w:szCs w:val="18"/>
    </w:rPr>
  </w:style>
  <w:style w:type="table" w:styleId="Mriekatabuky">
    <w:name w:val="Table Grid"/>
    <w:basedOn w:val="Normlnatabuka"/>
    <w:uiPriority w:val="39"/>
    <w:rsid w:val="00BC34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BC3482"/>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BC3482"/>
    <w:pPr>
      <w:spacing w:after="100" w:line="276" w:lineRule="auto"/>
      <w:jc w:val="both"/>
    </w:pPr>
    <w:rPr>
      <w:rFonts w:ascii="Calibri" w:hAnsi="Calibri"/>
      <w:sz w:val="18"/>
      <w:szCs w:val="24"/>
    </w:rPr>
  </w:style>
  <w:style w:type="paragraph" w:styleId="Revzia">
    <w:name w:val="Revision"/>
    <w:hidden/>
    <w:uiPriority w:val="99"/>
    <w:semiHidden/>
    <w:rsid w:val="00BC3482"/>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BC3482"/>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BC3482"/>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BC3482"/>
    <w:rPr>
      <w:rFonts w:ascii="Times New Roman" w:eastAsia="Times New Roman" w:hAnsi="Times New Roman" w:cs="Times New Roman"/>
      <w:sz w:val="24"/>
      <w:szCs w:val="24"/>
      <w:lang w:eastAsia="cs-CZ"/>
    </w:rPr>
  </w:style>
  <w:style w:type="paragraph" w:customStyle="1" w:styleId="SPnadpis3">
    <w:name w:val="SP_nadpis3"/>
    <w:basedOn w:val="Normlny"/>
    <w:rsid w:val="00BC3482"/>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BC3482"/>
  </w:style>
  <w:style w:type="character" w:customStyle="1" w:styleId="FontStyle81">
    <w:name w:val="Font Style81"/>
    <w:uiPriority w:val="99"/>
    <w:rsid w:val="00BC3482"/>
    <w:rPr>
      <w:rFonts w:ascii="Arial Narrow" w:hAnsi="Arial Narrow" w:cs="Arial Narrow"/>
      <w:sz w:val="18"/>
      <w:szCs w:val="18"/>
    </w:rPr>
  </w:style>
  <w:style w:type="character" w:customStyle="1" w:styleId="FontStyle77">
    <w:name w:val="Font Style77"/>
    <w:uiPriority w:val="99"/>
    <w:rsid w:val="00BC3482"/>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BC3482"/>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BC3482"/>
    <w:pPr>
      <w:tabs>
        <w:tab w:val="left" w:pos="900"/>
      </w:tabs>
      <w:ind w:left="900"/>
      <w:jc w:val="both"/>
    </w:pPr>
    <w:rPr>
      <w:lang w:eastAsia="sk-SK"/>
    </w:rPr>
  </w:style>
  <w:style w:type="paragraph" w:customStyle="1" w:styleId="Style9">
    <w:name w:val="Style9"/>
    <w:basedOn w:val="Normlny"/>
    <w:uiPriority w:val="99"/>
    <w:rsid w:val="00BC3482"/>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BC3482"/>
    <w:rPr>
      <w:rFonts w:ascii="Times New Roman" w:hAnsi="Times New Roman" w:cs="Times New Roman"/>
      <w:sz w:val="88"/>
      <w:szCs w:val="88"/>
    </w:rPr>
  </w:style>
  <w:style w:type="character" w:customStyle="1" w:styleId="FontStyle33">
    <w:name w:val="Font Style33"/>
    <w:rsid w:val="00BC3482"/>
    <w:rPr>
      <w:rFonts w:ascii="Bookman Old Style" w:hAnsi="Bookman Old Style" w:cs="Bookman Old Style"/>
      <w:sz w:val="12"/>
      <w:szCs w:val="12"/>
    </w:rPr>
  </w:style>
  <w:style w:type="paragraph" w:styleId="Textpoznmkypodiarou">
    <w:name w:val="footnote text"/>
    <w:basedOn w:val="Normlny"/>
    <w:link w:val="TextpoznmkypodiarouChar"/>
    <w:uiPriority w:val="99"/>
    <w:rsid w:val="00BC3482"/>
    <w:rPr>
      <w:lang w:eastAsia="cs-CZ"/>
    </w:rPr>
  </w:style>
  <w:style w:type="character" w:customStyle="1" w:styleId="TextpoznmkypodiarouChar">
    <w:name w:val="Text poznámky pod čiarou Char"/>
    <w:basedOn w:val="Predvolenpsmoodseku"/>
    <w:link w:val="Textpoznmkypodiarou"/>
    <w:uiPriority w:val="99"/>
    <w:rsid w:val="00BC3482"/>
    <w:rPr>
      <w:rFonts w:ascii="Times New Roman" w:eastAsia="Times New Roman" w:hAnsi="Times New Roman" w:cs="Times New Roman"/>
      <w:sz w:val="20"/>
      <w:szCs w:val="20"/>
      <w:lang w:eastAsia="cs-CZ"/>
    </w:rPr>
  </w:style>
  <w:style w:type="character" w:styleId="Odkaznapoznmkupodiarou">
    <w:name w:val="footnote reference"/>
    <w:rsid w:val="00BC3482"/>
    <w:rPr>
      <w:vertAlign w:val="superscript"/>
    </w:rPr>
  </w:style>
  <w:style w:type="paragraph" w:styleId="Zkladntext2">
    <w:name w:val="Body Text 2"/>
    <w:basedOn w:val="Normlny"/>
    <w:link w:val="Zkladntext2Char"/>
    <w:unhideWhenUsed/>
    <w:rsid w:val="00BC3482"/>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BC3482"/>
    <w:rPr>
      <w:rFonts w:ascii="Times New Roman" w:eastAsia="Times New Roman" w:hAnsi="Times New Roman" w:cs="Times New Roman"/>
      <w:sz w:val="20"/>
      <w:szCs w:val="20"/>
      <w:lang w:eastAsia="cs-CZ"/>
    </w:rPr>
  </w:style>
  <w:style w:type="paragraph" w:customStyle="1" w:styleId="wazza03">
    <w:name w:val="wazza_03"/>
    <w:basedOn w:val="Normlny"/>
    <w:qFormat/>
    <w:rsid w:val="00BC3482"/>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BC3482"/>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BC3482"/>
    <w:rPr>
      <w:rFonts w:ascii="Consolas" w:eastAsia="Calibri" w:hAnsi="Consolas"/>
      <w:sz w:val="21"/>
      <w:szCs w:val="21"/>
    </w:rPr>
  </w:style>
  <w:style w:type="character" w:customStyle="1" w:styleId="ObyajntextChar">
    <w:name w:val="Obyčajný text Char"/>
    <w:basedOn w:val="Predvolenpsmoodseku"/>
    <w:link w:val="Obyajntext"/>
    <w:uiPriority w:val="99"/>
    <w:rsid w:val="00BC3482"/>
    <w:rPr>
      <w:rFonts w:ascii="Consolas" w:eastAsia="Calibri" w:hAnsi="Consolas" w:cs="Times New Roman"/>
      <w:sz w:val="21"/>
      <w:szCs w:val="21"/>
    </w:rPr>
  </w:style>
  <w:style w:type="paragraph" w:customStyle="1" w:styleId="Vchodzie">
    <w:name w:val="Východzie"/>
    <w:rsid w:val="00BC3482"/>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BC3482"/>
    <w:pPr>
      <w:spacing w:after="100"/>
      <w:ind w:left="400"/>
    </w:pPr>
  </w:style>
  <w:style w:type="paragraph" w:styleId="Obsah2">
    <w:name w:val="toc 2"/>
    <w:basedOn w:val="Normlny"/>
    <w:next w:val="Normlny"/>
    <w:autoRedefine/>
    <w:uiPriority w:val="39"/>
    <w:unhideWhenUsed/>
    <w:rsid w:val="00BC3482"/>
    <w:pPr>
      <w:spacing w:after="100"/>
      <w:ind w:left="200"/>
    </w:pPr>
  </w:style>
  <w:style w:type="character" w:customStyle="1" w:styleId="FontStyle19">
    <w:name w:val="Font Style19"/>
    <w:basedOn w:val="Predvolenpsmoodseku"/>
    <w:uiPriority w:val="99"/>
    <w:rsid w:val="00BC3482"/>
    <w:rPr>
      <w:rFonts w:ascii="Tahoma" w:hAnsi="Tahoma" w:cs="Tahoma"/>
      <w:sz w:val="18"/>
      <w:szCs w:val="18"/>
    </w:rPr>
  </w:style>
  <w:style w:type="paragraph" w:customStyle="1" w:styleId="Style7">
    <w:name w:val="Style7"/>
    <w:basedOn w:val="Normlny"/>
    <w:uiPriority w:val="99"/>
    <w:rsid w:val="00BC3482"/>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BC3482"/>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BC3482"/>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BC3482"/>
    <w:rPr>
      <w:color w:val="808080"/>
    </w:rPr>
  </w:style>
  <w:style w:type="paragraph" w:styleId="Zkladntext">
    <w:name w:val="Body Text"/>
    <w:aliases w:val="Body Text Char"/>
    <w:basedOn w:val="Normlny"/>
    <w:link w:val="ZkladntextChar"/>
    <w:unhideWhenUsed/>
    <w:rsid w:val="00BC3482"/>
    <w:pPr>
      <w:spacing w:after="120"/>
    </w:pPr>
  </w:style>
  <w:style w:type="character" w:customStyle="1" w:styleId="ZkladntextChar">
    <w:name w:val="Základný text Char"/>
    <w:aliases w:val="Body Text Char Char"/>
    <w:basedOn w:val="Predvolenpsmoodseku"/>
    <w:link w:val="Zkladntext"/>
    <w:rsid w:val="00BC3482"/>
    <w:rPr>
      <w:rFonts w:ascii="Times New Roman" w:eastAsia="Times New Roman" w:hAnsi="Times New Roman" w:cs="Times New Roman"/>
      <w:sz w:val="20"/>
      <w:szCs w:val="20"/>
    </w:rPr>
  </w:style>
  <w:style w:type="paragraph" w:customStyle="1" w:styleId="Odrkaodsad10">
    <w:name w:val="Odrážka odsad 10"/>
    <w:basedOn w:val="Normlny"/>
    <w:rsid w:val="00BC3482"/>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BC3482"/>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BC3482"/>
    <w:rPr>
      <w:sz w:val="24"/>
      <w:szCs w:val="24"/>
    </w:rPr>
  </w:style>
  <w:style w:type="paragraph" w:styleId="Zkladntext3">
    <w:name w:val="Body Text 3"/>
    <w:basedOn w:val="Normlny"/>
    <w:link w:val="Zkladntext3Char"/>
    <w:uiPriority w:val="99"/>
    <w:semiHidden/>
    <w:unhideWhenUsed/>
    <w:rsid w:val="00BC3482"/>
    <w:pPr>
      <w:spacing w:after="120"/>
    </w:pPr>
    <w:rPr>
      <w:sz w:val="16"/>
      <w:szCs w:val="16"/>
    </w:rPr>
  </w:style>
  <w:style w:type="character" w:customStyle="1" w:styleId="Zkladntext3Char">
    <w:name w:val="Základný text 3 Char"/>
    <w:basedOn w:val="Predvolenpsmoodseku"/>
    <w:link w:val="Zkladntext3"/>
    <w:uiPriority w:val="99"/>
    <w:semiHidden/>
    <w:rsid w:val="00BC3482"/>
    <w:rPr>
      <w:rFonts w:ascii="Times New Roman" w:eastAsia="Times New Roman" w:hAnsi="Times New Roman" w:cs="Times New Roman"/>
      <w:sz w:val="16"/>
      <w:szCs w:val="16"/>
    </w:rPr>
  </w:style>
  <w:style w:type="paragraph" w:customStyle="1" w:styleId="tlrob1Vavo0cm">
    <w:name w:val="Štýl rob1 + Vľavo:  0 cm"/>
    <w:basedOn w:val="Normlny"/>
    <w:rsid w:val="00BC3482"/>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BC3482"/>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BC3482"/>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BC3482"/>
    <w:pPr>
      <w:numPr>
        <w:numId w:val="4"/>
      </w:numPr>
    </w:pPr>
    <w:rPr>
      <w:rFonts w:asciiTheme="minorHAnsi" w:eastAsiaTheme="minorHAnsi" w:hAnsiTheme="minorHAnsi" w:cstheme="minorBidi"/>
      <w:b/>
      <w:sz w:val="24"/>
      <w:szCs w:val="24"/>
      <w:lang w:val="en-US"/>
    </w:rPr>
  </w:style>
  <w:style w:type="paragraph" w:customStyle="1" w:styleId="Default">
    <w:name w:val="Default"/>
    <w:rsid w:val="00BC3482"/>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BC3482"/>
  </w:style>
  <w:style w:type="paragraph" w:customStyle="1" w:styleId="Styl1">
    <w:name w:val="Styl1"/>
    <w:basedOn w:val="Normlny"/>
    <w:uiPriority w:val="99"/>
    <w:rsid w:val="00BC3482"/>
    <w:pPr>
      <w:jc w:val="both"/>
    </w:pPr>
    <w:rPr>
      <w:rFonts w:ascii="Arial" w:hAnsi="Arial" w:cs="Arial"/>
      <w:sz w:val="24"/>
      <w:szCs w:val="24"/>
      <w:lang w:eastAsia="sk-SK"/>
    </w:rPr>
  </w:style>
  <w:style w:type="paragraph" w:customStyle="1" w:styleId="Zkladntext210">
    <w:name w:val="Základný text 21"/>
    <w:basedOn w:val="Normlny"/>
    <w:uiPriority w:val="99"/>
    <w:rsid w:val="00BC3482"/>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BC3482"/>
    <w:pPr>
      <w:suppressAutoHyphens/>
      <w:ind w:left="360"/>
      <w:jc w:val="both"/>
    </w:pPr>
    <w:rPr>
      <w:rFonts w:ascii="Arial" w:hAnsi="Arial" w:cs="Arial"/>
      <w:sz w:val="22"/>
      <w:szCs w:val="22"/>
      <w:lang w:eastAsia="ar-SA"/>
    </w:rPr>
  </w:style>
  <w:style w:type="character" w:customStyle="1" w:styleId="ra">
    <w:name w:val="ra"/>
    <w:basedOn w:val="Predvolenpsmoodseku"/>
    <w:rsid w:val="00BC3482"/>
  </w:style>
  <w:style w:type="paragraph" w:customStyle="1" w:styleId="1Clanok">
    <w:name w:val="1 Clanok"/>
    <w:basedOn w:val="Normlny"/>
    <w:rsid w:val="00BC3482"/>
    <w:pPr>
      <w:spacing w:before="240" w:after="120"/>
      <w:jc w:val="center"/>
    </w:pPr>
    <w:rPr>
      <w:rFonts w:ascii="Calibri" w:hAnsi="Calibri"/>
      <w:b/>
      <w:bCs/>
      <w:sz w:val="22"/>
      <w:lang w:eastAsia="sk-SK"/>
    </w:rPr>
  </w:style>
  <w:style w:type="paragraph" w:customStyle="1" w:styleId="2Clanok1">
    <w:name w:val="2 Clanok 1"/>
    <w:basedOn w:val="Normlny"/>
    <w:rsid w:val="00BC3482"/>
    <w:pPr>
      <w:spacing w:before="240"/>
      <w:jc w:val="center"/>
    </w:pPr>
    <w:rPr>
      <w:rFonts w:ascii="Calibri" w:hAnsi="Calibri"/>
      <w:b/>
      <w:bCs/>
      <w:sz w:val="22"/>
      <w:lang w:eastAsia="sk-SK"/>
    </w:rPr>
  </w:style>
  <w:style w:type="paragraph" w:customStyle="1" w:styleId="3Clanok2">
    <w:name w:val="3 Clanok 2"/>
    <w:basedOn w:val="Normlny"/>
    <w:rsid w:val="00BC3482"/>
    <w:pPr>
      <w:spacing w:after="120"/>
      <w:jc w:val="center"/>
    </w:pPr>
    <w:rPr>
      <w:rFonts w:ascii="Calibri" w:hAnsi="Calibri"/>
      <w:b/>
      <w:bCs/>
      <w:sz w:val="22"/>
      <w:lang w:eastAsia="sk-SK"/>
    </w:rPr>
  </w:style>
  <w:style w:type="paragraph" w:customStyle="1" w:styleId="5Odsek">
    <w:name w:val="5 Odsek"/>
    <w:basedOn w:val="Normlny"/>
    <w:link w:val="5OdsekCharChar"/>
    <w:rsid w:val="00BC3482"/>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BC3482"/>
    <w:rPr>
      <w:rFonts w:ascii="Calibri" w:eastAsia="Times New Roman" w:hAnsi="Calibri" w:cs="Times New Roman"/>
      <w:szCs w:val="20"/>
      <w:lang w:eastAsia="sk-SK"/>
    </w:rPr>
  </w:style>
  <w:style w:type="paragraph" w:customStyle="1" w:styleId="4Bod1">
    <w:name w:val="4 Bod 1"/>
    <w:basedOn w:val="Normlny"/>
    <w:link w:val="4Bod1CharChar"/>
    <w:rsid w:val="00BC3482"/>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BC3482"/>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BC3482"/>
    <w:rPr>
      <w:rFonts w:ascii="Calibri" w:eastAsia="Times New Roman" w:hAnsi="Calibri" w:cs="Times New Roman"/>
      <w:szCs w:val="20"/>
      <w:lang w:eastAsia="sk-SK"/>
    </w:rPr>
  </w:style>
  <w:style w:type="paragraph" w:customStyle="1" w:styleId="6Odsek1">
    <w:name w:val="6 Odsek 1"/>
    <w:basedOn w:val="Normlny"/>
    <w:rsid w:val="00BC3482"/>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BC3482"/>
    <w:rPr>
      <w:rFonts w:ascii="Calibri" w:eastAsia="Times New Roman" w:hAnsi="Calibri" w:cs="Times New Roman"/>
      <w:szCs w:val="20"/>
      <w:lang w:eastAsia="sk-SK"/>
    </w:rPr>
  </w:style>
  <w:style w:type="paragraph" w:customStyle="1" w:styleId="4Bod2">
    <w:name w:val="4 Bod 2"/>
    <w:basedOn w:val="4Bod1"/>
    <w:rsid w:val="00BC3482"/>
    <w:pPr>
      <w:tabs>
        <w:tab w:val="clear" w:pos="454"/>
        <w:tab w:val="left" w:pos="567"/>
      </w:tabs>
      <w:ind w:left="567" w:hanging="567"/>
    </w:pPr>
  </w:style>
  <w:style w:type="paragraph" w:customStyle="1" w:styleId="6Odsek2">
    <w:name w:val="6 Odsek 2"/>
    <w:basedOn w:val="6Odsek1"/>
    <w:rsid w:val="00BC3482"/>
    <w:pPr>
      <w:tabs>
        <w:tab w:val="clear" w:pos="907"/>
        <w:tab w:val="left" w:pos="1021"/>
      </w:tabs>
      <w:ind w:left="1021"/>
    </w:pPr>
  </w:style>
  <w:style w:type="paragraph" w:customStyle="1" w:styleId="4Bod1-1">
    <w:name w:val="4 Bod 1-1"/>
    <w:basedOn w:val="4Bod1"/>
    <w:link w:val="4Bod1-1Char"/>
    <w:rsid w:val="00BC3482"/>
    <w:pPr>
      <w:tabs>
        <w:tab w:val="clear" w:pos="454"/>
        <w:tab w:val="left" w:pos="567"/>
      </w:tabs>
      <w:ind w:left="567" w:hanging="567"/>
    </w:pPr>
  </w:style>
  <w:style w:type="character" w:customStyle="1" w:styleId="4Bod1-1Char">
    <w:name w:val="4 Bod 1-1 Char"/>
    <w:basedOn w:val="4Bod1CharChar"/>
    <w:link w:val="4Bod1-1"/>
    <w:rsid w:val="00BC3482"/>
    <w:rPr>
      <w:rFonts w:ascii="Calibri" w:eastAsia="Times New Roman" w:hAnsi="Calibri" w:cs="Times New Roman"/>
      <w:szCs w:val="20"/>
      <w:lang w:eastAsia="sk-SK"/>
    </w:rPr>
  </w:style>
  <w:style w:type="character" w:customStyle="1" w:styleId="fileinfo">
    <w:name w:val="fileinfo"/>
    <w:basedOn w:val="Predvolenpsmoodseku"/>
    <w:rsid w:val="00BC3482"/>
  </w:style>
  <w:style w:type="character" w:customStyle="1" w:styleId="Bodytext2">
    <w:name w:val="Body text (2)_"/>
    <w:basedOn w:val="Predvolenpsmoodseku"/>
    <w:link w:val="Bodytext20"/>
    <w:rsid w:val="00BC348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BC3482"/>
    <w:pPr>
      <w:widowControl w:val="0"/>
      <w:shd w:val="clear" w:color="auto" w:fill="FFFFFF"/>
      <w:spacing w:before="960" w:after="300" w:line="317" w:lineRule="exact"/>
      <w:ind w:hanging="366"/>
    </w:pPr>
    <w:rPr>
      <w:sz w:val="22"/>
      <w:szCs w:val="22"/>
    </w:rPr>
  </w:style>
  <w:style w:type="character" w:customStyle="1" w:styleId="Heading1Char1">
    <w:name w:val="Heading 1 Char1"/>
    <w:rsid w:val="00BC3482"/>
    <w:rPr>
      <w:rFonts w:ascii="Cambria" w:eastAsia="Times New Roman" w:hAnsi="Cambria" w:cs="Times New Roman"/>
      <w:b/>
      <w:bCs/>
      <w:kern w:val="1"/>
      <w:sz w:val="32"/>
      <w:szCs w:val="32"/>
    </w:rPr>
  </w:style>
  <w:style w:type="paragraph" w:customStyle="1" w:styleId="Odsekzoznamu2">
    <w:name w:val="Odsek zoznamu2"/>
    <w:basedOn w:val="Normlny"/>
    <w:rsid w:val="00BC3482"/>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BC3482"/>
    <w:rPr>
      <w:color w:val="800080"/>
      <w:u w:val="single"/>
    </w:rPr>
  </w:style>
  <w:style w:type="paragraph" w:customStyle="1" w:styleId="msonormal0">
    <w:name w:val="msonormal"/>
    <w:basedOn w:val="Normlny"/>
    <w:rsid w:val="00BC3482"/>
    <w:pPr>
      <w:spacing w:before="100" w:beforeAutospacing="1" w:after="100" w:afterAutospacing="1"/>
    </w:pPr>
    <w:rPr>
      <w:sz w:val="24"/>
      <w:szCs w:val="24"/>
      <w:lang w:eastAsia="sk-SK"/>
    </w:rPr>
  </w:style>
  <w:style w:type="paragraph" w:customStyle="1" w:styleId="xl110">
    <w:name w:val="xl110"/>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BC34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BC34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BC34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BC34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BC34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BC34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BC34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BC3482"/>
    <w:pPr>
      <w:spacing w:before="100" w:beforeAutospacing="1" w:after="100" w:afterAutospacing="1"/>
    </w:pPr>
    <w:rPr>
      <w:sz w:val="24"/>
      <w:szCs w:val="24"/>
      <w:lang w:eastAsia="sk-SK"/>
    </w:rPr>
  </w:style>
  <w:style w:type="paragraph" w:customStyle="1" w:styleId="xl161">
    <w:name w:val="xl161"/>
    <w:basedOn w:val="Normlny"/>
    <w:rsid w:val="00BC3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BC3482"/>
    <w:pPr>
      <w:spacing w:before="100" w:beforeAutospacing="1" w:after="100" w:afterAutospacing="1"/>
      <w:jc w:val="center"/>
    </w:pPr>
    <w:rPr>
      <w:sz w:val="24"/>
      <w:szCs w:val="24"/>
      <w:lang w:eastAsia="sk-SK"/>
    </w:rPr>
  </w:style>
  <w:style w:type="paragraph" w:customStyle="1" w:styleId="xl163">
    <w:name w:val="xl163"/>
    <w:basedOn w:val="Normlny"/>
    <w:rsid w:val="00BC3482"/>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BC3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BC3482"/>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BC3482"/>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BC3482"/>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BC3482"/>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BC3482"/>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BC3482"/>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BC348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BC3482"/>
    <w:pPr>
      <w:widowControl w:val="0"/>
    </w:pPr>
    <w:rPr>
      <w:lang w:eastAsia="sk-SK"/>
    </w:rPr>
  </w:style>
  <w:style w:type="paragraph" w:styleId="Zoznam">
    <w:name w:val="List"/>
    <w:basedOn w:val="Zkladntext"/>
    <w:rsid w:val="00BC3482"/>
    <w:pPr>
      <w:suppressAutoHyphens/>
      <w:spacing w:after="0"/>
      <w:jc w:val="both"/>
    </w:pPr>
    <w:rPr>
      <w:rFonts w:ascii="Arial" w:hAnsi="Arial" w:cs="Lucida Sans Unicode"/>
      <w:sz w:val="22"/>
      <w:lang w:eastAsia="sk-SK"/>
    </w:rPr>
  </w:style>
  <w:style w:type="character" w:styleId="Zvraznenie">
    <w:name w:val="Emphasis"/>
    <w:uiPriority w:val="20"/>
    <w:qFormat/>
    <w:rsid w:val="00BC3482"/>
    <w:rPr>
      <w:b w:val="0"/>
      <w:bCs w:val="0"/>
      <w:i w:val="0"/>
      <w:iCs w:val="0"/>
    </w:rPr>
  </w:style>
  <w:style w:type="paragraph" w:customStyle="1" w:styleId="Zkladntext1">
    <w:name w:val="Základní text1"/>
    <w:aliases w:val="b"/>
    <w:uiPriority w:val="99"/>
    <w:rsid w:val="00BC3482"/>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BC3482"/>
    <w:pPr>
      <w:spacing w:after="0" w:line="240" w:lineRule="auto"/>
    </w:pPr>
    <w:rPr>
      <w:rFonts w:ascii="Calibri" w:eastAsia="Calibri" w:hAnsi="Calibri" w:cs="Times New Roman"/>
    </w:rPr>
  </w:style>
  <w:style w:type="character" w:customStyle="1" w:styleId="BezriadkovaniaChar">
    <w:name w:val="Bez riadkovania Char"/>
    <w:link w:val="Bezriadkovania"/>
    <w:locked/>
    <w:rsid w:val="00BC3482"/>
    <w:rPr>
      <w:rFonts w:ascii="Calibri" w:eastAsia="Calibri" w:hAnsi="Calibri" w:cs="Times New Roman"/>
    </w:rPr>
  </w:style>
  <w:style w:type="character" w:customStyle="1" w:styleId="pre">
    <w:name w:val="pre"/>
    <w:rsid w:val="00BC3482"/>
  </w:style>
  <w:style w:type="character" w:styleId="PremennHTML">
    <w:name w:val="HTML Variable"/>
    <w:basedOn w:val="Predvolenpsmoodseku"/>
    <w:uiPriority w:val="99"/>
    <w:semiHidden/>
    <w:unhideWhenUsed/>
    <w:rsid w:val="00BC3482"/>
    <w:rPr>
      <w:i/>
      <w:iCs/>
    </w:rPr>
  </w:style>
  <w:style w:type="paragraph" w:customStyle="1" w:styleId="CVNormal-FirstLine">
    <w:name w:val="CV Normal - First Line"/>
    <w:basedOn w:val="Normlny"/>
    <w:next w:val="Normlny"/>
    <w:rsid w:val="00BC3482"/>
    <w:pPr>
      <w:suppressAutoHyphens/>
      <w:spacing w:before="74"/>
      <w:ind w:left="113" w:right="113"/>
    </w:pPr>
    <w:rPr>
      <w:rFonts w:ascii="Arial Narrow"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12635</Words>
  <Characters>72020</Characters>
  <Application>Microsoft Office Word</Application>
  <DocSecurity>0</DocSecurity>
  <Lines>600</Lines>
  <Paragraphs>168</Paragraphs>
  <ScaleCrop>false</ScaleCrop>
  <Company/>
  <LinksUpToDate>false</LinksUpToDate>
  <CharactersWithSpaces>84487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2</cp:revision>
  <dcterms:created xsi:type="dcterms:W3CDTF">2022-03-14T17:37:00Z</dcterms:created>
  <dcterms:modified xsi:type="dcterms:W3CDTF">2022-03-14T17:40:00Z</dcterms:modified>
</cp:coreProperties>
</file>