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BC2DAA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543CEB1" wp14:editId="555D41AE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DE727E" w:rsidRPr="00C63B49" w:rsidRDefault="00DE727E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Pakiet 1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BC2DAA">
        <w:rPr>
          <w:rFonts w:ascii="Cambria" w:hAnsi="Cambria" w:cs="Arial"/>
          <w:b/>
          <w:sz w:val="22"/>
          <w:szCs w:val="22"/>
          <w:lang w:eastAsia="ar-SA"/>
        </w:rPr>
        <w:t>.16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7E2822">
        <w:rPr>
          <w:rFonts w:asciiTheme="majorHAnsi" w:hAnsiTheme="majorHAnsi" w:cs="Arial"/>
          <w:b/>
          <w:i/>
          <w:sz w:val="22"/>
          <w:szCs w:val="22"/>
        </w:rPr>
        <w:t>śnictwa Woziwoda i 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Pakiet 1 Nadleśnictwo Woziwoda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BC2DAA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187"/>
        <w:gridCol w:w="1471"/>
        <w:gridCol w:w="1471"/>
      </w:tblGrid>
      <w:tr w:rsidR="00F2051C" w:rsidRPr="003873F0" w:rsidTr="00F2051C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Ilość (tys.</w:t>
            </w:r>
            <w:r w:rsidR="007E2822" w:rsidRPr="00E17517">
              <w:rPr>
                <w:b/>
                <w:bCs/>
                <w:color w:val="000000"/>
                <w:sz w:val="22"/>
              </w:rPr>
              <w:t xml:space="preserve"> </w:t>
            </w:r>
            <w:r w:rsidRPr="00E17517">
              <w:rPr>
                <w:b/>
                <w:bCs/>
                <w:color w:val="000000"/>
                <w:sz w:val="22"/>
              </w:rPr>
              <w:t>szt.)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C80CD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Cena (zł)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netto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brutto</w:t>
            </w: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  <w:r w:rsidRPr="00E17517">
              <w:rPr>
                <w:color w:val="000000"/>
                <w:sz w:val="22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433389" w:rsidRPr="00C63B49" w:rsidRDefault="00BC2DA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A6CCA" wp14:editId="44AC2DD1">
            <wp:simplePos x="0" y="0"/>
            <wp:positionH relativeFrom="margin">
              <wp:posOffset>-248285</wp:posOffset>
            </wp:positionH>
            <wp:positionV relativeFrom="margin">
              <wp:posOffset>8417672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3D0B64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BC2DAA" w:rsidRDefault="00BC2DAA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433389" w:rsidP="00BC2DAA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>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433389" w:rsidP="005B43D0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BC2DAA" w:rsidRPr="00F2051C" w:rsidRDefault="00BC2DAA" w:rsidP="00BC2DAA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5B43D0" w:rsidRPr="00C63B49" w:rsidRDefault="005B43D0" w:rsidP="005B43D0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 xml:space="preserve">10. 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Załącznikami do niniejszej oferty są:</w:t>
      </w:r>
    </w:p>
    <w:p w:rsidR="005B43D0" w:rsidRPr="00C63B49" w:rsidRDefault="005B43D0" w:rsidP="005B43D0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5B43D0" w:rsidRPr="00C63B49" w:rsidRDefault="005B43D0" w:rsidP="005B43D0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5B43D0" w:rsidRPr="00C63B49" w:rsidRDefault="005B43D0" w:rsidP="005B43D0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5B43D0" w:rsidRDefault="005B43D0" w:rsidP="005B43D0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1"/>
      <w:bookmarkEnd w:id="2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296A13" w:rsidRDefault="00296A13" w:rsidP="00296A13"/>
    <w:p w:rsidR="00296A13" w:rsidRDefault="00296A13" w:rsidP="00296A13"/>
    <w:p w:rsidR="00296A13" w:rsidRDefault="00296A13" w:rsidP="00296A13"/>
    <w:p w:rsidR="00296A13" w:rsidRDefault="00296A13" w:rsidP="00296A13"/>
    <w:p w:rsidR="00296A13" w:rsidRDefault="00296A13" w:rsidP="00296A13"/>
    <w:p w:rsidR="00296A13" w:rsidRDefault="00296A13" w:rsidP="00296A13"/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  <w:bookmarkStart w:id="3" w:name="_GoBack"/>
      <w:bookmarkEnd w:id="3"/>
      <w:r>
        <w:rPr>
          <w:rFonts w:ascii="Arial" w:hAnsi="Arial"/>
          <w:color w:val="000000"/>
        </w:rPr>
        <w:t xml:space="preserve">Projekt realizowany jest w ramach Programu Środowisko, Energia i Zmiany Klimatu, </w:t>
      </w:r>
    </w:p>
    <w:p w:rsidR="00296A13" w:rsidRDefault="00296A13" w:rsidP="00296A13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Środowisko naturalne i ekosystemy.</w:t>
      </w:r>
    </w:p>
    <w:p w:rsidR="00296A13" w:rsidRPr="00531E7D" w:rsidRDefault="00296A13" w:rsidP="00296A13">
      <w:pPr>
        <w:pStyle w:val="Standard"/>
        <w:jc w:val="center"/>
        <w:rPr>
          <w:rFonts w:hint="eastAsia"/>
        </w:rPr>
      </w:pPr>
      <w:r>
        <w:rPr>
          <w:rFonts w:ascii="Arial" w:hAnsi="Arial"/>
          <w:color w:val="000000"/>
        </w:rPr>
        <w:t xml:space="preserve">Projekt dofinansowany jest z </w:t>
      </w:r>
      <w:r>
        <w:rPr>
          <w:rFonts w:ascii="Arial" w:hAnsi="Arial"/>
          <w:b/>
          <w:bCs/>
          <w:color w:val="0033CC"/>
        </w:rPr>
        <w:t>Mechanizmu Finansowego Europejskiego Obszaru Gospodarczego</w:t>
      </w:r>
      <w:r>
        <w:rPr>
          <w:rFonts w:ascii="Arial" w:hAnsi="Arial"/>
          <w:color w:val="000000"/>
        </w:rPr>
        <w:t xml:space="preserve">. </w:t>
      </w:r>
      <w:r>
        <w:rPr>
          <w:rFonts w:ascii="Arial" w:hAnsi="Arial"/>
          <w:color w:val="000000"/>
        </w:rPr>
        <w:br/>
        <w:t xml:space="preserve">Promotorem programu jest </w:t>
      </w:r>
      <w:r>
        <w:rPr>
          <w:rFonts w:ascii="Arial" w:hAnsi="Arial"/>
          <w:b/>
          <w:bCs/>
          <w:color w:val="0033CC"/>
        </w:rPr>
        <w:t>NFOŚiGW</w:t>
      </w:r>
      <w:r>
        <w:rPr>
          <w:rFonts w:ascii="Arial" w:hAnsi="Arial"/>
          <w:color w:val="000000"/>
        </w:rPr>
        <w:t xml:space="preserve"> i </w:t>
      </w:r>
      <w:r>
        <w:rPr>
          <w:rFonts w:ascii="Arial" w:hAnsi="Arial"/>
          <w:b/>
          <w:bCs/>
          <w:color w:val="0033CC"/>
        </w:rPr>
        <w:t>Ministerstwo Środowiska</w:t>
      </w:r>
      <w:r>
        <w:rPr>
          <w:rFonts w:ascii="Arial" w:hAnsi="Arial"/>
          <w:color w:val="000000"/>
        </w:rPr>
        <w:t>.</w:t>
      </w:r>
    </w:p>
    <w:p w:rsidR="00296A13" w:rsidRDefault="00296A13" w:rsidP="00296A13"/>
    <w:sectPr w:rsidR="00296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221886"/>
    <w:rsid w:val="00296A13"/>
    <w:rsid w:val="00313249"/>
    <w:rsid w:val="003D0B64"/>
    <w:rsid w:val="004072B8"/>
    <w:rsid w:val="00433389"/>
    <w:rsid w:val="00556297"/>
    <w:rsid w:val="005B43D0"/>
    <w:rsid w:val="0076482C"/>
    <w:rsid w:val="007E2822"/>
    <w:rsid w:val="009D4F28"/>
    <w:rsid w:val="00A66661"/>
    <w:rsid w:val="00B4277A"/>
    <w:rsid w:val="00BC2DAA"/>
    <w:rsid w:val="00C80CD5"/>
    <w:rsid w:val="00CF2E6A"/>
    <w:rsid w:val="00DE727E"/>
    <w:rsid w:val="00E17517"/>
    <w:rsid w:val="00E9131C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30C1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296A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19</cp:revision>
  <cp:lastPrinted>2022-03-14T07:47:00Z</cp:lastPrinted>
  <dcterms:created xsi:type="dcterms:W3CDTF">2022-02-16T11:38:00Z</dcterms:created>
  <dcterms:modified xsi:type="dcterms:W3CDTF">2022-03-23T08:27:00Z</dcterms:modified>
</cp:coreProperties>
</file>