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40F66F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434C22">
        <w:rPr>
          <w:rFonts w:ascii="Cambria" w:hAnsi="Cambria" w:cs="Arial"/>
          <w:bCs/>
          <w:sz w:val="22"/>
          <w:szCs w:val="22"/>
        </w:rPr>
        <w:t>wadzonym w trybie 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D32E9E">
        <w:rPr>
          <w:rFonts w:ascii="Cambria" w:hAnsi="Cambria" w:cs="Arial"/>
          <w:bCs/>
          <w:sz w:val="22"/>
          <w:szCs w:val="22"/>
        </w:rPr>
        <w:t>Namysłów w roku 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AE1FF" w14:textId="77777777" w:rsidR="0005143F" w:rsidRDefault="0005143F">
      <w:r>
        <w:separator/>
      </w:r>
    </w:p>
  </w:endnote>
  <w:endnote w:type="continuationSeparator" w:id="0">
    <w:p w14:paraId="0A8901DE" w14:textId="77777777" w:rsidR="0005143F" w:rsidRDefault="0005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34C2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AC0B6" w14:textId="77777777" w:rsidR="0005143F" w:rsidRDefault="0005143F">
      <w:r>
        <w:separator/>
      </w:r>
    </w:p>
  </w:footnote>
  <w:footnote w:type="continuationSeparator" w:id="0">
    <w:p w14:paraId="58FAEA20" w14:textId="77777777" w:rsidR="0005143F" w:rsidRDefault="00051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4EA8" w14:textId="3B8BFAE7" w:rsidR="00D32E9E" w:rsidRDefault="00434C22">
    <w:pPr>
      <w:pStyle w:val="Nagwek"/>
    </w:pPr>
    <w:r>
      <w:t>Z.270.12</w:t>
    </w:r>
    <w:r w:rsidR="00041D69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41D69"/>
    <w:rsid w:val="0005143F"/>
    <w:rsid w:val="000F72F4"/>
    <w:rsid w:val="00142D84"/>
    <w:rsid w:val="001E4D51"/>
    <w:rsid w:val="002433E6"/>
    <w:rsid w:val="002A3D3B"/>
    <w:rsid w:val="002C656F"/>
    <w:rsid w:val="002D6014"/>
    <w:rsid w:val="004248C0"/>
    <w:rsid w:val="00434C22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7C5A5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32E9E"/>
    <w:rsid w:val="00DF0DF9"/>
    <w:rsid w:val="00E1689D"/>
    <w:rsid w:val="00E84F31"/>
    <w:rsid w:val="00F34EA7"/>
    <w:rsid w:val="00F3568C"/>
    <w:rsid w:val="00F965AD"/>
    <w:rsid w:val="00FC51D1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dcterms:created xsi:type="dcterms:W3CDTF">2022-01-13T14:29:00Z</dcterms:created>
  <dcterms:modified xsi:type="dcterms:W3CDTF">2022-03-25T19:24:00Z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