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0" ma:contentTypeDescription="Umožňuje vytvoriť nový dokument." ma:contentTypeScope="" ma:versionID="1daaf56c0b4bcc9e5daa6017745cbeac">
  <xsd:schema xmlns:xsd="http://www.w3.org/2001/XMLSchema" xmlns:xs="http://www.w3.org/2001/XMLSchema" xmlns:p="http://schemas.microsoft.com/office/2006/metadata/properties" xmlns:ns2="84cdc4c0-5881-48b5-b7aa-1b99210df86e" targetNamespace="http://schemas.microsoft.com/office/2006/metadata/properties" ma:root="true" ma:fieldsID="7aa997105e4bd7af824b41b9669c1d5b" ns2:_="">
    <xsd:import namespace="84cdc4c0-5881-48b5-b7aa-1b99210df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337E0-5CE9-4A25-B4D1-AFA36C56E814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