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853CE" w14:textId="6F0D0856" w:rsidR="00D0367B" w:rsidRPr="00CE3E37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bookmarkStart w:id="0" w:name="_GoBack"/>
      <w:bookmarkEnd w:id="0"/>
      <w:r w:rsidRPr="00CE3E37">
        <w:rPr>
          <w:rFonts w:ascii="Arial Narrow" w:hAnsi="Arial Narrow" w:cs="Times New Roman"/>
          <w:b/>
          <w:bCs/>
        </w:rPr>
        <w:t xml:space="preserve">Zmluva o dodávke </w:t>
      </w:r>
      <w:r w:rsidR="00163331" w:rsidRPr="00CE3E37">
        <w:rPr>
          <w:rFonts w:ascii="Arial Narrow" w:hAnsi="Arial Narrow" w:cs="Times New Roman"/>
          <w:b/>
          <w:bCs/>
        </w:rPr>
        <w:t>plynu</w:t>
      </w:r>
    </w:p>
    <w:p w14:paraId="4F7551AE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</w:p>
    <w:p w14:paraId="709E8572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196F467A" w14:textId="3973C314" w:rsidR="00D0367B" w:rsidRPr="00CE3E37" w:rsidRDefault="00CD464D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  <w:b/>
          <w:bCs/>
        </w:rPr>
        <w:t>Slovenská republika zastúpená</w:t>
      </w:r>
      <w:r w:rsidR="006D76E7" w:rsidRPr="00CE3E37">
        <w:rPr>
          <w:rFonts w:ascii="Arial Narrow" w:hAnsi="Arial Narrow" w:cs="Times New Roman"/>
          <w:b/>
          <w:bCs/>
        </w:rPr>
        <w:t xml:space="preserve"> </w:t>
      </w:r>
      <w:r w:rsidRPr="00CE3E37">
        <w:rPr>
          <w:rFonts w:ascii="Arial Narrow" w:hAnsi="Arial Narrow" w:cs="Times New Roman"/>
          <w:b/>
        </w:rPr>
        <w:t>Ministerstvom vnútra Slovenskej republiky</w:t>
      </w:r>
    </w:p>
    <w:p w14:paraId="62CCA313" w14:textId="166290A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Sídlo: Pribinova 2, 812 72 Bratislava – Staré Mesto, Slovenská republika</w:t>
      </w:r>
    </w:p>
    <w:p w14:paraId="6CE49AFB" w14:textId="2862D5B4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Identifikačné číslo: 00151866</w:t>
      </w:r>
    </w:p>
    <w:p w14:paraId="768EF193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7073E9B7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Objednávateľ</w:t>
      </w:r>
      <w:r w:rsidRPr="00CE3E37">
        <w:rPr>
          <w:rFonts w:ascii="Arial Narrow" w:hAnsi="Arial Narrow" w:cs="Times New Roman"/>
        </w:rPr>
        <w:t>“)</w:t>
      </w:r>
    </w:p>
    <w:p w14:paraId="72AD1F19" w14:textId="29DA10E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7C451D96" w14:textId="0F0B0B15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6FACABB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b/>
          <w:bCs/>
          <w:highlight w:val="yellow"/>
        </w:rPr>
        <w:t xml:space="preserve">[ • </w:t>
      </w:r>
      <w:r w:rsidR="00163331" w:rsidRPr="00CE3E37">
        <w:rPr>
          <w:rFonts w:ascii="Arial Narrow" w:eastAsia="Arial Unicode MS" w:hAnsi="Arial Narrow" w:cs="Times New Roman"/>
          <w:b/>
          <w:bCs/>
          <w:highlight w:val="yellow"/>
        </w:rPr>
        <w:t>]</w:t>
      </w:r>
    </w:p>
    <w:p w14:paraId="229C9B93" w14:textId="6C581AA6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Identifikačné číslo: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CE3E3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Oddiel: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Vložka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5086032D" w14:textId="6FAA1441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Povolenie na podnikanie v</w:t>
      </w:r>
      <w:r w:rsidR="00163331" w:rsidRPr="00CE3E37">
        <w:rPr>
          <w:rFonts w:ascii="Arial Narrow" w:hAnsi="Arial Narrow" w:cs="Times New Roman"/>
        </w:rPr>
        <w:t xml:space="preserve"> plynárenstve </w:t>
      </w:r>
      <w:r w:rsidRPr="00CE3E37">
        <w:rPr>
          <w:rFonts w:ascii="Arial Narrow" w:hAnsi="Arial Narrow" w:cs="Times New Roman"/>
        </w:rPr>
        <w:t xml:space="preserve">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20BCCA84" w14:textId="12CFF7E3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5460CD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6205C6F2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163331" w:rsidRPr="00CE3E37">
        <w:rPr>
          <w:rFonts w:ascii="Arial Narrow" w:hAnsi="Arial Narrow" w:cs="Times New Roman"/>
        </w:rPr>
        <w:t>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059DCE4F" w14:textId="1200631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BA2BCB3" w:rsidR="00894A34" w:rsidRPr="00CE3E37" w:rsidRDefault="0033497F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>Objednávateľ uskutočnil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 xml:space="preserve">“) podľa zák. č. 343/2015 </w:t>
      </w:r>
      <w:proofErr w:type="spellStart"/>
      <w:r w:rsidRPr="0093053E">
        <w:rPr>
          <w:rFonts w:ascii="Arial Narrow" w:hAnsi="Arial Narrow" w:cs="Times New Roman"/>
        </w:rPr>
        <w:t>Z.z</w:t>
      </w:r>
      <w:proofErr w:type="spellEnd"/>
      <w:r w:rsidRPr="0093053E">
        <w:rPr>
          <w:rFonts w:ascii="Arial Narrow" w:hAnsi="Arial Narrow" w:cs="Times New Roman"/>
        </w:rPr>
        <w:t>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Pr="00AF3241">
        <w:rPr>
          <w:rFonts w:ascii="Arial Narrow" w:hAnsi="Arial Narrow" w:cs="Times New Roman"/>
        </w:rPr>
        <w:t>. Súčasťou dokumentácie Verejného obstarávania bol opis predmetu zákazky (ďalej ako „</w:t>
      </w:r>
      <w:r w:rsidRPr="00AF3241">
        <w:rPr>
          <w:rFonts w:ascii="Arial Narrow" w:hAnsi="Arial Narrow" w:cs="Times New Roman"/>
          <w:b/>
          <w:bCs/>
        </w:rPr>
        <w:t>OPZ</w:t>
      </w:r>
      <w:r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CE3E37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1DA99D1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CE3E37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CE3E37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47FC2164" w14:textId="77777777" w:rsidR="00820F22" w:rsidRPr="00CE3E37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CE3E37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 xml:space="preserve">Zmluvné </w:t>
      </w:r>
      <w:r w:rsidR="00E846D5" w:rsidRPr="00CE3E37">
        <w:rPr>
          <w:rFonts w:ascii="Arial Narrow" w:hAnsi="Arial Narrow" w:cs="Times New Roman"/>
          <w:b/>
          <w:bCs/>
        </w:rPr>
        <w:lastRenderedPageBreak/>
        <w:t>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FA4CB3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34000C9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CE3E37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1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CE3E37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3A4C661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38817360" w14:textId="3EBE3C4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CE3E37">
        <w:rPr>
          <w:rFonts w:ascii="Arial Narrow" w:hAnsi="Arial Narrow" w:cs="Times New Roman"/>
        </w:rPr>
        <w:t>ý</w:t>
      </w:r>
      <w:r w:rsidRPr="00CE3E37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 xml:space="preserve">plyn </w:t>
      </w:r>
      <w:r w:rsidRPr="00CE3E37">
        <w:rPr>
          <w:rFonts w:ascii="Arial Narrow" w:hAnsi="Arial Narrow" w:cs="Times New Roman"/>
        </w:rPr>
        <w:t xml:space="preserve">u, resp. akúkoľvek inú obdobnú platbu, ak Objednávateľ na základe Zmluvy odoberie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CE3E37">
        <w:rPr>
          <w:rFonts w:ascii="Arial Narrow" w:hAnsi="Arial Narrow" w:cs="Times New Roman"/>
        </w:rPr>
        <w:t>e</w:t>
      </w:r>
      <w:r w:rsidRPr="00CE3E37">
        <w:rPr>
          <w:rFonts w:ascii="Arial Narrow" w:hAnsi="Arial Narrow" w:cs="Times New Roman"/>
          <w:shd w:val="clear" w:color="auto" w:fill="FFFFFF"/>
        </w:rPr>
        <w:t>;</w:t>
      </w:r>
      <w:r w:rsidRPr="00CE3E37">
        <w:rPr>
          <w:rFonts w:ascii="Arial Narrow" w:hAnsi="Arial Narrow" w:cs="Times New Roman"/>
        </w:rPr>
        <w:t xml:space="preserve"> </w:t>
      </w:r>
    </w:p>
    <w:p w14:paraId="3C5CAB32" w14:textId="0975AF5F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distribuovať a 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dohodnutý v </w:t>
      </w:r>
      <w:r w:rsidR="006420D6" w:rsidRPr="00CE3E37">
        <w:rPr>
          <w:rFonts w:ascii="Arial Narrow" w:hAnsi="Arial Narrow" w:cs="Times New Roman"/>
        </w:rPr>
        <w:t>tejto</w:t>
      </w:r>
      <w:r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až do výšky 120% z objednaného objemu </w:t>
      </w:r>
      <w:r w:rsidR="00891F25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 obdobie, v ktorom došlo k prekročeniu</w:t>
      </w:r>
      <w:r w:rsidR="00F25778" w:rsidRPr="00CE3E37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8F777A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Maximálna cena za neodobrat</w:t>
      </w:r>
      <w:r w:rsidR="00163331" w:rsidRPr="00CE3E37">
        <w:rPr>
          <w:rFonts w:ascii="Arial Narrow" w:hAnsi="Arial Narrow" w:cs="Times New Roman"/>
        </w:rPr>
        <w:t xml:space="preserve">ý plynu </w:t>
      </w:r>
      <w:r w:rsidRPr="00CE3E37">
        <w:rPr>
          <w:rFonts w:ascii="Arial Narrow" w:hAnsi="Arial Narrow" w:cs="Times New Roman"/>
        </w:rPr>
        <w:t>v prípadoch, na ktoré sa nevzťahuje bod 2.</w:t>
      </w:r>
      <w:r w:rsidR="00820F22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>.2</w:t>
      </w:r>
      <w:r w:rsidR="00617975" w:rsidRPr="00CE3E37">
        <w:rPr>
          <w:rFonts w:ascii="Arial Narrow" w:hAnsi="Arial Narrow" w:cs="Times New Roman"/>
        </w:rPr>
        <w:t xml:space="preserve"> tohto článku Zmluvy</w:t>
      </w:r>
      <w:r w:rsidR="00820F22" w:rsidRPr="00CE3E37">
        <w:rPr>
          <w:rFonts w:ascii="Arial Narrow" w:hAnsi="Arial Narrow" w:cs="Times New Roman"/>
        </w:rPr>
        <w:t xml:space="preserve"> vyššie</w:t>
      </w:r>
      <w:r w:rsidRPr="00CE3E37">
        <w:rPr>
          <w:rFonts w:ascii="Arial Narrow" w:hAnsi="Arial Narrow" w:cs="Times New Roman"/>
        </w:rPr>
        <w:t xml:space="preserve"> bude najviac vo výške</w:t>
      </w:r>
      <w:r w:rsidR="00DC0C55" w:rsidRPr="00CE3E37">
        <w:rPr>
          <w:rFonts w:ascii="Arial Narrow" w:hAnsi="Arial Narrow" w:cs="Times New Roman"/>
        </w:rPr>
        <w:t xml:space="preserve"> určenej spôsobom podľa</w:t>
      </w:r>
      <w:r w:rsidRPr="00CE3E37">
        <w:rPr>
          <w:rFonts w:ascii="Arial Narrow" w:hAnsi="Arial Narrow" w:cs="Times New Roman"/>
        </w:rPr>
        <w:t xml:space="preserve"> Príloh</w:t>
      </w:r>
      <w:r w:rsidR="00DC0C55" w:rsidRPr="00CE3E37">
        <w:rPr>
          <w:rFonts w:ascii="Arial Narrow" w:hAnsi="Arial Narrow" w:cs="Times New Roman"/>
        </w:rPr>
        <w:t>y</w:t>
      </w:r>
      <w:r w:rsidRPr="00CE3E37">
        <w:rPr>
          <w:rFonts w:ascii="Arial Narrow" w:hAnsi="Arial Narrow" w:cs="Times New Roman"/>
        </w:rPr>
        <w:t xml:space="preserve"> č. </w:t>
      </w:r>
      <w:r w:rsidR="006420D6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 xml:space="preserve"> tejto </w:t>
      </w:r>
      <w:r w:rsidR="00D9432E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v návrhu na plnenie pomocného kritéria.</w:t>
      </w:r>
    </w:p>
    <w:p w14:paraId="32EBA13D" w14:textId="1C9C18EC" w:rsidR="00EC2A20" w:rsidRPr="00CE3E37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CE3E37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1"/>
    <w:p w14:paraId="58C3478F" w14:textId="75C7EBAF" w:rsidR="00F25778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CE3E37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CE3E37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0DDC5699" w14:textId="22486824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11EBABC2" w14:textId="3DA35D0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6C90D9C0" w14:textId="044FAA59" w:rsidR="00617975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CE3E37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7E7844B2" w14:textId="77777777" w:rsidR="00F41034" w:rsidRPr="00CE3E37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CE3E37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CE3E37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CE3E37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6779BD5B" w14:textId="568957B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25B32503" w14:textId="446F64E0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18ACF2E6" w14:textId="5A848E15" w:rsidR="00A42BE3" w:rsidRPr="00CE3E37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CE3E37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3554A851" w14:textId="3FF38AB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>SPP distribúcia a.s.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17DA9A6" w14:textId="0E2B58D1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A1A72A0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CE3E37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049F057F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CE3E37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 xml:space="preserve">je </w:t>
      </w:r>
      <w:r w:rsidR="005313BE" w:rsidRPr="00CE3E37">
        <w:rPr>
          <w:rFonts w:ascii="Arial Narrow" w:hAnsi="Arial Narrow" w:cs="Times New Roman"/>
        </w:rPr>
        <w:lastRenderedPageBreak/>
        <w:t>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3E019549" w14:textId="743BD7EC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638D932D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highlight w:val="yellow"/>
        </w:rPr>
        <w:t xml:space="preserve">Objednávateľ je povinný uhradiť poškodenému subjektu škodu spôsobenú neoprávneným odberom </w:t>
      </w:r>
      <w:r w:rsidR="00891F25">
        <w:rPr>
          <w:rFonts w:ascii="Arial Narrow" w:hAnsi="Arial Narrow" w:cs="Times New Roman"/>
          <w:highlight w:val="yellow"/>
        </w:rPr>
        <w:t>plynu</w:t>
      </w:r>
      <w:r w:rsidR="00891F25" w:rsidRPr="00CE3E37">
        <w:rPr>
          <w:rFonts w:ascii="Arial Narrow" w:hAnsi="Arial Narrow" w:cs="Times New Roman"/>
          <w:highlight w:val="yellow"/>
        </w:rPr>
        <w:t xml:space="preserve"> </w:t>
      </w:r>
      <w:r w:rsidRPr="00CE3E37">
        <w:rPr>
          <w:rFonts w:ascii="Arial Narrow" w:hAnsi="Arial Narrow" w:cs="Times New Roman"/>
          <w:highlight w:val="yellow"/>
        </w:rPr>
        <w:t>a náklady s tým súvisiace.</w:t>
      </w:r>
      <w:r w:rsidR="00CE3E37" w:rsidRPr="00CE3E37">
        <w:rPr>
          <w:rFonts w:ascii="Arial Narrow" w:hAnsi="Arial Narrow" w:cs="Times New Roman"/>
        </w:rPr>
        <w:t xml:space="preserve"> </w:t>
      </w:r>
      <w:r w:rsidR="00CE3E37" w:rsidRPr="00CE3E37">
        <w:rPr>
          <w:rFonts w:ascii="Arial Narrow" w:hAnsi="Arial Narrow" w:cs="Arial"/>
          <w:highlight w:val="yellow"/>
        </w:rPr>
        <w:t>Ak Objednávateľ neuhradí škodu spôsobenú neoprávneným odberom plynu v určenej lehote splatnosti, bude sa takéto konanie Objednávateľa považovať za podstatné porušenie Dohody resp. Realizačnej zmluvy a Poskytovateľ má v takomto prípade právo od tejto Zmluvy odstúpiť.</w:t>
      </w:r>
    </w:p>
    <w:p w14:paraId="233A1E58" w14:textId="77777777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0809FE9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21839114" w14:textId="77777777" w:rsidR="00CE3E37" w:rsidRPr="00CE3E37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CE3E37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CE3E37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>s SPP - distribúcia, a.s.,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CE3E37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CE3E37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CE3E37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CE3E37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CE3E37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4ECB0A6F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 xml:space="preserve">1MWh </w:t>
      </w:r>
      <w:r w:rsidR="00320B8A">
        <w:rPr>
          <w:rFonts w:ascii="Arial Narrow" w:hAnsi="Arial Narrow" w:cs="Times New Roman"/>
          <w:highlight w:val="yellow"/>
          <w:lang w:eastAsia="de-DE"/>
        </w:rPr>
        <w:t xml:space="preserve">plynu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v</w:t>
      </w:r>
      <w:r w:rsidR="00320B8A">
        <w:rPr>
          <w:rFonts w:ascii="Arial Narrow" w:hAnsi="Arial Narrow" w:cs="Times New Roman"/>
          <w:highlight w:val="yellow"/>
          <w:lang w:eastAsia="de-DE"/>
        </w:rPr>
        <w:t> 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EUR</w:t>
      </w:r>
      <w:r w:rsidR="00320B8A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</w:t>
      </w:r>
      <w:r w:rsidR="0024289F" w:rsidRPr="00CE3E37">
        <w:rPr>
          <w:rFonts w:ascii="Arial Narrow" w:hAnsi="Arial Narrow" w:cs="Times New Roman"/>
          <w:lang w:eastAsia="de-DE"/>
        </w:rPr>
        <w:lastRenderedPageBreak/>
        <w:t xml:space="preserve">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CE3E37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45B7FDB4" w14:textId="391684F6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  <w:lang w:eastAsia="de-DE"/>
        </w:rPr>
        <w:t>, systémové služby a ostatné regulované položky, ktorých výška je určená podľa aktuálnych cenových rozhodnutí Úradu pre reguláciu sieťových odvetví platných a účinných v čase dodania plnení</w:t>
      </w:r>
      <w:r w:rsidRPr="00CE3E37">
        <w:rPr>
          <w:rFonts w:ascii="Arial Narrow" w:hAnsi="Arial Narrow" w:cs="Times New Roman"/>
        </w:rPr>
        <w:t>;</w:t>
      </w:r>
    </w:p>
    <w:p w14:paraId="3E8CAF58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CE3E37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CE3E37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Pr="00CE3E37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FF7933B" w:rsidR="0074564E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k</w:t>
      </w:r>
      <w:r w:rsidR="0074564E" w:rsidRPr="00CE3E37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CE3E37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68F65FC8" w14:textId="1DF31DD4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3DF14A7E" w:rsidR="00F25778" w:rsidRPr="00CE3E37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CE3E37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CE3E37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CE3E37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CE3E37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lastRenderedPageBreak/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výške </w:t>
      </w:r>
      <w:r w:rsidRPr="0033497F">
        <w:rPr>
          <w:rFonts w:ascii="Arial Narrow" w:hAnsi="Arial Narrow" w:cs="Times New Roman"/>
          <w:lang w:eastAsia="de-DE"/>
        </w:rPr>
        <w:t>0,05 %</w:t>
      </w:r>
      <w:r w:rsidRPr="00CE3E37">
        <w:rPr>
          <w:rFonts w:ascii="Arial Narrow" w:hAnsi="Arial Narrow" w:cs="Times New Roman"/>
          <w:lang w:eastAsia="de-DE"/>
        </w:rPr>
        <w:t xml:space="preserve"> z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433DE6BE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29F0A18E" w14:textId="38CBAFF9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CE3E37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CE3E37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CE3E37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367D34F2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CE3E37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781CC9A9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</w:t>
      </w:r>
      <w:r w:rsidR="002848BB" w:rsidRPr="00CE3E37">
        <w:rPr>
          <w:rFonts w:ascii="Arial Narrow" w:hAnsi="Arial Narrow" w:cs="Times New Roman"/>
        </w:rPr>
        <w:t xml:space="preserve">mluva sa uzatvára na dobu určitú, na obdobie od </w:t>
      </w:r>
      <w:r w:rsidR="002848BB" w:rsidRPr="00CE3E37">
        <w:rPr>
          <w:rFonts w:ascii="Arial Narrow" w:hAnsi="Arial Narrow" w:cs="Times New Roman"/>
          <w:highlight w:val="yellow"/>
        </w:rPr>
        <w:t>01.01.202</w:t>
      </w:r>
      <w:r w:rsidRPr="00CE3E37">
        <w:rPr>
          <w:rFonts w:ascii="Arial Narrow" w:hAnsi="Arial Narrow" w:cs="Times New Roman"/>
          <w:highlight w:val="yellow"/>
        </w:rPr>
        <w:t>2</w:t>
      </w:r>
      <w:r w:rsidR="002848BB" w:rsidRPr="00CE3E37">
        <w:rPr>
          <w:rFonts w:ascii="Arial Narrow" w:hAnsi="Arial Narrow" w:cs="Times New Roman"/>
        </w:rPr>
        <w:t xml:space="preserve"> do </w:t>
      </w:r>
      <w:r w:rsidR="002848BB" w:rsidRPr="00CE3E37">
        <w:rPr>
          <w:rFonts w:ascii="Arial Narrow" w:hAnsi="Arial Narrow" w:cs="Times New Roman"/>
          <w:highlight w:val="yellow"/>
        </w:rPr>
        <w:t>31.12.202</w:t>
      </w:r>
      <w:r w:rsidRPr="00CE3E37">
        <w:rPr>
          <w:rFonts w:ascii="Arial Narrow" w:hAnsi="Arial Narrow" w:cs="Times New Roman"/>
          <w:highlight w:val="yellow"/>
        </w:rPr>
        <w:t>2</w:t>
      </w:r>
      <w:r w:rsidR="002848BB" w:rsidRPr="00CE3E37">
        <w:rPr>
          <w:rFonts w:ascii="Arial Narrow" w:hAnsi="Arial Narrow" w:cs="Times New Roman"/>
        </w:rPr>
        <w:t xml:space="preserve">. </w:t>
      </w:r>
    </w:p>
    <w:p w14:paraId="037162A4" w14:textId="77777777" w:rsidR="00AB7B30" w:rsidRPr="00CE3E37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72DD70FE" w14:textId="5FD41692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CE3E37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CE3E37">
        <w:rPr>
          <w:rFonts w:ascii="Arial Narrow" w:hAnsi="Arial Narrow" w:cs="Times New Roman"/>
        </w:rPr>
        <w:t>Poskytovateľa</w:t>
      </w:r>
      <w:r w:rsidRPr="00CE3E37">
        <w:rPr>
          <w:rFonts w:ascii="Arial Narrow" w:hAnsi="Arial Narrow" w:cs="Times New Roman"/>
        </w:rPr>
        <w:t xml:space="preserve"> pre nesplnenie podmienky účasti podľa </w:t>
      </w:r>
      <w:hyperlink r:id="rId9" w:anchor="paragraf-32.odsek-1.pismeno-a" w:tooltip="Odkaz na predpis alebo ustanovenie" w:history="1">
        <w:r w:rsidRPr="00CE3E37">
          <w:rPr>
            <w:rFonts w:ascii="Arial Narrow" w:hAnsi="Arial Narrow" w:cs="Times New Roman"/>
          </w:rPr>
          <w:t>§ 32 ods. 1 písm. a)</w:t>
        </w:r>
      </w:hyperlink>
      <w:r w:rsidRPr="00CE3E37">
        <w:rPr>
          <w:rFonts w:ascii="Arial Narrow" w:hAnsi="Arial Narrow" w:cs="Times New Roman"/>
        </w:rPr>
        <w:t xml:space="preserve"> Zákona o verejnom obstarávaní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</w:rPr>
      </w:pPr>
      <w:r w:rsidRPr="00CE3E37">
        <w:rPr>
          <w:rFonts w:ascii="Arial Narrow" w:hAnsi="Arial Narrow" w:cs="Times New Roman"/>
          <w:highlight w:val="yellow"/>
        </w:rPr>
        <w:t xml:space="preserve">ak táto </w:t>
      </w:r>
      <w:r w:rsidR="00A42BE3" w:rsidRPr="00CE3E37">
        <w:rPr>
          <w:rFonts w:ascii="Arial Narrow" w:hAnsi="Arial Narrow" w:cs="Times New Roman"/>
          <w:highlight w:val="yellow"/>
        </w:rPr>
        <w:t xml:space="preserve">Zmluva </w:t>
      </w:r>
      <w:r w:rsidRPr="00CE3E37">
        <w:rPr>
          <w:rFonts w:ascii="Arial Narrow" w:hAnsi="Arial Narrow" w:cs="Times New Roman"/>
          <w:highlight w:val="yellow"/>
        </w:rPr>
        <w:t>nemala byť uzavretá s</w:t>
      </w:r>
      <w:r w:rsidR="002B256F" w:rsidRPr="00CE3E37">
        <w:rPr>
          <w:rFonts w:ascii="Arial Narrow" w:hAnsi="Arial Narrow" w:cs="Times New Roman"/>
          <w:highlight w:val="yellow"/>
        </w:rPr>
        <w:t> Poskytovateľom</w:t>
      </w:r>
      <w:r w:rsidRPr="00CE3E37">
        <w:rPr>
          <w:rFonts w:ascii="Arial Narrow" w:hAnsi="Arial Narrow" w:cs="Times New Roman"/>
          <w:highlight w:val="yellow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CE3E37">
        <w:rPr>
          <w:rFonts w:ascii="Arial Narrow" w:hAnsi="Arial Narrow" w:cs="Times New Roman"/>
          <w:highlight w:val="yellow"/>
          <w:lang w:eastAsia="de-DE"/>
        </w:rPr>
        <w:t>;</w:t>
      </w:r>
    </w:p>
    <w:p w14:paraId="7B469C6E" w14:textId="0DCC8FFC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2B256F" w:rsidRPr="00CE3E37">
        <w:rPr>
          <w:rFonts w:ascii="Arial Narrow" w:hAnsi="Arial Narrow" w:cs="Times New Roman"/>
        </w:rPr>
        <w:t>Poskytovateľ</w:t>
      </w:r>
      <w:r w:rsidRPr="00CE3E37">
        <w:rPr>
          <w:rFonts w:ascii="Arial Narrow" w:hAnsi="Arial Narrow" w:cs="Times New Roman"/>
        </w:rPr>
        <w:t xml:space="preserve"> nebol v čase uzavretia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315/2016 Z.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2A227EC6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CE3E37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614774EE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zanikajú 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 xml:space="preserve">. </w:t>
      </w:r>
    </w:p>
    <w:p w14:paraId="1E6F98D3" w14:textId="778A5FD4" w:rsidR="00281C0D" w:rsidRPr="00CE3E37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CE3E37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0686F67E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7777777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Ministerstvo vnútra Slovenskej republiky</w:t>
      </w:r>
    </w:p>
    <w:p w14:paraId="476A5B7F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Pribinova 2, 812 72 Bratislava – Staré Mesto, Slovenská republika </w:t>
      </w:r>
    </w:p>
    <w:p w14:paraId="38DE77D8" w14:textId="043FBCE5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email: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čase jeho doručenia, ale najneskôr v piaty (5</w:t>
      </w:r>
      <w:r w:rsidR="000D5AF6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CE3E37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CE3E37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CE3E37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CE3E37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CE3E37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3497F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4BB8D3D5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Táto </w:t>
      </w:r>
      <w:r w:rsidR="00B35E30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CE3E37">
        <w:rPr>
          <w:rFonts w:ascii="Arial Narrow" w:hAnsi="Arial Narrow" w:cs="Times New Roman"/>
        </w:rPr>
        <w:t xml:space="preserve"> účinnosť dňa </w:t>
      </w:r>
      <w:r w:rsidR="00B35E30" w:rsidRPr="00CE3E37">
        <w:rPr>
          <w:rFonts w:ascii="Arial Narrow" w:hAnsi="Arial Narrow" w:cs="Times New Roman"/>
          <w:highlight w:val="yellow"/>
        </w:rPr>
        <w:t>01.01.2022</w:t>
      </w:r>
      <w:r w:rsidR="00B35E30" w:rsidRPr="00CE3E37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CE3E37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6387321B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Za Ministerstvo vnútra SR: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 xml:space="preserve">Za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1F0040AA" w14:textId="67BD7AB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B19D130" w14:textId="587B114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453A259" w14:textId="1787EEF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4E79A9A" w14:textId="57A17DF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969AE3D" w14:textId="164E47A2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541ED3CA" w14:textId="3DAFC03A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1A6E54BA" w14:textId="15B52D61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29A927E" w14:textId="5EF2C4B6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22716B43" w14:textId="77777777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12C35BDA" w14:textId="240637D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44631959" w14:textId="28D05150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 Služieb, ktorý zabezpečí dodávku plynu podľa konkrétnych potrieb </w:t>
      </w:r>
      <w:r>
        <w:rPr>
          <w:rFonts w:ascii="Arial Narrow" w:hAnsi="Arial Narrow" w:cs="Times New Roman"/>
        </w:rPr>
        <w:t xml:space="preserve">Ministerstva vnútra </w:t>
      </w:r>
      <w:r w:rsidRPr="00F841AD">
        <w:rPr>
          <w:rFonts w:ascii="Arial Narrow" w:hAnsi="Arial Narrow" w:cs="Times New Roman"/>
        </w:rPr>
        <w:t xml:space="preserve">Slovenskej republiky,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7A83684E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Obdobie poskytovania služieb: od 01.01.202</w:t>
      </w:r>
      <w:r>
        <w:rPr>
          <w:rFonts w:ascii="Arial Narrow" w:hAnsi="Arial Narrow" w:cs="Times New Roman"/>
        </w:rPr>
        <w:t>2</w:t>
      </w:r>
      <w:r w:rsidRPr="00F841AD">
        <w:rPr>
          <w:rFonts w:ascii="Arial Narrow" w:hAnsi="Arial Narrow" w:cs="Times New Roman"/>
        </w:rPr>
        <w:t xml:space="preserve"> od 00:00 hod. do 31.12.202</w:t>
      </w:r>
      <w:r>
        <w:rPr>
          <w:rFonts w:ascii="Arial Narrow" w:hAnsi="Arial Narrow" w:cs="Times New Roman"/>
        </w:rPr>
        <w:t>2</w:t>
      </w:r>
      <w:r w:rsidRPr="00F841AD">
        <w:rPr>
          <w:rFonts w:ascii="Arial Narrow" w:hAnsi="Arial Narrow" w:cs="Times New Roman"/>
        </w:rPr>
        <w:t xml:space="preserve"> do 24:00 hod. </w:t>
      </w:r>
    </w:p>
    <w:p w14:paraId="4DDF6D0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C96EC8F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Charakteristika odberných miest: </w:t>
      </w:r>
      <w:r w:rsidRPr="00F841AD">
        <w:rPr>
          <w:rFonts w:ascii="Arial Narrow" w:hAnsi="Arial Narrow" w:cs="Times New Roman"/>
          <w:highlight w:val="yellow"/>
        </w:rPr>
        <w:t>prevažne administratívneho charakteru</w:t>
      </w:r>
      <w:r>
        <w:rPr>
          <w:rFonts w:ascii="Arial Narrow" w:hAnsi="Arial Narrow" w:cs="Times New Roman"/>
        </w:rPr>
        <w:t>.</w:t>
      </w:r>
    </w:p>
    <w:p w14:paraId="44311C86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 w:rsidRPr="00F841AD">
        <w:rPr>
          <w:rFonts w:ascii="Arial Narrow" w:hAnsi="Arial Narrow" w:cs="Times New Roman"/>
        </w:rPr>
        <w:t xml:space="preserve"> MWh </w:t>
      </w:r>
    </w:p>
    <w:p w14:paraId="5597E82E" w14:textId="403FDC61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Celková predpokladaná hodnota zákazky za obdobie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>
        <w:rPr>
          <w:color w:val="000000"/>
        </w:rPr>
        <w:t xml:space="preserve"> </w:t>
      </w:r>
      <w:r w:rsidRPr="00F841AD">
        <w:rPr>
          <w:rFonts w:ascii="Arial Narrow" w:hAnsi="Arial Narrow" w:cs="Times New Roman"/>
        </w:rPr>
        <w:t>Eur bez DPH</w:t>
      </w:r>
      <w:r>
        <w:rPr>
          <w:rFonts w:ascii="Arial Narrow" w:hAnsi="Arial Narrow" w:cs="Times New Roman"/>
        </w:rPr>
        <w:t>.</w:t>
      </w:r>
    </w:p>
    <w:p w14:paraId="3F336308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10BD08D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CE3E37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535" w:type="dxa"/>
        <w:jc w:val="center"/>
        <w:tblInd w:w="-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756"/>
        <w:gridCol w:w="1559"/>
        <w:gridCol w:w="1134"/>
        <w:gridCol w:w="1612"/>
        <w:gridCol w:w="1398"/>
        <w:gridCol w:w="1526"/>
      </w:tblGrid>
      <w:tr w:rsidR="00F841AD" w:rsidRPr="00CE3E37" w14:paraId="28DC7B6D" w14:textId="77777777" w:rsidTr="0033497F">
        <w:trPr>
          <w:trHeight w:hRule="exact" w:val="150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6ACE31FD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01.01.2022 do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ČOM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F841AD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Zml</w:t>
            </w:r>
            <w:proofErr w:type="spellEnd"/>
            <w:r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F841AD" w:rsidRPr="00CE3E37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F841AD" w:rsidRPr="00CE3E37" w14:paraId="4253C10B" w14:textId="77777777" w:rsidTr="0033497F">
        <w:trPr>
          <w:trHeight w:hRule="exact" w:val="92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F841AD" w:rsidRPr="00CE3E37" w:rsidRDefault="00F841AD" w:rsidP="00C02A72">
            <w:pPr>
              <w:pStyle w:val="In0"/>
              <w:spacing w:after="0" w:line="240" w:lineRule="auto"/>
            </w:pPr>
            <w:r w:rsidRPr="00CE3E37">
              <w:rPr>
                <w:color w:val="000000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3F2829AA" w:rsidR="00F841AD" w:rsidRPr="00CE3E37" w:rsidRDefault="00F841AD" w:rsidP="00757A8D">
            <w:pPr>
              <w:pStyle w:val="In0"/>
              <w:spacing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4162A1B6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30D21587" w:rsidR="00F841AD" w:rsidRPr="00CE3E37" w:rsidRDefault="00F841AD" w:rsidP="00C02A72">
            <w:pPr>
              <w:pStyle w:val="In0"/>
              <w:spacing w:after="0" w:line="240" w:lineRule="auto"/>
              <w:ind w:firstLine="180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747120E1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3B7ACDA9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722F7FEC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</w:tr>
    </w:tbl>
    <w:p w14:paraId="3198CEC5" w14:textId="4E411C8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99E3DE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C79018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723707D6" w:rsidR="00DC0C55" w:rsidRPr="00CE3E37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3497F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5F798928" w14:textId="548FB605" w:rsidR="001224DA" w:rsidRPr="00CE3E37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1146D8" w14:textId="6DD7C553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BA00E9" w14:textId="3FC19295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2130DB" w14:textId="145BE30E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4224AFC" w14:textId="52A35E8C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6F0B55" w14:textId="1F1299FE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7AA5E25" w14:textId="4DEA861C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7C3C1" w14:textId="458D85F3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1589604" w14:textId="1E7FF005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27BE1E" w14:textId="68B5579E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EF369F" w14:textId="670F2CA7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30FA07" w14:textId="0DF4C5F3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5AA1DF" w14:textId="6A008A07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BC1A38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4349DB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92805E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C5373A8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88E840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742882A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6E6D7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6AC055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3613CA4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604F85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78965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0BEA6A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D0B5E81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3569E8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42CCA77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5600143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1D2C80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40F714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053862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4EF98A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C7D568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52F26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2A9B1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8D4967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545D227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29C04EC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5BB0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D941D8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3CDFA4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85C612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0724EC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C206E30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301C66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BE63A6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01B50A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8B2363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D9763D" w14:textId="77777777" w:rsidR="0033497F" w:rsidRPr="00CE3E37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7F26C91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2" w:name="bookmark60"/>
      <w:r>
        <w:rPr>
          <w:color w:val="000000"/>
          <w:lang w:eastAsia="sk-SK" w:bidi="sk-SK"/>
        </w:rPr>
        <w:lastRenderedPageBreak/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2"/>
      <w:proofErr w:type="spellEnd"/>
    </w:p>
    <w:p w14:paraId="0A3BD996" w14:textId="28663E14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je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oprávnený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fakturovať</w:t>
      </w:r>
      <w:proofErr w:type="spellEnd"/>
      <w:r>
        <w:rPr>
          <w:color w:val="000000"/>
          <w:lang w:val="cs-CZ" w:eastAsia="cs-CZ" w:bidi="cs-CZ"/>
        </w:rPr>
        <w:t xml:space="preserve">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ročným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 a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</w:t>
      </w:r>
      <w:proofErr w:type="spellStart"/>
      <w:r>
        <w:rPr>
          <w:color w:val="000000"/>
          <w:lang w:val="cs-CZ" w:eastAsia="cs-CZ" w:bidi="cs-CZ"/>
        </w:rPr>
        <w:t>mesačným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Zmluvné</w:t>
      </w:r>
      <w:proofErr w:type="spellEnd"/>
      <w:r>
        <w:rPr>
          <w:color w:val="000000"/>
          <w:lang w:val="cs-CZ" w:eastAsia="cs-CZ" w:bidi="cs-CZ"/>
        </w:rPr>
        <w:t xml:space="preserve"> strany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môžu </w:t>
      </w:r>
      <w:proofErr w:type="spellStart"/>
      <w:r>
        <w:rPr>
          <w:color w:val="000000"/>
          <w:lang w:val="cs-CZ" w:eastAsia="cs-CZ" w:bidi="cs-CZ"/>
        </w:rPr>
        <w:t>priebežne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dohodnúť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začlenenia</w:t>
      </w:r>
      <w:proofErr w:type="spellEnd"/>
      <w:r>
        <w:rPr>
          <w:color w:val="000000"/>
          <w:lang w:val="cs-CZ" w:eastAsia="cs-CZ" w:bidi="cs-CZ"/>
        </w:rPr>
        <w:t xml:space="preserve"> jednotlivých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spoločnej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proofErr w:type="spellEnd"/>
      <w:r>
        <w:rPr>
          <w:color w:val="000000"/>
          <w:lang w:val="cs-CZ" w:eastAsia="cs-CZ" w:bidi="cs-CZ"/>
        </w:rPr>
        <w:t>.</w:t>
      </w:r>
    </w:p>
    <w:p w14:paraId="3516F9FA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4D80C54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601D56B6" w14:textId="3D18C2E2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služby, </w:t>
      </w:r>
      <w:proofErr w:type="spellStart"/>
      <w:r>
        <w:rPr>
          <w:color w:val="000000"/>
          <w:lang w:val="cs-CZ" w:eastAsia="cs-CZ" w:bidi="cs-CZ"/>
        </w:rPr>
        <w:t>pričom</w:t>
      </w:r>
      <w:proofErr w:type="spellEnd"/>
      <w:r>
        <w:rPr>
          <w:color w:val="000000"/>
          <w:lang w:val="cs-CZ" w:eastAsia="cs-CZ" w:bidi="cs-CZ"/>
        </w:rPr>
        <w:t xml:space="preserve"> výška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ich</w:t>
      </w:r>
      <w:proofErr w:type="spellEnd"/>
      <w:r>
        <w:rPr>
          <w:color w:val="000000"/>
          <w:lang w:val="cs-CZ" w:eastAsia="cs-CZ" w:bidi="cs-CZ"/>
        </w:rPr>
        <w:t xml:space="preserve"> počet, termíny </w:t>
      </w:r>
      <w:proofErr w:type="spellStart"/>
      <w:r>
        <w:rPr>
          <w:color w:val="000000"/>
          <w:lang w:val="cs-CZ" w:eastAsia="cs-CZ" w:bidi="cs-CZ"/>
        </w:rPr>
        <w:t>alebo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spôsob </w:t>
      </w:r>
      <w:proofErr w:type="spellStart"/>
      <w:r>
        <w:rPr>
          <w:color w:val="000000"/>
          <w:lang w:val="cs-CZ" w:eastAsia="cs-CZ" w:bidi="cs-CZ"/>
        </w:rPr>
        <w:t>platieb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môže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zmeniť</w:t>
      </w:r>
      <w:proofErr w:type="spellEnd"/>
      <w:r>
        <w:rPr>
          <w:color w:val="000000"/>
          <w:lang w:val="cs-CZ" w:eastAsia="cs-CZ" w:bidi="cs-CZ"/>
        </w:rPr>
        <w:t xml:space="preserve"> po </w:t>
      </w:r>
      <w:proofErr w:type="spellStart"/>
      <w:r>
        <w:rPr>
          <w:color w:val="000000"/>
          <w:lang w:val="cs-CZ" w:eastAsia="cs-CZ" w:bidi="cs-CZ"/>
        </w:rPr>
        <w:t>dohode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strán</w:t>
      </w:r>
      <w:proofErr w:type="spellEnd"/>
      <w:r>
        <w:rPr>
          <w:color w:val="000000"/>
          <w:lang w:val="cs-CZ" w:eastAsia="cs-CZ" w:bidi="cs-CZ"/>
        </w:rPr>
        <w:t>.</w:t>
      </w:r>
    </w:p>
    <w:p w14:paraId="6094721C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roka.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rok.</w:t>
      </w:r>
    </w:p>
    <w:p w14:paraId="39EA8EE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proofErr w:type="spellStart"/>
      <w:r>
        <w:rPr>
          <w:b/>
          <w:bCs/>
          <w:color w:val="000000"/>
          <w:lang w:val="cs-CZ" w:eastAsia="cs-CZ" w:bidi="cs-CZ"/>
        </w:rPr>
        <w:t>mesačným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mesiaca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>
        <w:rPr>
          <w:color w:val="000000"/>
          <w:lang w:val="cs-CZ" w:eastAsia="cs-CZ" w:bidi="cs-CZ"/>
        </w:rPr>
        <w:t>.</w:t>
      </w:r>
    </w:p>
    <w:p w14:paraId="767877D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0699BFEF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5364E50D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3" w:name="bookmark62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3"/>
      <w:proofErr w:type="spellEnd"/>
    </w:p>
    <w:p w14:paraId="60B40A86" w14:textId="088AB6D0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plynu,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plynu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>od 01.01.2022 00:00:00 hodiny do 31.12.2022 24:00:00 hodiny.</w:t>
      </w:r>
    </w:p>
    <w:p w14:paraId="7604989C" w14:textId="363001AB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95F8206" w14:textId="65877B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500BE2A4" w14:textId="2CDED357" w:rsidR="00D8313C" w:rsidRDefault="00D8313C" w:rsidP="00D8313C">
      <w:pPr>
        <w:pStyle w:val="Zkladntext1"/>
        <w:spacing w:after="0" w:line="240" w:lineRule="auto"/>
        <w:ind w:left="440"/>
        <w:jc w:val="both"/>
      </w:pPr>
      <w:proofErr w:type="spellStart"/>
      <w:r>
        <w:rPr>
          <w:color w:val="000000"/>
          <w:lang w:val="cs-CZ" w:eastAsia="cs-CZ" w:bidi="cs-CZ"/>
        </w:rPr>
        <w:t>Prístupové</w:t>
      </w:r>
      <w:proofErr w:type="spellEnd"/>
      <w:r>
        <w:rPr>
          <w:color w:val="000000"/>
          <w:lang w:val="cs-CZ" w:eastAsia="cs-CZ" w:bidi="cs-CZ"/>
        </w:rPr>
        <w:t xml:space="preserve"> práva na </w:t>
      </w:r>
      <w:proofErr w:type="spellStart"/>
      <w:r>
        <w:rPr>
          <w:color w:val="000000"/>
          <w:lang w:val="cs-CZ" w:eastAsia="cs-CZ" w:bidi="cs-CZ"/>
        </w:rPr>
        <w:t>prístup</w:t>
      </w:r>
      <w:proofErr w:type="spellEnd"/>
      <w:r>
        <w:rPr>
          <w:color w:val="000000"/>
          <w:lang w:val="cs-CZ" w:eastAsia="cs-CZ" w:bidi="cs-CZ"/>
        </w:rPr>
        <w:t xml:space="preserve"> do elektronického portálu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kontaktnú</w:t>
      </w:r>
      <w:proofErr w:type="spellEnd"/>
      <w:r>
        <w:rPr>
          <w:color w:val="000000"/>
          <w:lang w:val="cs-CZ" w:eastAsia="cs-CZ" w:bidi="cs-CZ"/>
        </w:rPr>
        <w:t xml:space="preserve"> osobu </w:t>
      </w:r>
      <w:proofErr w:type="spellStart"/>
      <w:r>
        <w:rPr>
          <w:color w:val="000000"/>
          <w:lang w:val="cs-CZ" w:eastAsia="cs-CZ" w:bidi="cs-CZ"/>
        </w:rPr>
        <w:t>uvedenú</w:t>
      </w:r>
      <w:proofErr w:type="spellEnd"/>
      <w:r>
        <w:rPr>
          <w:color w:val="000000"/>
          <w:lang w:val="cs-CZ" w:eastAsia="cs-CZ" w:bidi="cs-CZ"/>
        </w:rPr>
        <w:t xml:space="preserve"> v bode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>.</w:t>
      </w:r>
    </w:p>
    <w:p w14:paraId="73028B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43BB7DEA" w14:textId="71CF7F45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ADA4683" w14:textId="656E6B22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plynu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Realizačnej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6FF49A81" w14:textId="15D830F7" w:rsidR="001F3866" w:rsidRPr="00CE3E37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5679B9DF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6DC7402" w14:textId="77777777" w:rsidR="00D8313C" w:rsidRPr="00CE3E37" w:rsidRDefault="00D8313C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810DDC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A1900C0" w14:textId="4C3E76FA" w:rsidR="001E152E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13673BA0" w14:textId="77777777" w:rsidR="001E152E" w:rsidRPr="00CE3E37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05607C63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CE3E37" w:rsidSect="00C262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5A090" w14:textId="77777777" w:rsidR="008F1F7E" w:rsidRDefault="008F1F7E" w:rsidP="002B256F">
      <w:pPr>
        <w:spacing w:after="0" w:line="240" w:lineRule="auto"/>
      </w:pPr>
      <w:r>
        <w:separator/>
      </w:r>
    </w:p>
  </w:endnote>
  <w:endnote w:type="continuationSeparator" w:id="0">
    <w:p w14:paraId="1F73163B" w14:textId="77777777" w:rsidR="008F1F7E" w:rsidRDefault="008F1F7E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B371F8F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33497F">
          <w:rPr>
            <w:rFonts w:ascii="Arial Narrow" w:hAnsi="Arial Narrow"/>
            <w:noProof/>
            <w:sz w:val="20"/>
            <w:szCs w:val="20"/>
          </w:rPr>
          <w:t>11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9F735" w14:textId="77777777" w:rsidR="008F1F7E" w:rsidRDefault="008F1F7E" w:rsidP="002B256F">
      <w:pPr>
        <w:spacing w:after="0" w:line="240" w:lineRule="auto"/>
      </w:pPr>
      <w:r>
        <w:separator/>
      </w:r>
    </w:p>
  </w:footnote>
  <w:footnote w:type="continuationSeparator" w:id="0">
    <w:p w14:paraId="403A1441" w14:textId="77777777" w:rsidR="008F1F7E" w:rsidRDefault="008F1F7E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20"/>
  </w:num>
  <w:num w:numId="8">
    <w:abstractNumId w:val="17"/>
  </w:num>
  <w:num w:numId="9">
    <w:abstractNumId w:val="0"/>
  </w:num>
  <w:num w:numId="10">
    <w:abstractNumId w:val="18"/>
  </w:num>
  <w:num w:numId="11">
    <w:abstractNumId w:val="16"/>
  </w:num>
  <w:num w:numId="12">
    <w:abstractNumId w:val="24"/>
  </w:num>
  <w:num w:numId="13">
    <w:abstractNumId w:val="13"/>
  </w:num>
  <w:num w:numId="14">
    <w:abstractNumId w:val="23"/>
  </w:num>
  <w:num w:numId="15">
    <w:abstractNumId w:val="4"/>
  </w:num>
  <w:num w:numId="16">
    <w:abstractNumId w:val="14"/>
  </w:num>
  <w:num w:numId="17">
    <w:abstractNumId w:val="19"/>
  </w:num>
  <w:num w:numId="18">
    <w:abstractNumId w:val="22"/>
  </w:num>
  <w:num w:numId="19">
    <w:abstractNumId w:val="11"/>
  </w:num>
  <w:num w:numId="20">
    <w:abstractNumId w:val="21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7B"/>
    <w:rsid w:val="0004092B"/>
    <w:rsid w:val="000A5A72"/>
    <w:rsid w:val="000D5AF6"/>
    <w:rsid w:val="000E00BC"/>
    <w:rsid w:val="001224DA"/>
    <w:rsid w:val="00163331"/>
    <w:rsid w:val="001E152E"/>
    <w:rsid w:val="001F3866"/>
    <w:rsid w:val="002150EF"/>
    <w:rsid w:val="0024289F"/>
    <w:rsid w:val="00281C0D"/>
    <w:rsid w:val="002848BB"/>
    <w:rsid w:val="002A467F"/>
    <w:rsid w:val="002B256F"/>
    <w:rsid w:val="00320B8A"/>
    <w:rsid w:val="0033497F"/>
    <w:rsid w:val="003A6D63"/>
    <w:rsid w:val="003B1AD5"/>
    <w:rsid w:val="0041283F"/>
    <w:rsid w:val="00416894"/>
    <w:rsid w:val="00432D8D"/>
    <w:rsid w:val="00446FF9"/>
    <w:rsid w:val="004B4123"/>
    <w:rsid w:val="005313BE"/>
    <w:rsid w:val="00570382"/>
    <w:rsid w:val="005B2210"/>
    <w:rsid w:val="00617975"/>
    <w:rsid w:val="006420D6"/>
    <w:rsid w:val="00673737"/>
    <w:rsid w:val="00683B20"/>
    <w:rsid w:val="006A0474"/>
    <w:rsid w:val="006C7F4D"/>
    <w:rsid w:val="006D76E7"/>
    <w:rsid w:val="006E025D"/>
    <w:rsid w:val="006E19EC"/>
    <w:rsid w:val="006E5065"/>
    <w:rsid w:val="007451B2"/>
    <w:rsid w:val="0074564E"/>
    <w:rsid w:val="0074585B"/>
    <w:rsid w:val="00757A8D"/>
    <w:rsid w:val="007672D8"/>
    <w:rsid w:val="00784AFD"/>
    <w:rsid w:val="00784B3E"/>
    <w:rsid w:val="007946E7"/>
    <w:rsid w:val="00811679"/>
    <w:rsid w:val="00820F22"/>
    <w:rsid w:val="00827D67"/>
    <w:rsid w:val="00876C61"/>
    <w:rsid w:val="00891F25"/>
    <w:rsid w:val="00894A34"/>
    <w:rsid w:val="008B0852"/>
    <w:rsid w:val="008F1F7E"/>
    <w:rsid w:val="008F7C9D"/>
    <w:rsid w:val="00964575"/>
    <w:rsid w:val="00984E6D"/>
    <w:rsid w:val="009A559D"/>
    <w:rsid w:val="009D15F6"/>
    <w:rsid w:val="00A1385A"/>
    <w:rsid w:val="00A21F40"/>
    <w:rsid w:val="00A42BE3"/>
    <w:rsid w:val="00A44A5B"/>
    <w:rsid w:val="00AB5552"/>
    <w:rsid w:val="00AB7B30"/>
    <w:rsid w:val="00AF3241"/>
    <w:rsid w:val="00B35E30"/>
    <w:rsid w:val="00BB1756"/>
    <w:rsid w:val="00C26222"/>
    <w:rsid w:val="00C46C5E"/>
    <w:rsid w:val="00CC21D2"/>
    <w:rsid w:val="00CD464D"/>
    <w:rsid w:val="00CE3E37"/>
    <w:rsid w:val="00D0367B"/>
    <w:rsid w:val="00D156C4"/>
    <w:rsid w:val="00D65020"/>
    <w:rsid w:val="00D8313C"/>
    <w:rsid w:val="00D9432E"/>
    <w:rsid w:val="00DC0C55"/>
    <w:rsid w:val="00DD3317"/>
    <w:rsid w:val="00DE2048"/>
    <w:rsid w:val="00E21F64"/>
    <w:rsid w:val="00E846D5"/>
    <w:rsid w:val="00EB4387"/>
    <w:rsid w:val="00EC2A20"/>
    <w:rsid w:val="00F25778"/>
    <w:rsid w:val="00F41034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15/343/20160418?ucinnost=16.05.20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77AD-6B73-44CD-8417-BEF9EFC9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5307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2021-10-15T10:49:00Z</cp:lastPrinted>
  <dcterms:created xsi:type="dcterms:W3CDTF">2021-10-15T16:55:00Z</dcterms:created>
  <dcterms:modified xsi:type="dcterms:W3CDTF">2021-10-15T19:03:00Z</dcterms:modified>
</cp:coreProperties>
</file>