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5C" w:rsidRDefault="00CE534B">
      <w:pPr>
        <w:jc w:val="right"/>
        <w:rPr>
          <w:i/>
          <w:color w:val="BFBFBF"/>
        </w:rPr>
      </w:pPr>
      <w:r>
        <w:rPr>
          <w:i/>
          <w:color w:val="BFBFBF"/>
        </w:rPr>
        <w:t>Príloha č. 2 súťažných podkladov</w:t>
      </w:r>
    </w:p>
    <w:p w:rsidR="00163A5C" w:rsidRDefault="00163A5C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25C87">
        <w:trPr>
          <w:jc w:val="center"/>
        </w:trPr>
        <w:tc>
          <w:tcPr>
            <w:tcW w:w="1247" w:type="pct"/>
          </w:tcPr>
          <w:p w:rsidR="00125C87" w:rsidRDefault="00125C87" w:rsidP="00125C87">
            <w:pPr>
              <w:pStyle w:val="Tabulka-titulka"/>
              <w:rPr>
                <w:sz w:val="24"/>
                <w:szCs w:val="24"/>
              </w:rPr>
            </w:pPr>
            <w:r>
              <w:rPr>
                <w:rFonts w:cs="Times New Roman"/>
              </w:rPr>
              <w:t>Verejný obstarávateľ</w:t>
            </w:r>
            <w:r w:rsidRPr="00272FC9">
              <w:rPr>
                <w:rFonts w:cs="Times New Roman"/>
              </w:rPr>
              <w:t>:</w:t>
            </w:r>
          </w:p>
        </w:tc>
        <w:tc>
          <w:tcPr>
            <w:tcW w:w="3753" w:type="pct"/>
            <w:vAlign w:val="center"/>
          </w:tcPr>
          <w:p w:rsidR="00125C87" w:rsidRPr="00B41F3C" w:rsidRDefault="00125C87" w:rsidP="00125C87">
            <w:pPr>
              <w:rPr>
                <w:b/>
              </w:rPr>
            </w:pPr>
            <w:r w:rsidRPr="00B41F3C">
              <w:rPr>
                <w:b/>
              </w:rPr>
              <w:t xml:space="preserve">Obec </w:t>
            </w:r>
            <w:r>
              <w:rPr>
                <w:b/>
              </w:rPr>
              <w:t>Mokrá Lúka</w:t>
            </w:r>
          </w:p>
          <w:p w:rsidR="00125C87" w:rsidRPr="000E3FBA" w:rsidRDefault="00125C87" w:rsidP="00125C87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</w:rPr>
              <w:t>Mokrá Lúka</w:t>
            </w:r>
            <w:r w:rsidRPr="00B41F3C">
              <w:rPr>
                <w:rFonts w:cs="Times New Roman"/>
                <w:b/>
                <w:bCs/>
                <w:color w:val="000000"/>
              </w:rPr>
              <w:t xml:space="preserve"> č. </w:t>
            </w:r>
            <w:r>
              <w:rPr>
                <w:rFonts w:cs="Times New Roman"/>
                <w:b/>
                <w:bCs/>
                <w:color w:val="000000"/>
              </w:rPr>
              <w:t>2</w:t>
            </w:r>
            <w:r w:rsidRPr="00B41F3C">
              <w:rPr>
                <w:rFonts w:cs="Times New Roman"/>
                <w:b/>
                <w:bCs/>
                <w:color w:val="000000"/>
              </w:rPr>
              <w:t>, 0</w:t>
            </w:r>
            <w:r>
              <w:rPr>
                <w:rFonts w:cs="Times New Roman"/>
                <w:b/>
                <w:bCs/>
                <w:color w:val="000000"/>
              </w:rPr>
              <w:t>50</w:t>
            </w:r>
            <w:r w:rsidRPr="00B41F3C"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>01</w:t>
            </w:r>
            <w:r w:rsidRPr="00B41F3C"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>Revúca</w:t>
            </w:r>
          </w:p>
        </w:tc>
      </w:tr>
      <w:tr w:rsidR="00125C87" w:rsidTr="009F1D53">
        <w:trPr>
          <w:jc w:val="center"/>
        </w:trPr>
        <w:tc>
          <w:tcPr>
            <w:tcW w:w="1247" w:type="pct"/>
          </w:tcPr>
          <w:p w:rsidR="00125C87" w:rsidRDefault="00125C87" w:rsidP="00125C87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25C87" w:rsidRPr="00AF3746" w:rsidRDefault="00125C87" w:rsidP="00125C87">
            <w:pPr>
              <w:pStyle w:val="Tabulka-titulka"/>
              <w:rPr>
                <w:rFonts w:cs="Times New Roman"/>
              </w:rPr>
            </w:pPr>
            <w:r w:rsidRPr="00722394">
              <w:rPr>
                <w:rFonts w:cs="Times New Roman"/>
              </w:rPr>
              <w:t xml:space="preserve">Podlimitná zákazka na </w:t>
            </w:r>
            <w:r>
              <w:rPr>
                <w:rFonts w:cs="Times New Roman"/>
              </w:rPr>
              <w:t>realizáciu stavebných prác</w:t>
            </w:r>
          </w:p>
        </w:tc>
      </w:tr>
      <w:tr w:rsidR="00125C87" w:rsidTr="009F1D53">
        <w:trPr>
          <w:jc w:val="center"/>
        </w:trPr>
        <w:tc>
          <w:tcPr>
            <w:tcW w:w="1247" w:type="pct"/>
          </w:tcPr>
          <w:p w:rsidR="00125C87" w:rsidRDefault="00125C87" w:rsidP="00125C87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25C87" w:rsidRPr="00D72B60" w:rsidRDefault="00125C87" w:rsidP="00125C8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22394">
              <w:rPr>
                <w:rFonts w:cs="Times New Roman"/>
              </w:rPr>
              <w:t>Podlimitná zákazka bez použitia elektronického trhoviska podľa § 113 zákona o verejnom obstarávaní, s uplatnením § 114 ods. 9</w:t>
            </w:r>
          </w:p>
        </w:tc>
      </w:tr>
      <w:tr w:rsidR="00125C87" w:rsidTr="009F1D53">
        <w:trPr>
          <w:jc w:val="center"/>
        </w:trPr>
        <w:tc>
          <w:tcPr>
            <w:tcW w:w="1247" w:type="pct"/>
          </w:tcPr>
          <w:p w:rsidR="00125C87" w:rsidRDefault="00125C87" w:rsidP="00125C87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25C87" w:rsidRPr="00272FC9" w:rsidRDefault="00125C87" w:rsidP="00125C87">
            <w:pPr>
              <w:pStyle w:val="Tabulka-titulka"/>
              <w:jc w:val="both"/>
              <w:rPr>
                <w:rFonts w:cs="Times New Roman"/>
                <w:b/>
              </w:rPr>
            </w:pPr>
            <w:r w:rsidRPr="00722394">
              <w:rPr>
                <w:rFonts w:cs="Times New Roman"/>
                <w:b/>
              </w:rPr>
              <w:t>„</w:t>
            </w:r>
            <w:r>
              <w:rPr>
                <w:rFonts w:cs="Times New Roman"/>
                <w:b/>
              </w:rPr>
              <w:t>Nájomné byty v obci Mokrá Lúka</w:t>
            </w:r>
            <w:r w:rsidRPr="00722394">
              <w:rPr>
                <w:rFonts w:cs="Times New Roman"/>
                <w:b/>
              </w:rPr>
              <w:t>“</w:t>
            </w:r>
          </w:p>
        </w:tc>
      </w:tr>
      <w:tr w:rsidR="00125C87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125C87" w:rsidRDefault="00125C87" w:rsidP="00125C87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125C87" w:rsidRDefault="00125C87" w:rsidP="00125C87">
            <w:pPr>
              <w:pStyle w:val="Tabulka-titulka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Ponuka – návrh na plnenie kritéria</w:t>
            </w:r>
          </w:p>
        </w:tc>
      </w:tr>
    </w:tbl>
    <w:p w:rsidR="00163A5C" w:rsidRDefault="00CE534B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163A5C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163A5C" w:rsidRDefault="00CE534B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163A5C" w:rsidRDefault="00163A5C"/>
        </w:tc>
      </w:tr>
      <w:tr w:rsidR="00163A5C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163A5C" w:rsidRDefault="00CE534B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163A5C" w:rsidRDefault="00163A5C"/>
        </w:tc>
      </w:tr>
      <w:tr w:rsidR="00163A5C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163A5C" w:rsidRDefault="00CE534B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163A5C" w:rsidRDefault="00163A5C"/>
        </w:tc>
        <w:tc>
          <w:tcPr>
            <w:tcW w:w="734" w:type="pct"/>
            <w:vAlign w:val="center"/>
          </w:tcPr>
          <w:p w:rsidR="00163A5C" w:rsidRDefault="00CE534B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163A5C" w:rsidRDefault="00163A5C"/>
        </w:tc>
      </w:tr>
      <w:tr w:rsidR="00163A5C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163A5C" w:rsidRDefault="00CE534B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163A5C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163A5C" w:rsidRDefault="00CE534B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163A5C" w:rsidRDefault="00CE534B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163A5C" w:rsidRDefault="00CE534B">
            <w:pPr>
              <w:jc w:val="center"/>
            </w:pPr>
            <w:r>
              <w:t>Telefón:</w:t>
            </w:r>
          </w:p>
        </w:tc>
      </w:tr>
      <w:tr w:rsidR="00163A5C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163A5C" w:rsidRDefault="00163A5C"/>
        </w:tc>
        <w:tc>
          <w:tcPr>
            <w:tcW w:w="1667" w:type="pct"/>
            <w:gridSpan w:val="3"/>
            <w:vAlign w:val="center"/>
          </w:tcPr>
          <w:p w:rsidR="00163A5C" w:rsidRDefault="00163A5C"/>
        </w:tc>
        <w:tc>
          <w:tcPr>
            <w:tcW w:w="1666" w:type="pct"/>
            <w:vAlign w:val="center"/>
          </w:tcPr>
          <w:p w:rsidR="00163A5C" w:rsidRDefault="00163A5C"/>
        </w:tc>
      </w:tr>
      <w:tr w:rsidR="00163A5C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163A5C" w:rsidRDefault="00CE534B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163A5C">
        <w:trPr>
          <w:jc w:val="center"/>
        </w:trPr>
        <w:tc>
          <w:tcPr>
            <w:tcW w:w="3334" w:type="pct"/>
            <w:gridSpan w:val="5"/>
            <w:vAlign w:val="center"/>
          </w:tcPr>
          <w:p w:rsidR="00163A5C" w:rsidRDefault="00CE534B">
            <w:pPr>
              <w:jc w:val="center"/>
            </w:pPr>
            <w:r>
              <w:t>Kritérium</w:t>
            </w:r>
          </w:p>
        </w:tc>
        <w:tc>
          <w:tcPr>
            <w:tcW w:w="1666" w:type="pct"/>
            <w:vAlign w:val="center"/>
          </w:tcPr>
          <w:p w:rsidR="00163A5C" w:rsidRDefault="00CE534B">
            <w:pPr>
              <w:jc w:val="center"/>
            </w:pPr>
            <w:r>
              <w:t>Návrh na plnenie:</w:t>
            </w:r>
          </w:p>
        </w:tc>
      </w:tr>
      <w:tr w:rsidR="00163A5C">
        <w:trPr>
          <w:trHeight w:val="567"/>
          <w:jc w:val="center"/>
        </w:trPr>
        <w:tc>
          <w:tcPr>
            <w:tcW w:w="3334" w:type="pct"/>
            <w:gridSpan w:val="5"/>
            <w:vAlign w:val="center"/>
          </w:tcPr>
          <w:p w:rsidR="00163A5C" w:rsidRDefault="00CE53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1:</w:t>
            </w:r>
          </w:p>
          <w:p w:rsidR="00163A5C" w:rsidRPr="00C46D0F" w:rsidRDefault="00C46D0F">
            <w:pPr>
              <w:jc w:val="both"/>
              <w:rPr>
                <w:sz w:val="22"/>
                <w:szCs w:val="22"/>
              </w:rPr>
            </w:pPr>
            <w:r w:rsidRPr="00C46D0F">
              <w:rPr>
                <w:sz w:val="22"/>
                <w:szCs w:val="22"/>
              </w:rPr>
              <w:t>Celková zmluvná cena v EUR, ktorou sa rozumie celková zmluvná cena za realizáciu predmetu</w:t>
            </w:r>
            <w:bookmarkStart w:id="0" w:name="_GoBack"/>
            <w:bookmarkEnd w:id="0"/>
            <w:r w:rsidRPr="00C46D0F">
              <w:rPr>
                <w:sz w:val="22"/>
                <w:szCs w:val="22"/>
              </w:rPr>
              <w:t xml:space="preserve"> zákazky v EUR vypočítaná podľa </w:t>
            </w:r>
            <w:r w:rsidR="006566A0" w:rsidRPr="006566A0">
              <w:rPr>
                <w:b/>
                <w:sz w:val="22"/>
                <w:szCs w:val="22"/>
                <w:u w:val="single"/>
              </w:rPr>
              <w:t xml:space="preserve">uchádzačom spracovaného </w:t>
            </w:r>
            <w:proofErr w:type="spellStart"/>
            <w:r w:rsidR="006566A0" w:rsidRPr="006566A0">
              <w:rPr>
                <w:b/>
                <w:sz w:val="22"/>
                <w:szCs w:val="22"/>
                <w:u w:val="single"/>
              </w:rPr>
              <w:t>položkovitého</w:t>
            </w:r>
            <w:proofErr w:type="spellEnd"/>
            <w:r w:rsidR="006566A0" w:rsidRPr="006566A0">
              <w:rPr>
                <w:b/>
                <w:sz w:val="22"/>
                <w:szCs w:val="22"/>
                <w:u w:val="single"/>
              </w:rPr>
              <w:t xml:space="preserve"> rozpočtu vychádzajúceho z jeho návrhu technického riešenia spôsobom predloženia Projektu pre stavebné povolenie</w:t>
            </w:r>
            <w:r w:rsidR="006566A0" w:rsidRPr="00C46D0F">
              <w:rPr>
                <w:sz w:val="22"/>
                <w:szCs w:val="22"/>
              </w:rPr>
              <w:t xml:space="preserve"> </w:t>
            </w:r>
            <w:r w:rsidRPr="00C46D0F">
              <w:rPr>
                <w:sz w:val="22"/>
                <w:szCs w:val="22"/>
              </w:rPr>
              <w:t xml:space="preserve">v súlade s kapitolou D. </w:t>
            </w:r>
            <w:r w:rsidRPr="00C46D0F">
              <w:rPr>
                <w:i/>
                <w:sz w:val="22"/>
                <w:szCs w:val="22"/>
              </w:rPr>
              <w:t>Spôsob určenia ceny</w:t>
            </w:r>
            <w:r w:rsidR="00CE534B" w:rsidRPr="00C46D0F">
              <w:rPr>
                <w:sz w:val="22"/>
                <w:szCs w:val="22"/>
              </w:rPr>
              <w:t>.</w:t>
            </w:r>
          </w:p>
        </w:tc>
        <w:tc>
          <w:tcPr>
            <w:tcW w:w="1666" w:type="pct"/>
            <w:vAlign w:val="center"/>
          </w:tcPr>
          <w:p w:rsidR="00163A5C" w:rsidRDefault="00163A5C"/>
        </w:tc>
      </w:tr>
    </w:tbl>
    <w:p w:rsidR="00163A5C" w:rsidRDefault="00163A5C"/>
    <w:p w:rsidR="00DD3900" w:rsidRDefault="00DD3900">
      <w:pPr>
        <w:jc w:val="center"/>
      </w:pPr>
      <w:r>
        <w:t xml:space="preserve">                                                                   </w:t>
      </w:r>
    </w:p>
    <w:p w:rsidR="00DD3900" w:rsidRDefault="00DD3900">
      <w:pPr>
        <w:jc w:val="center"/>
      </w:pPr>
    </w:p>
    <w:p w:rsidR="00DD3900" w:rsidRDefault="00DD3900">
      <w:pPr>
        <w:jc w:val="center"/>
      </w:pPr>
    </w:p>
    <w:p w:rsidR="00163A5C" w:rsidRDefault="00DD3900" w:rsidP="00DD3900">
      <w:pPr>
        <w:ind w:left="3545" w:firstLine="709"/>
        <w:jc w:val="center"/>
      </w:pPr>
      <w:r>
        <w:t xml:space="preserve">                     </w:t>
      </w:r>
      <w:r w:rsidR="00CE534B">
        <w:t>V .............................. dňa ......................</w:t>
      </w:r>
    </w:p>
    <w:p w:rsidR="00163A5C" w:rsidRDefault="00163A5C"/>
    <w:p w:rsidR="00163A5C" w:rsidRDefault="00DD3900">
      <w:r>
        <w:t xml:space="preserve">    </w:t>
      </w:r>
    </w:p>
    <w:p w:rsidR="00DD3900" w:rsidRDefault="00DD3900"/>
    <w:p w:rsidR="00DD3900" w:rsidRDefault="00DD3900"/>
    <w:p w:rsidR="00DD3900" w:rsidRDefault="00DD3900"/>
    <w:p w:rsidR="00DD3900" w:rsidRDefault="00DD3900"/>
    <w:p w:rsidR="00DD3900" w:rsidRDefault="00DD3900"/>
    <w:p w:rsidR="00163A5C" w:rsidRDefault="00CE534B">
      <w:pPr>
        <w:pBdr>
          <w:top w:val="dotted" w:sz="4" w:space="1" w:color="auto"/>
        </w:pBdr>
        <w:jc w:val="center"/>
      </w:pPr>
      <w:r>
        <w:t xml:space="preserve">Podpis podľa bodu </w:t>
      </w:r>
      <w:r w:rsidRPr="000A40A9">
        <w:rPr>
          <w:color w:val="00B050"/>
        </w:rPr>
        <w:t>19.</w:t>
      </w:r>
      <w:r w:rsidR="000A40A9" w:rsidRPr="000A40A9">
        <w:rPr>
          <w:color w:val="00B050"/>
        </w:rPr>
        <w:t>6</w:t>
      </w:r>
      <w:r w:rsidRPr="000A40A9">
        <w:rPr>
          <w:color w:val="00B050"/>
        </w:rPr>
        <w:t xml:space="preserve"> </w:t>
      </w:r>
      <w:r>
        <w:t xml:space="preserve">kapitoly </w:t>
      </w:r>
      <w:r>
        <w:rPr>
          <w:i/>
        </w:rPr>
        <w:t>A. Pokyny na vypracovanie ponuky</w:t>
      </w:r>
      <w:r>
        <w:t xml:space="preserve"> súťažných podkladov</w:t>
      </w:r>
    </w:p>
    <w:sectPr w:rsidR="00163A5C" w:rsidSect="00F77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1C2" w:rsidRDefault="005571C2">
      <w:r>
        <w:separator/>
      </w:r>
    </w:p>
  </w:endnote>
  <w:endnote w:type="continuationSeparator" w:id="0">
    <w:p w:rsidR="005571C2" w:rsidRDefault="0055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1C2" w:rsidRDefault="005571C2">
      <w:r>
        <w:separator/>
      </w:r>
    </w:p>
  </w:footnote>
  <w:footnote w:type="continuationSeparator" w:id="0">
    <w:p w:rsidR="005571C2" w:rsidRDefault="0055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0A9"/>
    <w:rsid w:val="000A433C"/>
    <w:rsid w:val="000A4F25"/>
    <w:rsid w:val="000A66B8"/>
    <w:rsid w:val="000A690B"/>
    <w:rsid w:val="000A7368"/>
    <w:rsid w:val="000A7634"/>
    <w:rsid w:val="000B20BE"/>
    <w:rsid w:val="000B2B90"/>
    <w:rsid w:val="000B4CFB"/>
    <w:rsid w:val="000B4FD7"/>
    <w:rsid w:val="000B50BD"/>
    <w:rsid w:val="000B59C0"/>
    <w:rsid w:val="000B62DA"/>
    <w:rsid w:val="000B781E"/>
    <w:rsid w:val="000B7BD1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53D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5C87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3A5C"/>
    <w:rsid w:val="001707EB"/>
    <w:rsid w:val="00170F15"/>
    <w:rsid w:val="00171ABE"/>
    <w:rsid w:val="00172E0F"/>
    <w:rsid w:val="00173A83"/>
    <w:rsid w:val="0017790F"/>
    <w:rsid w:val="00181362"/>
    <w:rsid w:val="001814A8"/>
    <w:rsid w:val="00183BB2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07559"/>
    <w:rsid w:val="00314F75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53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0DB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1C2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6A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4B7"/>
    <w:rsid w:val="00735B24"/>
    <w:rsid w:val="0073654B"/>
    <w:rsid w:val="00736D0A"/>
    <w:rsid w:val="007400A5"/>
    <w:rsid w:val="00740947"/>
    <w:rsid w:val="0074670D"/>
    <w:rsid w:val="007468F2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175F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687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5C0A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6AC9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46D0F"/>
    <w:rsid w:val="00C508F8"/>
    <w:rsid w:val="00C53454"/>
    <w:rsid w:val="00C57506"/>
    <w:rsid w:val="00C6023C"/>
    <w:rsid w:val="00C60ED0"/>
    <w:rsid w:val="00C6383A"/>
    <w:rsid w:val="00C638CC"/>
    <w:rsid w:val="00C649EF"/>
    <w:rsid w:val="00C65A7F"/>
    <w:rsid w:val="00C708DA"/>
    <w:rsid w:val="00C70F7C"/>
    <w:rsid w:val="00C71AE6"/>
    <w:rsid w:val="00C72B0E"/>
    <w:rsid w:val="00C72E41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534B"/>
    <w:rsid w:val="00CE7583"/>
    <w:rsid w:val="00CF4FB2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3900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9FF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1BD"/>
    <w:rsid w:val="00F64A98"/>
    <w:rsid w:val="00F67689"/>
    <w:rsid w:val="00F70FAE"/>
    <w:rsid w:val="00F71012"/>
    <w:rsid w:val="00F72993"/>
    <w:rsid w:val="00F77649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5934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287"/>
    <w:rsid w:val="00FC7635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2D5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uiPriority w:val="22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1006</Characters>
  <Application>Microsoft Office Word</Application>
  <DocSecurity>0</DocSecurity>
  <Lines>18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2018-12-27T08:55:00Z</dcterms:created>
  <dcterms:modified xsi:type="dcterms:W3CDTF">2018-12-27T13:37:00Z</dcterms:modified>
</cp:coreProperties>
</file>