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D68E3" w14:textId="77777777" w:rsidR="00035ABD" w:rsidRPr="00EA67D2" w:rsidRDefault="00035ABD" w:rsidP="0003495E">
      <w:pPr>
        <w:jc w:val="center"/>
        <w:rPr>
          <w:rFonts w:asciiTheme="minorHAnsi" w:hAnsiTheme="minorHAnsi" w:cstheme="minorHAnsi"/>
          <w:b/>
          <w:bCs/>
          <w:u w:color="000000"/>
          <w:lang w:eastAsia="ar-SA"/>
        </w:rPr>
      </w:pPr>
    </w:p>
    <w:p w14:paraId="6997FEE7" w14:textId="0BF76A70" w:rsidR="00AA75EA" w:rsidRPr="00EA67D2" w:rsidRDefault="00AA75EA" w:rsidP="0003495E">
      <w:pPr>
        <w:jc w:val="center"/>
        <w:rPr>
          <w:rFonts w:asciiTheme="minorHAnsi" w:hAnsiTheme="minorHAnsi" w:cstheme="minorHAnsi"/>
          <w:b/>
          <w:bCs/>
          <w:u w:color="000000"/>
          <w:lang w:eastAsia="ar-SA"/>
        </w:rPr>
      </w:pPr>
      <w:r w:rsidRPr="00EA67D2">
        <w:rPr>
          <w:rFonts w:asciiTheme="minorHAnsi" w:hAnsiTheme="minorHAnsi" w:cstheme="minorHAnsi"/>
          <w:b/>
          <w:bCs/>
          <w:u w:color="000000"/>
          <w:lang w:eastAsia="ar-SA"/>
        </w:rPr>
        <w:t>Výzva</w:t>
      </w:r>
      <w:r w:rsidRPr="00EA67D2">
        <w:rPr>
          <w:rFonts w:asciiTheme="minorHAnsi" w:hAnsiTheme="minorHAnsi" w:cstheme="minorHAnsi"/>
          <w:b/>
          <w:u w:color="000000"/>
          <w:lang w:eastAsia="ar-SA"/>
        </w:rPr>
        <w:t xml:space="preserve"> </w:t>
      </w:r>
      <w:r w:rsidRPr="00EA67D2">
        <w:rPr>
          <w:rFonts w:asciiTheme="minorHAnsi" w:hAnsiTheme="minorHAnsi" w:cstheme="minorHAnsi"/>
          <w:b/>
          <w:bCs/>
          <w:u w:color="000000"/>
          <w:lang w:eastAsia="ar-SA"/>
        </w:rPr>
        <w:t xml:space="preserve">na predloženie </w:t>
      </w:r>
      <w:r w:rsidR="004649CB" w:rsidRPr="00EA67D2">
        <w:rPr>
          <w:rFonts w:asciiTheme="minorHAnsi" w:hAnsiTheme="minorHAnsi" w:cstheme="minorHAnsi"/>
          <w:b/>
          <w:bCs/>
          <w:u w:color="000000"/>
          <w:lang w:eastAsia="ar-SA"/>
        </w:rPr>
        <w:t xml:space="preserve">ponuky </w:t>
      </w:r>
      <w:r w:rsidRPr="00EA67D2">
        <w:rPr>
          <w:rFonts w:asciiTheme="minorHAnsi" w:hAnsiTheme="minorHAnsi" w:cstheme="minorHAnsi"/>
          <w:b/>
          <w:bCs/>
          <w:u w:color="000000"/>
          <w:lang w:eastAsia="ar-SA"/>
        </w:rPr>
        <w:br/>
      </w:r>
      <w:r w:rsidRPr="00EA67D2">
        <w:rPr>
          <w:rFonts w:asciiTheme="minorHAnsi" w:hAnsiTheme="minorHAnsi" w:cstheme="minorHAnsi"/>
          <w:bCs/>
          <w:u w:color="000000"/>
          <w:lang w:eastAsia="ar-SA"/>
        </w:rPr>
        <w:t>(ďalej len „Výzva“)</w:t>
      </w:r>
      <w:r w:rsidRPr="00EA67D2">
        <w:rPr>
          <w:rFonts w:asciiTheme="minorHAnsi" w:hAnsiTheme="minorHAnsi" w:cstheme="minorHAnsi"/>
          <w:bCs/>
          <w:u w:color="000000"/>
          <w:lang w:eastAsia="ar-SA"/>
        </w:rPr>
        <w:br/>
      </w:r>
    </w:p>
    <w:p w14:paraId="23F2F454" w14:textId="77777777" w:rsidR="00D23716" w:rsidRPr="00D23716" w:rsidRDefault="00D23716" w:rsidP="00D23716">
      <w:pPr>
        <w:jc w:val="both"/>
        <w:rPr>
          <w:rFonts w:asciiTheme="minorHAnsi" w:hAnsiTheme="minorHAnsi" w:cstheme="minorHAnsi"/>
          <w:lang w:eastAsia="ar-SA"/>
        </w:rPr>
      </w:pPr>
      <w:r w:rsidRPr="00D23716">
        <w:rPr>
          <w:rFonts w:asciiTheme="minorHAnsi" w:hAnsiTheme="minorHAnsi" w:cstheme="minorHAnsi"/>
          <w:lang w:eastAsia="ar-SA"/>
        </w:rPr>
        <w:t>zákazka  v rámci podlimitného DNS „Stavebné práce na cintorínoch a objektoch v správe MARIANUM - Pohrebníctvo mesta Bratislavy“, na odkaze:</w:t>
      </w:r>
    </w:p>
    <w:p w14:paraId="3A940944" w14:textId="77777777" w:rsidR="00D23716" w:rsidRDefault="00E005C3" w:rsidP="00D23716">
      <w:pPr>
        <w:jc w:val="both"/>
        <w:rPr>
          <w:rFonts w:ascii="Noto Sans" w:hAnsi="Noto Sans" w:cs="Noto Sans"/>
          <w:lang w:eastAsia="ar-SA"/>
        </w:rPr>
      </w:pPr>
      <w:hyperlink r:id="rId11" w:history="1">
        <w:r w:rsidR="00D23716" w:rsidRPr="00D23716">
          <w:rPr>
            <w:rStyle w:val="Hypertextovprepojenie"/>
            <w:rFonts w:asciiTheme="minorHAnsi" w:hAnsiTheme="minorHAnsi" w:cstheme="minorHAnsi"/>
            <w:lang w:eastAsia="ar-SA"/>
          </w:rPr>
          <w:t>https://josephine.proebiz.com/sk/tender/10407/summary</w:t>
        </w:r>
      </w:hyperlink>
    </w:p>
    <w:p w14:paraId="071AD956" w14:textId="1C8E8E39" w:rsidR="00AA75EA" w:rsidRPr="00EA67D2" w:rsidRDefault="00AA75EA" w:rsidP="00B82FA2">
      <w:pPr>
        <w:jc w:val="both"/>
        <w:rPr>
          <w:rFonts w:asciiTheme="minorHAnsi" w:hAnsiTheme="minorHAnsi" w:cstheme="minorHAnsi"/>
          <w:lang w:eastAsia="ar-SA"/>
        </w:rPr>
      </w:pPr>
      <w:r w:rsidRPr="00EA67D2">
        <w:rPr>
          <w:rFonts w:asciiTheme="minorHAnsi" w:hAnsiTheme="minorHAnsi" w:cstheme="minorHAnsi"/>
          <w:lang w:eastAsia="ar-SA"/>
        </w:rPr>
        <w:t xml:space="preserve"> </w:t>
      </w:r>
    </w:p>
    <w:p w14:paraId="0AE1FBF6" w14:textId="6AE02A54" w:rsidR="00AA75EA" w:rsidRPr="00EA67D2" w:rsidRDefault="003302F0" w:rsidP="00C23FB6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ab/>
      </w:r>
    </w:p>
    <w:p w14:paraId="79EFDECD" w14:textId="40B92B8A" w:rsidR="00FF1D73" w:rsidRPr="00EA67D2" w:rsidRDefault="00AA75EA" w:rsidP="00BC2E7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EA67D2">
        <w:rPr>
          <w:rFonts w:asciiTheme="minorHAnsi" w:hAnsiTheme="minorHAnsi" w:cstheme="minorHAnsi"/>
          <w:b/>
        </w:rPr>
        <w:t>Identifikácia</w:t>
      </w:r>
      <w:r w:rsidRPr="00EA67D2">
        <w:rPr>
          <w:rFonts w:asciiTheme="minorHAnsi" w:hAnsiTheme="minorHAnsi" w:cstheme="minorHAnsi"/>
          <w:b/>
          <w:bCs/>
        </w:rPr>
        <w:t xml:space="preserve"> </w:t>
      </w:r>
      <w:r w:rsidR="008437FF" w:rsidRPr="00EA67D2">
        <w:rPr>
          <w:rFonts w:asciiTheme="minorHAnsi" w:hAnsiTheme="minorHAnsi" w:cstheme="minorHAnsi"/>
          <w:b/>
          <w:bCs/>
        </w:rPr>
        <w:t xml:space="preserve">verejného </w:t>
      </w:r>
      <w:r w:rsidRPr="00EA67D2">
        <w:rPr>
          <w:rFonts w:asciiTheme="minorHAnsi" w:hAnsiTheme="minorHAnsi" w:cstheme="minorHAnsi"/>
          <w:b/>
          <w:bCs/>
        </w:rPr>
        <w:t xml:space="preserve">obstarávateľa </w:t>
      </w:r>
      <w:r w:rsidR="2CA69E21" w:rsidRPr="00EA67D2">
        <w:rPr>
          <w:rFonts w:asciiTheme="minorHAnsi" w:hAnsiTheme="minorHAnsi" w:cstheme="minorHAnsi"/>
          <w:b/>
          <w:bCs/>
        </w:rPr>
        <w:t>/obstarávateľ</w:t>
      </w:r>
      <w:r w:rsidR="00665D62" w:rsidRPr="00EA67D2">
        <w:rPr>
          <w:rFonts w:asciiTheme="minorHAnsi" w:hAnsiTheme="minorHAnsi" w:cstheme="minorHAnsi"/>
          <w:b/>
          <w:bCs/>
        </w:rPr>
        <w:t>a</w:t>
      </w:r>
      <w:r w:rsidR="2CA69E21" w:rsidRPr="00EA67D2">
        <w:rPr>
          <w:rFonts w:asciiTheme="minorHAnsi" w:hAnsiTheme="minorHAnsi" w:cstheme="minorHAnsi"/>
          <w:b/>
          <w:bCs/>
        </w:rPr>
        <w:t xml:space="preserve"> </w:t>
      </w:r>
    </w:p>
    <w:p w14:paraId="28A689CC" w14:textId="0621B5EC" w:rsidR="001C7E3C" w:rsidRPr="00EA67D2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 xml:space="preserve">Názov: </w:t>
      </w:r>
      <w:r w:rsidRPr="00EA67D2">
        <w:rPr>
          <w:rFonts w:asciiTheme="minorHAnsi" w:hAnsiTheme="minorHAnsi" w:cstheme="minorHAnsi"/>
        </w:rPr>
        <w:tab/>
      </w:r>
      <w:r w:rsidRPr="00EA67D2">
        <w:rPr>
          <w:rFonts w:asciiTheme="minorHAnsi" w:hAnsiTheme="minorHAnsi" w:cstheme="minorHAnsi"/>
        </w:rPr>
        <w:tab/>
      </w:r>
      <w:r w:rsidR="00DE3320" w:rsidRPr="00EA67D2">
        <w:rPr>
          <w:rFonts w:asciiTheme="minorHAnsi" w:hAnsiTheme="minorHAnsi" w:cstheme="minorHAnsi"/>
        </w:rPr>
        <w:tab/>
      </w:r>
      <w:r w:rsidR="001C7E3C" w:rsidRPr="00EA67D2">
        <w:rPr>
          <w:rFonts w:asciiTheme="minorHAnsi" w:hAnsiTheme="minorHAnsi" w:cstheme="minorHAnsi"/>
        </w:rPr>
        <w:t xml:space="preserve">MARIANUM – Pohrebníctvo mesta Bratislavy </w:t>
      </w:r>
    </w:p>
    <w:p w14:paraId="6354472D" w14:textId="564CCC37" w:rsidR="00AA75EA" w:rsidRPr="00EA67D2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Sídlo:</w:t>
      </w:r>
      <w:r w:rsidRPr="00EA67D2">
        <w:rPr>
          <w:rFonts w:asciiTheme="minorHAnsi" w:hAnsiTheme="minorHAnsi" w:cstheme="minorHAnsi"/>
        </w:rPr>
        <w:tab/>
      </w:r>
      <w:r w:rsidRPr="00EA67D2">
        <w:rPr>
          <w:rFonts w:asciiTheme="minorHAnsi" w:hAnsiTheme="minorHAnsi" w:cstheme="minorHAnsi"/>
        </w:rPr>
        <w:tab/>
      </w:r>
      <w:r w:rsidR="00DE3320" w:rsidRPr="00EA67D2">
        <w:rPr>
          <w:rFonts w:asciiTheme="minorHAnsi" w:hAnsiTheme="minorHAnsi" w:cstheme="minorHAnsi"/>
        </w:rPr>
        <w:tab/>
      </w:r>
      <w:r w:rsidR="001C7E3C" w:rsidRPr="00EA67D2">
        <w:rPr>
          <w:rFonts w:asciiTheme="minorHAnsi" w:hAnsiTheme="minorHAnsi" w:cstheme="minorHAnsi"/>
        </w:rPr>
        <w:t>Šafárikovo námestie 3, 811 02 Bratislava</w:t>
      </w:r>
    </w:p>
    <w:p w14:paraId="333B692F" w14:textId="5B433DA2" w:rsidR="00AA75EA" w:rsidRPr="00EA67D2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EA67D2">
        <w:rPr>
          <w:rStyle w:val="menu"/>
          <w:rFonts w:asciiTheme="minorHAnsi" w:hAnsiTheme="minorHAnsi" w:cstheme="minorHAnsi"/>
        </w:rPr>
        <w:t>IČO:</w:t>
      </w:r>
      <w:r w:rsidRPr="00EA67D2">
        <w:rPr>
          <w:rFonts w:asciiTheme="minorHAnsi" w:hAnsiTheme="minorHAnsi" w:cstheme="minorHAnsi"/>
        </w:rPr>
        <w:t xml:space="preserve"> </w:t>
      </w:r>
      <w:r w:rsidRPr="00EA67D2">
        <w:rPr>
          <w:rFonts w:asciiTheme="minorHAnsi" w:hAnsiTheme="minorHAnsi" w:cstheme="minorHAnsi"/>
        </w:rPr>
        <w:tab/>
      </w:r>
      <w:r w:rsidRPr="00EA67D2">
        <w:rPr>
          <w:rFonts w:asciiTheme="minorHAnsi" w:hAnsiTheme="minorHAnsi" w:cstheme="minorHAnsi"/>
        </w:rPr>
        <w:tab/>
      </w:r>
      <w:r w:rsidR="00DE3320" w:rsidRPr="00EA67D2">
        <w:rPr>
          <w:rFonts w:asciiTheme="minorHAnsi" w:hAnsiTheme="minorHAnsi" w:cstheme="minorHAnsi"/>
        </w:rPr>
        <w:tab/>
      </w:r>
      <w:r w:rsidR="00DE3320" w:rsidRPr="00EA67D2">
        <w:rPr>
          <w:rFonts w:asciiTheme="minorHAnsi" w:hAnsiTheme="minorHAnsi" w:cstheme="minorHAnsi"/>
        </w:rPr>
        <w:tab/>
      </w:r>
      <w:r w:rsidR="001C7E3C" w:rsidRPr="00EA67D2">
        <w:rPr>
          <w:rFonts w:asciiTheme="minorHAnsi" w:hAnsiTheme="minorHAnsi" w:cstheme="minorHAnsi"/>
        </w:rPr>
        <w:t>17330190</w:t>
      </w:r>
      <w:r w:rsidRPr="00EA67D2">
        <w:rPr>
          <w:rFonts w:asciiTheme="minorHAnsi" w:hAnsiTheme="minorHAnsi" w:cstheme="minorHAnsi"/>
        </w:rPr>
        <w:tab/>
      </w:r>
      <w:r w:rsidRPr="00EA67D2">
        <w:rPr>
          <w:rFonts w:asciiTheme="minorHAnsi" w:hAnsiTheme="minorHAnsi" w:cstheme="minorHAnsi"/>
        </w:rPr>
        <w:tab/>
      </w:r>
    </w:p>
    <w:p w14:paraId="093EEFC4" w14:textId="6F360BFC" w:rsidR="00AA75EA" w:rsidRPr="00EA67D2" w:rsidRDefault="00AA75EA" w:rsidP="00DE3320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Kontaktná osoba:</w:t>
      </w:r>
      <w:r w:rsidR="00DE3320" w:rsidRPr="00EA67D2">
        <w:rPr>
          <w:rFonts w:asciiTheme="minorHAnsi" w:hAnsiTheme="minorHAnsi" w:cstheme="minorHAnsi"/>
        </w:rPr>
        <w:tab/>
      </w:r>
      <w:r w:rsidR="00DE3320" w:rsidRPr="00EA67D2">
        <w:rPr>
          <w:rFonts w:asciiTheme="minorHAnsi" w:hAnsiTheme="minorHAnsi" w:cstheme="minorHAnsi"/>
        </w:rPr>
        <w:tab/>
      </w:r>
      <w:r w:rsidR="00A80A94" w:rsidRPr="00EA67D2">
        <w:rPr>
          <w:rFonts w:asciiTheme="minorHAnsi" w:hAnsiTheme="minorHAnsi" w:cstheme="minorHAnsi"/>
        </w:rPr>
        <w:t>Ing, Milan Hamala</w:t>
      </w:r>
      <w:r w:rsidR="00404044" w:rsidRPr="00EA67D2">
        <w:rPr>
          <w:rFonts w:asciiTheme="minorHAnsi" w:hAnsiTheme="minorHAnsi" w:cstheme="minorHAnsi"/>
        </w:rPr>
        <w:tab/>
      </w:r>
    </w:p>
    <w:p w14:paraId="4E80F4D0" w14:textId="223E94FE" w:rsidR="00AA75EA" w:rsidRPr="00EA67D2" w:rsidRDefault="00AA75EA" w:rsidP="00B142D0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 xml:space="preserve">E-mail: </w:t>
      </w:r>
      <w:r w:rsidRPr="00EA67D2">
        <w:rPr>
          <w:rFonts w:asciiTheme="minorHAnsi" w:hAnsiTheme="minorHAnsi" w:cstheme="minorHAnsi"/>
        </w:rPr>
        <w:tab/>
      </w:r>
      <w:r w:rsidRPr="00EA67D2">
        <w:rPr>
          <w:rFonts w:asciiTheme="minorHAnsi" w:hAnsiTheme="minorHAnsi" w:cstheme="minorHAnsi"/>
        </w:rPr>
        <w:tab/>
      </w:r>
      <w:r w:rsidR="00DE3320" w:rsidRPr="00EA67D2">
        <w:rPr>
          <w:rFonts w:asciiTheme="minorHAnsi" w:hAnsiTheme="minorHAnsi" w:cstheme="minorHAnsi"/>
        </w:rPr>
        <w:tab/>
      </w:r>
      <w:hyperlink r:id="rId12" w:history="1">
        <w:r w:rsidR="00A53F39" w:rsidRPr="00EA67D2">
          <w:rPr>
            <w:rStyle w:val="Hypertextovprepojenie"/>
            <w:rFonts w:asciiTheme="minorHAnsi" w:hAnsiTheme="minorHAnsi" w:cstheme="minorHAnsi"/>
          </w:rPr>
          <w:t>milan.hamala@marianum.sk</w:t>
        </w:r>
      </w:hyperlink>
    </w:p>
    <w:p w14:paraId="632B468F" w14:textId="1C4445D3" w:rsidR="00251E6E" w:rsidRPr="00EA67D2" w:rsidRDefault="00251E6E" w:rsidP="00DE3320">
      <w:pPr>
        <w:shd w:val="clear" w:color="auto" w:fill="FFFFFF" w:themeFill="background1"/>
        <w:spacing w:line="276" w:lineRule="auto"/>
        <w:ind w:left="2784" w:firstLine="96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(</w:t>
      </w:r>
      <w:hyperlink r:id="rId13" w:history="1">
        <w:r w:rsidR="00A53F39" w:rsidRPr="00EA67D2">
          <w:rPr>
            <w:rStyle w:val="Hypertextovprepojenie"/>
            <w:rFonts w:asciiTheme="minorHAnsi" w:hAnsiTheme="minorHAnsi" w:cstheme="minorHAnsi"/>
          </w:rPr>
          <w:t>vo@marianum.sk</w:t>
        </w:r>
      </w:hyperlink>
      <w:r w:rsidRPr="00EA67D2">
        <w:rPr>
          <w:rFonts w:asciiTheme="minorHAnsi" w:hAnsiTheme="minorHAnsi" w:cstheme="minorHAnsi"/>
        </w:rPr>
        <w:t xml:space="preserve"> )</w:t>
      </w:r>
    </w:p>
    <w:p w14:paraId="443CBBC2" w14:textId="1AAFD8C7" w:rsidR="00AA75EA" w:rsidRPr="00EA67D2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Telefón:</w:t>
      </w:r>
      <w:r w:rsidR="00DE3320" w:rsidRPr="00EA67D2">
        <w:rPr>
          <w:rFonts w:asciiTheme="minorHAnsi" w:hAnsiTheme="minorHAnsi" w:cstheme="minorHAnsi"/>
        </w:rPr>
        <w:tab/>
      </w:r>
      <w:r w:rsidR="00DE3320" w:rsidRPr="00EA67D2">
        <w:rPr>
          <w:rFonts w:asciiTheme="minorHAnsi" w:hAnsiTheme="minorHAnsi" w:cstheme="minorHAnsi"/>
        </w:rPr>
        <w:tab/>
      </w:r>
      <w:r w:rsidR="00DE3320" w:rsidRPr="00EA67D2">
        <w:rPr>
          <w:rFonts w:asciiTheme="minorHAnsi" w:hAnsiTheme="minorHAnsi" w:cstheme="minorHAnsi"/>
        </w:rPr>
        <w:tab/>
      </w:r>
      <w:r w:rsidR="001C7E3C" w:rsidRPr="00EA67D2">
        <w:rPr>
          <w:rFonts w:asciiTheme="minorHAnsi" w:hAnsiTheme="minorHAnsi" w:cstheme="minorHAnsi"/>
        </w:rPr>
        <w:t>+421 2 50 700 118</w:t>
      </w:r>
      <w:r w:rsidRPr="00EA67D2">
        <w:rPr>
          <w:rFonts w:asciiTheme="minorHAnsi" w:hAnsiTheme="minorHAnsi" w:cstheme="minorHAnsi"/>
        </w:rPr>
        <w:tab/>
      </w:r>
      <w:r w:rsidRPr="00EA67D2">
        <w:rPr>
          <w:rFonts w:asciiTheme="minorHAnsi" w:hAnsiTheme="minorHAnsi" w:cstheme="minorHAnsi"/>
        </w:rPr>
        <w:tab/>
      </w:r>
    </w:p>
    <w:p w14:paraId="68FBE667" w14:textId="6AE3CDD4" w:rsidR="00AA75EA" w:rsidRPr="00EA67D2" w:rsidRDefault="00AA75EA" w:rsidP="00D337FE">
      <w:pPr>
        <w:spacing w:line="276" w:lineRule="auto"/>
        <w:rPr>
          <w:rFonts w:asciiTheme="minorHAnsi" w:hAnsiTheme="minorHAnsi" w:cstheme="minorHAnsi"/>
          <w:b/>
          <w:u w:color="000000"/>
        </w:rPr>
      </w:pPr>
    </w:p>
    <w:p w14:paraId="024368B8" w14:textId="63BBEF58" w:rsidR="00FF1D73" w:rsidRPr="00EA67D2" w:rsidRDefault="00AA75EA" w:rsidP="00BC2E7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u w:color="000000"/>
        </w:rPr>
      </w:pPr>
      <w:r w:rsidRPr="00EA67D2">
        <w:rPr>
          <w:rFonts w:asciiTheme="minorHAnsi" w:hAnsiTheme="minorHAnsi" w:cstheme="minorHAnsi"/>
          <w:b/>
        </w:rPr>
        <w:t>Všeobecn</w:t>
      </w:r>
      <w:r w:rsidR="00046F12" w:rsidRPr="00EA67D2">
        <w:rPr>
          <w:rFonts w:asciiTheme="minorHAnsi" w:hAnsiTheme="minorHAnsi" w:cstheme="minorHAnsi"/>
          <w:b/>
        </w:rPr>
        <w:t>á</w:t>
      </w:r>
      <w:r w:rsidR="00046F12" w:rsidRPr="00EA67D2">
        <w:rPr>
          <w:rFonts w:asciiTheme="minorHAnsi" w:hAnsiTheme="minorHAnsi" w:cstheme="minorHAnsi"/>
          <w:b/>
          <w:u w:color="000000"/>
        </w:rPr>
        <w:t xml:space="preserve"> špecifikácia predmetu zákazky</w:t>
      </w:r>
    </w:p>
    <w:p w14:paraId="5B7472F2" w14:textId="2DBAFA45" w:rsidR="004649CB" w:rsidRPr="00EA67D2" w:rsidRDefault="00F616C2" w:rsidP="00572F48">
      <w:pPr>
        <w:ind w:right="-426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 xml:space="preserve">     </w:t>
      </w:r>
    </w:p>
    <w:p w14:paraId="10977C1F" w14:textId="41CD1342" w:rsidR="00D94A0E" w:rsidRPr="00EA67D2" w:rsidRDefault="004649CB" w:rsidP="003F67C3">
      <w:pPr>
        <w:ind w:left="284" w:right="-426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 xml:space="preserve">Názov zákazky : </w:t>
      </w:r>
      <w:r w:rsidR="00DE28EB" w:rsidRPr="00EA67D2">
        <w:rPr>
          <w:rFonts w:asciiTheme="minorHAnsi" w:hAnsiTheme="minorHAnsi" w:cstheme="minorHAnsi"/>
          <w:b/>
          <w:bCs/>
        </w:rPr>
        <w:t>Oprava chodníkov a schodov v urnovom háji - V. sektor</w:t>
      </w:r>
    </w:p>
    <w:p w14:paraId="64A39C99" w14:textId="77777777" w:rsidR="00D94A0E" w:rsidRPr="00EA67D2" w:rsidRDefault="00D94A0E" w:rsidP="00D94A0E">
      <w:pPr>
        <w:ind w:left="318" w:right="-426"/>
        <w:rPr>
          <w:rFonts w:asciiTheme="minorHAnsi" w:hAnsiTheme="minorHAnsi" w:cstheme="minorHAnsi"/>
        </w:rPr>
      </w:pPr>
    </w:p>
    <w:p w14:paraId="188081C9" w14:textId="49A9CEC7" w:rsidR="004649CB" w:rsidRPr="000402AA" w:rsidRDefault="004649CB" w:rsidP="00D94A0E">
      <w:pPr>
        <w:ind w:left="318" w:right="-426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 xml:space="preserve">Odkaz na zákazku: </w:t>
      </w:r>
      <w:hyperlink r:id="rId14" w:history="1">
        <w:r w:rsidR="000402AA" w:rsidRPr="000402AA">
          <w:rPr>
            <w:rStyle w:val="Hypertextovprepojenie"/>
            <w:rFonts w:asciiTheme="minorHAnsi" w:hAnsiTheme="minorHAnsi" w:cstheme="minorHAnsi"/>
          </w:rPr>
          <w:t>https://josephine.proebiz.com/sk/tender/22302/summary</w:t>
        </w:r>
      </w:hyperlink>
    </w:p>
    <w:p w14:paraId="03E6B5E5" w14:textId="77777777" w:rsidR="000402AA" w:rsidRPr="00EA67D2" w:rsidRDefault="000402AA" w:rsidP="00D94A0E">
      <w:pPr>
        <w:ind w:left="318" w:right="-426"/>
        <w:rPr>
          <w:rFonts w:asciiTheme="minorHAnsi" w:hAnsiTheme="minorHAnsi" w:cstheme="minorHAnsi"/>
        </w:rPr>
      </w:pPr>
    </w:p>
    <w:p w14:paraId="75D3B009" w14:textId="2BCF1EE8" w:rsidR="002164E6" w:rsidRPr="00EA67D2" w:rsidRDefault="002164E6" w:rsidP="00715D53">
      <w:pPr>
        <w:jc w:val="both"/>
        <w:rPr>
          <w:rFonts w:asciiTheme="minorHAnsi" w:hAnsiTheme="minorHAnsi" w:cstheme="minorHAnsi"/>
        </w:rPr>
      </w:pPr>
    </w:p>
    <w:p w14:paraId="2A4849E5" w14:textId="533A4C05" w:rsidR="00D45461" w:rsidRPr="000402AA" w:rsidRDefault="00AA75EA" w:rsidP="00DE3320">
      <w:pPr>
        <w:pStyle w:val="Odsekzoznamu"/>
        <w:ind w:firstLine="318"/>
        <w:jc w:val="both"/>
        <w:rPr>
          <w:rFonts w:asciiTheme="minorHAnsi" w:hAnsiTheme="minorHAnsi" w:cstheme="minorHAnsi"/>
        </w:rPr>
      </w:pPr>
      <w:r w:rsidRPr="000402AA">
        <w:rPr>
          <w:rFonts w:asciiTheme="minorHAnsi" w:hAnsiTheme="minorHAnsi" w:cstheme="minorHAnsi"/>
        </w:rPr>
        <w:t>CPV:</w:t>
      </w:r>
      <w:r w:rsidR="00D45461" w:rsidRPr="000402AA">
        <w:rPr>
          <w:rFonts w:asciiTheme="minorHAnsi" w:hAnsiTheme="minorHAnsi" w:cstheme="minorHAnsi"/>
        </w:rPr>
        <w:t xml:space="preserve"> </w:t>
      </w:r>
    </w:p>
    <w:p w14:paraId="1498EBD8" w14:textId="77777777" w:rsidR="00715D53" w:rsidRPr="000402AA" w:rsidRDefault="00715D53" w:rsidP="00715D53">
      <w:pPr>
        <w:ind w:left="426"/>
        <w:jc w:val="both"/>
        <w:rPr>
          <w:rFonts w:asciiTheme="minorHAnsi" w:hAnsiTheme="minorHAnsi" w:cstheme="minorHAnsi"/>
          <w:b/>
        </w:rPr>
      </w:pPr>
      <w:r w:rsidRPr="000402AA">
        <w:rPr>
          <w:rFonts w:asciiTheme="minorHAnsi" w:hAnsiTheme="minorHAnsi" w:cstheme="minorHAnsi"/>
          <w:b/>
        </w:rPr>
        <w:t>Hlavný slovník:</w:t>
      </w:r>
      <w:r w:rsidRPr="000402AA">
        <w:rPr>
          <w:rFonts w:asciiTheme="minorHAnsi" w:hAnsiTheme="minorHAnsi" w:cstheme="minorHAnsi"/>
          <w:b/>
        </w:rPr>
        <w:tab/>
      </w:r>
    </w:p>
    <w:p w14:paraId="06E58865" w14:textId="77777777" w:rsidR="00DE28EB" w:rsidRPr="00EA67D2" w:rsidRDefault="00DE28EB" w:rsidP="00DE28EB">
      <w:pPr>
        <w:ind w:firstLine="426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45233161-5 - Stavebné práce na stavbe chodníkov</w:t>
      </w:r>
    </w:p>
    <w:p w14:paraId="3D81F98B" w14:textId="77777777" w:rsidR="00DE28EB" w:rsidRPr="00EA67D2" w:rsidRDefault="00DE28EB" w:rsidP="00DE28EB">
      <w:pPr>
        <w:ind w:firstLine="426"/>
        <w:jc w:val="both"/>
        <w:rPr>
          <w:rFonts w:asciiTheme="minorHAnsi" w:hAnsiTheme="minorHAnsi" w:cstheme="minorHAnsi"/>
        </w:rPr>
      </w:pPr>
    </w:p>
    <w:p w14:paraId="2EAE3F38" w14:textId="0D66D83B" w:rsidR="00DE28EB" w:rsidRPr="00EA67D2" w:rsidRDefault="00DE28EB" w:rsidP="00DE28EB">
      <w:pPr>
        <w:ind w:firstLine="426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Doplňujúci CPV</w:t>
      </w:r>
    </w:p>
    <w:p w14:paraId="6DBC077B" w14:textId="77777777" w:rsidR="00DE28EB" w:rsidRPr="00EA67D2" w:rsidRDefault="00DE28EB" w:rsidP="00DE28EB">
      <w:pPr>
        <w:ind w:firstLine="426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45236300-3 - Stavebné práce na stavbe plôch pre cintoríny</w:t>
      </w:r>
    </w:p>
    <w:p w14:paraId="6177E61A" w14:textId="77777777" w:rsidR="00DE28EB" w:rsidRPr="00EA67D2" w:rsidRDefault="00DE28EB" w:rsidP="00DE28EB">
      <w:pPr>
        <w:ind w:firstLine="426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45262600-7 - Rôzne špecializované remeselné stavebné práce</w:t>
      </w:r>
    </w:p>
    <w:p w14:paraId="4FC36D5A" w14:textId="77777777" w:rsidR="00DE28EB" w:rsidRPr="00EA67D2" w:rsidRDefault="00DE28EB" w:rsidP="00DE28EB">
      <w:pPr>
        <w:ind w:firstLine="426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45233160-8 - Cestičky a iné spevnené povrchy</w:t>
      </w:r>
    </w:p>
    <w:p w14:paraId="174703D8" w14:textId="77777777" w:rsidR="00DE28EB" w:rsidRPr="00EA67D2" w:rsidRDefault="00DE28EB" w:rsidP="00DE28EB">
      <w:pPr>
        <w:ind w:firstLine="426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45233250-6 - Práce na úprave povrchu okrem ciest</w:t>
      </w:r>
    </w:p>
    <w:p w14:paraId="1A6B2966" w14:textId="77777777" w:rsidR="00DE28EB" w:rsidRPr="00EA67D2" w:rsidRDefault="00DE28EB" w:rsidP="00DE28EB">
      <w:pPr>
        <w:ind w:firstLine="426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90512000-9 - Služby na prepravu odpadu</w:t>
      </w:r>
    </w:p>
    <w:p w14:paraId="5E265209" w14:textId="1C1FDCD0" w:rsidR="00D45461" w:rsidRPr="00EA67D2" w:rsidRDefault="00DE28EB" w:rsidP="00DE28EB">
      <w:pPr>
        <w:ind w:firstLine="426"/>
        <w:jc w:val="both"/>
        <w:rPr>
          <w:rFonts w:asciiTheme="minorHAnsi" w:eastAsia="Calibri" w:hAnsiTheme="minorHAnsi" w:cstheme="minorHAnsi"/>
        </w:rPr>
      </w:pPr>
      <w:r w:rsidRPr="00EA67D2">
        <w:rPr>
          <w:rFonts w:asciiTheme="minorHAnsi" w:hAnsiTheme="minorHAnsi" w:cstheme="minorHAnsi"/>
        </w:rPr>
        <w:t>90513000-6 - Služby na spracovanie a likvidáciu nie nebezpečného odpadu</w:t>
      </w:r>
    </w:p>
    <w:p w14:paraId="7D84267B" w14:textId="77777777" w:rsidR="00DE28EB" w:rsidRPr="00EA67D2" w:rsidRDefault="00DE28EB" w:rsidP="00CD6335">
      <w:pPr>
        <w:pStyle w:val="Odsekzoznamu"/>
        <w:spacing w:line="276" w:lineRule="auto"/>
        <w:ind w:left="624" w:hanging="340"/>
        <w:rPr>
          <w:rFonts w:asciiTheme="minorHAnsi" w:hAnsiTheme="minorHAnsi" w:cstheme="minorHAnsi"/>
        </w:rPr>
      </w:pPr>
    </w:p>
    <w:p w14:paraId="2ACC7571" w14:textId="382FB24B" w:rsidR="00AA75EA" w:rsidRPr="00EA67D2" w:rsidRDefault="00AA75EA" w:rsidP="00CD6335">
      <w:pPr>
        <w:pStyle w:val="Odsekzoznamu"/>
        <w:spacing w:line="276" w:lineRule="auto"/>
        <w:ind w:left="624" w:hanging="340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Druh:</w:t>
      </w:r>
      <w:r w:rsidRPr="00EA67D2">
        <w:rPr>
          <w:rFonts w:asciiTheme="minorHAnsi" w:hAnsiTheme="minorHAnsi" w:cstheme="minorHAnsi"/>
        </w:rPr>
        <w:tab/>
      </w:r>
      <w:r w:rsidR="000C1A52" w:rsidRPr="00EA67D2">
        <w:rPr>
          <w:rFonts w:asciiTheme="minorHAnsi" w:hAnsiTheme="minorHAnsi" w:cstheme="minorHAnsi"/>
        </w:rPr>
        <w:tab/>
      </w:r>
      <w:r w:rsidR="000C1A52" w:rsidRPr="00EA67D2">
        <w:rPr>
          <w:rFonts w:asciiTheme="minorHAnsi" w:hAnsiTheme="minorHAnsi" w:cstheme="minorHAnsi"/>
        </w:rPr>
        <w:tab/>
      </w:r>
      <w:r w:rsidR="00A30907" w:rsidRPr="00EA67D2">
        <w:rPr>
          <w:rFonts w:asciiTheme="minorHAnsi" w:hAnsiTheme="minorHAnsi" w:cstheme="minorHAnsi"/>
        </w:rPr>
        <w:t>Stavebné práce</w:t>
      </w:r>
    </w:p>
    <w:p w14:paraId="5AEEBC4A" w14:textId="29D3E93F" w:rsidR="0041437B" w:rsidRPr="00EA67D2" w:rsidRDefault="00AA75EA" w:rsidP="00D67722">
      <w:pPr>
        <w:pStyle w:val="Odsekzoznamu"/>
        <w:spacing w:line="276" w:lineRule="auto"/>
        <w:ind w:left="624" w:hanging="340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Elektronická aukcia:</w:t>
      </w:r>
      <w:r w:rsidR="000C1A52" w:rsidRPr="00EA67D2">
        <w:rPr>
          <w:rFonts w:asciiTheme="minorHAnsi" w:hAnsiTheme="minorHAnsi" w:cstheme="minorHAnsi"/>
        </w:rPr>
        <w:tab/>
      </w:r>
      <w:r w:rsidR="000C1A52" w:rsidRPr="00EA67D2">
        <w:rPr>
          <w:rFonts w:asciiTheme="minorHAnsi" w:hAnsiTheme="minorHAnsi" w:cstheme="minorHAnsi"/>
        </w:rPr>
        <w:tab/>
      </w:r>
      <w:r w:rsidR="00EA3806" w:rsidRPr="00EA67D2">
        <w:rPr>
          <w:rFonts w:asciiTheme="minorHAnsi" w:hAnsiTheme="minorHAnsi" w:cstheme="minorHAnsi"/>
        </w:rPr>
        <w:t>Nie</w:t>
      </w:r>
    </w:p>
    <w:p w14:paraId="7D81F46B" w14:textId="4A0769FE" w:rsidR="00D67722" w:rsidRPr="00EA67D2" w:rsidRDefault="00D67722" w:rsidP="00D67722">
      <w:pPr>
        <w:pStyle w:val="Odsekzoznamu"/>
        <w:spacing w:line="276" w:lineRule="auto"/>
        <w:ind w:left="624" w:hanging="340"/>
        <w:rPr>
          <w:rFonts w:asciiTheme="minorHAnsi" w:hAnsiTheme="minorHAnsi" w:cstheme="minorHAnsi"/>
        </w:rPr>
      </w:pPr>
    </w:p>
    <w:p w14:paraId="197A1E67" w14:textId="77777777" w:rsidR="003C1E69" w:rsidRPr="00EA67D2" w:rsidRDefault="003C1E69" w:rsidP="00D67722">
      <w:pPr>
        <w:pStyle w:val="Odsekzoznamu"/>
        <w:spacing w:line="276" w:lineRule="auto"/>
        <w:ind w:left="624" w:hanging="340"/>
        <w:rPr>
          <w:rFonts w:asciiTheme="minorHAnsi" w:hAnsiTheme="minorHAnsi" w:cstheme="minorHAnsi"/>
        </w:rPr>
      </w:pPr>
    </w:p>
    <w:p w14:paraId="7C06834F" w14:textId="6A3B2901" w:rsidR="00AA29CE" w:rsidRPr="000402AA" w:rsidRDefault="00C37102" w:rsidP="000C1A52">
      <w:pPr>
        <w:adjustRightInd w:val="0"/>
        <w:ind w:left="284" w:right="22"/>
        <w:jc w:val="both"/>
        <w:rPr>
          <w:rFonts w:asciiTheme="minorHAnsi" w:hAnsiTheme="minorHAnsi" w:cstheme="minorHAnsi"/>
          <w:b/>
          <w:u w:color="000000"/>
        </w:rPr>
      </w:pPr>
      <w:r w:rsidRPr="000402AA">
        <w:rPr>
          <w:rFonts w:asciiTheme="minorHAnsi" w:hAnsiTheme="minorHAnsi" w:cstheme="minorHAnsi"/>
          <w:b/>
          <w:u w:color="000000"/>
        </w:rPr>
        <w:t>Opis</w:t>
      </w:r>
      <w:r w:rsidR="00AA75EA" w:rsidRPr="000402AA">
        <w:rPr>
          <w:rFonts w:asciiTheme="minorHAnsi" w:hAnsiTheme="minorHAnsi" w:cstheme="minorHAnsi"/>
          <w:b/>
          <w:u w:color="000000"/>
        </w:rPr>
        <w:t xml:space="preserve"> predmetu zákazky</w:t>
      </w:r>
      <w:r w:rsidR="00A53F39" w:rsidRPr="000402AA">
        <w:rPr>
          <w:rFonts w:asciiTheme="minorHAnsi" w:hAnsiTheme="minorHAnsi" w:cstheme="minorHAnsi"/>
          <w:b/>
          <w:u w:color="000000"/>
        </w:rPr>
        <w:t>:</w:t>
      </w:r>
    </w:p>
    <w:p w14:paraId="17BF35E6" w14:textId="6AD6342A" w:rsidR="00DE28EB" w:rsidRPr="000402AA" w:rsidRDefault="00DE28EB" w:rsidP="00DE28EB">
      <w:pPr>
        <w:adjustRightInd w:val="0"/>
        <w:ind w:left="284" w:right="22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 xml:space="preserve">Predmetom zákazky je  oprava chodníkov a schodov v urnovom háji - </w:t>
      </w:r>
      <w:r w:rsidRPr="00EA67D2">
        <w:rPr>
          <w:rFonts w:asciiTheme="minorHAnsi" w:hAnsiTheme="minorHAnsi" w:cstheme="minorHAnsi"/>
          <w:b/>
          <w:bCs/>
        </w:rPr>
        <w:t>V. sektor</w:t>
      </w:r>
      <w:r w:rsidRPr="00EA67D2">
        <w:rPr>
          <w:rFonts w:asciiTheme="minorHAnsi" w:hAnsiTheme="minorHAnsi" w:cstheme="minorHAnsi"/>
        </w:rPr>
        <w:t xml:space="preserve"> v Krematóriu v Bratislave. </w:t>
      </w:r>
      <w:r w:rsidRPr="000402AA">
        <w:rPr>
          <w:rFonts w:asciiTheme="minorHAnsi" w:hAnsiTheme="minorHAnsi" w:cstheme="minorHAnsi"/>
        </w:rPr>
        <w:t xml:space="preserve">Podrobne je predmet zákazky popísaný v prílohe č. 2 </w:t>
      </w:r>
      <w:r w:rsidR="00216C72">
        <w:rPr>
          <w:rFonts w:asciiTheme="minorHAnsi" w:hAnsiTheme="minorHAnsi" w:cstheme="minorHAnsi"/>
        </w:rPr>
        <w:t>–</w:t>
      </w:r>
      <w:r w:rsidR="00FA6270" w:rsidRPr="000402AA">
        <w:rPr>
          <w:rFonts w:asciiTheme="minorHAnsi" w:hAnsiTheme="minorHAnsi" w:cstheme="minorHAnsi"/>
        </w:rPr>
        <w:t xml:space="preserve"> </w:t>
      </w:r>
      <w:r w:rsidR="00216C72">
        <w:rPr>
          <w:rFonts w:asciiTheme="minorHAnsi" w:hAnsiTheme="minorHAnsi" w:cstheme="minorHAnsi"/>
        </w:rPr>
        <w:t xml:space="preserve">Technická špecifikácia, </w:t>
      </w:r>
      <w:r w:rsidR="005A01F9" w:rsidRPr="000402AA">
        <w:rPr>
          <w:rFonts w:asciiTheme="minorHAnsi" w:hAnsiTheme="minorHAnsi" w:cstheme="minorHAnsi"/>
        </w:rPr>
        <w:t>Projektová dokumentácia od Ing. Cyrila Kramára</w:t>
      </w:r>
      <w:r w:rsidRPr="000402AA">
        <w:rPr>
          <w:rFonts w:asciiTheme="minorHAnsi" w:hAnsiTheme="minorHAnsi" w:cstheme="minorHAnsi"/>
        </w:rPr>
        <w:t xml:space="preserve">. Po ukončení prác zhotoviteľ predloží doklady o zneškodnení odpadov. </w:t>
      </w:r>
    </w:p>
    <w:p w14:paraId="48AD4762" w14:textId="54F9CA68" w:rsidR="006C7B87" w:rsidRPr="00EA67D2" w:rsidRDefault="00DE28EB" w:rsidP="00DE28EB">
      <w:pPr>
        <w:adjustRightInd w:val="0"/>
        <w:ind w:left="284" w:right="22"/>
        <w:rPr>
          <w:rFonts w:asciiTheme="minorHAnsi" w:hAnsiTheme="minorHAnsi" w:cstheme="minorHAnsi"/>
        </w:rPr>
      </w:pPr>
      <w:r w:rsidRPr="000402AA">
        <w:rPr>
          <w:rFonts w:asciiTheme="minorHAnsi" w:hAnsiTheme="minorHAnsi" w:cstheme="minorHAnsi"/>
        </w:rPr>
        <w:t>V rámci súčinnosti pri uzatváraní zmluvy preukáže úspešný uchádzač spôsobilosť autorizovaný stavebný inžinier pre stavebné konštrukcie na výkon stavebných prác pre cestné stavby a betónové konštrukcie.</w:t>
      </w:r>
    </w:p>
    <w:p w14:paraId="0DD6D778" w14:textId="0614C85A" w:rsidR="00DE28EB" w:rsidRPr="00EA67D2" w:rsidRDefault="00DE28EB" w:rsidP="00DE28EB">
      <w:pPr>
        <w:adjustRightInd w:val="0"/>
        <w:ind w:left="284" w:right="22"/>
        <w:rPr>
          <w:rFonts w:asciiTheme="minorHAnsi" w:hAnsiTheme="minorHAnsi" w:cstheme="minorHAnsi"/>
        </w:rPr>
      </w:pPr>
    </w:p>
    <w:p w14:paraId="6656C92F" w14:textId="01930B2B" w:rsidR="00DE28EB" w:rsidRPr="00EA67D2" w:rsidRDefault="00DE28EB" w:rsidP="00DE28EB">
      <w:pPr>
        <w:adjustRightInd w:val="0"/>
        <w:ind w:left="284" w:right="22"/>
        <w:rPr>
          <w:rFonts w:asciiTheme="minorHAnsi" w:hAnsiTheme="minorHAnsi" w:cstheme="minorHAnsi"/>
        </w:rPr>
      </w:pPr>
    </w:p>
    <w:p w14:paraId="0120180A" w14:textId="77777777" w:rsidR="00563F5C" w:rsidRPr="00EA67D2" w:rsidRDefault="00563F5C" w:rsidP="00DE28EB">
      <w:pPr>
        <w:adjustRightInd w:val="0"/>
        <w:ind w:left="284" w:right="22"/>
        <w:rPr>
          <w:rFonts w:asciiTheme="minorHAnsi" w:hAnsiTheme="minorHAnsi" w:cstheme="minorHAnsi"/>
        </w:rPr>
      </w:pPr>
    </w:p>
    <w:p w14:paraId="5F12CE7E" w14:textId="3C6DF1BC" w:rsidR="00563F5C" w:rsidRPr="00EA67D2" w:rsidRDefault="00B577FD" w:rsidP="00B577FD">
      <w:pPr>
        <w:adjustRightInd w:val="0"/>
        <w:ind w:left="284" w:right="22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 xml:space="preserve"> Je nutné </w:t>
      </w:r>
      <w:proofErr w:type="spellStart"/>
      <w:r w:rsidR="00563F5C" w:rsidRPr="00EA67D2">
        <w:rPr>
          <w:rFonts w:asciiTheme="minorHAnsi" w:hAnsiTheme="minorHAnsi" w:cstheme="minorHAnsi"/>
        </w:rPr>
        <w:t>rozpadavé</w:t>
      </w:r>
      <w:proofErr w:type="spellEnd"/>
      <w:r w:rsidR="00563F5C" w:rsidRPr="00EA67D2">
        <w:rPr>
          <w:rFonts w:asciiTheme="minorHAnsi" w:hAnsiTheme="minorHAnsi" w:cstheme="minorHAnsi"/>
        </w:rPr>
        <w:t xml:space="preserve"> a posunmi postihnuté najmä okrajové zóny chodníkov zbaviť nánosov zeminy. Zo strany svahu sa musia po vykonaní odkopov osadiť bočné kamenné lemovky (obrubníky napr. andezitové pásky s výškou cca 25 cm) a to do </w:t>
      </w:r>
      <w:proofErr w:type="spellStart"/>
      <w:r w:rsidR="00563F5C" w:rsidRPr="00EA67D2">
        <w:rPr>
          <w:rFonts w:asciiTheme="minorHAnsi" w:hAnsiTheme="minorHAnsi" w:cstheme="minorHAnsi"/>
        </w:rPr>
        <w:t>pieskocementového</w:t>
      </w:r>
      <w:proofErr w:type="spellEnd"/>
      <w:r w:rsidR="00563F5C" w:rsidRPr="00EA67D2">
        <w:rPr>
          <w:rFonts w:asciiTheme="minorHAnsi" w:hAnsiTheme="minorHAnsi" w:cstheme="minorHAnsi"/>
        </w:rPr>
        <w:t xml:space="preserve"> lôžka. Vyčistiť sa musia aj styčné škáry a to </w:t>
      </w:r>
      <w:proofErr w:type="spellStart"/>
      <w:r w:rsidR="00563F5C" w:rsidRPr="00EA67D2">
        <w:rPr>
          <w:rFonts w:asciiTheme="minorHAnsi" w:hAnsiTheme="minorHAnsi" w:cstheme="minorHAnsi"/>
        </w:rPr>
        <w:t>vapkovaním</w:t>
      </w:r>
      <w:proofErr w:type="spellEnd"/>
      <w:r w:rsidR="00563F5C" w:rsidRPr="00EA67D2">
        <w:rPr>
          <w:rFonts w:asciiTheme="minorHAnsi" w:hAnsiTheme="minorHAnsi" w:cstheme="minorHAnsi"/>
        </w:rPr>
        <w:t xml:space="preserve">. Odstránia sa plošné neestetické </w:t>
      </w:r>
      <w:proofErr w:type="spellStart"/>
      <w:r w:rsidR="00563F5C" w:rsidRPr="00EA67D2">
        <w:rPr>
          <w:rFonts w:asciiTheme="minorHAnsi" w:hAnsiTheme="minorHAnsi" w:cstheme="minorHAnsi"/>
        </w:rPr>
        <w:t>dobetónovávky</w:t>
      </w:r>
      <w:proofErr w:type="spellEnd"/>
      <w:r w:rsidR="00563F5C" w:rsidRPr="00EA67D2">
        <w:rPr>
          <w:rFonts w:asciiTheme="minorHAnsi" w:hAnsiTheme="minorHAnsi" w:cstheme="minorHAnsi"/>
        </w:rPr>
        <w:t xml:space="preserve">, nadvihnú sa okrajové zosuvnými efektmi posunuté kamene, odstráni sa časť </w:t>
      </w:r>
      <w:proofErr w:type="spellStart"/>
      <w:r w:rsidR="00563F5C" w:rsidRPr="00EA67D2">
        <w:rPr>
          <w:rFonts w:asciiTheme="minorHAnsi" w:hAnsiTheme="minorHAnsi" w:cstheme="minorHAnsi"/>
        </w:rPr>
        <w:t>podkladnej</w:t>
      </w:r>
      <w:proofErr w:type="spellEnd"/>
      <w:r w:rsidR="00563F5C" w:rsidRPr="00EA67D2">
        <w:rPr>
          <w:rFonts w:asciiTheme="minorHAnsi" w:hAnsiTheme="minorHAnsi" w:cstheme="minorHAnsi"/>
        </w:rPr>
        <w:t xml:space="preserve"> zeminy a to na výšku max. 10 cm. Vykoná sa zhotovenie mierne skloneného </w:t>
      </w:r>
      <w:proofErr w:type="spellStart"/>
      <w:r w:rsidR="00563F5C" w:rsidRPr="00EA67D2">
        <w:rPr>
          <w:rFonts w:asciiTheme="minorHAnsi" w:hAnsiTheme="minorHAnsi" w:cstheme="minorHAnsi"/>
        </w:rPr>
        <w:t>cementopieskového</w:t>
      </w:r>
      <w:proofErr w:type="spellEnd"/>
      <w:r w:rsidR="00563F5C" w:rsidRPr="00EA67D2">
        <w:rPr>
          <w:rFonts w:asciiTheme="minorHAnsi" w:hAnsiTheme="minorHAnsi" w:cstheme="minorHAnsi"/>
        </w:rPr>
        <w:t xml:space="preserve"> lôžka („ostrý“ piesok frakcie ¼ mm, sklon cca 1%) a osadia sa odobraté kamene dlažby. Nakoniec sa vykoná kompletné hĺbkové </w:t>
      </w:r>
      <w:proofErr w:type="spellStart"/>
      <w:r w:rsidR="00563F5C" w:rsidRPr="00EA67D2">
        <w:rPr>
          <w:rFonts w:asciiTheme="minorHAnsi" w:hAnsiTheme="minorHAnsi" w:cstheme="minorHAnsi"/>
        </w:rPr>
        <w:t>preškárovanie</w:t>
      </w:r>
      <w:proofErr w:type="spellEnd"/>
      <w:r w:rsidR="00563F5C" w:rsidRPr="00EA67D2">
        <w:rPr>
          <w:rFonts w:asciiTheme="minorHAnsi" w:hAnsiTheme="minorHAnsi" w:cstheme="minorHAnsi"/>
        </w:rPr>
        <w:t xml:space="preserve"> dlažobných kameňov zmesou s vyššou nepriepustnosťou, ako je priepustnosť </w:t>
      </w:r>
      <w:proofErr w:type="spellStart"/>
      <w:r w:rsidR="00563F5C" w:rsidRPr="00EA67D2">
        <w:rPr>
          <w:rFonts w:asciiTheme="minorHAnsi" w:hAnsiTheme="minorHAnsi" w:cstheme="minorHAnsi"/>
        </w:rPr>
        <w:t>podkladnej</w:t>
      </w:r>
      <w:proofErr w:type="spellEnd"/>
      <w:r w:rsidR="00563F5C" w:rsidRPr="00EA67D2">
        <w:rPr>
          <w:rFonts w:asciiTheme="minorHAnsi" w:hAnsiTheme="minorHAnsi" w:cstheme="minorHAnsi"/>
        </w:rPr>
        <w:t xml:space="preserve"> </w:t>
      </w:r>
      <w:proofErr w:type="spellStart"/>
      <w:r w:rsidR="00563F5C" w:rsidRPr="00EA67D2">
        <w:rPr>
          <w:rFonts w:asciiTheme="minorHAnsi" w:hAnsiTheme="minorHAnsi" w:cstheme="minorHAnsi"/>
        </w:rPr>
        <w:t>cementopieskovej</w:t>
      </w:r>
      <w:proofErr w:type="spellEnd"/>
      <w:r w:rsidR="00563F5C" w:rsidRPr="00EA67D2">
        <w:rPr>
          <w:rFonts w:asciiTheme="minorHAnsi" w:hAnsiTheme="minorHAnsi" w:cstheme="minorHAnsi"/>
        </w:rPr>
        <w:t xml:space="preserve"> zmesi (použiť odporúčame systémové materiálové riešenie).</w:t>
      </w:r>
    </w:p>
    <w:p w14:paraId="2E616F52" w14:textId="1EE8D219" w:rsidR="00EA67D2" w:rsidRDefault="00EA67D2" w:rsidP="00EA67D2">
      <w:pPr>
        <w:adjustRightInd w:val="0"/>
        <w:ind w:left="284" w:right="22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 xml:space="preserve"> V prípade opätovného nebezpečia zosuvného efektu budú krajné kamene prevŕtané a v takejto diere opatrené oceľovou </w:t>
      </w:r>
      <w:proofErr w:type="spellStart"/>
      <w:r w:rsidRPr="00EA67D2">
        <w:rPr>
          <w:rFonts w:asciiTheme="minorHAnsi" w:hAnsiTheme="minorHAnsi" w:cstheme="minorHAnsi"/>
        </w:rPr>
        <w:t>mikropilotou</w:t>
      </w:r>
      <w:proofErr w:type="spellEnd"/>
      <w:r w:rsidRPr="00EA67D2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bližšie</w:t>
      </w:r>
      <w:r w:rsidRPr="00EA67D2">
        <w:rPr>
          <w:rFonts w:asciiTheme="minorHAnsi" w:hAnsiTheme="minorHAnsi" w:cstheme="minorHAnsi"/>
        </w:rPr>
        <w:t xml:space="preserve"> detaily</w:t>
      </w:r>
      <w:r>
        <w:rPr>
          <w:rFonts w:asciiTheme="minorHAnsi" w:hAnsiTheme="minorHAnsi" w:cstheme="minorHAnsi"/>
        </w:rPr>
        <w:t xml:space="preserve"> v</w:t>
      </w:r>
      <w:r w:rsidRPr="00EA67D2">
        <w:rPr>
          <w:rFonts w:asciiTheme="minorHAnsi" w:hAnsiTheme="minorHAnsi" w:cstheme="minorHAnsi"/>
        </w:rPr>
        <w:t xml:space="preserve"> „c5 21 UH Detaily sekt 5“). Pokiaľ je celý kamenný chodník v dezolátnom stave, alebo jeho kameň bude použitý na opravy iných kameňom opatrených chodníkov, bude sa postupovať tak, ako u ostatných monolitických či prefabrikovaných jestvujúcich </w:t>
      </w:r>
      <w:proofErr w:type="spellStart"/>
      <w:r w:rsidRPr="00EA67D2">
        <w:rPr>
          <w:rFonts w:asciiTheme="minorHAnsi" w:hAnsiTheme="minorHAnsi" w:cstheme="minorHAnsi"/>
        </w:rPr>
        <w:t>podkladných</w:t>
      </w:r>
      <w:proofErr w:type="spellEnd"/>
      <w:r w:rsidRPr="00EA67D2">
        <w:rPr>
          <w:rFonts w:asciiTheme="minorHAnsi" w:hAnsiTheme="minorHAnsi" w:cstheme="minorHAnsi"/>
        </w:rPr>
        <w:t xml:space="preserve"> vrstiev typu d, e, f.</w:t>
      </w:r>
      <w:r>
        <w:rPr>
          <w:rFonts w:asciiTheme="minorHAnsi" w:hAnsiTheme="minorHAnsi" w:cstheme="minorHAnsi"/>
        </w:rPr>
        <w:t xml:space="preserve"> </w:t>
      </w:r>
      <w:r w:rsidRPr="00EA67D2">
        <w:rPr>
          <w:rFonts w:asciiTheme="minorHAnsi" w:hAnsiTheme="minorHAnsi" w:cstheme="minorHAnsi"/>
        </w:rPr>
        <w:t>Najmä v sektore 5 sa nachádza veľa betónových schodísk a betónových lokálne podmytých (</w:t>
      </w:r>
      <w:proofErr w:type="spellStart"/>
      <w:r w:rsidRPr="00EA67D2">
        <w:rPr>
          <w:rFonts w:asciiTheme="minorHAnsi" w:hAnsiTheme="minorHAnsi" w:cstheme="minorHAnsi"/>
        </w:rPr>
        <w:t>foto</w:t>
      </w:r>
      <w:proofErr w:type="spellEnd"/>
      <w:r w:rsidRPr="00EA67D2">
        <w:rPr>
          <w:rFonts w:asciiTheme="minorHAnsi" w:hAnsiTheme="minorHAnsi" w:cstheme="minorHAnsi"/>
        </w:rPr>
        <w:t xml:space="preserve"> viď str. 5 </w:t>
      </w:r>
      <w:proofErr w:type="spellStart"/>
      <w:r w:rsidRPr="00EA67D2">
        <w:rPr>
          <w:rFonts w:asciiTheme="minorHAnsi" w:hAnsiTheme="minorHAnsi" w:cstheme="minorHAnsi"/>
        </w:rPr>
        <w:t>v.č</w:t>
      </w:r>
      <w:proofErr w:type="spellEnd"/>
      <w:r w:rsidRPr="00EA67D2">
        <w:rPr>
          <w:rFonts w:asciiTheme="minorHAnsi" w:hAnsiTheme="minorHAnsi" w:cstheme="minorHAnsi"/>
        </w:rPr>
        <w:t xml:space="preserve">. „c  21 UH Analytická časť správa a detaily“) horizontálne vedených chodníkov. Prepojovacie vodorovné chodníky budú </w:t>
      </w:r>
      <w:proofErr w:type="spellStart"/>
      <w:r w:rsidRPr="00EA67D2">
        <w:rPr>
          <w:rFonts w:asciiTheme="minorHAnsi" w:hAnsiTheme="minorHAnsi" w:cstheme="minorHAnsi"/>
        </w:rPr>
        <w:t>nadbetónované</w:t>
      </w:r>
      <w:proofErr w:type="spellEnd"/>
      <w:r w:rsidRPr="00EA67D2">
        <w:rPr>
          <w:rFonts w:asciiTheme="minorHAnsi" w:hAnsiTheme="minorHAnsi" w:cstheme="minorHAnsi"/>
        </w:rPr>
        <w:t xml:space="preserve"> a </w:t>
      </w:r>
      <w:proofErr w:type="spellStart"/>
      <w:r w:rsidRPr="00EA67D2">
        <w:rPr>
          <w:rFonts w:asciiTheme="minorHAnsi" w:hAnsiTheme="minorHAnsi" w:cstheme="minorHAnsi"/>
        </w:rPr>
        <w:t>pilotami</w:t>
      </w:r>
      <w:proofErr w:type="spellEnd"/>
      <w:r w:rsidRPr="00EA67D2">
        <w:rPr>
          <w:rFonts w:asciiTheme="minorHAnsi" w:hAnsiTheme="minorHAnsi" w:cstheme="minorHAnsi"/>
        </w:rPr>
        <w:t xml:space="preserve"> stabilizované v súlade s </w:t>
      </w:r>
      <w:proofErr w:type="spellStart"/>
      <w:r w:rsidRPr="00EA67D2">
        <w:rPr>
          <w:rFonts w:asciiTheme="minorHAnsi" w:hAnsiTheme="minorHAnsi" w:cstheme="minorHAnsi"/>
        </w:rPr>
        <w:t>detailami</w:t>
      </w:r>
      <w:proofErr w:type="spellEnd"/>
      <w:r w:rsidRPr="00EA67D2">
        <w:rPr>
          <w:rFonts w:asciiTheme="minorHAnsi" w:hAnsiTheme="minorHAnsi" w:cstheme="minorHAnsi"/>
        </w:rPr>
        <w:t xml:space="preserve"> a popisom postupu prác, uvedenom vyššie. Schody vykazujú lokálne </w:t>
      </w:r>
      <w:proofErr w:type="spellStart"/>
      <w:r w:rsidRPr="00EA67D2">
        <w:rPr>
          <w:rFonts w:asciiTheme="minorHAnsi" w:hAnsiTheme="minorHAnsi" w:cstheme="minorHAnsi"/>
        </w:rPr>
        <w:t>výmrazky</w:t>
      </w:r>
      <w:proofErr w:type="spellEnd"/>
      <w:r w:rsidRPr="00EA67D2">
        <w:rPr>
          <w:rFonts w:asciiTheme="minorHAnsi" w:hAnsiTheme="minorHAnsi" w:cstheme="minorHAnsi"/>
        </w:rPr>
        <w:t xml:space="preserve"> a lokálne zle urobené </w:t>
      </w:r>
      <w:proofErr w:type="spellStart"/>
      <w:r w:rsidRPr="00EA67D2">
        <w:rPr>
          <w:rFonts w:asciiTheme="minorHAnsi" w:hAnsiTheme="minorHAnsi" w:cstheme="minorHAnsi"/>
        </w:rPr>
        <w:t>podstupnice</w:t>
      </w:r>
      <w:proofErr w:type="spellEnd"/>
      <w:r w:rsidRPr="00EA67D2">
        <w:rPr>
          <w:rFonts w:asciiTheme="minorHAnsi" w:hAnsiTheme="minorHAnsi" w:cstheme="minorHAnsi"/>
        </w:rPr>
        <w:t xml:space="preserve">. Na opravy takýchto lokálnych porúch sa dodávajú </w:t>
      </w:r>
      <w:proofErr w:type="spellStart"/>
      <w:r w:rsidRPr="00EA67D2">
        <w:rPr>
          <w:rFonts w:asciiTheme="minorHAnsi" w:hAnsiTheme="minorHAnsi" w:cstheme="minorHAnsi"/>
        </w:rPr>
        <w:t>rýchlotuhnúce</w:t>
      </w:r>
      <w:proofErr w:type="spellEnd"/>
      <w:r w:rsidRPr="00EA67D2">
        <w:rPr>
          <w:rFonts w:asciiTheme="minorHAnsi" w:hAnsiTheme="minorHAnsi" w:cstheme="minorHAnsi"/>
        </w:rPr>
        <w:t xml:space="preserve"> nezmrašťujúce sa betónové zmesi, nevyžadujúce dlhodobé ošetrovanie vodou.</w:t>
      </w:r>
    </w:p>
    <w:p w14:paraId="7EEE17A6" w14:textId="77777777" w:rsidR="00EA67D2" w:rsidRPr="00EA67D2" w:rsidRDefault="00EA67D2" w:rsidP="00EA67D2">
      <w:pPr>
        <w:adjustRightInd w:val="0"/>
        <w:ind w:left="284" w:right="22"/>
        <w:jc w:val="both"/>
        <w:rPr>
          <w:rFonts w:asciiTheme="minorHAnsi" w:hAnsiTheme="minorHAnsi" w:cstheme="minorHAnsi"/>
        </w:rPr>
      </w:pPr>
    </w:p>
    <w:p w14:paraId="46D8763E" w14:textId="34E1C318" w:rsidR="00D55EE4" w:rsidRPr="00EA67D2" w:rsidRDefault="00D55EE4" w:rsidP="00D55EE4">
      <w:pPr>
        <w:adjustRightInd w:val="0"/>
        <w:ind w:left="284" w:right="22"/>
        <w:rPr>
          <w:rFonts w:asciiTheme="minorHAnsi" w:hAnsiTheme="minorHAnsi" w:cstheme="minorHAnsi"/>
          <w:b/>
          <w:bCs/>
        </w:rPr>
      </w:pPr>
      <w:r w:rsidRPr="000402AA">
        <w:rPr>
          <w:rFonts w:asciiTheme="minorHAnsi" w:hAnsiTheme="minorHAnsi" w:cstheme="minorHAnsi"/>
        </w:rPr>
        <w:t xml:space="preserve">Zmluva: </w:t>
      </w:r>
      <w:r w:rsidR="008B5229" w:rsidRPr="000402AA">
        <w:rPr>
          <w:rFonts w:asciiTheme="minorHAnsi" w:hAnsiTheme="minorHAnsi" w:cstheme="minorHAnsi"/>
          <w:b/>
          <w:bCs/>
        </w:rPr>
        <w:t>Zmluva o dielo</w:t>
      </w:r>
      <w:r w:rsidR="008B5229" w:rsidRPr="00EA67D2">
        <w:rPr>
          <w:rFonts w:asciiTheme="minorHAnsi" w:hAnsiTheme="minorHAnsi" w:cstheme="minorHAnsi"/>
          <w:b/>
          <w:bCs/>
        </w:rPr>
        <w:t xml:space="preserve"> </w:t>
      </w:r>
    </w:p>
    <w:p w14:paraId="54062F7B" w14:textId="77777777" w:rsidR="00DC4718" w:rsidRPr="00EA67D2" w:rsidRDefault="00DC4718" w:rsidP="00D55EE4">
      <w:pPr>
        <w:adjustRightInd w:val="0"/>
        <w:ind w:left="284" w:right="22"/>
        <w:rPr>
          <w:rFonts w:asciiTheme="minorHAnsi" w:hAnsiTheme="minorHAnsi" w:cstheme="minorHAnsi"/>
          <w:b/>
          <w:bCs/>
        </w:rPr>
      </w:pPr>
    </w:p>
    <w:p w14:paraId="793CF805" w14:textId="0047FB31" w:rsidR="00D55EE4" w:rsidRPr="00EA67D2" w:rsidRDefault="00D55EE4" w:rsidP="00D55EE4">
      <w:pPr>
        <w:widowControl/>
        <w:autoSpaceDE/>
        <w:autoSpaceDN/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0402AA">
        <w:rPr>
          <w:rFonts w:asciiTheme="minorHAnsi" w:hAnsiTheme="minorHAnsi" w:cstheme="minorHAnsi"/>
          <w:bCs/>
        </w:rPr>
        <w:t xml:space="preserve">Dodanie: </w:t>
      </w:r>
      <w:r w:rsidR="008B5229" w:rsidRPr="000402AA">
        <w:rPr>
          <w:rFonts w:asciiTheme="minorHAnsi" w:hAnsiTheme="minorHAnsi" w:cstheme="minorHAnsi"/>
          <w:b/>
        </w:rPr>
        <w:t xml:space="preserve">do </w:t>
      </w:r>
      <w:r w:rsidR="003A5061" w:rsidRPr="000402AA">
        <w:rPr>
          <w:rFonts w:asciiTheme="minorHAnsi" w:hAnsiTheme="minorHAnsi" w:cstheme="minorHAnsi"/>
          <w:b/>
        </w:rPr>
        <w:t>4 mesiacov</w:t>
      </w:r>
      <w:r w:rsidR="008B5229" w:rsidRPr="000402AA">
        <w:rPr>
          <w:rFonts w:asciiTheme="minorHAnsi" w:hAnsiTheme="minorHAnsi" w:cstheme="minorHAnsi"/>
          <w:b/>
        </w:rPr>
        <w:t xml:space="preserve"> do prevzatia staveniska</w:t>
      </w:r>
    </w:p>
    <w:p w14:paraId="21B7EBE7" w14:textId="6CC259E6" w:rsidR="00472C35" w:rsidRPr="00EA67D2" w:rsidRDefault="00472C35" w:rsidP="003B5408">
      <w:pPr>
        <w:widowControl/>
        <w:autoSpaceDE/>
        <w:autoSpaceDN/>
        <w:spacing w:line="276" w:lineRule="auto"/>
        <w:ind w:left="318"/>
        <w:rPr>
          <w:rFonts w:asciiTheme="minorHAnsi" w:hAnsiTheme="minorHAnsi" w:cstheme="minorHAnsi"/>
        </w:rPr>
      </w:pPr>
    </w:p>
    <w:p w14:paraId="3F4DE289" w14:textId="5766E73A" w:rsidR="00D67722" w:rsidRPr="00EA67D2" w:rsidRDefault="00D67722" w:rsidP="00BC2E7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u w:color="000000"/>
        </w:rPr>
      </w:pPr>
      <w:r w:rsidRPr="00EA67D2">
        <w:rPr>
          <w:rFonts w:asciiTheme="minorHAnsi" w:hAnsiTheme="minorHAnsi" w:cstheme="minorHAnsi"/>
          <w:b/>
        </w:rPr>
        <w:t>Predpokladaná</w:t>
      </w:r>
      <w:r w:rsidRPr="00EA67D2">
        <w:rPr>
          <w:rFonts w:asciiTheme="minorHAnsi" w:hAnsiTheme="minorHAnsi" w:cstheme="minorHAnsi"/>
          <w:b/>
          <w:u w:color="000000"/>
        </w:rPr>
        <w:t xml:space="preserve"> hodnota </w:t>
      </w:r>
      <w:r w:rsidR="00161286" w:rsidRPr="00EA67D2">
        <w:rPr>
          <w:rFonts w:asciiTheme="minorHAnsi" w:hAnsiTheme="minorHAnsi" w:cstheme="minorHAnsi"/>
          <w:b/>
          <w:u w:color="000000"/>
        </w:rPr>
        <w:t>zákazky</w:t>
      </w:r>
    </w:p>
    <w:p w14:paraId="5D7C143A" w14:textId="77777777" w:rsidR="000245E3" w:rsidRPr="00EA67D2" w:rsidRDefault="000245E3" w:rsidP="000245E3">
      <w:pPr>
        <w:widowControl/>
        <w:autoSpaceDE/>
        <w:autoSpaceDN/>
        <w:spacing w:line="276" w:lineRule="auto"/>
        <w:ind w:left="318"/>
        <w:rPr>
          <w:rFonts w:asciiTheme="minorHAnsi" w:hAnsiTheme="minorHAnsi" w:cstheme="minorHAnsi"/>
          <w:b/>
          <w:u w:color="000000"/>
        </w:rPr>
      </w:pPr>
    </w:p>
    <w:p w14:paraId="11D53E04" w14:textId="11183AF7" w:rsidR="00D55EE4" w:rsidRPr="00EA67D2" w:rsidRDefault="00710032" w:rsidP="00D55EE4">
      <w:pPr>
        <w:widowControl/>
        <w:autoSpaceDE/>
        <w:autoSpaceDN/>
        <w:spacing w:line="276" w:lineRule="auto"/>
        <w:ind w:left="602"/>
        <w:rPr>
          <w:rFonts w:asciiTheme="minorHAnsi" w:eastAsia="Times New Roman" w:hAnsiTheme="minorHAnsi" w:cstheme="minorHAnsi"/>
          <w:lang w:eastAsia="sk-SK"/>
        </w:rPr>
      </w:pPr>
      <w:r w:rsidRPr="000402AA">
        <w:rPr>
          <w:rFonts w:asciiTheme="minorHAnsi" w:hAnsiTheme="minorHAnsi" w:cstheme="minorHAnsi"/>
        </w:rPr>
        <w:t xml:space="preserve">200 000 </w:t>
      </w:r>
      <w:r w:rsidR="00B76786" w:rsidRPr="000402AA">
        <w:rPr>
          <w:rFonts w:asciiTheme="minorHAnsi" w:hAnsiTheme="minorHAnsi" w:cstheme="minorHAnsi"/>
        </w:rPr>
        <w:t>€ bez DPH</w:t>
      </w:r>
      <w:r w:rsidR="00E740E3" w:rsidRPr="000402AA">
        <w:rPr>
          <w:rFonts w:asciiTheme="minorHAnsi" w:hAnsiTheme="minorHAnsi" w:cstheme="minorHAnsi"/>
        </w:rPr>
        <w:t xml:space="preserve"> </w:t>
      </w:r>
      <w:r w:rsidR="00E740E3" w:rsidRPr="000402AA">
        <w:rPr>
          <w:rFonts w:asciiTheme="minorHAnsi" w:eastAsia="Times New Roman" w:hAnsiTheme="minorHAnsi" w:cstheme="minorHAnsi"/>
          <w:lang w:eastAsia="sk-SK"/>
        </w:rPr>
        <w:t xml:space="preserve">   </w:t>
      </w:r>
      <w:r w:rsidR="00D55EE4" w:rsidRPr="000402AA">
        <w:rPr>
          <w:rFonts w:asciiTheme="minorHAnsi" w:eastAsia="Times New Roman" w:hAnsiTheme="minorHAnsi" w:cstheme="minorHAnsi"/>
          <w:lang w:eastAsia="sk-SK"/>
        </w:rPr>
        <w:t>(vrátane všetkých súvisiacich nákladov a dopravy do Bratislavy)</w:t>
      </w:r>
    </w:p>
    <w:p w14:paraId="4B3DC0F3" w14:textId="77777777" w:rsidR="00276CED" w:rsidRPr="00EA67D2" w:rsidRDefault="00276CED" w:rsidP="008E2B4D">
      <w:pPr>
        <w:widowControl/>
        <w:autoSpaceDE/>
        <w:autoSpaceDN/>
        <w:spacing w:line="276" w:lineRule="auto"/>
        <w:ind w:left="602" w:hanging="318"/>
        <w:rPr>
          <w:rFonts w:asciiTheme="minorHAnsi" w:hAnsiTheme="minorHAnsi" w:cstheme="minorHAnsi"/>
        </w:rPr>
      </w:pPr>
    </w:p>
    <w:p w14:paraId="5D3B7105" w14:textId="1731DFA4" w:rsidR="00D67722" w:rsidRPr="00EA67D2" w:rsidRDefault="00D67722" w:rsidP="00BC2E7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u w:color="000000"/>
        </w:rPr>
      </w:pPr>
      <w:r w:rsidRPr="00EA67D2">
        <w:rPr>
          <w:rFonts w:asciiTheme="minorHAnsi" w:hAnsiTheme="minorHAnsi" w:cstheme="minorHAnsi"/>
          <w:b/>
        </w:rPr>
        <w:t>Rozdelenie</w:t>
      </w:r>
      <w:r w:rsidRPr="00EA67D2">
        <w:rPr>
          <w:rFonts w:asciiTheme="minorHAnsi" w:hAnsiTheme="minorHAnsi" w:cstheme="minorHAnsi"/>
          <w:b/>
          <w:u w:color="000000"/>
        </w:rPr>
        <w:t xml:space="preserve"> zákazky na časti</w:t>
      </w:r>
      <w:r w:rsidR="00407B4E" w:rsidRPr="00EA67D2">
        <w:rPr>
          <w:rFonts w:asciiTheme="minorHAnsi" w:hAnsiTheme="minorHAnsi" w:cstheme="minorHAnsi"/>
          <w:b/>
          <w:u w:color="000000"/>
        </w:rPr>
        <w:t>- nie</w:t>
      </w:r>
    </w:p>
    <w:p w14:paraId="15A08532" w14:textId="4A229658" w:rsidR="00CA7275" w:rsidRPr="00EA67D2" w:rsidRDefault="00CA7275" w:rsidP="001D6137">
      <w:pPr>
        <w:spacing w:line="276" w:lineRule="auto"/>
        <w:jc w:val="both"/>
        <w:rPr>
          <w:rFonts w:asciiTheme="minorHAnsi" w:hAnsiTheme="minorHAnsi" w:cstheme="minorHAnsi"/>
        </w:rPr>
      </w:pPr>
    </w:p>
    <w:p w14:paraId="2BEE9D3D" w14:textId="3B33BEF7" w:rsidR="00CA7275" w:rsidRPr="00EA67D2" w:rsidRDefault="00CA7275" w:rsidP="00BC2E7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Miesto</w:t>
      </w:r>
      <w:r w:rsidR="00D33F17" w:rsidRPr="00EA67D2">
        <w:rPr>
          <w:rFonts w:asciiTheme="minorHAnsi" w:hAnsiTheme="minorHAnsi" w:cstheme="minorHAnsi"/>
          <w:b/>
        </w:rPr>
        <w:t xml:space="preserve"> a čas</w:t>
      </w:r>
      <w:r w:rsidRPr="00EA67D2">
        <w:rPr>
          <w:rFonts w:asciiTheme="minorHAnsi" w:hAnsiTheme="minorHAnsi" w:cstheme="minorHAnsi"/>
          <w:b/>
        </w:rPr>
        <w:t xml:space="preserve"> </w:t>
      </w:r>
      <w:r w:rsidR="009B1D05" w:rsidRPr="00EA67D2">
        <w:rPr>
          <w:rFonts w:asciiTheme="minorHAnsi" w:hAnsiTheme="minorHAnsi" w:cstheme="minorHAnsi"/>
          <w:b/>
        </w:rPr>
        <w:t>plnenia</w:t>
      </w:r>
      <w:r w:rsidRPr="00EA67D2">
        <w:rPr>
          <w:rFonts w:asciiTheme="minorHAnsi" w:hAnsiTheme="minorHAnsi" w:cstheme="minorHAnsi"/>
          <w:b/>
        </w:rPr>
        <w:t xml:space="preserve"> predmetu zákazky:</w:t>
      </w:r>
      <w:r w:rsidR="008E2B4D" w:rsidRPr="00EA67D2">
        <w:rPr>
          <w:rFonts w:asciiTheme="minorHAnsi" w:hAnsiTheme="minorHAnsi" w:cstheme="minorHAnsi"/>
          <w:b/>
        </w:rPr>
        <w:t xml:space="preserve"> </w:t>
      </w:r>
    </w:p>
    <w:p w14:paraId="3A543EEE" w14:textId="342E26E0" w:rsidR="00CA7275" w:rsidRPr="00EA67D2" w:rsidRDefault="00CA7275" w:rsidP="007D3D0F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4AF75A8E" w14:textId="1EF24323" w:rsidR="006906F7" w:rsidRPr="00EA67D2" w:rsidRDefault="0064440C" w:rsidP="0098098E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  <w:b/>
          <w:bCs/>
        </w:rPr>
        <w:t xml:space="preserve">   </w:t>
      </w:r>
      <w:r w:rsidR="00BE0C8C" w:rsidRPr="00EA67D2">
        <w:rPr>
          <w:rFonts w:asciiTheme="minorHAnsi" w:hAnsiTheme="minorHAnsi" w:cstheme="minorHAnsi"/>
          <w:b/>
          <w:bCs/>
        </w:rPr>
        <w:t xml:space="preserve"> </w:t>
      </w:r>
      <w:r w:rsidR="006906F7" w:rsidRPr="00EA67D2">
        <w:rPr>
          <w:rFonts w:asciiTheme="minorHAnsi" w:hAnsiTheme="minorHAnsi" w:cstheme="minorHAnsi"/>
          <w:b/>
          <w:bCs/>
        </w:rPr>
        <w:t>Miesto:</w:t>
      </w:r>
      <w:r w:rsidR="000F7B74" w:rsidRPr="00EA67D2">
        <w:rPr>
          <w:rFonts w:asciiTheme="minorHAnsi" w:hAnsiTheme="minorHAnsi" w:cstheme="minorHAnsi"/>
          <w:b/>
          <w:bCs/>
        </w:rPr>
        <w:t xml:space="preserve"> </w:t>
      </w:r>
      <w:r w:rsidR="0018080A" w:rsidRPr="00EA67D2">
        <w:rPr>
          <w:rFonts w:asciiTheme="minorHAnsi" w:hAnsiTheme="minorHAnsi" w:cstheme="minorHAnsi"/>
          <w:b/>
          <w:bCs/>
        </w:rPr>
        <w:tab/>
      </w:r>
      <w:r w:rsidR="0098098E" w:rsidRPr="00EA67D2">
        <w:rPr>
          <w:rFonts w:asciiTheme="minorHAnsi" w:hAnsiTheme="minorHAnsi" w:cstheme="minorHAnsi"/>
          <w:b/>
          <w:bCs/>
        </w:rPr>
        <w:t xml:space="preserve">Krematórium, </w:t>
      </w:r>
      <w:r w:rsidR="0098098E" w:rsidRPr="00EA67D2">
        <w:rPr>
          <w:rFonts w:asciiTheme="minorHAnsi" w:hAnsiTheme="minorHAnsi" w:cstheme="minorHAnsi"/>
        </w:rPr>
        <w:t>Hodonínska 44, Bratislava</w:t>
      </w:r>
    </w:p>
    <w:p w14:paraId="2D101B8C" w14:textId="77777777" w:rsidR="005B3A6D" w:rsidRPr="00EA67D2" w:rsidRDefault="005B3A6D" w:rsidP="006906F7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107AEA94" w14:textId="42121E31" w:rsidR="006D767D" w:rsidRPr="00EA67D2" w:rsidRDefault="009D269E" w:rsidP="00BC2E7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Obhliadka:</w:t>
      </w:r>
    </w:p>
    <w:p w14:paraId="139AA2B5" w14:textId="02BCBADD" w:rsidR="00437DEF" w:rsidRPr="00EA67D2" w:rsidRDefault="00DF7B12" w:rsidP="00DF7B12">
      <w:pPr>
        <w:ind w:left="284"/>
        <w:jc w:val="both"/>
        <w:rPr>
          <w:rFonts w:asciiTheme="minorHAnsi" w:hAnsiTheme="minorHAnsi" w:cstheme="minorHAnsi"/>
          <w:highlight w:val="magenta"/>
        </w:rPr>
      </w:pPr>
      <w:r w:rsidRPr="00EA67D2">
        <w:rPr>
          <w:rFonts w:asciiTheme="minorHAnsi" w:hAnsiTheme="minorHAnsi" w:cstheme="minorHAnsi"/>
        </w:rPr>
        <w:t>Obhliadka</w:t>
      </w:r>
      <w:r w:rsidR="001C4805" w:rsidRPr="00EA67D2">
        <w:rPr>
          <w:rFonts w:asciiTheme="minorHAnsi" w:hAnsiTheme="minorHAnsi" w:cstheme="minorHAnsi"/>
        </w:rPr>
        <w:t xml:space="preserve"> priestorov</w:t>
      </w:r>
      <w:r w:rsidR="00A97581" w:rsidRPr="00EA67D2">
        <w:rPr>
          <w:rFonts w:asciiTheme="minorHAnsi" w:hAnsiTheme="minorHAnsi" w:cstheme="minorHAnsi"/>
        </w:rPr>
        <w:t xml:space="preserve"> je</w:t>
      </w:r>
      <w:r w:rsidR="00820785" w:rsidRPr="00EA67D2">
        <w:rPr>
          <w:rFonts w:asciiTheme="minorHAnsi" w:hAnsiTheme="minorHAnsi" w:cstheme="minorHAnsi"/>
        </w:rPr>
        <w:t xml:space="preserve"> možná </w:t>
      </w:r>
      <w:r w:rsidR="00820785" w:rsidRPr="00B96850">
        <w:rPr>
          <w:rFonts w:asciiTheme="minorHAnsi" w:hAnsiTheme="minorHAnsi" w:cstheme="minorHAnsi"/>
        </w:rPr>
        <w:t>v termíne</w:t>
      </w:r>
      <w:r w:rsidR="00A97581" w:rsidRPr="00B96850">
        <w:rPr>
          <w:rFonts w:asciiTheme="minorHAnsi" w:hAnsiTheme="minorHAnsi" w:cstheme="minorHAnsi"/>
        </w:rPr>
        <w:t xml:space="preserve"> </w:t>
      </w:r>
      <w:r w:rsidR="009F7B0C">
        <w:rPr>
          <w:rFonts w:asciiTheme="minorHAnsi" w:hAnsiTheme="minorHAnsi" w:cstheme="minorHAnsi"/>
        </w:rPr>
        <w:t>13</w:t>
      </w:r>
      <w:r w:rsidR="003C1E69" w:rsidRPr="00B96850">
        <w:rPr>
          <w:rFonts w:asciiTheme="minorHAnsi" w:hAnsiTheme="minorHAnsi" w:cstheme="minorHAnsi"/>
        </w:rPr>
        <w:t>.</w:t>
      </w:r>
      <w:r w:rsidR="00B96850" w:rsidRPr="00B96850">
        <w:rPr>
          <w:rFonts w:asciiTheme="minorHAnsi" w:hAnsiTheme="minorHAnsi" w:cstheme="minorHAnsi"/>
        </w:rPr>
        <w:t>5</w:t>
      </w:r>
      <w:r w:rsidR="00213FAA" w:rsidRPr="00B96850">
        <w:rPr>
          <w:rFonts w:asciiTheme="minorHAnsi" w:hAnsiTheme="minorHAnsi" w:cstheme="minorHAnsi"/>
        </w:rPr>
        <w:t>.</w:t>
      </w:r>
      <w:r w:rsidR="009F7B0C">
        <w:rPr>
          <w:rFonts w:asciiTheme="minorHAnsi" w:hAnsiTheme="minorHAnsi" w:cstheme="minorHAnsi"/>
        </w:rPr>
        <w:t xml:space="preserve"> a  </w:t>
      </w:r>
      <w:r w:rsidR="00B96850" w:rsidRPr="00B96850">
        <w:rPr>
          <w:rFonts w:asciiTheme="minorHAnsi" w:hAnsiTheme="minorHAnsi" w:cstheme="minorHAnsi"/>
        </w:rPr>
        <w:t>1</w:t>
      </w:r>
      <w:r w:rsidR="009F7B0C">
        <w:rPr>
          <w:rFonts w:asciiTheme="minorHAnsi" w:hAnsiTheme="minorHAnsi" w:cstheme="minorHAnsi"/>
        </w:rPr>
        <w:t>6</w:t>
      </w:r>
      <w:r w:rsidR="00213FAA" w:rsidRPr="00B96850">
        <w:rPr>
          <w:rFonts w:asciiTheme="minorHAnsi" w:hAnsiTheme="minorHAnsi" w:cstheme="minorHAnsi"/>
        </w:rPr>
        <w:t>.</w:t>
      </w:r>
      <w:r w:rsidR="00B96850" w:rsidRPr="00B96850">
        <w:rPr>
          <w:rFonts w:asciiTheme="minorHAnsi" w:hAnsiTheme="minorHAnsi" w:cstheme="minorHAnsi"/>
        </w:rPr>
        <w:t>5</w:t>
      </w:r>
      <w:r w:rsidR="00213FAA" w:rsidRPr="00B96850">
        <w:rPr>
          <w:rFonts w:asciiTheme="minorHAnsi" w:hAnsiTheme="minorHAnsi" w:cstheme="minorHAnsi"/>
        </w:rPr>
        <w:t>.202</w:t>
      </w:r>
      <w:r w:rsidR="00B96850" w:rsidRPr="00B96850">
        <w:rPr>
          <w:rFonts w:asciiTheme="minorHAnsi" w:hAnsiTheme="minorHAnsi" w:cstheme="minorHAnsi"/>
        </w:rPr>
        <w:t>2</w:t>
      </w:r>
      <w:r w:rsidR="00213FAA" w:rsidRPr="00B96850">
        <w:rPr>
          <w:rFonts w:asciiTheme="minorHAnsi" w:hAnsiTheme="minorHAnsi" w:cstheme="minorHAnsi"/>
        </w:rPr>
        <w:t xml:space="preserve"> </w:t>
      </w:r>
      <w:r w:rsidR="00213FAA" w:rsidRPr="00EA67D2">
        <w:rPr>
          <w:rFonts w:asciiTheme="minorHAnsi" w:hAnsiTheme="minorHAnsi" w:cstheme="minorHAnsi"/>
        </w:rPr>
        <w:t>v pracovnej dobe ( 08.00-14.00 hod.)</w:t>
      </w:r>
    </w:p>
    <w:p w14:paraId="16C8F1CF" w14:textId="35F148D3" w:rsidR="00213FAA" w:rsidRPr="00EA67D2" w:rsidRDefault="00213FAA" w:rsidP="00DF7B12">
      <w:pPr>
        <w:ind w:left="284"/>
        <w:jc w:val="both"/>
        <w:rPr>
          <w:rFonts w:asciiTheme="minorHAnsi" w:hAnsiTheme="minorHAnsi" w:cstheme="minorHAnsi"/>
          <w:highlight w:val="magenta"/>
        </w:rPr>
      </w:pPr>
    </w:p>
    <w:p w14:paraId="45555A1D" w14:textId="588E35CB" w:rsidR="00213FAA" w:rsidRPr="00B96850" w:rsidRDefault="00213FAA" w:rsidP="000C1A52">
      <w:pPr>
        <w:spacing w:line="360" w:lineRule="auto"/>
        <w:ind w:firstLine="284"/>
        <w:rPr>
          <w:rFonts w:asciiTheme="minorHAnsi" w:eastAsia="Times New Roman" w:hAnsiTheme="minorHAnsi" w:cstheme="minorHAnsi"/>
          <w:lang w:eastAsia="sk-SK"/>
        </w:rPr>
      </w:pPr>
      <w:r w:rsidRPr="00B96850">
        <w:rPr>
          <w:rFonts w:asciiTheme="minorHAnsi" w:eastAsia="Times New Roman" w:hAnsiTheme="minorHAnsi" w:cstheme="minorHAnsi"/>
          <w:lang w:eastAsia="sk-SK"/>
        </w:rPr>
        <w:t xml:space="preserve">Kontaktná osoba: Ing. </w:t>
      </w:r>
      <w:r w:rsidR="00C161A2" w:rsidRPr="00B96850">
        <w:rPr>
          <w:rFonts w:asciiTheme="minorHAnsi" w:eastAsia="Times New Roman" w:hAnsiTheme="minorHAnsi" w:cstheme="minorHAnsi"/>
          <w:lang w:eastAsia="sk-SK"/>
        </w:rPr>
        <w:t>Jaroslav Hurta</w:t>
      </w:r>
    </w:p>
    <w:p w14:paraId="766EE87E" w14:textId="4233CEB8" w:rsidR="00213FAA" w:rsidRPr="00B96850" w:rsidRDefault="00213FAA" w:rsidP="000C1A52">
      <w:pPr>
        <w:spacing w:line="360" w:lineRule="auto"/>
        <w:ind w:firstLine="284"/>
        <w:rPr>
          <w:rStyle w:val="Hypertextovprepojenie"/>
          <w:rFonts w:asciiTheme="minorHAnsi" w:eastAsia="Times New Roman" w:hAnsiTheme="minorHAnsi" w:cstheme="minorHAnsi"/>
          <w:lang w:eastAsia="sk-SK"/>
        </w:rPr>
      </w:pPr>
      <w:r w:rsidRPr="00B96850">
        <w:rPr>
          <w:rFonts w:asciiTheme="minorHAnsi" w:eastAsia="Times New Roman" w:hAnsiTheme="minorHAnsi" w:cstheme="minorHAnsi"/>
          <w:lang w:eastAsia="sk-SK"/>
        </w:rPr>
        <w:t xml:space="preserve">Tel. č., mail: </w:t>
      </w:r>
      <w:r w:rsidRPr="00B96850">
        <w:rPr>
          <w:rFonts w:asciiTheme="minorHAnsi" w:hAnsiTheme="minorHAnsi" w:cstheme="minorHAnsi"/>
        </w:rPr>
        <w:t>+421</w:t>
      </w:r>
      <w:r w:rsidR="00C161A2" w:rsidRPr="00B96850">
        <w:rPr>
          <w:rFonts w:asciiTheme="minorHAnsi" w:hAnsiTheme="minorHAnsi" w:cstheme="minorHAnsi"/>
        </w:rPr>
        <w:t> </w:t>
      </w:r>
      <w:r w:rsidR="00C161A2" w:rsidRPr="00B96850">
        <w:rPr>
          <w:rFonts w:asciiTheme="minorHAnsi" w:eastAsia="Times New Roman" w:hAnsiTheme="minorHAnsi" w:cstheme="minorHAnsi"/>
          <w:lang w:eastAsia="sk-SK"/>
        </w:rPr>
        <w:t>911 147 541</w:t>
      </w:r>
      <w:r w:rsidRPr="00B96850">
        <w:rPr>
          <w:rFonts w:asciiTheme="minorHAnsi" w:eastAsia="Times New Roman" w:hAnsiTheme="minorHAnsi" w:cstheme="minorHAnsi"/>
          <w:lang w:eastAsia="sk-SK"/>
        </w:rPr>
        <w:t xml:space="preserve">,  </w:t>
      </w:r>
      <w:hyperlink r:id="rId15" w:history="1">
        <w:r w:rsidR="00C161A2" w:rsidRPr="00B96850">
          <w:rPr>
            <w:rStyle w:val="Hypertextovprepojenie"/>
            <w:rFonts w:asciiTheme="minorHAnsi" w:eastAsia="Times New Roman" w:hAnsiTheme="minorHAnsi" w:cstheme="minorHAnsi"/>
            <w:lang w:eastAsia="sk-SK"/>
          </w:rPr>
          <w:t>jaroslav.hurta@marianum.sk</w:t>
        </w:r>
      </w:hyperlink>
    </w:p>
    <w:p w14:paraId="7BF35C96" w14:textId="77777777" w:rsidR="000C1A52" w:rsidRPr="00B96850" w:rsidRDefault="000C1A52" w:rsidP="00213FAA">
      <w:pPr>
        <w:spacing w:line="360" w:lineRule="auto"/>
        <w:rPr>
          <w:rFonts w:asciiTheme="minorHAnsi" w:eastAsia="Times New Roman" w:hAnsiTheme="minorHAnsi" w:cstheme="minorHAnsi"/>
          <w:lang w:eastAsia="sk-SK"/>
        </w:rPr>
      </w:pPr>
    </w:p>
    <w:p w14:paraId="4B4C1D70" w14:textId="2DBB9A80" w:rsidR="009D269E" w:rsidRPr="00EA67D2" w:rsidRDefault="00F37D13" w:rsidP="00F37D13">
      <w:pPr>
        <w:ind w:left="142" w:firstLine="142"/>
        <w:jc w:val="both"/>
        <w:rPr>
          <w:rFonts w:asciiTheme="minorHAnsi" w:hAnsiTheme="minorHAnsi" w:cstheme="minorHAnsi"/>
          <w:b/>
          <w:bCs/>
        </w:rPr>
      </w:pPr>
      <w:r w:rsidRPr="00B96850">
        <w:rPr>
          <w:rFonts w:asciiTheme="minorHAnsi" w:hAnsiTheme="minorHAnsi" w:cstheme="minorHAnsi"/>
          <w:b/>
          <w:bCs/>
        </w:rPr>
        <w:t>Obhliadka nie je povinná, uskutoční sa po telefonickom dohovore v pracovnej dobe.</w:t>
      </w:r>
      <w:r w:rsidRPr="00EA67D2">
        <w:rPr>
          <w:rFonts w:asciiTheme="minorHAnsi" w:hAnsiTheme="minorHAnsi" w:cstheme="minorHAnsi"/>
          <w:b/>
          <w:bCs/>
        </w:rPr>
        <w:t xml:space="preserve"> </w:t>
      </w:r>
    </w:p>
    <w:p w14:paraId="18EA8C1D" w14:textId="77777777" w:rsidR="00F37D13" w:rsidRPr="00EA67D2" w:rsidRDefault="00F37D13" w:rsidP="00F37D13">
      <w:pPr>
        <w:ind w:left="142" w:firstLine="142"/>
        <w:jc w:val="both"/>
        <w:rPr>
          <w:rFonts w:asciiTheme="minorHAnsi" w:hAnsiTheme="minorHAnsi" w:cstheme="minorHAnsi"/>
          <w:b/>
        </w:rPr>
      </w:pPr>
    </w:p>
    <w:p w14:paraId="278CF50A" w14:textId="42AFDE64" w:rsidR="001A4591" w:rsidRPr="00EA67D2" w:rsidRDefault="009D269E" w:rsidP="00BC2E7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  <w:b/>
        </w:rPr>
        <w:t>Typ zmluvného vzťahu:</w:t>
      </w:r>
      <w:r w:rsidR="001C4805" w:rsidRPr="00EA67D2">
        <w:rPr>
          <w:rFonts w:asciiTheme="minorHAnsi" w:hAnsiTheme="minorHAnsi" w:cstheme="minorHAnsi"/>
          <w:b/>
        </w:rPr>
        <w:t xml:space="preserve"> </w:t>
      </w:r>
      <w:r w:rsidR="00A5437E" w:rsidRPr="00EA67D2">
        <w:rPr>
          <w:rFonts w:asciiTheme="minorHAnsi" w:hAnsiTheme="minorHAnsi" w:cstheme="minorHAnsi"/>
          <w:bCs/>
        </w:rPr>
        <w:t>Zmluva o dielo</w:t>
      </w:r>
    </w:p>
    <w:p w14:paraId="74AC4417" w14:textId="711BB471" w:rsidR="001A4591" w:rsidRPr="00EA67D2" w:rsidRDefault="0034767C" w:rsidP="00BC2E7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  <w:b/>
        </w:rPr>
        <w:t>Hlavné p</w:t>
      </w:r>
      <w:r w:rsidR="001A4591" w:rsidRPr="00EA67D2">
        <w:rPr>
          <w:rFonts w:asciiTheme="minorHAnsi" w:hAnsiTheme="minorHAnsi" w:cstheme="minorHAnsi"/>
          <w:b/>
        </w:rPr>
        <w:t>odmienky financovania</w:t>
      </w:r>
      <w:r w:rsidRPr="00EA67D2">
        <w:rPr>
          <w:rFonts w:asciiTheme="minorHAnsi" w:hAnsiTheme="minorHAnsi" w:cstheme="minorHAnsi"/>
          <w:b/>
        </w:rPr>
        <w:t xml:space="preserve"> </w:t>
      </w:r>
      <w:r w:rsidR="001A4591" w:rsidRPr="00EA67D2">
        <w:rPr>
          <w:rFonts w:asciiTheme="minorHAnsi" w:hAnsiTheme="minorHAnsi" w:cstheme="minorHAnsi"/>
          <w:b/>
        </w:rPr>
        <w:t>:</w:t>
      </w:r>
    </w:p>
    <w:p w14:paraId="09179DDF" w14:textId="2ECEE666" w:rsidR="00F21D77" w:rsidRPr="00EA67D2" w:rsidRDefault="001A4591" w:rsidP="001A4591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lastRenderedPageBreak/>
        <w:t>Predmet zákazky bude financovaný z</w:t>
      </w:r>
      <w:r w:rsidR="0034767C" w:rsidRPr="00EA67D2">
        <w:rPr>
          <w:rFonts w:asciiTheme="minorHAnsi" w:hAnsiTheme="minorHAnsi" w:cstheme="minorHAnsi"/>
        </w:rPr>
        <w:t> vlastných zdrojov</w:t>
      </w:r>
      <w:r w:rsidR="00F616C2" w:rsidRPr="00EA67D2">
        <w:rPr>
          <w:rFonts w:asciiTheme="minorHAnsi" w:hAnsiTheme="minorHAnsi" w:cstheme="minorHAnsi"/>
        </w:rPr>
        <w:t>, platba</w:t>
      </w:r>
      <w:r w:rsidR="00710036" w:rsidRPr="00EA67D2">
        <w:rPr>
          <w:rFonts w:asciiTheme="minorHAnsi" w:hAnsiTheme="minorHAnsi" w:cstheme="minorHAnsi"/>
        </w:rPr>
        <w:t xml:space="preserve"> </w:t>
      </w:r>
      <w:r w:rsidRPr="00EA67D2">
        <w:rPr>
          <w:rFonts w:asciiTheme="minorHAnsi" w:hAnsiTheme="minorHAnsi" w:cstheme="minorHAnsi"/>
        </w:rPr>
        <w:t xml:space="preserve">na základe faktúry. Faktúra bude mať 30-dňovú lehotu splatnosti odo dňa jej doručenia. Platba bude realizovaná bezhotovostným platobným príkazom. Neposkytuje sa preddavok ani zálohová platba. Výsledná cena </w:t>
      </w:r>
      <w:r w:rsidR="00F36C14" w:rsidRPr="00EA67D2">
        <w:rPr>
          <w:rFonts w:asciiTheme="minorHAnsi" w:hAnsiTheme="minorHAnsi" w:cstheme="minorHAnsi"/>
        </w:rPr>
        <w:t xml:space="preserve">časti </w:t>
      </w:r>
      <w:r w:rsidRPr="00EA67D2">
        <w:rPr>
          <w:rFonts w:asciiTheme="minorHAnsi" w:hAnsiTheme="minorHAnsi" w:cstheme="minorHAnsi"/>
        </w:rPr>
        <w:t>predmetu zákazky musí zahŕňať všetky náklady uchádzača spojené s poskytnutím požadovaného plnenia predmetu zákazky.</w:t>
      </w:r>
    </w:p>
    <w:p w14:paraId="0BF8135B" w14:textId="6BD1B715" w:rsidR="00F21D77" w:rsidRPr="00EA67D2" w:rsidRDefault="00F21D77" w:rsidP="00BB6C5F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57521F79" w14:textId="77777777" w:rsidR="009F0086" w:rsidRPr="00EA67D2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Podmienky účasti uchádzačov:</w:t>
      </w:r>
    </w:p>
    <w:p w14:paraId="320C3A86" w14:textId="0E456D19" w:rsidR="0064440C" w:rsidRPr="00EA67D2" w:rsidRDefault="00BE7BC7" w:rsidP="00E54F19">
      <w:pPr>
        <w:spacing w:line="276" w:lineRule="auto"/>
        <w:ind w:left="284"/>
        <w:jc w:val="both"/>
        <w:rPr>
          <w:rFonts w:asciiTheme="minorHAnsi" w:eastAsia="Calibri" w:hAnsiTheme="minorHAnsi" w:cstheme="minorHAnsi"/>
          <w:bCs/>
          <w:color w:val="000000"/>
        </w:rPr>
      </w:pPr>
      <w:r>
        <w:rPr>
          <w:rFonts w:asciiTheme="minorHAnsi" w:eastAsia="Calibri" w:hAnsiTheme="minorHAnsi" w:cstheme="minorHAnsi"/>
          <w:bCs/>
          <w:color w:val="000000"/>
        </w:rPr>
        <w:t>Nev</w:t>
      </w:r>
      <w:r w:rsidR="0064440C" w:rsidRPr="00EA67D2">
        <w:rPr>
          <w:rFonts w:asciiTheme="minorHAnsi" w:eastAsia="Calibri" w:hAnsiTheme="minorHAnsi" w:cstheme="minorHAnsi"/>
          <w:bCs/>
          <w:color w:val="000000"/>
        </w:rPr>
        <w:t xml:space="preserve">yžaduje sa splnenie podmienok účasti </w:t>
      </w:r>
      <w:r>
        <w:rPr>
          <w:rFonts w:asciiTheme="minorHAnsi" w:eastAsia="Calibri" w:hAnsiTheme="minorHAnsi" w:cstheme="minorHAnsi"/>
          <w:bCs/>
          <w:color w:val="000000"/>
        </w:rPr>
        <w:t>– bolo preukázané pri zriaďovaní DNS</w:t>
      </w:r>
    </w:p>
    <w:p w14:paraId="1437D902" w14:textId="77777777" w:rsidR="0064440C" w:rsidRPr="00EA67D2" w:rsidRDefault="0064440C" w:rsidP="0064440C">
      <w:pPr>
        <w:spacing w:line="276" w:lineRule="auto"/>
        <w:jc w:val="both"/>
        <w:rPr>
          <w:rFonts w:asciiTheme="minorHAnsi" w:eastAsia="Calibri" w:hAnsiTheme="minorHAnsi" w:cstheme="minorHAnsi"/>
          <w:bCs/>
          <w:color w:val="000000"/>
        </w:rPr>
      </w:pPr>
    </w:p>
    <w:p w14:paraId="0555E4D6" w14:textId="77777777" w:rsidR="00A1726A" w:rsidRPr="00EA67D2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Komunikácia a vysvetľovania:</w:t>
      </w:r>
    </w:p>
    <w:p w14:paraId="5B439F9A" w14:textId="77777777" w:rsidR="00156E11" w:rsidRPr="00EA67D2" w:rsidRDefault="00156E11" w:rsidP="00D0650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6" w:history="1">
        <w:r w:rsidRPr="00EA67D2">
          <w:rPr>
            <w:rStyle w:val="Hypertextovprepojenie"/>
            <w:rFonts w:asciiTheme="minorHAnsi" w:hAnsiTheme="minorHAnsi" w:cstheme="minorHAnsi"/>
          </w:rPr>
          <w:t>https://josephine.proebiz.com/sk/</w:t>
        </w:r>
      </w:hyperlink>
      <w:r w:rsidRPr="00EA67D2">
        <w:rPr>
          <w:rFonts w:asciiTheme="minorHAnsi" w:hAnsiTheme="minorHAnsi" w:cstheme="minorHAnsi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4C4EB521" w14:textId="77777777" w:rsidR="00156E11" w:rsidRPr="00EA67D2" w:rsidRDefault="00156E11" w:rsidP="00D0650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</w:rPr>
        <w:t xml:space="preserve">Každý hospodársky subjekt/záujemca má možnosť registrovať sa do systému JOSEPHINE. Samostatný dokument Technické nároky systému JOSEPHINE si môžete stiahnuť </w:t>
      </w:r>
      <w:hyperlink r:id="rId17" w:history="1">
        <w:r w:rsidRPr="00EA67D2">
          <w:rPr>
            <w:rStyle w:val="Hypertextovprepojenie"/>
            <w:rFonts w:asciiTheme="minorHAnsi" w:hAnsiTheme="minorHAnsi" w:cstheme="minorHAnsi"/>
          </w:rPr>
          <w:t>TU</w:t>
        </w:r>
      </w:hyperlink>
      <w:r w:rsidRPr="00EA67D2">
        <w:rPr>
          <w:rFonts w:asciiTheme="minorHAnsi" w:hAnsiTheme="minorHAnsi" w:cstheme="minorHAnsi"/>
        </w:rPr>
        <w:t>.</w:t>
      </w:r>
    </w:p>
    <w:p w14:paraId="02879932" w14:textId="77777777" w:rsidR="00156E11" w:rsidRPr="00EA67D2" w:rsidRDefault="00156E11" w:rsidP="00D0650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</w:rPr>
        <w:t xml:space="preserve">Predkladanie ponúk je pri zákazkách s nízkou hodnotou umožnené aj neautentifikovaným hospodárskym subjektom. </w:t>
      </w:r>
    </w:p>
    <w:p w14:paraId="270CBD5A" w14:textId="77777777" w:rsidR="00156E11" w:rsidRPr="00EA67D2" w:rsidRDefault="00E005C3" w:rsidP="00D0650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hyperlink r:id="rId18" w:history="1">
        <w:r w:rsidR="00156E11" w:rsidRPr="00EA67D2">
          <w:rPr>
            <w:rStyle w:val="Hypertextovprepojenie"/>
            <w:rFonts w:asciiTheme="minorHAnsi" w:hAnsiTheme="minorHAnsi" w:cstheme="minorHAnsi"/>
          </w:rPr>
          <w:t>Skrátený návod registrácie</w:t>
        </w:r>
      </w:hyperlink>
      <w:r w:rsidR="00156E11" w:rsidRPr="00EA67D2">
        <w:rPr>
          <w:rFonts w:asciiTheme="minorHAnsi" w:hAnsiTheme="minorHAnsi" w:cstheme="minorHAnsi"/>
        </w:rPr>
        <w:t xml:space="preserve"> rýchlo a jednoducho prevedie procesom registrácie v systéme na elektronizáciu verejného obstarávania JOSEPHINE, vrátane opisu základných obrazoviek systému. Ak je odosielateľom zásielky verejný obstarávateľ, tak záujemcovi, resp. uchádzačovi bude na ním určený kontaktný e-mail (zadaný pri registrácii do systému JOSEPHINE) bezodkladne odoslaná informácia, 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verejným obstarávateľom. </w:t>
      </w:r>
    </w:p>
    <w:p w14:paraId="2EC8E34A" w14:textId="77777777" w:rsidR="00156E11" w:rsidRPr="00EA67D2" w:rsidRDefault="00156E11" w:rsidP="00D0650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</w:rPr>
        <w:t>Ak je odosielateľom informácie záujemca, resp. uchádzač, tak po prihlásení do systému a predmetnej zákazky môže prostredníctvom komunikačného rozhrania odosielať správy a potrebné prílohy verejnému obstarávateľovi. Takáto zásielka sa považuje za doručenú verejnému obstarávateľovi okamihom jej odoslania v systéme JOSEPHINE v súlade s funkcionalitou systému. Verejný obstarávateľ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6BC46433" w14:textId="69F2F702" w:rsidR="00156E11" w:rsidRPr="00EA67D2" w:rsidRDefault="00E005C3" w:rsidP="00D06502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hyperlink r:id="rId19" w:history="1">
        <w:r w:rsidR="00156E11" w:rsidRPr="00EA67D2">
          <w:rPr>
            <w:rStyle w:val="Hypertextovprepojenie"/>
            <w:rFonts w:asciiTheme="minorHAnsi" w:hAnsiTheme="minorHAnsi" w:cstheme="minorHAnsi"/>
          </w:rPr>
          <w:t>Skrátený návod</w:t>
        </w:r>
      </w:hyperlink>
      <w:r w:rsidR="00156E11" w:rsidRPr="00EA67D2">
        <w:rPr>
          <w:rFonts w:asciiTheme="minorHAnsi" w:hAnsiTheme="minorHAnsi" w:cstheme="minorHAnsi"/>
        </w:rPr>
        <w:t xml:space="preserve"> rýchlo a jednoducho prevedie uchádzača procesom prihlásenia, posielania správ a predkladaním ponúk v systéme na elektronizáciu verejného obstarávania JOSEPHINE. Pre lepší prehľad uchádzač nájde tiež opis základných obrazoviek systému. V prípade potreby je možné kontaktovať linku podpory Houston PROEBIZ na t. č. +421 220 255 999 alebo e-mailom na: </w:t>
      </w:r>
      <w:hyperlink r:id="rId20" w:history="1">
        <w:r w:rsidR="00156E11" w:rsidRPr="00EA67D2">
          <w:rPr>
            <w:rStyle w:val="Hypertextovprepojenie"/>
            <w:rFonts w:asciiTheme="minorHAnsi" w:hAnsiTheme="minorHAnsi" w:cstheme="minorHAnsi"/>
          </w:rPr>
          <w:t>houston@proebiz.com</w:t>
        </w:r>
      </w:hyperlink>
      <w:r w:rsidR="00156E11" w:rsidRPr="00EA67D2">
        <w:rPr>
          <w:rFonts w:asciiTheme="minorHAnsi" w:hAnsiTheme="minorHAnsi" w:cstheme="minorHAnsi"/>
        </w:rPr>
        <w:t>.</w:t>
      </w:r>
    </w:p>
    <w:p w14:paraId="004A68DF" w14:textId="77777777" w:rsidR="00D94A0E" w:rsidRPr="00EA67D2" w:rsidRDefault="00D94A0E" w:rsidP="00156E11">
      <w:pPr>
        <w:pStyle w:val="Odsekzoznamu"/>
        <w:spacing w:line="276" w:lineRule="auto"/>
        <w:ind w:left="567"/>
        <w:jc w:val="both"/>
        <w:rPr>
          <w:rFonts w:asciiTheme="minorHAnsi" w:hAnsiTheme="minorHAnsi" w:cstheme="minorHAnsi"/>
          <w:b/>
        </w:rPr>
      </w:pPr>
    </w:p>
    <w:p w14:paraId="5F72765A" w14:textId="35E796EC" w:rsidR="000B1F11" w:rsidRPr="00EA67D2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 xml:space="preserve">Predkladanie </w:t>
      </w:r>
      <w:r w:rsidR="00A97581" w:rsidRPr="00EA67D2">
        <w:rPr>
          <w:rFonts w:asciiTheme="minorHAnsi" w:hAnsiTheme="minorHAnsi" w:cstheme="minorHAnsi"/>
          <w:b/>
        </w:rPr>
        <w:t>ponúk</w:t>
      </w:r>
      <w:r w:rsidRPr="00EA67D2">
        <w:rPr>
          <w:rFonts w:asciiTheme="minorHAnsi" w:hAnsiTheme="minorHAnsi" w:cstheme="minorHAnsi"/>
          <w:b/>
        </w:rPr>
        <w:t>:</w:t>
      </w:r>
    </w:p>
    <w:p w14:paraId="051B7C05" w14:textId="6863D61D" w:rsidR="006A64AB" w:rsidRPr="00EA67D2" w:rsidRDefault="006A64AB" w:rsidP="006A64AB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91A165D" w14:textId="46F9F784" w:rsidR="006A64AB" w:rsidRPr="00EA67D2" w:rsidRDefault="006A64AB" w:rsidP="006A64AB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Lehota:</w:t>
      </w:r>
      <w:r w:rsidRPr="00EA67D2">
        <w:rPr>
          <w:rFonts w:asciiTheme="minorHAnsi" w:hAnsiTheme="minorHAnsi" w:cstheme="minorHAnsi"/>
          <w:b/>
        </w:rPr>
        <w:tab/>
      </w:r>
      <w:r w:rsidR="002B7275">
        <w:rPr>
          <w:rFonts w:asciiTheme="minorHAnsi" w:hAnsiTheme="minorHAnsi" w:cstheme="minorHAnsi"/>
          <w:bCs/>
        </w:rPr>
        <w:t>26</w:t>
      </w:r>
      <w:r w:rsidR="003C1E69" w:rsidRPr="00047A63">
        <w:rPr>
          <w:rFonts w:asciiTheme="minorHAnsi" w:hAnsiTheme="minorHAnsi" w:cstheme="minorHAnsi"/>
          <w:bCs/>
        </w:rPr>
        <w:t>.</w:t>
      </w:r>
      <w:r w:rsidR="00047A63" w:rsidRPr="00047A63">
        <w:rPr>
          <w:rFonts w:asciiTheme="minorHAnsi" w:hAnsiTheme="minorHAnsi" w:cstheme="minorHAnsi"/>
          <w:bCs/>
        </w:rPr>
        <w:t>5</w:t>
      </w:r>
      <w:r w:rsidRPr="00047A63">
        <w:rPr>
          <w:rFonts w:asciiTheme="minorHAnsi" w:hAnsiTheme="minorHAnsi" w:cstheme="minorHAnsi"/>
          <w:bCs/>
        </w:rPr>
        <w:t>.202</w:t>
      </w:r>
      <w:r w:rsidR="00047A63" w:rsidRPr="00047A63">
        <w:rPr>
          <w:rFonts w:asciiTheme="minorHAnsi" w:hAnsiTheme="minorHAnsi" w:cstheme="minorHAnsi"/>
          <w:bCs/>
        </w:rPr>
        <w:t>2</w:t>
      </w:r>
      <w:r w:rsidRPr="00047A63">
        <w:rPr>
          <w:rFonts w:asciiTheme="minorHAnsi" w:hAnsiTheme="minorHAnsi" w:cstheme="minorHAnsi"/>
          <w:bCs/>
        </w:rPr>
        <w:t xml:space="preserve">- do </w:t>
      </w:r>
      <w:r w:rsidR="00920F13" w:rsidRPr="00047A63">
        <w:rPr>
          <w:rFonts w:asciiTheme="minorHAnsi" w:hAnsiTheme="minorHAnsi" w:cstheme="minorHAnsi"/>
          <w:bCs/>
        </w:rPr>
        <w:t>1</w:t>
      </w:r>
      <w:r w:rsidR="007F0969" w:rsidRPr="00047A63">
        <w:rPr>
          <w:rFonts w:asciiTheme="minorHAnsi" w:hAnsiTheme="minorHAnsi" w:cstheme="minorHAnsi"/>
          <w:bCs/>
        </w:rPr>
        <w:t>0</w:t>
      </w:r>
      <w:r w:rsidRPr="00047A63">
        <w:rPr>
          <w:rFonts w:asciiTheme="minorHAnsi" w:hAnsiTheme="minorHAnsi" w:cstheme="minorHAnsi"/>
          <w:bCs/>
        </w:rPr>
        <w:t>:00 hod.</w:t>
      </w:r>
    </w:p>
    <w:p w14:paraId="428554F8" w14:textId="77777777" w:rsidR="00183D01" w:rsidRPr="00EA67D2" w:rsidRDefault="00666363" w:rsidP="006A64AB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Spôsob:</w:t>
      </w:r>
      <w:r w:rsidRPr="00EA67D2">
        <w:rPr>
          <w:rFonts w:asciiTheme="minorHAnsi" w:hAnsiTheme="minorHAnsi" w:cstheme="minorHAnsi"/>
          <w:b/>
        </w:rPr>
        <w:tab/>
        <w:t xml:space="preserve">prostredníctvom </w:t>
      </w:r>
      <w:r w:rsidR="005D728C" w:rsidRPr="00EA67D2">
        <w:rPr>
          <w:rFonts w:asciiTheme="minorHAnsi" w:hAnsiTheme="minorHAnsi" w:cstheme="minorHAnsi"/>
          <w:b/>
        </w:rPr>
        <w:t>systému JOSEPHINE</w:t>
      </w:r>
      <w:r w:rsidR="00175A33" w:rsidRPr="00EA67D2">
        <w:rPr>
          <w:rFonts w:asciiTheme="minorHAnsi" w:hAnsiTheme="minorHAnsi" w:cstheme="minorHAnsi"/>
          <w:b/>
        </w:rPr>
        <w:t xml:space="preserve"> na adrese:</w:t>
      </w:r>
    </w:p>
    <w:p w14:paraId="2B017C2E" w14:textId="77777777" w:rsidR="00047A63" w:rsidRPr="000402AA" w:rsidRDefault="00E005C3" w:rsidP="00047A63">
      <w:pPr>
        <w:ind w:left="318" w:right="-426"/>
        <w:rPr>
          <w:rFonts w:asciiTheme="minorHAnsi" w:hAnsiTheme="minorHAnsi" w:cstheme="minorHAnsi"/>
        </w:rPr>
      </w:pPr>
      <w:hyperlink r:id="rId21" w:history="1">
        <w:r w:rsidR="00047A63" w:rsidRPr="000402AA">
          <w:rPr>
            <w:rStyle w:val="Hypertextovprepojenie"/>
            <w:rFonts w:asciiTheme="minorHAnsi" w:hAnsiTheme="minorHAnsi" w:cstheme="minorHAnsi"/>
          </w:rPr>
          <w:t>https://josephine.proebiz.com/sk/tender/22302/summary</w:t>
        </w:r>
      </w:hyperlink>
    </w:p>
    <w:p w14:paraId="007E4E08" w14:textId="35D6CF42" w:rsidR="00803BC6" w:rsidRDefault="00A97581" w:rsidP="00441685">
      <w:pPr>
        <w:pStyle w:val="Odsekzoznamu"/>
        <w:spacing w:line="276" w:lineRule="auto"/>
        <w:ind w:left="284"/>
        <w:jc w:val="both"/>
        <w:rPr>
          <w:rFonts w:asciiTheme="minorHAnsi" w:eastAsia="Calibri" w:hAnsiTheme="minorHAnsi" w:cstheme="minorHAnsi"/>
        </w:rPr>
      </w:pPr>
      <w:r w:rsidRPr="00EA67D2">
        <w:rPr>
          <w:rFonts w:asciiTheme="minorHAnsi" w:hAnsiTheme="minorHAnsi" w:cstheme="minorHAnsi"/>
          <w:bCs/>
        </w:rPr>
        <w:t xml:space="preserve">Ponuka </w:t>
      </w:r>
      <w:r w:rsidR="00A16307" w:rsidRPr="00EA67D2">
        <w:rPr>
          <w:rFonts w:asciiTheme="minorHAnsi" w:eastAsia="Calibri" w:hAnsiTheme="minorHAnsi" w:cstheme="minorHAnsi"/>
          <w:color w:val="000000"/>
        </w:rPr>
        <w:t xml:space="preserve"> sa považuje za doručenú až momentom jej doručenia (nie odoslania) verejnému obstarávateľovi v systéme </w:t>
      </w:r>
      <w:proofErr w:type="spellStart"/>
      <w:r w:rsidR="00A16307" w:rsidRPr="00EA67D2">
        <w:rPr>
          <w:rFonts w:asciiTheme="minorHAnsi" w:eastAsia="Calibri" w:hAnsiTheme="minorHAnsi" w:cstheme="minorHAnsi"/>
          <w:color w:val="000000"/>
        </w:rPr>
        <w:t>Josephine</w:t>
      </w:r>
      <w:proofErr w:type="spellEnd"/>
      <w:r w:rsidR="00A16307" w:rsidRPr="00EA67D2">
        <w:rPr>
          <w:rFonts w:asciiTheme="minorHAnsi" w:eastAsia="Calibri" w:hAnsiTheme="minorHAnsi" w:cstheme="minorHAnsi"/>
          <w:color w:val="000000"/>
        </w:rPr>
        <w:t xml:space="preserve">. </w:t>
      </w:r>
      <w:r w:rsidRPr="00EA67D2">
        <w:rPr>
          <w:rFonts w:asciiTheme="minorHAnsi" w:eastAsia="Calibri" w:hAnsiTheme="minorHAnsi" w:cstheme="minorHAnsi"/>
        </w:rPr>
        <w:t>Ponuka</w:t>
      </w:r>
      <w:r w:rsidR="00803BC6" w:rsidRPr="00EA67D2">
        <w:rPr>
          <w:rFonts w:asciiTheme="minorHAnsi" w:eastAsia="Calibri" w:hAnsiTheme="minorHAnsi" w:cstheme="minorHAnsi"/>
        </w:rPr>
        <w:t xml:space="preserve"> uchádzača predložená po uplynutí lehoty na predkladanie ponúk</w:t>
      </w:r>
      <w:r w:rsidR="0041437B" w:rsidRPr="00EA67D2">
        <w:rPr>
          <w:rFonts w:asciiTheme="minorHAnsi" w:eastAsia="Calibri" w:hAnsiTheme="minorHAnsi" w:cstheme="minorHAnsi"/>
        </w:rPr>
        <w:t xml:space="preserve"> </w:t>
      </w:r>
      <w:r w:rsidR="00803BC6" w:rsidRPr="00EA67D2">
        <w:rPr>
          <w:rFonts w:asciiTheme="minorHAnsi" w:eastAsia="Calibri" w:hAnsiTheme="minorHAnsi" w:cstheme="minorHAnsi"/>
        </w:rPr>
        <w:t xml:space="preserve">nebude </w:t>
      </w:r>
      <w:r w:rsidR="00803BC6" w:rsidRPr="00EA67D2">
        <w:rPr>
          <w:rFonts w:asciiTheme="minorHAnsi" w:eastAsia="Calibri" w:hAnsiTheme="minorHAnsi" w:cstheme="minorHAnsi"/>
        </w:rPr>
        <w:lastRenderedPageBreak/>
        <w:t xml:space="preserve">zaradená do </w:t>
      </w:r>
      <w:r w:rsidRPr="00EA67D2">
        <w:rPr>
          <w:rFonts w:asciiTheme="minorHAnsi" w:eastAsia="Calibri" w:hAnsiTheme="minorHAnsi" w:cstheme="minorHAnsi"/>
        </w:rPr>
        <w:t>vyhodnocovania</w:t>
      </w:r>
      <w:r w:rsidR="008A0EF2" w:rsidRPr="00EA67D2">
        <w:rPr>
          <w:rFonts w:asciiTheme="minorHAnsi" w:eastAsia="Calibri" w:hAnsiTheme="minorHAnsi" w:cstheme="minorHAnsi"/>
        </w:rPr>
        <w:t xml:space="preserve">. </w:t>
      </w:r>
    </w:p>
    <w:p w14:paraId="1FF293DC" w14:textId="77777777" w:rsidR="003405C3" w:rsidRPr="00B77113" w:rsidRDefault="003405C3" w:rsidP="003405C3">
      <w:pPr>
        <w:tabs>
          <w:tab w:val="left" w:pos="142"/>
        </w:tabs>
        <w:ind w:left="284"/>
        <w:jc w:val="both"/>
        <w:rPr>
          <w:rFonts w:asciiTheme="minorHAnsi" w:hAnsiTheme="minorHAnsi" w:cstheme="minorHAnsi"/>
        </w:rPr>
      </w:pPr>
      <w:r w:rsidRPr="00B77113">
        <w:rPr>
          <w:rFonts w:asciiTheme="minorHAnsi" w:hAnsiTheme="minorHAnsi" w:cstheme="minorHAnsi"/>
        </w:rPr>
        <w:t>Len tým dodávateľom, ktorí boli zaregistrovaní v DNS je možné zasielať výzvu 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6867B998" w14:textId="74EA1AEB" w:rsidR="0041437B" w:rsidRPr="00EA67D2" w:rsidRDefault="0041437B" w:rsidP="005D728C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802DBF1" w14:textId="22ED0AE6" w:rsidR="00840586" w:rsidRPr="00EA67D2" w:rsidRDefault="00CA7275" w:rsidP="00AC215E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 xml:space="preserve">Obsah </w:t>
      </w:r>
      <w:r w:rsidR="00086C1D" w:rsidRPr="00EA67D2">
        <w:rPr>
          <w:rFonts w:asciiTheme="minorHAnsi" w:hAnsiTheme="minorHAnsi" w:cstheme="minorHAnsi"/>
          <w:b/>
        </w:rPr>
        <w:t>ponuky</w:t>
      </w:r>
      <w:r w:rsidR="00840586" w:rsidRPr="00EA67D2">
        <w:rPr>
          <w:rFonts w:asciiTheme="minorHAnsi" w:hAnsiTheme="minorHAnsi" w:cstheme="minorHAnsi"/>
          <w:b/>
        </w:rPr>
        <w:t xml:space="preserve"> </w:t>
      </w:r>
      <w:r w:rsidRPr="00EA67D2">
        <w:rPr>
          <w:rFonts w:asciiTheme="minorHAnsi" w:hAnsiTheme="minorHAnsi" w:cstheme="minorHAnsi"/>
          <w:b/>
        </w:rPr>
        <w:t>:</w:t>
      </w:r>
    </w:p>
    <w:p w14:paraId="2EAE29A4" w14:textId="77777777" w:rsidR="00086C1D" w:rsidRPr="00EA67D2" w:rsidRDefault="00086C1D" w:rsidP="00086C1D">
      <w:pPr>
        <w:spacing w:line="276" w:lineRule="auto"/>
        <w:ind w:left="263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  <w:bCs/>
        </w:rPr>
        <w:t>Ponuka musí obsahovať riadne vyplnené a podpísané:</w:t>
      </w:r>
    </w:p>
    <w:p w14:paraId="6A804C7F" w14:textId="0D5576C6" w:rsidR="00086C1D" w:rsidRPr="00EA67D2" w:rsidRDefault="00086C1D" w:rsidP="00086C1D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</w:rPr>
        <w:t xml:space="preserve">Návrh na plnenie kritéria (podľa prílohy č. </w:t>
      </w:r>
      <w:r w:rsidR="00156E11" w:rsidRPr="00EA67D2">
        <w:rPr>
          <w:rFonts w:asciiTheme="minorHAnsi" w:hAnsiTheme="minorHAnsi" w:cstheme="minorHAnsi"/>
        </w:rPr>
        <w:t>1</w:t>
      </w:r>
      <w:r w:rsidRPr="00EA67D2">
        <w:rPr>
          <w:rFonts w:asciiTheme="minorHAnsi" w:hAnsiTheme="minorHAnsi" w:cstheme="minorHAnsi"/>
        </w:rPr>
        <w:t xml:space="preserve">, vrátane </w:t>
      </w:r>
      <w:r w:rsidR="00C20307">
        <w:rPr>
          <w:rFonts w:asciiTheme="minorHAnsi" w:hAnsiTheme="minorHAnsi" w:cstheme="minorHAnsi"/>
        </w:rPr>
        <w:t>vyplneného výkazu - výmer</w:t>
      </w:r>
      <w:r w:rsidRPr="00EA67D2">
        <w:rPr>
          <w:rFonts w:asciiTheme="minorHAnsi" w:hAnsiTheme="minorHAnsi" w:cstheme="minorHAnsi"/>
        </w:rPr>
        <w:t>)</w:t>
      </w:r>
    </w:p>
    <w:p w14:paraId="4DCE47B1" w14:textId="556E04C8" w:rsidR="000F766D" w:rsidRPr="00EA67D2" w:rsidRDefault="000F766D" w:rsidP="003F0F58">
      <w:pPr>
        <w:spacing w:line="276" w:lineRule="auto"/>
        <w:ind w:left="284"/>
        <w:jc w:val="both"/>
        <w:rPr>
          <w:rFonts w:asciiTheme="minorHAnsi" w:eastAsia="Calibri" w:hAnsiTheme="minorHAnsi" w:cstheme="minorHAnsi"/>
          <w:shd w:val="clear" w:color="auto" w:fill="FFFFFF"/>
        </w:rPr>
      </w:pPr>
      <w:r w:rsidRPr="00EA67D2">
        <w:rPr>
          <w:rFonts w:asciiTheme="minorHAnsi" w:eastAsia="Calibri" w:hAnsiTheme="minorHAnsi" w:cstheme="minorHAnsi"/>
          <w:shd w:val="clear" w:color="auto" w:fill="FFFFFF"/>
        </w:rPr>
        <w:t>Odporúčaný formát predkladaných dokladov je „PDF“</w:t>
      </w:r>
      <w:r w:rsidR="00544D24" w:rsidRPr="00EA67D2">
        <w:rPr>
          <w:rFonts w:asciiTheme="minorHAnsi" w:eastAsia="Calibri" w:hAnsiTheme="minorHAnsi" w:cstheme="minorHAnsi"/>
          <w:shd w:val="clear" w:color="auto" w:fill="FFFFFF"/>
        </w:rPr>
        <w:t>, doklady sa predkladajú vo forme naskenovaných dokumentov.</w:t>
      </w:r>
    </w:p>
    <w:p w14:paraId="78BA4E6F" w14:textId="77777777" w:rsidR="00D94A0E" w:rsidRPr="00EA67D2" w:rsidRDefault="00D94A0E" w:rsidP="003F0F58">
      <w:pPr>
        <w:spacing w:line="276" w:lineRule="auto"/>
        <w:ind w:left="284"/>
        <w:jc w:val="both"/>
        <w:rPr>
          <w:rFonts w:asciiTheme="minorHAnsi" w:eastAsia="Calibri" w:hAnsiTheme="minorHAnsi" w:cstheme="minorHAnsi"/>
          <w:shd w:val="clear" w:color="auto" w:fill="FFFFFF"/>
        </w:rPr>
      </w:pPr>
    </w:p>
    <w:p w14:paraId="57850657" w14:textId="77777777" w:rsidR="00156E11" w:rsidRPr="00EA67D2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Kritériá na vyhodnotenie ponúk:</w:t>
      </w:r>
    </w:p>
    <w:p w14:paraId="2551157E" w14:textId="77777777" w:rsidR="00156E11" w:rsidRPr="00EA67D2" w:rsidRDefault="00156E11" w:rsidP="00156E11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</w:rPr>
        <w:t>Kritériom na vyhodnotenie ponúk je najnižšia c</w:t>
      </w:r>
      <w:r w:rsidRPr="00EA67D2">
        <w:rPr>
          <w:rFonts w:asciiTheme="minorHAnsi" w:hAnsiTheme="minorHAnsi" w:cstheme="minorHAnsi"/>
          <w:bCs/>
        </w:rPr>
        <w:t>elková cena v EUR bez DPH.</w:t>
      </w:r>
    </w:p>
    <w:p w14:paraId="32B24D1A" w14:textId="77777777" w:rsidR="00156E11" w:rsidRPr="00EA67D2" w:rsidRDefault="00156E11" w:rsidP="00156E11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 xml:space="preserve">Celková  cena za predmet zákazky musí obsahovať  všetky náklady súvisiace s predmetom zákazky.  </w:t>
      </w:r>
    </w:p>
    <w:p w14:paraId="7D44BF79" w14:textId="77777777" w:rsidR="00156E11" w:rsidRPr="00EA67D2" w:rsidRDefault="00156E11" w:rsidP="00156E11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51728DC6" w14:textId="77777777" w:rsidR="00156E11" w:rsidRPr="00EA67D2" w:rsidRDefault="00156E11" w:rsidP="00156E11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</w:rPr>
      </w:pPr>
    </w:p>
    <w:p w14:paraId="32B5D8D8" w14:textId="77777777" w:rsidR="00156E11" w:rsidRPr="00EA67D2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Ďalšie informácie:</w:t>
      </w:r>
    </w:p>
    <w:p w14:paraId="6A11B880" w14:textId="77777777" w:rsidR="00156E11" w:rsidRPr="00EA67D2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Verejný obstarávateľ označí za úspešného uchádzača s najlepším návrhom na plnenie kritérií, ktorý preukázal splnenie stanovených podmienok účasti.</w:t>
      </w:r>
    </w:p>
    <w:p w14:paraId="44DFE403" w14:textId="77777777" w:rsidR="00156E11" w:rsidRPr="00EA67D2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Verejný obstarávateľ si vyhradzuje právo neprijať žiadnu ponuku, O takomto postupe budú uchádzači informovaný.</w:t>
      </w:r>
    </w:p>
    <w:p w14:paraId="5C3B14F0" w14:textId="77777777" w:rsidR="00156E11" w:rsidRPr="00EA67D2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Uchádzačom v prípade neúspešnej ponuky nevzniká žiadny nárok na úhradu nákladov, ktoré im vznikli pri príprave a predkladaní ponúk.</w:t>
      </w:r>
    </w:p>
    <w:p w14:paraId="3FA6444D" w14:textId="77777777" w:rsidR="005B153C" w:rsidRPr="00EA67D2" w:rsidRDefault="005B153C" w:rsidP="005B153C">
      <w:pPr>
        <w:spacing w:line="360" w:lineRule="auto"/>
        <w:ind w:right="-567"/>
        <w:rPr>
          <w:rFonts w:asciiTheme="minorHAnsi" w:eastAsia="Times New Roman" w:hAnsiTheme="minorHAnsi" w:cstheme="minorHAnsi"/>
          <w:lang w:eastAsia="sk-SK"/>
        </w:rPr>
      </w:pPr>
    </w:p>
    <w:p w14:paraId="6A06BF26" w14:textId="1A51A7C8" w:rsidR="00CA1B8E" w:rsidRPr="00C20307" w:rsidRDefault="00CA1B8E" w:rsidP="00CA1B8E">
      <w:pPr>
        <w:tabs>
          <w:tab w:val="left" w:pos="1102"/>
        </w:tabs>
        <w:ind w:firstLine="426"/>
        <w:rPr>
          <w:rFonts w:asciiTheme="minorHAnsi" w:hAnsiTheme="minorHAnsi" w:cstheme="minorHAnsi"/>
          <w:b/>
        </w:rPr>
      </w:pPr>
      <w:r w:rsidRPr="00C20307">
        <w:rPr>
          <w:rFonts w:asciiTheme="minorHAnsi" w:hAnsiTheme="minorHAnsi" w:cstheme="minorHAnsi"/>
          <w:b/>
        </w:rPr>
        <w:t>Prílohy:</w:t>
      </w:r>
    </w:p>
    <w:p w14:paraId="6CE31BE0" w14:textId="2ECC2392" w:rsidR="00773591" w:rsidRPr="00C20307" w:rsidRDefault="0064440C" w:rsidP="00050267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 w:rsidRPr="00C20307">
        <w:rPr>
          <w:rFonts w:asciiTheme="minorHAnsi" w:hAnsiTheme="minorHAnsi" w:cstheme="minorHAnsi"/>
          <w:bCs/>
        </w:rPr>
        <w:t xml:space="preserve">Príloha č. </w:t>
      </w:r>
      <w:r w:rsidR="00FE4A19" w:rsidRPr="00C20307">
        <w:rPr>
          <w:rFonts w:asciiTheme="minorHAnsi" w:hAnsiTheme="minorHAnsi" w:cstheme="minorHAnsi"/>
          <w:bCs/>
        </w:rPr>
        <w:t>1</w:t>
      </w:r>
      <w:r w:rsidRPr="00C20307">
        <w:rPr>
          <w:rFonts w:asciiTheme="minorHAnsi" w:hAnsiTheme="minorHAnsi" w:cstheme="minorHAnsi"/>
          <w:bCs/>
        </w:rPr>
        <w:t xml:space="preserve"> -  Cenová ponuka, návrh na plnenie kritérií, </w:t>
      </w:r>
    </w:p>
    <w:p w14:paraId="76D96738" w14:textId="394FD156" w:rsidR="00FE4A19" w:rsidRPr="00C20307" w:rsidRDefault="00FE4A19" w:rsidP="00FE4A19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 w:rsidRPr="00C20307">
        <w:rPr>
          <w:rFonts w:asciiTheme="minorHAnsi" w:hAnsiTheme="minorHAnsi" w:cstheme="minorHAnsi"/>
          <w:bCs/>
        </w:rPr>
        <w:t xml:space="preserve">Príloha č. 2 -  </w:t>
      </w:r>
      <w:r w:rsidR="00945AA0">
        <w:rPr>
          <w:rFonts w:asciiTheme="minorHAnsi" w:hAnsiTheme="minorHAnsi" w:cstheme="minorHAnsi"/>
          <w:bCs/>
        </w:rPr>
        <w:t xml:space="preserve">Technická špecifikácia, </w:t>
      </w:r>
      <w:r w:rsidR="00FA6270" w:rsidRPr="00C20307">
        <w:rPr>
          <w:rFonts w:asciiTheme="minorHAnsi" w:hAnsiTheme="minorHAnsi" w:cstheme="minorHAnsi"/>
          <w:bCs/>
        </w:rPr>
        <w:t>Projektová dokumentácia</w:t>
      </w:r>
      <w:r w:rsidRPr="00C20307">
        <w:rPr>
          <w:rFonts w:asciiTheme="minorHAnsi" w:hAnsiTheme="minorHAnsi" w:cstheme="minorHAnsi"/>
          <w:bCs/>
        </w:rPr>
        <w:t xml:space="preserve"> </w:t>
      </w:r>
    </w:p>
    <w:p w14:paraId="670F1B85" w14:textId="5507F55B" w:rsidR="00FA6270" w:rsidRPr="00C20307" w:rsidRDefault="00FA6270" w:rsidP="00FE4A19">
      <w:pPr>
        <w:tabs>
          <w:tab w:val="left" w:pos="1102"/>
        </w:tabs>
        <w:ind w:firstLine="426"/>
        <w:rPr>
          <w:rFonts w:asciiTheme="minorHAnsi" w:hAnsiTheme="minorHAnsi" w:cstheme="minorHAnsi"/>
          <w:b/>
        </w:rPr>
      </w:pPr>
      <w:r w:rsidRPr="00C20307">
        <w:rPr>
          <w:rFonts w:asciiTheme="minorHAnsi" w:hAnsiTheme="minorHAnsi" w:cstheme="minorHAnsi"/>
          <w:bCs/>
        </w:rPr>
        <w:t>Príloha č. 3 -  Nulový výkaz výmer</w:t>
      </w:r>
      <w:r w:rsidR="007F2D49" w:rsidRPr="00C20307">
        <w:rPr>
          <w:rFonts w:asciiTheme="minorHAnsi" w:hAnsiTheme="minorHAnsi" w:cstheme="minorHAnsi"/>
          <w:bCs/>
        </w:rPr>
        <w:t xml:space="preserve"> – V. sektor</w:t>
      </w:r>
    </w:p>
    <w:p w14:paraId="5B3762E2" w14:textId="77777777" w:rsidR="00FE4A19" w:rsidRPr="00EA67D2" w:rsidRDefault="00FE4A19" w:rsidP="00050267">
      <w:pPr>
        <w:tabs>
          <w:tab w:val="left" w:pos="1102"/>
        </w:tabs>
        <w:ind w:firstLine="426"/>
        <w:rPr>
          <w:rFonts w:asciiTheme="minorHAnsi" w:hAnsiTheme="minorHAnsi" w:cstheme="minorHAnsi"/>
          <w:sz w:val="24"/>
          <w:szCs w:val="24"/>
        </w:rPr>
      </w:pPr>
    </w:p>
    <w:sectPr w:rsidR="00FE4A19" w:rsidRPr="00EA67D2" w:rsidSect="001C25A3">
      <w:headerReference w:type="default" r:id="rId22"/>
      <w:footerReference w:type="default" r:id="rId23"/>
      <w:headerReference w:type="first" r:id="rId24"/>
      <w:footerReference w:type="first" r:id="rId25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7E14C" w14:textId="77777777" w:rsidR="00E005C3" w:rsidRDefault="00E005C3" w:rsidP="003C1ABA">
      <w:r>
        <w:separator/>
      </w:r>
    </w:p>
  </w:endnote>
  <w:endnote w:type="continuationSeparator" w:id="0">
    <w:p w14:paraId="3D19B4EB" w14:textId="77777777" w:rsidR="00E005C3" w:rsidRDefault="00E005C3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Noto Sans" w:hAnsi="Noto Sans" w:cs="Noto Sans"/>
        <w:sz w:val="19"/>
        <w:szCs w:val="19"/>
      </w:rPr>
    </w:sdtEndPr>
    <w:sdtContent>
      <w:p w14:paraId="29489C1B" w14:textId="77777777" w:rsidR="00E740E3" w:rsidRDefault="00E740E3">
        <w:pPr>
          <w:pStyle w:val="Pta"/>
          <w:jc w:val="right"/>
        </w:pPr>
      </w:p>
      <w:p w14:paraId="61998535" w14:textId="77777777" w:rsidR="00E740E3" w:rsidRDefault="00E740E3">
        <w:pPr>
          <w:pStyle w:val="Pta"/>
          <w:jc w:val="right"/>
        </w:pPr>
      </w:p>
      <w:p w14:paraId="59983472" w14:textId="71B33FC3" w:rsidR="00E740E3" w:rsidRPr="00050267" w:rsidRDefault="00E740E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Noto Sans" w:hAnsi="Noto Sans" w:cs="Noto Sans"/>
            <w:sz w:val="20"/>
            <w:szCs w:val="20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050267">
          <w:rPr>
            <w:rFonts w:ascii="Noto Sans" w:hAnsi="Noto Sans" w:cs="Noto Sans"/>
            <w:sz w:val="20"/>
            <w:szCs w:val="20"/>
          </w:rPr>
          <w:fldChar w:fldCharType="begin"/>
        </w:r>
        <w:r w:rsidRPr="00050267">
          <w:rPr>
            <w:rFonts w:ascii="Noto Sans" w:hAnsi="Noto Sans" w:cs="Noto Sans"/>
            <w:sz w:val="20"/>
            <w:szCs w:val="20"/>
          </w:rPr>
          <w:instrText>PAGE   \* MERGEFORMAT</w:instrText>
        </w:r>
        <w:r w:rsidRPr="00050267">
          <w:rPr>
            <w:rFonts w:ascii="Noto Sans" w:hAnsi="Noto Sans" w:cs="Noto Sans"/>
            <w:sz w:val="20"/>
            <w:szCs w:val="20"/>
          </w:rPr>
          <w:fldChar w:fldCharType="separate"/>
        </w:r>
        <w:r w:rsidRPr="00050267">
          <w:rPr>
            <w:rFonts w:ascii="Noto Sans" w:hAnsi="Noto Sans" w:cs="Noto Sans"/>
            <w:noProof/>
            <w:sz w:val="20"/>
            <w:szCs w:val="20"/>
            <w:lang w:val="cs-CZ"/>
          </w:rPr>
          <w:t>4</w:t>
        </w:r>
        <w:r w:rsidRPr="00050267">
          <w:rPr>
            <w:rFonts w:ascii="Noto Sans" w:hAnsi="Noto Sans" w:cs="Noto Sans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0C1A52" w:rsidRDefault="00E740E3">
    <w:pPr>
      <w:pStyle w:val="Pta"/>
      <w:jc w:val="right"/>
      <w:rPr>
        <w:rFonts w:asciiTheme="minorHAnsi" w:hAnsiTheme="minorHAnsi" w:cstheme="minorHAnsi"/>
        <w:color w:val="262626" w:themeColor="text1" w:themeTint="D9"/>
      </w:rPr>
    </w:pPr>
    <w:r w:rsidRPr="004529AB">
      <w:rPr>
        <w:color w:val="262626" w:themeColor="text1" w:themeTint="D9"/>
        <w:sz w:val="20"/>
        <w:szCs w:val="20"/>
        <w:lang w:val="sk-SK"/>
      </w:rPr>
      <w:t xml:space="preserve"> </w:t>
    </w:r>
    <w:r w:rsidRPr="000C1A52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begin"/>
    </w:r>
    <w:r w:rsidRPr="000C1A52">
      <w:rPr>
        <w:rFonts w:asciiTheme="minorHAnsi" w:hAnsiTheme="minorHAnsi" w:cstheme="minorHAnsi"/>
        <w:color w:val="262626" w:themeColor="text1" w:themeTint="D9"/>
        <w:sz w:val="20"/>
        <w:szCs w:val="20"/>
      </w:rPr>
      <w:instrText>STRÁNKA  \* arabčina</w:instrText>
    </w:r>
    <w:r w:rsidRPr="000C1A52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separate"/>
    </w:r>
    <w:r w:rsidRPr="000C1A52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>1</w:t>
    </w:r>
    <w:r w:rsidRPr="000C1A52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59623" w14:textId="77777777" w:rsidR="00E005C3" w:rsidRDefault="00E005C3" w:rsidP="003C1ABA">
      <w:r>
        <w:separator/>
      </w:r>
    </w:p>
  </w:footnote>
  <w:footnote w:type="continuationSeparator" w:id="0">
    <w:p w14:paraId="3413D581" w14:textId="77777777" w:rsidR="00E005C3" w:rsidRDefault="00E005C3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44DDCFA8" w:rsidR="00E740E3" w:rsidRDefault="00E740E3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20D64AC2" w:rsidR="00E740E3" w:rsidRDefault="00E740E3" w:rsidP="007A591C"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20D64AC2" w:rsidR="00E740E3" w:rsidRDefault="00E740E3" w:rsidP="007A591C"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7EEC9E04" w:rsidR="00E740E3" w:rsidRDefault="003677E9" w:rsidP="007A59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76F730" wp14:editId="2CF5D078">
                                <wp:extent cx="2563495" cy="612140"/>
                                <wp:effectExtent l="0" t="0" r="8255" b="0"/>
                                <wp:docPr id="4" name="Obrázo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Obrázok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63495" cy="612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7EEC9E04" w:rsidR="00E740E3" w:rsidRDefault="003677E9" w:rsidP="007A591C">
                    <w:r>
                      <w:rPr>
                        <w:noProof/>
                      </w:rPr>
                      <w:drawing>
                        <wp:inline distT="0" distB="0" distL="0" distR="0" wp14:anchorId="5676F730" wp14:editId="2CF5D078">
                          <wp:extent cx="2563495" cy="612140"/>
                          <wp:effectExtent l="0" t="0" r="8255" b="0"/>
                          <wp:docPr id="4" name="Obrázo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Obrázok 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63495" cy="612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4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9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5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75209"/>
    <w:multiLevelType w:val="multilevel"/>
    <w:tmpl w:val="A5206158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Noto Sans" w:hAnsi="Noto Sans" w:cs="Noto Sans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3043764">
    <w:abstractNumId w:val="18"/>
  </w:num>
  <w:num w:numId="2" w16cid:durableId="2040467206">
    <w:abstractNumId w:val="18"/>
  </w:num>
  <w:num w:numId="3" w16cid:durableId="1351638085">
    <w:abstractNumId w:val="1"/>
  </w:num>
  <w:num w:numId="4" w16cid:durableId="124349375">
    <w:abstractNumId w:val="14"/>
  </w:num>
  <w:num w:numId="5" w16cid:durableId="446434283">
    <w:abstractNumId w:val="8"/>
  </w:num>
  <w:num w:numId="6" w16cid:durableId="57285732">
    <w:abstractNumId w:val="3"/>
  </w:num>
  <w:num w:numId="7" w16cid:durableId="193277619">
    <w:abstractNumId w:val="16"/>
  </w:num>
  <w:num w:numId="8" w16cid:durableId="133375138">
    <w:abstractNumId w:val="12"/>
  </w:num>
  <w:num w:numId="9" w16cid:durableId="125052933">
    <w:abstractNumId w:val="11"/>
  </w:num>
  <w:num w:numId="10" w16cid:durableId="2035417719">
    <w:abstractNumId w:val="9"/>
  </w:num>
  <w:num w:numId="11" w16cid:durableId="586691815">
    <w:abstractNumId w:val="7"/>
  </w:num>
  <w:num w:numId="12" w16cid:durableId="76561749">
    <w:abstractNumId w:val="0"/>
  </w:num>
  <w:num w:numId="13" w16cid:durableId="1613897611">
    <w:abstractNumId w:val="13"/>
  </w:num>
  <w:num w:numId="14" w16cid:durableId="1874266916">
    <w:abstractNumId w:val="19"/>
  </w:num>
  <w:num w:numId="15" w16cid:durableId="1945724432">
    <w:abstractNumId w:val="15"/>
  </w:num>
  <w:num w:numId="16" w16cid:durableId="1982297275">
    <w:abstractNumId w:val="5"/>
  </w:num>
  <w:num w:numId="17" w16cid:durableId="718750311">
    <w:abstractNumId w:val="4"/>
  </w:num>
  <w:num w:numId="18" w16cid:durableId="165050952">
    <w:abstractNumId w:val="6"/>
  </w:num>
  <w:num w:numId="19" w16cid:durableId="1718434117">
    <w:abstractNumId w:val="10"/>
  </w:num>
  <w:num w:numId="20" w16cid:durableId="90704010">
    <w:abstractNumId w:val="2"/>
  </w:num>
  <w:num w:numId="21" w16cid:durableId="19801129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06519"/>
    <w:rsid w:val="00010DF4"/>
    <w:rsid w:val="0001171B"/>
    <w:rsid w:val="00020739"/>
    <w:rsid w:val="000228C6"/>
    <w:rsid w:val="000245E3"/>
    <w:rsid w:val="0003495E"/>
    <w:rsid w:val="00035ABD"/>
    <w:rsid w:val="000402AA"/>
    <w:rsid w:val="00040FB8"/>
    <w:rsid w:val="00041909"/>
    <w:rsid w:val="00046F12"/>
    <w:rsid w:val="00047A63"/>
    <w:rsid w:val="00050267"/>
    <w:rsid w:val="000532AC"/>
    <w:rsid w:val="000548D0"/>
    <w:rsid w:val="00056967"/>
    <w:rsid w:val="00064A97"/>
    <w:rsid w:val="000678C5"/>
    <w:rsid w:val="00072BBF"/>
    <w:rsid w:val="0007516A"/>
    <w:rsid w:val="00080FD5"/>
    <w:rsid w:val="00083999"/>
    <w:rsid w:val="00086C1D"/>
    <w:rsid w:val="00087FF4"/>
    <w:rsid w:val="00090A35"/>
    <w:rsid w:val="000A6112"/>
    <w:rsid w:val="000B1F11"/>
    <w:rsid w:val="000B2D36"/>
    <w:rsid w:val="000B3DBD"/>
    <w:rsid w:val="000C1A52"/>
    <w:rsid w:val="000C504E"/>
    <w:rsid w:val="000C5401"/>
    <w:rsid w:val="000C6914"/>
    <w:rsid w:val="000D7D67"/>
    <w:rsid w:val="000E51E3"/>
    <w:rsid w:val="000F1D85"/>
    <w:rsid w:val="000F5420"/>
    <w:rsid w:val="000F5A56"/>
    <w:rsid w:val="000F7608"/>
    <w:rsid w:val="000F766D"/>
    <w:rsid w:val="000F7B74"/>
    <w:rsid w:val="0010373B"/>
    <w:rsid w:val="00104BE5"/>
    <w:rsid w:val="001068AC"/>
    <w:rsid w:val="00106D96"/>
    <w:rsid w:val="001110AC"/>
    <w:rsid w:val="001110EF"/>
    <w:rsid w:val="00120298"/>
    <w:rsid w:val="001205A5"/>
    <w:rsid w:val="00121C39"/>
    <w:rsid w:val="00134CB7"/>
    <w:rsid w:val="001361CC"/>
    <w:rsid w:val="00150569"/>
    <w:rsid w:val="00156E11"/>
    <w:rsid w:val="00161286"/>
    <w:rsid w:val="001711B0"/>
    <w:rsid w:val="00171705"/>
    <w:rsid w:val="00175A33"/>
    <w:rsid w:val="00176542"/>
    <w:rsid w:val="0018080A"/>
    <w:rsid w:val="0018118A"/>
    <w:rsid w:val="00183D01"/>
    <w:rsid w:val="0019190E"/>
    <w:rsid w:val="001A4591"/>
    <w:rsid w:val="001C25A3"/>
    <w:rsid w:val="001C4805"/>
    <w:rsid w:val="001C7E3C"/>
    <w:rsid w:val="001D6137"/>
    <w:rsid w:val="001D6CB3"/>
    <w:rsid w:val="001E2BC3"/>
    <w:rsid w:val="001F78EA"/>
    <w:rsid w:val="002001B3"/>
    <w:rsid w:val="00200254"/>
    <w:rsid w:val="00212E8A"/>
    <w:rsid w:val="00213FAA"/>
    <w:rsid w:val="002164E6"/>
    <w:rsid w:val="00216C72"/>
    <w:rsid w:val="00225279"/>
    <w:rsid w:val="0022588C"/>
    <w:rsid w:val="002261EF"/>
    <w:rsid w:val="00251E6E"/>
    <w:rsid w:val="0027562F"/>
    <w:rsid w:val="00276A42"/>
    <w:rsid w:val="00276CED"/>
    <w:rsid w:val="00281D9A"/>
    <w:rsid w:val="0028317A"/>
    <w:rsid w:val="00285F06"/>
    <w:rsid w:val="002A0595"/>
    <w:rsid w:val="002A1989"/>
    <w:rsid w:val="002A238D"/>
    <w:rsid w:val="002A5352"/>
    <w:rsid w:val="002B0963"/>
    <w:rsid w:val="002B1EE8"/>
    <w:rsid w:val="002B4851"/>
    <w:rsid w:val="002B7275"/>
    <w:rsid w:val="002C0154"/>
    <w:rsid w:val="002C0F07"/>
    <w:rsid w:val="002C7FE8"/>
    <w:rsid w:val="002D3F8E"/>
    <w:rsid w:val="002D6778"/>
    <w:rsid w:val="002E71A3"/>
    <w:rsid w:val="002F79CB"/>
    <w:rsid w:val="003123D8"/>
    <w:rsid w:val="00315D8C"/>
    <w:rsid w:val="00316055"/>
    <w:rsid w:val="00323CFE"/>
    <w:rsid w:val="00326571"/>
    <w:rsid w:val="003302F0"/>
    <w:rsid w:val="003405C3"/>
    <w:rsid w:val="003475C9"/>
    <w:rsid w:val="0034767C"/>
    <w:rsid w:val="0035573F"/>
    <w:rsid w:val="00356786"/>
    <w:rsid w:val="003624BB"/>
    <w:rsid w:val="00365BB9"/>
    <w:rsid w:val="003677E9"/>
    <w:rsid w:val="00371488"/>
    <w:rsid w:val="00372B94"/>
    <w:rsid w:val="00373089"/>
    <w:rsid w:val="00382E3F"/>
    <w:rsid w:val="00384748"/>
    <w:rsid w:val="003864FB"/>
    <w:rsid w:val="003937D4"/>
    <w:rsid w:val="003941F4"/>
    <w:rsid w:val="003976C4"/>
    <w:rsid w:val="003A3562"/>
    <w:rsid w:val="003A5061"/>
    <w:rsid w:val="003A5266"/>
    <w:rsid w:val="003B321A"/>
    <w:rsid w:val="003B5408"/>
    <w:rsid w:val="003C1ABA"/>
    <w:rsid w:val="003C1E69"/>
    <w:rsid w:val="003C34D7"/>
    <w:rsid w:val="003C4ECD"/>
    <w:rsid w:val="003D23EA"/>
    <w:rsid w:val="003D3FBD"/>
    <w:rsid w:val="003D70C2"/>
    <w:rsid w:val="003F0F58"/>
    <w:rsid w:val="003F3078"/>
    <w:rsid w:val="003F67C3"/>
    <w:rsid w:val="0040167D"/>
    <w:rsid w:val="0040328F"/>
    <w:rsid w:val="00404044"/>
    <w:rsid w:val="0040417C"/>
    <w:rsid w:val="00404888"/>
    <w:rsid w:val="004069C6"/>
    <w:rsid w:val="004072F9"/>
    <w:rsid w:val="00407B4E"/>
    <w:rsid w:val="00411689"/>
    <w:rsid w:val="004120E4"/>
    <w:rsid w:val="0041437B"/>
    <w:rsid w:val="00417A75"/>
    <w:rsid w:val="00420135"/>
    <w:rsid w:val="004217FE"/>
    <w:rsid w:val="004219C7"/>
    <w:rsid w:val="0042557A"/>
    <w:rsid w:val="00432464"/>
    <w:rsid w:val="004331D6"/>
    <w:rsid w:val="00437DEF"/>
    <w:rsid w:val="00441685"/>
    <w:rsid w:val="00441E90"/>
    <w:rsid w:val="004437D0"/>
    <w:rsid w:val="004463D4"/>
    <w:rsid w:val="00450AF0"/>
    <w:rsid w:val="00451881"/>
    <w:rsid w:val="004529AB"/>
    <w:rsid w:val="004649CB"/>
    <w:rsid w:val="00466FCE"/>
    <w:rsid w:val="00472C35"/>
    <w:rsid w:val="00476130"/>
    <w:rsid w:val="00477FEF"/>
    <w:rsid w:val="004A5FB8"/>
    <w:rsid w:val="004B2913"/>
    <w:rsid w:val="004C7903"/>
    <w:rsid w:val="004D3153"/>
    <w:rsid w:val="004D6D53"/>
    <w:rsid w:val="004E424F"/>
    <w:rsid w:val="004E4487"/>
    <w:rsid w:val="004E6F8B"/>
    <w:rsid w:val="004F2222"/>
    <w:rsid w:val="004F56F2"/>
    <w:rsid w:val="00513F4B"/>
    <w:rsid w:val="0052093E"/>
    <w:rsid w:val="00527E77"/>
    <w:rsid w:val="0053729D"/>
    <w:rsid w:val="0054426C"/>
    <w:rsid w:val="00544D24"/>
    <w:rsid w:val="00547507"/>
    <w:rsid w:val="0055564D"/>
    <w:rsid w:val="00563F5C"/>
    <w:rsid w:val="00571E82"/>
    <w:rsid w:val="005726C0"/>
    <w:rsid w:val="00572F48"/>
    <w:rsid w:val="005733B2"/>
    <w:rsid w:val="005862A3"/>
    <w:rsid w:val="005954E5"/>
    <w:rsid w:val="005962ED"/>
    <w:rsid w:val="005A01F9"/>
    <w:rsid w:val="005A63C3"/>
    <w:rsid w:val="005B149F"/>
    <w:rsid w:val="005B153C"/>
    <w:rsid w:val="005B3A6D"/>
    <w:rsid w:val="005B5C84"/>
    <w:rsid w:val="005C3942"/>
    <w:rsid w:val="005D2A90"/>
    <w:rsid w:val="005D4693"/>
    <w:rsid w:val="005D728C"/>
    <w:rsid w:val="005D7B9D"/>
    <w:rsid w:val="005E5B00"/>
    <w:rsid w:val="005E7BBD"/>
    <w:rsid w:val="005F2681"/>
    <w:rsid w:val="00605B2F"/>
    <w:rsid w:val="0061600E"/>
    <w:rsid w:val="00633891"/>
    <w:rsid w:val="00634642"/>
    <w:rsid w:val="0064440C"/>
    <w:rsid w:val="00644D61"/>
    <w:rsid w:val="0065068D"/>
    <w:rsid w:val="00651B35"/>
    <w:rsid w:val="00657D40"/>
    <w:rsid w:val="0066006D"/>
    <w:rsid w:val="0066083A"/>
    <w:rsid w:val="00665D62"/>
    <w:rsid w:val="00666363"/>
    <w:rsid w:val="006718C9"/>
    <w:rsid w:val="00674249"/>
    <w:rsid w:val="00676C8D"/>
    <w:rsid w:val="00683569"/>
    <w:rsid w:val="00687FDC"/>
    <w:rsid w:val="00690265"/>
    <w:rsid w:val="006906F7"/>
    <w:rsid w:val="0069155D"/>
    <w:rsid w:val="006A64AB"/>
    <w:rsid w:val="006A686D"/>
    <w:rsid w:val="006B0352"/>
    <w:rsid w:val="006B32C1"/>
    <w:rsid w:val="006C22E1"/>
    <w:rsid w:val="006C7B87"/>
    <w:rsid w:val="006D25E5"/>
    <w:rsid w:val="006D767D"/>
    <w:rsid w:val="006E09EB"/>
    <w:rsid w:val="006E389B"/>
    <w:rsid w:val="006E5A7A"/>
    <w:rsid w:val="006F4443"/>
    <w:rsid w:val="006F5631"/>
    <w:rsid w:val="006F6A31"/>
    <w:rsid w:val="00705228"/>
    <w:rsid w:val="00705F0E"/>
    <w:rsid w:val="00707832"/>
    <w:rsid w:val="00710032"/>
    <w:rsid w:val="00710036"/>
    <w:rsid w:val="007110EF"/>
    <w:rsid w:val="00711A51"/>
    <w:rsid w:val="00715B71"/>
    <w:rsid w:val="00715D53"/>
    <w:rsid w:val="00725121"/>
    <w:rsid w:val="007329AB"/>
    <w:rsid w:val="00732CCE"/>
    <w:rsid w:val="007436BA"/>
    <w:rsid w:val="00744E93"/>
    <w:rsid w:val="007472AA"/>
    <w:rsid w:val="007518B7"/>
    <w:rsid w:val="0075309F"/>
    <w:rsid w:val="00753890"/>
    <w:rsid w:val="00756043"/>
    <w:rsid w:val="0075731D"/>
    <w:rsid w:val="00767A01"/>
    <w:rsid w:val="007701FA"/>
    <w:rsid w:val="00771F65"/>
    <w:rsid w:val="00773591"/>
    <w:rsid w:val="007971E0"/>
    <w:rsid w:val="007A47B6"/>
    <w:rsid w:val="007A5761"/>
    <w:rsid w:val="007A591C"/>
    <w:rsid w:val="007B007A"/>
    <w:rsid w:val="007B2377"/>
    <w:rsid w:val="007B45BF"/>
    <w:rsid w:val="007C3F46"/>
    <w:rsid w:val="007C444E"/>
    <w:rsid w:val="007C6A9E"/>
    <w:rsid w:val="007D2676"/>
    <w:rsid w:val="007D3D0F"/>
    <w:rsid w:val="007E19A8"/>
    <w:rsid w:val="007E5E7F"/>
    <w:rsid w:val="007E7C96"/>
    <w:rsid w:val="007F0969"/>
    <w:rsid w:val="007F2D49"/>
    <w:rsid w:val="007F48CF"/>
    <w:rsid w:val="007F658A"/>
    <w:rsid w:val="0080362C"/>
    <w:rsid w:val="00803A26"/>
    <w:rsid w:val="00803BC6"/>
    <w:rsid w:val="00816C59"/>
    <w:rsid w:val="00820785"/>
    <w:rsid w:val="008276B4"/>
    <w:rsid w:val="0083183C"/>
    <w:rsid w:val="00836D0D"/>
    <w:rsid w:val="00837BFF"/>
    <w:rsid w:val="00840586"/>
    <w:rsid w:val="008437FF"/>
    <w:rsid w:val="00845789"/>
    <w:rsid w:val="00846DB2"/>
    <w:rsid w:val="00860924"/>
    <w:rsid w:val="00863DAC"/>
    <w:rsid w:val="008765E2"/>
    <w:rsid w:val="008806BC"/>
    <w:rsid w:val="00886280"/>
    <w:rsid w:val="008908E7"/>
    <w:rsid w:val="008925FC"/>
    <w:rsid w:val="0089356F"/>
    <w:rsid w:val="008A0827"/>
    <w:rsid w:val="008A0EF2"/>
    <w:rsid w:val="008A1567"/>
    <w:rsid w:val="008A3325"/>
    <w:rsid w:val="008A344C"/>
    <w:rsid w:val="008A3B65"/>
    <w:rsid w:val="008B06A3"/>
    <w:rsid w:val="008B5229"/>
    <w:rsid w:val="008B6B32"/>
    <w:rsid w:val="008C0DFA"/>
    <w:rsid w:val="008C5F21"/>
    <w:rsid w:val="008E2B4D"/>
    <w:rsid w:val="008E365E"/>
    <w:rsid w:val="008E7143"/>
    <w:rsid w:val="008F604D"/>
    <w:rsid w:val="00901595"/>
    <w:rsid w:val="00913A5C"/>
    <w:rsid w:val="0091415F"/>
    <w:rsid w:val="00915720"/>
    <w:rsid w:val="009161A3"/>
    <w:rsid w:val="00916F13"/>
    <w:rsid w:val="00920F13"/>
    <w:rsid w:val="00944104"/>
    <w:rsid w:val="00945AA0"/>
    <w:rsid w:val="0095406B"/>
    <w:rsid w:val="00956B58"/>
    <w:rsid w:val="009700D3"/>
    <w:rsid w:val="00972581"/>
    <w:rsid w:val="0098098E"/>
    <w:rsid w:val="009961C0"/>
    <w:rsid w:val="009A69F9"/>
    <w:rsid w:val="009B1D05"/>
    <w:rsid w:val="009B1E5D"/>
    <w:rsid w:val="009C0DC7"/>
    <w:rsid w:val="009D269E"/>
    <w:rsid w:val="009D5CA0"/>
    <w:rsid w:val="009D6F4F"/>
    <w:rsid w:val="009E1AC7"/>
    <w:rsid w:val="009F0086"/>
    <w:rsid w:val="009F7B0C"/>
    <w:rsid w:val="00A006E8"/>
    <w:rsid w:val="00A0404F"/>
    <w:rsid w:val="00A10E40"/>
    <w:rsid w:val="00A15A63"/>
    <w:rsid w:val="00A16307"/>
    <w:rsid w:val="00A1726A"/>
    <w:rsid w:val="00A17E6F"/>
    <w:rsid w:val="00A2121C"/>
    <w:rsid w:val="00A24D1F"/>
    <w:rsid w:val="00A25D41"/>
    <w:rsid w:val="00A30907"/>
    <w:rsid w:val="00A3463A"/>
    <w:rsid w:val="00A36762"/>
    <w:rsid w:val="00A40F01"/>
    <w:rsid w:val="00A53F39"/>
    <w:rsid w:val="00A5437E"/>
    <w:rsid w:val="00A5753C"/>
    <w:rsid w:val="00A6238E"/>
    <w:rsid w:val="00A6307F"/>
    <w:rsid w:val="00A63DF0"/>
    <w:rsid w:val="00A64DFA"/>
    <w:rsid w:val="00A65302"/>
    <w:rsid w:val="00A67879"/>
    <w:rsid w:val="00A809C7"/>
    <w:rsid w:val="00A80A94"/>
    <w:rsid w:val="00A82C1D"/>
    <w:rsid w:val="00A86C65"/>
    <w:rsid w:val="00A90153"/>
    <w:rsid w:val="00A97581"/>
    <w:rsid w:val="00AA268B"/>
    <w:rsid w:val="00AA29CE"/>
    <w:rsid w:val="00AA44AE"/>
    <w:rsid w:val="00AA75EA"/>
    <w:rsid w:val="00AB12BC"/>
    <w:rsid w:val="00AC11C3"/>
    <w:rsid w:val="00AC215E"/>
    <w:rsid w:val="00AD0A18"/>
    <w:rsid w:val="00AD354B"/>
    <w:rsid w:val="00AD5F4B"/>
    <w:rsid w:val="00AD6495"/>
    <w:rsid w:val="00AD6BD7"/>
    <w:rsid w:val="00AD6D42"/>
    <w:rsid w:val="00AE1C3C"/>
    <w:rsid w:val="00B07BB8"/>
    <w:rsid w:val="00B142D0"/>
    <w:rsid w:val="00B1756A"/>
    <w:rsid w:val="00B26386"/>
    <w:rsid w:val="00B3098A"/>
    <w:rsid w:val="00B3351D"/>
    <w:rsid w:val="00B40314"/>
    <w:rsid w:val="00B41952"/>
    <w:rsid w:val="00B56513"/>
    <w:rsid w:val="00B577FD"/>
    <w:rsid w:val="00B618F2"/>
    <w:rsid w:val="00B621EA"/>
    <w:rsid w:val="00B715D5"/>
    <w:rsid w:val="00B736A5"/>
    <w:rsid w:val="00B76786"/>
    <w:rsid w:val="00B77438"/>
    <w:rsid w:val="00B77C4D"/>
    <w:rsid w:val="00B82FA2"/>
    <w:rsid w:val="00B87454"/>
    <w:rsid w:val="00B945B6"/>
    <w:rsid w:val="00B96850"/>
    <w:rsid w:val="00BA0B21"/>
    <w:rsid w:val="00BA5DD1"/>
    <w:rsid w:val="00BB3C74"/>
    <w:rsid w:val="00BB6C5F"/>
    <w:rsid w:val="00BC2E76"/>
    <w:rsid w:val="00BC6E48"/>
    <w:rsid w:val="00BE0C8C"/>
    <w:rsid w:val="00BE7BC7"/>
    <w:rsid w:val="00BF17B6"/>
    <w:rsid w:val="00BF7541"/>
    <w:rsid w:val="00C0012F"/>
    <w:rsid w:val="00C027CF"/>
    <w:rsid w:val="00C161A2"/>
    <w:rsid w:val="00C20307"/>
    <w:rsid w:val="00C22C8A"/>
    <w:rsid w:val="00C23FB6"/>
    <w:rsid w:val="00C37102"/>
    <w:rsid w:val="00C442B9"/>
    <w:rsid w:val="00C6695C"/>
    <w:rsid w:val="00C814E1"/>
    <w:rsid w:val="00C84C19"/>
    <w:rsid w:val="00CA1B8E"/>
    <w:rsid w:val="00CA3E79"/>
    <w:rsid w:val="00CA4B95"/>
    <w:rsid w:val="00CA5777"/>
    <w:rsid w:val="00CA583D"/>
    <w:rsid w:val="00CA6CC4"/>
    <w:rsid w:val="00CA7275"/>
    <w:rsid w:val="00CC3752"/>
    <w:rsid w:val="00CD6335"/>
    <w:rsid w:val="00CD65F6"/>
    <w:rsid w:val="00CF2F48"/>
    <w:rsid w:val="00CF5DB4"/>
    <w:rsid w:val="00CF6F4A"/>
    <w:rsid w:val="00D0113A"/>
    <w:rsid w:val="00D03FC3"/>
    <w:rsid w:val="00D06502"/>
    <w:rsid w:val="00D1769B"/>
    <w:rsid w:val="00D23716"/>
    <w:rsid w:val="00D30FD8"/>
    <w:rsid w:val="00D337FE"/>
    <w:rsid w:val="00D33F17"/>
    <w:rsid w:val="00D436EE"/>
    <w:rsid w:val="00D45461"/>
    <w:rsid w:val="00D55EE4"/>
    <w:rsid w:val="00D67722"/>
    <w:rsid w:val="00D81980"/>
    <w:rsid w:val="00D819A4"/>
    <w:rsid w:val="00D855E6"/>
    <w:rsid w:val="00D85ACE"/>
    <w:rsid w:val="00D943B9"/>
    <w:rsid w:val="00D94A0E"/>
    <w:rsid w:val="00D96431"/>
    <w:rsid w:val="00D96BCD"/>
    <w:rsid w:val="00D9717B"/>
    <w:rsid w:val="00D97CE9"/>
    <w:rsid w:val="00DA142C"/>
    <w:rsid w:val="00DA4A0D"/>
    <w:rsid w:val="00DA7AE3"/>
    <w:rsid w:val="00DA7D03"/>
    <w:rsid w:val="00DB2698"/>
    <w:rsid w:val="00DC4718"/>
    <w:rsid w:val="00DD4763"/>
    <w:rsid w:val="00DE009F"/>
    <w:rsid w:val="00DE1A66"/>
    <w:rsid w:val="00DE28EB"/>
    <w:rsid w:val="00DE3320"/>
    <w:rsid w:val="00DE7F21"/>
    <w:rsid w:val="00DF2510"/>
    <w:rsid w:val="00DF7B12"/>
    <w:rsid w:val="00E005C3"/>
    <w:rsid w:val="00E0709D"/>
    <w:rsid w:val="00E074DE"/>
    <w:rsid w:val="00E100D0"/>
    <w:rsid w:val="00E15EF5"/>
    <w:rsid w:val="00E21B4D"/>
    <w:rsid w:val="00E25357"/>
    <w:rsid w:val="00E33ED2"/>
    <w:rsid w:val="00E4586E"/>
    <w:rsid w:val="00E54527"/>
    <w:rsid w:val="00E54F19"/>
    <w:rsid w:val="00E6320F"/>
    <w:rsid w:val="00E725FB"/>
    <w:rsid w:val="00E7270B"/>
    <w:rsid w:val="00E740E3"/>
    <w:rsid w:val="00E82BF9"/>
    <w:rsid w:val="00E925BC"/>
    <w:rsid w:val="00EA0847"/>
    <w:rsid w:val="00EA3806"/>
    <w:rsid w:val="00EA56B2"/>
    <w:rsid w:val="00EA67D2"/>
    <w:rsid w:val="00EA7839"/>
    <w:rsid w:val="00EB0909"/>
    <w:rsid w:val="00EB3A60"/>
    <w:rsid w:val="00EB45FB"/>
    <w:rsid w:val="00EB78D2"/>
    <w:rsid w:val="00EC593D"/>
    <w:rsid w:val="00EC7ABC"/>
    <w:rsid w:val="00EE3C5E"/>
    <w:rsid w:val="00EF0384"/>
    <w:rsid w:val="00EF3721"/>
    <w:rsid w:val="00EF733B"/>
    <w:rsid w:val="00F0274C"/>
    <w:rsid w:val="00F105D9"/>
    <w:rsid w:val="00F13676"/>
    <w:rsid w:val="00F169B1"/>
    <w:rsid w:val="00F21D77"/>
    <w:rsid w:val="00F24F95"/>
    <w:rsid w:val="00F2644A"/>
    <w:rsid w:val="00F31B35"/>
    <w:rsid w:val="00F337EB"/>
    <w:rsid w:val="00F35192"/>
    <w:rsid w:val="00F35EBF"/>
    <w:rsid w:val="00F365C6"/>
    <w:rsid w:val="00F36C14"/>
    <w:rsid w:val="00F37D13"/>
    <w:rsid w:val="00F42B58"/>
    <w:rsid w:val="00F551ED"/>
    <w:rsid w:val="00F56115"/>
    <w:rsid w:val="00F57E5A"/>
    <w:rsid w:val="00F616C2"/>
    <w:rsid w:val="00F71165"/>
    <w:rsid w:val="00F75434"/>
    <w:rsid w:val="00F8293A"/>
    <w:rsid w:val="00F83A61"/>
    <w:rsid w:val="00F949B7"/>
    <w:rsid w:val="00F977D5"/>
    <w:rsid w:val="00FA2E71"/>
    <w:rsid w:val="00FA6270"/>
    <w:rsid w:val="00FA72B3"/>
    <w:rsid w:val="00FB24D8"/>
    <w:rsid w:val="00FB32E9"/>
    <w:rsid w:val="00FB48FE"/>
    <w:rsid w:val="00FC0A96"/>
    <w:rsid w:val="00FC0DE3"/>
    <w:rsid w:val="00FC3E75"/>
    <w:rsid w:val="00FD017A"/>
    <w:rsid w:val="00FD0926"/>
    <w:rsid w:val="00FD2EDC"/>
    <w:rsid w:val="00FE4A19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hyperlink" Target="https://store.proebiz.com/docs/josephine/sk/Manual_registracie_SK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josephine.proebiz.com/sk/tender/22302/summary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hyperlink" Target="https://store.proebiz.com/docs/josephine/sk/Technicke_poziadavky_sw_JOSEPHINE.pdf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" TargetMode="External"/><Relationship Id="rId20" Type="http://schemas.openxmlformats.org/officeDocument/2006/relationships/hyperlink" Target="mailto:houston@proebiz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10407/summary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mailto:jaroslav.hurta@marianum.sk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store.proebiz.com/docs/josephine/sk/Skrateny_navod_ucastnik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22302/summary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Milan, Ing.</cp:lastModifiedBy>
  <cp:revision>9</cp:revision>
  <cp:lastPrinted>2022-05-10T10:38:00Z</cp:lastPrinted>
  <dcterms:created xsi:type="dcterms:W3CDTF">2022-05-10T10:35:00Z</dcterms:created>
  <dcterms:modified xsi:type="dcterms:W3CDTF">2022-05-10T10:38:00Z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