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CB6C" w14:textId="77777777" w:rsidR="00C03A89" w:rsidRPr="00712B8D" w:rsidRDefault="00C03A89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</w:p>
    <w:p w14:paraId="4129BED5" w14:textId="77777777" w:rsidR="006E5B78" w:rsidRPr="00712B8D" w:rsidRDefault="006E5B78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</w:p>
    <w:p w14:paraId="6997FEE7" w14:textId="0BF76A70" w:rsidR="00AA75EA" w:rsidRPr="00712B8D" w:rsidRDefault="00AA75EA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>Výzva</w:t>
      </w:r>
      <w:r w:rsidRPr="00712B8D">
        <w:rPr>
          <w:rFonts w:asciiTheme="minorHAnsi" w:hAnsiTheme="minorHAnsi" w:cstheme="minorHAnsi"/>
          <w:b/>
          <w:u w:color="000000"/>
          <w:lang w:eastAsia="ar-SA"/>
        </w:rPr>
        <w:t xml:space="preserve">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na predloženie </w:t>
      </w:r>
      <w:r w:rsidR="004649CB"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ponuky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br/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t>(ďalej len „Výzva“)</w:t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br/>
      </w:r>
    </w:p>
    <w:p w14:paraId="071AD956" w14:textId="42A0E59E" w:rsidR="00AA75EA" w:rsidRPr="00712B8D" w:rsidRDefault="00AA75EA" w:rsidP="00B82FA2">
      <w:pPr>
        <w:jc w:val="both"/>
        <w:rPr>
          <w:rFonts w:asciiTheme="minorHAnsi" w:hAnsiTheme="minorHAnsi" w:cstheme="minorHAnsi"/>
          <w:lang w:eastAsia="ar-SA"/>
        </w:rPr>
      </w:pPr>
      <w:r w:rsidRPr="00712B8D">
        <w:rPr>
          <w:rFonts w:asciiTheme="minorHAnsi" w:hAnsiTheme="minorHAnsi" w:cstheme="minorHAnsi"/>
          <w:lang w:eastAsia="ar-SA"/>
        </w:rPr>
        <w:t xml:space="preserve">zákazka </w:t>
      </w:r>
      <w:r w:rsidR="00327261">
        <w:rPr>
          <w:rFonts w:asciiTheme="minorHAnsi" w:hAnsiTheme="minorHAnsi" w:cstheme="minorHAnsi"/>
          <w:lang w:eastAsia="ar-SA"/>
        </w:rPr>
        <w:t xml:space="preserve"> v</w:t>
      </w:r>
      <w:r w:rsidR="00161563">
        <w:rPr>
          <w:rFonts w:asciiTheme="minorHAnsi" w:hAnsiTheme="minorHAnsi" w:cstheme="minorHAnsi"/>
          <w:lang w:eastAsia="ar-SA"/>
        </w:rPr>
        <w:t> </w:t>
      </w:r>
      <w:r w:rsidR="00327261">
        <w:rPr>
          <w:rFonts w:asciiTheme="minorHAnsi" w:hAnsiTheme="minorHAnsi" w:cstheme="minorHAnsi"/>
          <w:lang w:eastAsia="ar-SA"/>
        </w:rPr>
        <w:t>rámci</w:t>
      </w:r>
      <w:r w:rsidR="00161563">
        <w:rPr>
          <w:rFonts w:asciiTheme="minorHAnsi" w:hAnsiTheme="minorHAnsi" w:cstheme="minorHAnsi"/>
          <w:lang w:eastAsia="ar-SA"/>
        </w:rPr>
        <w:t xml:space="preserve"> zriadeného </w:t>
      </w:r>
      <w:r w:rsidR="00327261">
        <w:rPr>
          <w:rFonts w:asciiTheme="minorHAnsi" w:hAnsiTheme="minorHAnsi" w:cstheme="minorHAnsi"/>
          <w:lang w:eastAsia="ar-SA"/>
        </w:rPr>
        <w:t xml:space="preserve"> DNS </w:t>
      </w:r>
      <w:r w:rsidR="00161563">
        <w:rPr>
          <w:rFonts w:asciiTheme="minorHAnsi" w:hAnsiTheme="minorHAnsi" w:cstheme="minorHAnsi"/>
          <w:lang w:eastAsia="ar-SA"/>
        </w:rPr>
        <w:t>„</w:t>
      </w:r>
      <w:r w:rsidR="00161563" w:rsidRPr="00161563">
        <w:rPr>
          <w:rFonts w:asciiTheme="minorHAnsi" w:hAnsiTheme="minorHAnsi" w:cstheme="minorHAnsi"/>
          <w:lang w:eastAsia="ar-SA"/>
        </w:rPr>
        <w:t>Stavebné práce na cintorínoch a objektoch v správe MARIANUM - Pohrebníctvo mesta Bratislavy</w:t>
      </w:r>
      <w:r w:rsidR="00161563">
        <w:rPr>
          <w:rFonts w:asciiTheme="minorHAnsi" w:hAnsiTheme="minorHAnsi" w:cstheme="minorHAnsi"/>
          <w:lang w:eastAsia="ar-SA"/>
        </w:rPr>
        <w:t xml:space="preserve">“ </w:t>
      </w:r>
      <w:hyperlink r:id="rId11" w:history="1">
        <w:r w:rsidR="00F203EB" w:rsidRPr="00D464E4">
          <w:rPr>
            <w:rStyle w:val="Hypertextovprepojenie"/>
            <w:rFonts w:asciiTheme="minorHAnsi" w:hAnsiTheme="minorHAnsi" w:cstheme="minorHAnsi"/>
            <w:lang w:eastAsia="ar-SA"/>
          </w:rPr>
          <w:t>https://josephine.proebiz.com/sk/tender/10407/summary</w:t>
        </w:r>
      </w:hyperlink>
      <w:r w:rsidR="00F203EB">
        <w:rPr>
          <w:rFonts w:asciiTheme="minorHAnsi" w:hAnsiTheme="minorHAnsi" w:cstheme="minorHAnsi"/>
          <w:lang w:eastAsia="ar-SA"/>
        </w:rPr>
        <w:t xml:space="preserve"> </w:t>
      </w:r>
    </w:p>
    <w:p w14:paraId="5B82EB91" w14:textId="77777777" w:rsidR="00592CDE" w:rsidRPr="00712B8D" w:rsidRDefault="00592CDE" w:rsidP="00592CDE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</w:p>
    <w:p w14:paraId="79EFDECD" w14:textId="19CFFF54" w:rsidR="00FF1D73" w:rsidRPr="00712B8D" w:rsidRDefault="00AA75EA" w:rsidP="00592CDE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  <w:bCs/>
        </w:rPr>
      </w:pPr>
      <w:r w:rsidRPr="00712B8D">
        <w:rPr>
          <w:rFonts w:asciiTheme="minorHAnsi" w:hAnsiTheme="minorHAnsi" w:cstheme="minorHAnsi"/>
          <w:b/>
          <w:bCs/>
        </w:rPr>
        <w:t xml:space="preserve">Identifikácia </w:t>
      </w:r>
      <w:r w:rsidR="008437FF" w:rsidRPr="00712B8D">
        <w:rPr>
          <w:rFonts w:asciiTheme="minorHAnsi" w:hAnsiTheme="minorHAnsi" w:cstheme="minorHAnsi"/>
          <w:b/>
          <w:bCs/>
        </w:rPr>
        <w:t xml:space="preserve">verejného </w:t>
      </w:r>
      <w:r w:rsidRPr="00712B8D">
        <w:rPr>
          <w:rFonts w:asciiTheme="minorHAnsi" w:hAnsiTheme="minorHAnsi" w:cstheme="minorHAnsi"/>
          <w:b/>
          <w:bCs/>
        </w:rPr>
        <w:t xml:space="preserve">obstarávateľa </w:t>
      </w:r>
      <w:r w:rsidR="2CA69E21" w:rsidRPr="00712B8D">
        <w:rPr>
          <w:rFonts w:asciiTheme="minorHAnsi" w:hAnsiTheme="minorHAnsi" w:cstheme="minorHAnsi"/>
          <w:b/>
          <w:bCs/>
        </w:rPr>
        <w:t>/obstarávateľ</w:t>
      </w:r>
      <w:r w:rsidR="00665D62" w:rsidRPr="00712B8D">
        <w:rPr>
          <w:rFonts w:asciiTheme="minorHAnsi" w:hAnsiTheme="minorHAnsi" w:cstheme="minorHAnsi"/>
          <w:b/>
          <w:bCs/>
        </w:rPr>
        <w:t>a</w:t>
      </w:r>
      <w:r w:rsidR="2CA69E21" w:rsidRPr="00712B8D">
        <w:rPr>
          <w:rFonts w:asciiTheme="minorHAnsi" w:hAnsiTheme="minorHAnsi" w:cstheme="minorHAnsi"/>
          <w:b/>
          <w:bCs/>
        </w:rPr>
        <w:t xml:space="preserve"> </w:t>
      </w:r>
    </w:p>
    <w:p w14:paraId="28A689CC" w14:textId="761605F2" w:rsidR="001C7E3C" w:rsidRPr="00712B8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Názov: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M</w:t>
      </w:r>
      <w:r w:rsidR="006B0E36" w:rsidRPr="00712B8D">
        <w:rPr>
          <w:rFonts w:asciiTheme="minorHAnsi" w:hAnsiTheme="minorHAnsi" w:cstheme="minorHAnsi"/>
        </w:rPr>
        <w:t>arianum</w:t>
      </w:r>
      <w:r w:rsidR="001C7E3C" w:rsidRPr="00712B8D">
        <w:rPr>
          <w:rFonts w:asciiTheme="minorHAnsi" w:hAnsiTheme="minorHAnsi" w:cstheme="minorHAnsi"/>
        </w:rPr>
        <w:t xml:space="preserve"> – Pohrebníctvo mesta Bratislavy </w:t>
      </w:r>
    </w:p>
    <w:p w14:paraId="6354472D" w14:textId="6C1669AC" w:rsidR="00AA75EA" w:rsidRPr="00712B8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Sídlo: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Šafárikovo námestie 3, 811 02 Bratislava</w:t>
      </w:r>
    </w:p>
    <w:p w14:paraId="333B692F" w14:textId="6C02C80E" w:rsidR="00AA75EA" w:rsidRPr="00712B8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Style w:val="menu"/>
          <w:rFonts w:asciiTheme="minorHAnsi" w:hAnsiTheme="minorHAnsi" w:cstheme="minorHAnsi"/>
        </w:rPr>
        <w:t>IČO:</w:t>
      </w:r>
      <w:r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77BFE">
        <w:rPr>
          <w:rFonts w:asciiTheme="minorHAnsi" w:hAnsiTheme="minorHAnsi" w:cstheme="minorHAnsi"/>
        </w:rPr>
        <w:t xml:space="preserve">              </w:t>
      </w:r>
      <w:r w:rsidR="001C7E3C" w:rsidRPr="00712B8D">
        <w:rPr>
          <w:rFonts w:asciiTheme="minorHAnsi" w:hAnsiTheme="minorHAnsi" w:cstheme="minorHAnsi"/>
        </w:rPr>
        <w:t>17330190</w:t>
      </w:r>
    </w:p>
    <w:p w14:paraId="093EEFC4" w14:textId="5133C530" w:rsidR="00AA75EA" w:rsidRPr="00712B8D" w:rsidRDefault="00AA75EA" w:rsidP="006B0E36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Kontaktná osoba:</w:t>
      </w:r>
      <w:r w:rsidR="006B0E36"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A80A94" w:rsidRPr="00712B8D">
        <w:rPr>
          <w:rFonts w:asciiTheme="minorHAnsi" w:hAnsiTheme="minorHAnsi" w:cstheme="minorHAnsi"/>
        </w:rPr>
        <w:t>Ing, Milan Hamala</w:t>
      </w:r>
    </w:p>
    <w:p w14:paraId="686465A4" w14:textId="3CC8979B" w:rsidR="00FB3346" w:rsidRPr="00712B8D" w:rsidRDefault="00AA75EA" w:rsidP="00FB3346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E-mail: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177BFE">
        <w:rPr>
          <w:rFonts w:asciiTheme="minorHAnsi" w:hAnsiTheme="minorHAnsi" w:cstheme="minorHAnsi"/>
        </w:rPr>
        <w:t xml:space="preserve">               </w:t>
      </w:r>
      <w:hyperlink r:id="rId12" w:history="1">
        <w:r w:rsidR="00177BFE" w:rsidRPr="00836516">
          <w:rPr>
            <w:rStyle w:val="Hypertextovprepojenie"/>
            <w:rFonts w:asciiTheme="minorHAnsi" w:hAnsiTheme="minorHAnsi" w:cstheme="minorHAnsi"/>
          </w:rPr>
          <w:t>milan.hamala@marianum.sk</w:t>
        </w:r>
      </w:hyperlink>
    </w:p>
    <w:p w14:paraId="632B468F" w14:textId="739C8A53" w:rsidR="00251E6E" w:rsidRPr="00712B8D" w:rsidRDefault="00177BFE" w:rsidP="00FB3346">
      <w:pPr>
        <w:shd w:val="clear" w:color="auto" w:fill="FFFFFF" w:themeFill="background1"/>
        <w:spacing w:line="276" w:lineRule="auto"/>
        <w:ind w:left="2064" w:firstLine="96"/>
        <w:rPr>
          <w:rFonts w:asciiTheme="minorHAnsi" w:hAnsiTheme="minorHAnsi" w:cstheme="minorHAnsi"/>
          <w:color w:val="0000FF"/>
          <w:u w:val="single"/>
        </w:rPr>
      </w:pPr>
      <w:r>
        <w:rPr>
          <w:rFonts w:asciiTheme="minorHAnsi" w:hAnsiTheme="minorHAnsi" w:cstheme="minorHAnsi"/>
        </w:rPr>
        <w:t xml:space="preserve">              </w:t>
      </w:r>
      <w:r w:rsidR="00251E6E" w:rsidRPr="00712B8D">
        <w:rPr>
          <w:rFonts w:asciiTheme="minorHAnsi" w:hAnsiTheme="minorHAnsi" w:cstheme="minorHAnsi"/>
        </w:rPr>
        <w:t>(</w:t>
      </w:r>
      <w:hyperlink r:id="rId13" w:history="1">
        <w:r w:rsidR="00251E6E" w:rsidRPr="00712B8D">
          <w:rPr>
            <w:rStyle w:val="Hypertextovprepojenie"/>
            <w:rFonts w:asciiTheme="minorHAnsi" w:hAnsiTheme="minorHAnsi" w:cstheme="minorHAnsi"/>
          </w:rPr>
          <w:t>vo@marianum.sk</w:t>
        </w:r>
      </w:hyperlink>
      <w:r w:rsidR="00251E6E" w:rsidRPr="00712B8D">
        <w:rPr>
          <w:rFonts w:asciiTheme="minorHAnsi" w:hAnsiTheme="minorHAnsi" w:cstheme="minorHAnsi"/>
        </w:rPr>
        <w:t xml:space="preserve"> )</w:t>
      </w:r>
    </w:p>
    <w:p w14:paraId="443CBBC2" w14:textId="154D5F07" w:rsidR="00AA75EA" w:rsidRPr="00712B8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Telefón:</w:t>
      </w:r>
      <w:r w:rsidR="00FB3346" w:rsidRPr="00712B8D">
        <w:rPr>
          <w:rFonts w:asciiTheme="minorHAnsi" w:hAnsiTheme="minorHAnsi" w:cstheme="minorHAnsi"/>
        </w:rPr>
        <w:tab/>
      </w:r>
      <w:r w:rsidR="00FB3346" w:rsidRPr="00712B8D">
        <w:rPr>
          <w:rFonts w:asciiTheme="minorHAnsi" w:hAnsiTheme="minorHAnsi" w:cstheme="minorHAnsi"/>
        </w:rPr>
        <w:tab/>
      </w:r>
      <w:r w:rsidR="00177BFE">
        <w:rPr>
          <w:rFonts w:asciiTheme="minorHAnsi" w:hAnsiTheme="minorHAnsi" w:cstheme="minorHAnsi"/>
        </w:rPr>
        <w:t xml:space="preserve">              </w:t>
      </w:r>
      <w:r w:rsidR="001C7E3C" w:rsidRPr="00712B8D">
        <w:rPr>
          <w:rFonts w:asciiTheme="minorHAnsi" w:hAnsiTheme="minorHAnsi" w:cstheme="minorHAnsi"/>
        </w:rPr>
        <w:t>+421 2 50 700 118</w:t>
      </w:r>
    </w:p>
    <w:p w14:paraId="68FBE667" w14:textId="6AE3CDD4" w:rsidR="00AA75EA" w:rsidRPr="00712B8D" w:rsidRDefault="00AA75EA" w:rsidP="00D337FE">
      <w:pPr>
        <w:spacing w:line="276" w:lineRule="auto"/>
        <w:rPr>
          <w:rFonts w:asciiTheme="minorHAnsi" w:hAnsiTheme="minorHAnsi" w:cstheme="minorHAnsi"/>
          <w:b/>
          <w:u w:color="000000"/>
        </w:rPr>
      </w:pPr>
    </w:p>
    <w:p w14:paraId="024368B8" w14:textId="63BBEF58" w:rsidR="00FF1D73" w:rsidRPr="00712B8D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>Všeobecn</w:t>
      </w:r>
      <w:r w:rsidR="00046F12" w:rsidRPr="00712B8D">
        <w:rPr>
          <w:rFonts w:asciiTheme="minorHAnsi" w:hAnsiTheme="minorHAnsi" w:cstheme="minorHAnsi"/>
          <w:b/>
          <w:u w:color="000000"/>
        </w:rPr>
        <w:t>á špecifikácia predmetu zákazky</w:t>
      </w:r>
    </w:p>
    <w:p w14:paraId="490640A9" w14:textId="0B076272" w:rsidR="004649CB" w:rsidRPr="00712B8D" w:rsidRDefault="004649CB" w:rsidP="00192803">
      <w:pPr>
        <w:ind w:left="567" w:right="-426"/>
        <w:rPr>
          <w:rFonts w:asciiTheme="minorHAnsi" w:hAnsiTheme="minorHAnsi" w:cstheme="minorHAnsi"/>
          <w:b/>
          <w:bCs/>
        </w:rPr>
      </w:pPr>
      <w:r w:rsidRPr="00712B8D">
        <w:rPr>
          <w:rFonts w:asciiTheme="minorHAnsi" w:hAnsiTheme="minorHAnsi" w:cstheme="minorHAnsi"/>
        </w:rPr>
        <w:t xml:space="preserve">Názov zákazky : </w:t>
      </w:r>
      <w:r w:rsidR="00A93835" w:rsidRPr="00513D86">
        <w:rPr>
          <w:rFonts w:asciiTheme="minorHAnsi" w:hAnsiTheme="minorHAnsi" w:cstheme="minorHAnsi"/>
          <w:b/>
          <w:bCs/>
        </w:rPr>
        <w:t>Malý chodník, dokončenie urnových schránok – Martinský cintorín</w:t>
      </w:r>
    </w:p>
    <w:p w14:paraId="6029774E" w14:textId="77777777" w:rsidR="007B45BF" w:rsidRPr="00712B8D" w:rsidRDefault="007B45BF" w:rsidP="007B45BF">
      <w:pPr>
        <w:ind w:right="-426"/>
        <w:rPr>
          <w:rFonts w:asciiTheme="minorHAnsi" w:hAnsiTheme="minorHAnsi" w:cstheme="minorHAnsi"/>
          <w:b/>
          <w:u w:color="000000"/>
        </w:rPr>
      </w:pPr>
    </w:p>
    <w:p w14:paraId="50FB197F" w14:textId="77777777" w:rsidR="00A02B6B" w:rsidRDefault="004649CB" w:rsidP="00A02B6B">
      <w:pPr>
        <w:ind w:right="-426" w:firstLine="567"/>
        <w:rPr>
          <w:rFonts w:asciiTheme="minorHAnsi" w:hAnsiTheme="minorHAnsi" w:cstheme="minorHAnsi"/>
        </w:rPr>
      </w:pPr>
      <w:r w:rsidRPr="00F305E2">
        <w:rPr>
          <w:rFonts w:asciiTheme="minorHAnsi" w:hAnsiTheme="minorHAnsi" w:cstheme="minorHAnsi"/>
        </w:rPr>
        <w:t xml:space="preserve">Odkaz na zákazku: </w:t>
      </w:r>
      <w:hyperlink r:id="rId14" w:history="1">
        <w:r w:rsidR="00A02B6B" w:rsidRPr="00385F0C">
          <w:rPr>
            <w:rStyle w:val="Hypertextovprepojenie"/>
            <w:rFonts w:asciiTheme="minorHAnsi" w:hAnsiTheme="minorHAnsi" w:cstheme="minorHAnsi"/>
          </w:rPr>
          <w:t>https://josephine.proebiz.com/sk/tender/22584/summary</w:t>
        </w:r>
      </w:hyperlink>
    </w:p>
    <w:p w14:paraId="5A29B1BD" w14:textId="77777777" w:rsidR="00286FB8" w:rsidRPr="00F305E2" w:rsidRDefault="00286FB8" w:rsidP="00192803">
      <w:pPr>
        <w:ind w:right="-426" w:firstLine="567"/>
        <w:rPr>
          <w:rFonts w:asciiTheme="minorHAnsi" w:hAnsiTheme="minorHAnsi" w:cstheme="minorHAnsi"/>
        </w:rPr>
      </w:pPr>
    </w:p>
    <w:p w14:paraId="7C286B53" w14:textId="77777777" w:rsidR="00A93835" w:rsidRPr="00F305E2" w:rsidRDefault="00A93835" w:rsidP="00A93835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F305E2">
        <w:rPr>
          <w:rFonts w:asciiTheme="minorHAnsi" w:hAnsiTheme="minorHAnsi" w:cstheme="minorHAnsi"/>
        </w:rPr>
        <w:t xml:space="preserve">CPV: </w:t>
      </w:r>
    </w:p>
    <w:p w14:paraId="35AA410B" w14:textId="44C8BE2E" w:rsidR="00A93835" w:rsidRPr="00F305E2" w:rsidRDefault="00A93835" w:rsidP="00A93835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F305E2">
        <w:rPr>
          <w:rFonts w:asciiTheme="minorHAnsi" w:hAnsiTheme="minorHAnsi" w:cstheme="minorHAnsi"/>
        </w:rPr>
        <w:t>Hlavný slovník:</w:t>
      </w:r>
      <w:r w:rsidRPr="00F305E2">
        <w:rPr>
          <w:rFonts w:asciiTheme="minorHAnsi" w:hAnsiTheme="minorHAnsi" w:cstheme="minorHAnsi"/>
        </w:rPr>
        <w:tab/>
      </w:r>
    </w:p>
    <w:p w14:paraId="6434D0B0" w14:textId="4BDFC459" w:rsidR="00CC7969" w:rsidRPr="00F305E2" w:rsidRDefault="00CC7969" w:rsidP="00A93835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F305E2">
        <w:rPr>
          <w:rFonts w:asciiTheme="minorHAnsi" w:hAnsiTheme="minorHAnsi" w:cstheme="minorHAnsi"/>
        </w:rPr>
        <w:t>45215400-1 Cintorínske práce</w:t>
      </w:r>
    </w:p>
    <w:p w14:paraId="269109A7" w14:textId="77777777" w:rsidR="00A93835" w:rsidRPr="00F305E2" w:rsidRDefault="00A93835" w:rsidP="00A93835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</w:rPr>
      </w:pPr>
    </w:p>
    <w:p w14:paraId="252C0584" w14:textId="50505F4E" w:rsidR="00A93835" w:rsidRPr="00F305E2" w:rsidRDefault="00A93835" w:rsidP="00A93835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F305E2">
        <w:rPr>
          <w:rFonts w:asciiTheme="minorHAnsi" w:hAnsiTheme="minorHAnsi" w:cstheme="minorHAnsi"/>
        </w:rPr>
        <w:t>Doplňujúce predmety</w:t>
      </w:r>
    </w:p>
    <w:p w14:paraId="44D03478" w14:textId="77777777" w:rsidR="00F305E2" w:rsidRPr="00F305E2" w:rsidRDefault="00F305E2" w:rsidP="00F305E2">
      <w:pPr>
        <w:widowControl/>
        <w:shd w:val="clear" w:color="auto" w:fill="FFFFFF"/>
        <w:autoSpaceDE/>
        <w:autoSpaceDN/>
        <w:spacing w:after="150"/>
        <w:ind w:left="567"/>
        <w:rPr>
          <w:rFonts w:asciiTheme="minorHAnsi" w:eastAsia="Times New Roman" w:hAnsiTheme="minorHAnsi" w:cstheme="minorHAnsi"/>
          <w:lang w:val="sk-SK" w:eastAsia="sk-SK"/>
        </w:rPr>
      </w:pPr>
      <w:r w:rsidRPr="00F305E2">
        <w:rPr>
          <w:rFonts w:asciiTheme="minorHAnsi" w:eastAsia="Times New Roman" w:hAnsiTheme="minorHAnsi" w:cstheme="minorHAnsi"/>
          <w:lang w:val="sk-SK" w:eastAsia="sk-SK"/>
        </w:rPr>
        <w:t>45233250-6 - Práce na úprave povrchu okrem ciest</w:t>
      </w:r>
      <w:r w:rsidRPr="00F305E2">
        <w:rPr>
          <w:rFonts w:asciiTheme="minorHAnsi" w:eastAsia="Times New Roman" w:hAnsiTheme="minorHAnsi" w:cstheme="minorHAnsi"/>
          <w:lang w:val="sk-SK" w:eastAsia="sk-SK"/>
        </w:rPr>
        <w:br/>
        <w:t>45000000-7 - Stavebné práce</w:t>
      </w:r>
      <w:r w:rsidRPr="00F305E2">
        <w:rPr>
          <w:rFonts w:asciiTheme="minorHAnsi" w:eastAsia="Times New Roman" w:hAnsiTheme="minorHAnsi" w:cstheme="minorHAnsi"/>
          <w:lang w:val="sk-SK" w:eastAsia="sk-SK"/>
        </w:rPr>
        <w:br/>
        <w:t>45233161-5 - Stavebné práce na stavbe chodníkov</w:t>
      </w:r>
      <w:r w:rsidRPr="00F305E2">
        <w:rPr>
          <w:rFonts w:asciiTheme="minorHAnsi" w:eastAsia="Times New Roman" w:hAnsiTheme="minorHAnsi" w:cstheme="minorHAnsi"/>
          <w:lang w:val="sk-SK" w:eastAsia="sk-SK"/>
        </w:rPr>
        <w:br/>
        <w:t>60000000-8 - Dopravné služby (bez prepravy odpadu)</w:t>
      </w:r>
      <w:r w:rsidRPr="00F305E2">
        <w:rPr>
          <w:rFonts w:asciiTheme="minorHAnsi" w:eastAsia="Times New Roman" w:hAnsiTheme="minorHAnsi" w:cstheme="minorHAnsi"/>
          <w:lang w:val="sk-SK" w:eastAsia="sk-SK"/>
        </w:rPr>
        <w:br/>
        <w:t>90512000-9 - Služby na prepravu odpadu</w:t>
      </w:r>
      <w:r w:rsidRPr="00F305E2">
        <w:rPr>
          <w:rFonts w:asciiTheme="minorHAnsi" w:eastAsia="Times New Roman" w:hAnsiTheme="minorHAnsi" w:cstheme="minorHAnsi"/>
          <w:lang w:val="sk-SK" w:eastAsia="sk-SK"/>
        </w:rPr>
        <w:br/>
        <w:t>90513000-6 - Služby na spracovanie a likvidáciu nie nebezpečného odpadu</w:t>
      </w:r>
    </w:p>
    <w:p w14:paraId="36650F0D" w14:textId="77777777" w:rsidR="00CC7969" w:rsidRPr="00A93835" w:rsidRDefault="00CC7969" w:rsidP="00A93835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highlight w:val="cyan"/>
        </w:rPr>
      </w:pPr>
    </w:p>
    <w:p w14:paraId="4F6F0145" w14:textId="77777777" w:rsidR="00A93835" w:rsidRPr="00A93835" w:rsidRDefault="00A93835" w:rsidP="00A93835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</w:rPr>
      </w:pPr>
    </w:p>
    <w:p w14:paraId="49822330" w14:textId="53E62560" w:rsidR="00192803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Druh: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  <w:t>Stavebné práce, tovar</w:t>
      </w:r>
    </w:p>
    <w:p w14:paraId="069C3902" w14:textId="208CC820" w:rsidR="00A21EC7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</w:rPr>
        <w:t>Elektronická aukcia: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  <w:t>Nie</w:t>
      </w:r>
    </w:p>
    <w:p w14:paraId="6679EECD" w14:textId="117DDAAC" w:rsidR="00192803" w:rsidRPr="00712B8D" w:rsidRDefault="00192803" w:rsidP="007F0969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  <w:b/>
          <w:u w:color="000000"/>
        </w:rPr>
      </w:pPr>
    </w:p>
    <w:p w14:paraId="7C06834F" w14:textId="77777777" w:rsidR="00AA29CE" w:rsidRPr="00C92B3C" w:rsidRDefault="00A21EC7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u w:color="000000"/>
        </w:rPr>
      </w:pPr>
      <w:r w:rsidRPr="00C92B3C">
        <w:rPr>
          <w:rFonts w:asciiTheme="minorHAnsi" w:hAnsiTheme="minorHAnsi" w:cstheme="minorHAnsi"/>
          <w:b/>
          <w:u w:color="000000"/>
        </w:rPr>
        <w:t>O</w:t>
      </w:r>
      <w:r w:rsidR="00C37102" w:rsidRPr="00C92B3C">
        <w:rPr>
          <w:rFonts w:asciiTheme="minorHAnsi" w:hAnsiTheme="minorHAnsi" w:cstheme="minorHAnsi"/>
          <w:b/>
          <w:u w:color="000000"/>
        </w:rPr>
        <w:t>pis</w:t>
      </w:r>
      <w:r w:rsidR="00AA75EA" w:rsidRPr="00C92B3C">
        <w:rPr>
          <w:rFonts w:asciiTheme="minorHAnsi" w:hAnsiTheme="minorHAnsi" w:cstheme="minorHAnsi"/>
          <w:b/>
          <w:u w:color="000000"/>
        </w:rPr>
        <w:t xml:space="preserve"> predmetu zákazky</w:t>
      </w:r>
    </w:p>
    <w:p w14:paraId="79CDA6AA" w14:textId="77777777" w:rsidR="00F900A7" w:rsidRPr="00C92B3C" w:rsidRDefault="00F900A7" w:rsidP="00F900A7">
      <w:pPr>
        <w:adjustRightInd w:val="0"/>
        <w:ind w:left="567" w:right="22"/>
        <w:jc w:val="both"/>
        <w:rPr>
          <w:rFonts w:asciiTheme="minorHAnsi" w:hAnsiTheme="minorHAnsi" w:cstheme="minorHAnsi"/>
        </w:rPr>
      </w:pPr>
      <w:r w:rsidRPr="00C92B3C">
        <w:rPr>
          <w:rFonts w:asciiTheme="minorHAnsi" w:hAnsiTheme="minorHAnsi" w:cstheme="minorHAnsi"/>
        </w:rPr>
        <w:t>Predmetom zákazky je dokončenie vybudovania urnových schránok na Martinskom cintoríne, sektor XXII.</w:t>
      </w:r>
    </w:p>
    <w:p w14:paraId="617FBE71" w14:textId="77777777" w:rsidR="00F900A7" w:rsidRPr="00513D86" w:rsidRDefault="00F900A7" w:rsidP="00F900A7">
      <w:pPr>
        <w:adjustRightInd w:val="0"/>
        <w:ind w:left="567" w:right="22"/>
        <w:jc w:val="both"/>
        <w:rPr>
          <w:rFonts w:asciiTheme="minorHAnsi" w:hAnsiTheme="minorHAnsi" w:cstheme="minorHAnsi"/>
          <w:highlight w:val="cyan"/>
        </w:rPr>
      </w:pPr>
      <w:r w:rsidRPr="00513D86">
        <w:rPr>
          <w:rFonts w:asciiTheme="minorHAnsi" w:hAnsiTheme="minorHAnsi" w:cstheme="minorHAnsi"/>
        </w:rPr>
        <w:t>Z pôvodných 12 stĺpov urnových schránok sú v súčasnosti dokončené len tri a pri ostatných deviatich stĺpov sú zrealizované len základy a okolitá dlažba. Je potrebné dokončenie ostávajúcich deviatich nedokončených stĺpov v rozsahu výkazu výmeru, ktorý tvorí prílohu č. 2.</w:t>
      </w:r>
    </w:p>
    <w:p w14:paraId="18535C93" w14:textId="5113205C" w:rsidR="001B1CC4" w:rsidRPr="00513D86" w:rsidRDefault="00F900A7" w:rsidP="00F900A7">
      <w:pPr>
        <w:adjustRightInd w:val="0"/>
        <w:ind w:left="567" w:right="22"/>
        <w:jc w:val="both"/>
        <w:rPr>
          <w:rFonts w:asciiTheme="minorHAnsi" w:hAnsiTheme="minorHAnsi" w:cstheme="minorHAnsi"/>
        </w:rPr>
      </w:pPr>
      <w:r w:rsidRPr="00513D86">
        <w:rPr>
          <w:rFonts w:asciiTheme="minorHAnsi" w:hAnsiTheme="minorHAnsi" w:cstheme="minorHAnsi"/>
        </w:rPr>
        <w:t>Projektová dokumentácia „</w:t>
      </w:r>
      <w:r w:rsidRPr="00513D86">
        <w:rPr>
          <w:rFonts w:asciiTheme="minorHAnsi" w:hAnsiTheme="minorHAnsi" w:cstheme="minorHAnsi"/>
          <w:b/>
          <w:bCs/>
        </w:rPr>
        <w:t xml:space="preserve">Nové urnové miesta“ </w:t>
      </w:r>
      <w:r w:rsidRPr="00513D86">
        <w:rPr>
          <w:rFonts w:asciiTheme="minorHAnsi" w:hAnsiTheme="minorHAnsi" w:cstheme="minorHAnsi"/>
        </w:rPr>
        <w:t xml:space="preserve">vypracovaná </w:t>
      </w:r>
      <w:proofErr w:type="spellStart"/>
      <w:r w:rsidRPr="00513D86">
        <w:rPr>
          <w:rFonts w:asciiTheme="minorHAnsi" w:hAnsiTheme="minorHAnsi" w:cstheme="minorHAnsi"/>
        </w:rPr>
        <w:t>Ing.arch.Katarínou</w:t>
      </w:r>
      <w:proofErr w:type="spellEnd"/>
      <w:r w:rsidRPr="00513D86">
        <w:rPr>
          <w:rFonts w:asciiTheme="minorHAnsi" w:hAnsiTheme="minorHAnsi" w:cstheme="minorHAnsi"/>
        </w:rPr>
        <w:t xml:space="preserve"> </w:t>
      </w:r>
      <w:proofErr w:type="spellStart"/>
      <w:r w:rsidRPr="00513D86">
        <w:rPr>
          <w:rFonts w:asciiTheme="minorHAnsi" w:hAnsiTheme="minorHAnsi" w:cstheme="minorHAnsi"/>
        </w:rPr>
        <w:t>Šinákovou</w:t>
      </w:r>
      <w:proofErr w:type="spellEnd"/>
      <w:r w:rsidRPr="00513D86">
        <w:rPr>
          <w:rFonts w:asciiTheme="minorHAnsi" w:hAnsiTheme="minorHAnsi" w:cstheme="minorHAnsi"/>
        </w:rPr>
        <w:t>, tvorí prílohu č. 3 tejto výzvy. Projektová dokumentácia je kompletná (vrátane časti, ktorá už bola realizovaná).</w:t>
      </w:r>
    </w:p>
    <w:p w14:paraId="5A70845A" w14:textId="77777777" w:rsidR="001B1CC4" w:rsidRPr="001B1CC4" w:rsidRDefault="001B1CC4" w:rsidP="001B1CC4">
      <w:pPr>
        <w:adjustRightInd w:val="0"/>
        <w:ind w:left="284" w:right="22" w:firstLine="283"/>
        <w:rPr>
          <w:rFonts w:asciiTheme="minorHAnsi" w:hAnsiTheme="minorHAnsi" w:cstheme="minorHAnsi"/>
          <w:b/>
          <w:bCs/>
        </w:rPr>
      </w:pPr>
      <w:r w:rsidRPr="001B1CC4">
        <w:rPr>
          <w:rFonts w:asciiTheme="minorHAnsi" w:hAnsiTheme="minorHAnsi" w:cstheme="minorHAnsi"/>
        </w:rPr>
        <w:lastRenderedPageBreak/>
        <w:t xml:space="preserve">Zmluva: </w:t>
      </w:r>
      <w:r w:rsidRPr="001B1CC4">
        <w:rPr>
          <w:rFonts w:asciiTheme="minorHAnsi" w:hAnsiTheme="minorHAnsi" w:cstheme="minorHAnsi"/>
          <w:b/>
          <w:bCs/>
        </w:rPr>
        <w:t xml:space="preserve">Zmluva o dielo </w:t>
      </w:r>
    </w:p>
    <w:p w14:paraId="2992624A" w14:textId="77777777" w:rsidR="001B1CC4" w:rsidRPr="00513D86" w:rsidRDefault="001B1CC4" w:rsidP="001B1CC4">
      <w:pPr>
        <w:widowControl/>
        <w:autoSpaceDE/>
        <w:autoSpaceDN/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1B1CC4">
        <w:rPr>
          <w:rFonts w:asciiTheme="minorHAnsi" w:hAnsiTheme="minorHAnsi" w:cstheme="minorHAnsi"/>
          <w:bCs/>
        </w:rPr>
        <w:t xml:space="preserve">Dodanie: </w:t>
      </w:r>
      <w:r w:rsidRPr="001B1CC4">
        <w:rPr>
          <w:rFonts w:asciiTheme="minorHAnsi" w:hAnsiTheme="minorHAnsi" w:cstheme="minorHAnsi"/>
          <w:b/>
        </w:rPr>
        <w:t>do 8 týždňov do prevzatia staveniska</w:t>
      </w:r>
    </w:p>
    <w:p w14:paraId="0E83340D" w14:textId="5C6FAC4E" w:rsidR="001B1CC4" w:rsidRDefault="001B1CC4" w:rsidP="00120AEF">
      <w:pPr>
        <w:adjustRightInd w:val="0"/>
        <w:ind w:left="284" w:right="22"/>
        <w:jc w:val="both"/>
        <w:rPr>
          <w:rFonts w:asciiTheme="minorHAnsi" w:hAnsiTheme="minorHAnsi" w:cstheme="minorHAnsi"/>
          <w:highlight w:val="cyan"/>
        </w:rPr>
      </w:pPr>
    </w:p>
    <w:p w14:paraId="4332263F" w14:textId="75F206AA" w:rsidR="00666F80" w:rsidRDefault="00666F80" w:rsidP="00120AEF">
      <w:pPr>
        <w:adjustRightInd w:val="0"/>
        <w:ind w:left="284" w:right="22"/>
        <w:jc w:val="both"/>
        <w:rPr>
          <w:rFonts w:asciiTheme="minorHAnsi" w:hAnsiTheme="minorHAnsi" w:cstheme="minorHAnsi"/>
          <w:highlight w:val="cyan"/>
        </w:rPr>
      </w:pPr>
    </w:p>
    <w:p w14:paraId="3F4DE289" w14:textId="5766E73A" w:rsidR="00D67722" w:rsidRPr="00712B8D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 xml:space="preserve">Predpokladaná hodnota </w:t>
      </w:r>
      <w:r w:rsidR="00161286" w:rsidRPr="00712B8D">
        <w:rPr>
          <w:rFonts w:asciiTheme="minorHAnsi" w:hAnsiTheme="minorHAnsi" w:cstheme="minorHAnsi"/>
          <w:b/>
          <w:u w:color="000000"/>
        </w:rPr>
        <w:t>zákazky</w:t>
      </w:r>
    </w:p>
    <w:p w14:paraId="5D7C143A" w14:textId="77777777" w:rsidR="000245E3" w:rsidRPr="00712B8D" w:rsidRDefault="000245E3" w:rsidP="000245E3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  <w:b/>
          <w:u w:color="000000"/>
        </w:rPr>
      </w:pPr>
    </w:p>
    <w:p w14:paraId="11D53E04" w14:textId="3B2F23FD" w:rsidR="00D55EE4" w:rsidRPr="00876F4B" w:rsidRDefault="003278F9" w:rsidP="00D55EE4">
      <w:pPr>
        <w:widowControl/>
        <w:autoSpaceDE/>
        <w:autoSpaceDN/>
        <w:spacing w:line="276" w:lineRule="auto"/>
        <w:ind w:left="602"/>
        <w:rPr>
          <w:rFonts w:asciiTheme="minorHAnsi" w:eastAsia="Times New Roman" w:hAnsiTheme="minorHAnsi" w:cstheme="minorHAnsi"/>
          <w:lang w:eastAsia="sk-SK"/>
        </w:rPr>
      </w:pPr>
      <w:r w:rsidRPr="00876F4B">
        <w:rPr>
          <w:rFonts w:asciiTheme="minorHAnsi" w:hAnsiTheme="minorHAnsi" w:cstheme="minorHAnsi"/>
          <w:b/>
          <w:bCs/>
        </w:rPr>
        <w:t>1</w:t>
      </w:r>
      <w:r w:rsidR="00C92B3C" w:rsidRPr="00876F4B">
        <w:rPr>
          <w:rFonts w:asciiTheme="minorHAnsi" w:hAnsiTheme="minorHAnsi" w:cstheme="minorHAnsi"/>
          <w:b/>
          <w:bCs/>
        </w:rPr>
        <w:t>1</w:t>
      </w:r>
      <w:r w:rsidRPr="00876F4B">
        <w:rPr>
          <w:rFonts w:asciiTheme="minorHAnsi" w:hAnsiTheme="minorHAnsi" w:cstheme="minorHAnsi"/>
          <w:b/>
          <w:bCs/>
        </w:rPr>
        <w:t>0</w:t>
      </w:r>
      <w:r w:rsidR="00666F80" w:rsidRPr="00876F4B">
        <w:rPr>
          <w:rFonts w:asciiTheme="minorHAnsi" w:hAnsiTheme="minorHAnsi" w:cstheme="minorHAnsi"/>
          <w:b/>
          <w:bCs/>
        </w:rPr>
        <w:t> </w:t>
      </w:r>
      <w:r w:rsidRPr="00876F4B">
        <w:rPr>
          <w:rFonts w:asciiTheme="minorHAnsi" w:hAnsiTheme="minorHAnsi" w:cstheme="minorHAnsi"/>
          <w:b/>
          <w:bCs/>
        </w:rPr>
        <w:t>0</w:t>
      </w:r>
      <w:r w:rsidR="002B1EE8" w:rsidRPr="00876F4B">
        <w:rPr>
          <w:rFonts w:asciiTheme="minorHAnsi" w:hAnsiTheme="minorHAnsi" w:cstheme="minorHAnsi"/>
          <w:b/>
          <w:bCs/>
        </w:rPr>
        <w:t>00</w:t>
      </w:r>
      <w:r w:rsidR="00666F80" w:rsidRPr="00876F4B">
        <w:rPr>
          <w:rFonts w:asciiTheme="minorHAnsi" w:hAnsiTheme="minorHAnsi" w:cstheme="minorHAnsi"/>
          <w:b/>
          <w:bCs/>
        </w:rPr>
        <w:t>€</w:t>
      </w:r>
      <w:r w:rsidR="00B76786" w:rsidRPr="00876F4B">
        <w:rPr>
          <w:rFonts w:asciiTheme="minorHAnsi" w:hAnsiTheme="minorHAnsi" w:cstheme="minorHAnsi"/>
        </w:rPr>
        <w:t xml:space="preserve"> bez DPH</w:t>
      </w:r>
      <w:r w:rsidR="0064362D" w:rsidRPr="00876F4B">
        <w:rPr>
          <w:rFonts w:asciiTheme="minorHAnsi" w:hAnsiTheme="minorHAnsi" w:cstheme="minorHAnsi"/>
        </w:rPr>
        <w:t xml:space="preserve"> </w:t>
      </w:r>
      <w:r w:rsidR="00D55EE4" w:rsidRPr="00876F4B">
        <w:rPr>
          <w:rFonts w:asciiTheme="minorHAnsi" w:eastAsia="Times New Roman" w:hAnsiTheme="minorHAnsi" w:cstheme="minorHAnsi"/>
          <w:lang w:eastAsia="sk-SK"/>
        </w:rPr>
        <w:t>(vrátane všetkých súvisiacich nákladov a dopravy do Bratislavy)</w:t>
      </w:r>
    </w:p>
    <w:p w14:paraId="4B3DC0F3" w14:textId="77777777" w:rsidR="00276CED" w:rsidRPr="00712B8D" w:rsidRDefault="00276CED" w:rsidP="008E2B4D">
      <w:pPr>
        <w:widowControl/>
        <w:autoSpaceDE/>
        <w:autoSpaceDN/>
        <w:spacing w:line="276" w:lineRule="auto"/>
        <w:ind w:left="602" w:hanging="318"/>
        <w:rPr>
          <w:rFonts w:asciiTheme="minorHAnsi" w:hAnsiTheme="minorHAnsi" w:cstheme="minorHAnsi"/>
        </w:rPr>
      </w:pPr>
    </w:p>
    <w:p w14:paraId="5D3B7105" w14:textId="4383AF80" w:rsidR="00D67722" w:rsidRPr="00712B8D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>Rozdelenie zákazky na časti</w:t>
      </w:r>
      <w:r w:rsidR="008D7824">
        <w:rPr>
          <w:rFonts w:asciiTheme="minorHAnsi" w:hAnsiTheme="minorHAnsi" w:cstheme="minorHAnsi"/>
          <w:b/>
          <w:u w:color="000000"/>
        </w:rPr>
        <w:t xml:space="preserve"> </w:t>
      </w:r>
      <w:r w:rsidR="00407B4E" w:rsidRPr="00712B8D">
        <w:rPr>
          <w:rFonts w:asciiTheme="minorHAnsi" w:hAnsiTheme="minorHAnsi" w:cstheme="minorHAnsi"/>
          <w:b/>
          <w:u w:color="000000"/>
        </w:rPr>
        <w:t>- nie</w:t>
      </w:r>
    </w:p>
    <w:p w14:paraId="15A08532" w14:textId="4A229658" w:rsidR="00CA7275" w:rsidRPr="00712B8D" w:rsidRDefault="00CA7275" w:rsidP="001D6137">
      <w:pPr>
        <w:spacing w:line="276" w:lineRule="auto"/>
        <w:jc w:val="both"/>
        <w:rPr>
          <w:rFonts w:asciiTheme="minorHAnsi" w:hAnsiTheme="minorHAnsi" w:cstheme="minorHAnsi"/>
        </w:rPr>
      </w:pPr>
    </w:p>
    <w:p w14:paraId="2BEE9D3D" w14:textId="3B33BEF7" w:rsidR="00CA7275" w:rsidRPr="00712B8D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Miesto</w:t>
      </w:r>
      <w:r w:rsidR="00D33F17" w:rsidRPr="00712B8D">
        <w:rPr>
          <w:rFonts w:asciiTheme="minorHAnsi" w:hAnsiTheme="minorHAnsi" w:cstheme="minorHAnsi"/>
          <w:b/>
        </w:rPr>
        <w:t xml:space="preserve"> a čas</w:t>
      </w:r>
      <w:r w:rsidRPr="00712B8D">
        <w:rPr>
          <w:rFonts w:asciiTheme="minorHAnsi" w:hAnsiTheme="minorHAnsi" w:cstheme="minorHAnsi"/>
          <w:b/>
        </w:rPr>
        <w:t xml:space="preserve"> </w:t>
      </w:r>
      <w:r w:rsidR="009B1D05" w:rsidRPr="00712B8D">
        <w:rPr>
          <w:rFonts w:asciiTheme="minorHAnsi" w:hAnsiTheme="minorHAnsi" w:cstheme="minorHAnsi"/>
          <w:b/>
        </w:rPr>
        <w:t>plnenia</w:t>
      </w:r>
      <w:r w:rsidRPr="00712B8D">
        <w:rPr>
          <w:rFonts w:asciiTheme="minorHAnsi" w:hAnsiTheme="minorHAnsi" w:cstheme="minorHAnsi"/>
          <w:b/>
        </w:rPr>
        <w:t xml:space="preserve"> predmetu zákazky:</w:t>
      </w:r>
      <w:r w:rsidR="008E2B4D" w:rsidRPr="00712B8D">
        <w:rPr>
          <w:rFonts w:asciiTheme="minorHAnsi" w:hAnsiTheme="minorHAnsi" w:cstheme="minorHAnsi"/>
          <w:b/>
        </w:rPr>
        <w:t xml:space="preserve"> </w:t>
      </w:r>
    </w:p>
    <w:p w14:paraId="2D101B8C" w14:textId="1EC12B73" w:rsidR="005B3A6D" w:rsidRDefault="006906F7" w:rsidP="00666F80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/>
          <w:bCs/>
        </w:rPr>
        <w:t>Miesto:</w:t>
      </w:r>
      <w:r w:rsidR="00666F80">
        <w:rPr>
          <w:rFonts w:asciiTheme="minorHAnsi" w:hAnsiTheme="minorHAnsi" w:cstheme="minorHAnsi"/>
          <w:b/>
          <w:bCs/>
        </w:rPr>
        <w:tab/>
      </w:r>
      <w:r w:rsidR="00666F80" w:rsidRPr="00666F80">
        <w:rPr>
          <w:rFonts w:asciiTheme="minorHAnsi" w:hAnsiTheme="minorHAnsi" w:cstheme="minorHAnsi"/>
          <w:bCs/>
        </w:rPr>
        <w:t>Martinský cintorín, Trnavská cesta 110, Bratislava</w:t>
      </w:r>
    </w:p>
    <w:p w14:paraId="3965BFEB" w14:textId="77777777" w:rsidR="00666F80" w:rsidRPr="00712B8D" w:rsidRDefault="00666F80" w:rsidP="00666F80">
      <w:pPr>
        <w:spacing w:line="276" w:lineRule="auto"/>
        <w:ind w:left="284" w:firstLine="283"/>
        <w:jc w:val="both"/>
        <w:rPr>
          <w:rFonts w:asciiTheme="minorHAnsi" w:hAnsiTheme="minorHAnsi" w:cstheme="minorHAnsi"/>
        </w:rPr>
      </w:pPr>
    </w:p>
    <w:p w14:paraId="107AEA94" w14:textId="42121E31" w:rsidR="006D767D" w:rsidRPr="00712B8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Obhliadka:</w:t>
      </w:r>
    </w:p>
    <w:p w14:paraId="139AA2B5" w14:textId="65BE6C3A" w:rsidR="00437DEF" w:rsidRPr="00FF421A" w:rsidRDefault="00DF7B12" w:rsidP="008D7824">
      <w:pPr>
        <w:ind w:left="284" w:firstLine="283"/>
        <w:jc w:val="both"/>
        <w:rPr>
          <w:rFonts w:asciiTheme="minorHAnsi" w:hAnsiTheme="minorHAnsi" w:cstheme="minorHAnsi"/>
        </w:rPr>
      </w:pPr>
      <w:r w:rsidRPr="00FF421A">
        <w:rPr>
          <w:rFonts w:asciiTheme="minorHAnsi" w:hAnsiTheme="minorHAnsi" w:cstheme="minorHAnsi"/>
        </w:rPr>
        <w:t>Obhliadka</w:t>
      </w:r>
      <w:r w:rsidR="001C4805" w:rsidRPr="00FF421A">
        <w:rPr>
          <w:rFonts w:asciiTheme="minorHAnsi" w:hAnsiTheme="minorHAnsi" w:cstheme="minorHAnsi"/>
        </w:rPr>
        <w:t xml:space="preserve"> priestorov</w:t>
      </w:r>
      <w:r w:rsidRPr="00FF421A">
        <w:rPr>
          <w:rFonts w:asciiTheme="minorHAnsi" w:hAnsiTheme="minorHAnsi" w:cstheme="minorHAnsi"/>
        </w:rPr>
        <w:t xml:space="preserve"> </w:t>
      </w:r>
      <w:r w:rsidR="00A97581" w:rsidRPr="00FF421A">
        <w:rPr>
          <w:rFonts w:asciiTheme="minorHAnsi" w:hAnsiTheme="minorHAnsi" w:cstheme="minorHAnsi"/>
        </w:rPr>
        <w:t>je</w:t>
      </w:r>
      <w:r w:rsidR="00820785" w:rsidRPr="00FF421A">
        <w:rPr>
          <w:rFonts w:asciiTheme="minorHAnsi" w:hAnsiTheme="minorHAnsi" w:cstheme="minorHAnsi"/>
        </w:rPr>
        <w:t xml:space="preserve"> možná v termíne</w:t>
      </w:r>
      <w:r w:rsidR="00A97581" w:rsidRPr="00FF421A">
        <w:rPr>
          <w:rFonts w:asciiTheme="minorHAnsi" w:hAnsiTheme="minorHAnsi" w:cstheme="minorHAnsi"/>
        </w:rPr>
        <w:t xml:space="preserve"> </w:t>
      </w:r>
      <w:r w:rsidR="00FF1E03">
        <w:rPr>
          <w:rFonts w:asciiTheme="minorHAnsi" w:hAnsiTheme="minorHAnsi" w:cstheme="minorHAnsi"/>
          <w:b/>
          <w:bCs/>
        </w:rPr>
        <w:t>1</w:t>
      </w:r>
      <w:r w:rsidR="001315DB">
        <w:rPr>
          <w:rFonts w:asciiTheme="minorHAnsi" w:hAnsiTheme="minorHAnsi" w:cstheme="minorHAnsi"/>
          <w:b/>
          <w:bCs/>
        </w:rPr>
        <w:t>0</w:t>
      </w:r>
      <w:r w:rsidR="00666F80" w:rsidRPr="00FF421A">
        <w:rPr>
          <w:rFonts w:asciiTheme="minorHAnsi" w:hAnsiTheme="minorHAnsi" w:cstheme="minorHAnsi"/>
          <w:b/>
          <w:bCs/>
        </w:rPr>
        <w:t>.05.</w:t>
      </w:r>
      <w:r w:rsidR="00A21EC7" w:rsidRPr="00FF421A">
        <w:rPr>
          <w:rFonts w:asciiTheme="minorHAnsi" w:hAnsiTheme="minorHAnsi" w:cstheme="minorHAnsi"/>
          <w:b/>
          <w:bCs/>
        </w:rPr>
        <w:t>2022-</w:t>
      </w:r>
      <w:r w:rsidR="00FF1E03">
        <w:rPr>
          <w:rFonts w:asciiTheme="minorHAnsi" w:hAnsiTheme="minorHAnsi" w:cstheme="minorHAnsi"/>
          <w:b/>
          <w:bCs/>
        </w:rPr>
        <w:t>1</w:t>
      </w:r>
      <w:r w:rsidR="001315DB">
        <w:rPr>
          <w:rFonts w:asciiTheme="minorHAnsi" w:hAnsiTheme="minorHAnsi" w:cstheme="minorHAnsi"/>
          <w:b/>
          <w:bCs/>
        </w:rPr>
        <w:t>1</w:t>
      </w:r>
      <w:r w:rsidR="00666F80" w:rsidRPr="00FF421A">
        <w:rPr>
          <w:rFonts w:asciiTheme="minorHAnsi" w:hAnsiTheme="minorHAnsi" w:cstheme="minorHAnsi"/>
          <w:b/>
          <w:bCs/>
        </w:rPr>
        <w:t>.</w:t>
      </w:r>
      <w:r w:rsidR="00A21EC7" w:rsidRPr="00FF421A">
        <w:rPr>
          <w:rFonts w:asciiTheme="minorHAnsi" w:hAnsiTheme="minorHAnsi" w:cstheme="minorHAnsi"/>
          <w:b/>
          <w:bCs/>
        </w:rPr>
        <w:t>0</w:t>
      </w:r>
      <w:r w:rsidR="00666F80" w:rsidRPr="00FF421A">
        <w:rPr>
          <w:rFonts w:asciiTheme="minorHAnsi" w:hAnsiTheme="minorHAnsi" w:cstheme="minorHAnsi"/>
          <w:b/>
          <w:bCs/>
        </w:rPr>
        <w:t>5</w:t>
      </w:r>
      <w:r w:rsidR="00A21EC7" w:rsidRPr="00FF421A">
        <w:rPr>
          <w:rFonts w:asciiTheme="minorHAnsi" w:hAnsiTheme="minorHAnsi" w:cstheme="minorHAnsi"/>
          <w:b/>
          <w:bCs/>
        </w:rPr>
        <w:t>.2022</w:t>
      </w:r>
      <w:r w:rsidR="00213FAA" w:rsidRPr="00FF421A">
        <w:rPr>
          <w:rFonts w:asciiTheme="minorHAnsi" w:hAnsiTheme="minorHAnsi" w:cstheme="minorHAnsi"/>
        </w:rPr>
        <w:t xml:space="preserve"> v pracovnej dobe ( 08.00-14.00 hod.)</w:t>
      </w:r>
    </w:p>
    <w:p w14:paraId="16C8F1CF" w14:textId="35F148D3" w:rsidR="00213FAA" w:rsidRPr="00FF421A" w:rsidRDefault="00213FAA" w:rsidP="00DF7B12">
      <w:pPr>
        <w:ind w:left="284"/>
        <w:jc w:val="both"/>
        <w:rPr>
          <w:rFonts w:asciiTheme="minorHAnsi" w:hAnsiTheme="minorHAnsi" w:cstheme="minorHAnsi"/>
        </w:rPr>
      </w:pPr>
    </w:p>
    <w:p w14:paraId="01A27745" w14:textId="0A12DF09" w:rsidR="009508F2" w:rsidRPr="00FF421A" w:rsidRDefault="009508F2" w:rsidP="007C238A">
      <w:pPr>
        <w:spacing w:line="276" w:lineRule="auto"/>
        <w:ind w:firstLine="720"/>
        <w:rPr>
          <w:rFonts w:asciiTheme="minorHAnsi" w:eastAsia="Times New Roman" w:hAnsiTheme="minorHAnsi" w:cstheme="minorHAnsi"/>
          <w:lang w:eastAsia="sk-SK"/>
        </w:rPr>
      </w:pPr>
      <w:r w:rsidRPr="00FF421A">
        <w:rPr>
          <w:rFonts w:asciiTheme="minorHAnsi" w:eastAsia="Times New Roman" w:hAnsiTheme="minorHAnsi" w:cstheme="minorHAnsi"/>
          <w:lang w:eastAsia="sk-SK"/>
        </w:rPr>
        <w:t>Kontaktná osoba:</w:t>
      </w:r>
      <w:r w:rsidRPr="00FF421A">
        <w:rPr>
          <w:rFonts w:asciiTheme="minorHAnsi" w:eastAsia="Times New Roman" w:hAnsiTheme="minorHAnsi" w:cstheme="minorHAnsi"/>
          <w:lang w:eastAsia="sk-SK"/>
        </w:rPr>
        <w:tab/>
        <w:t>Ing. Jaroslav Hurta</w:t>
      </w:r>
    </w:p>
    <w:p w14:paraId="50C655F3" w14:textId="3D3166D2" w:rsidR="009508F2" w:rsidRPr="00FF421A" w:rsidRDefault="009508F2" w:rsidP="007C238A">
      <w:pPr>
        <w:spacing w:line="276" w:lineRule="auto"/>
        <w:ind w:firstLine="720"/>
        <w:rPr>
          <w:rFonts w:asciiTheme="minorHAnsi" w:eastAsia="Times New Roman" w:hAnsiTheme="minorHAnsi" w:cstheme="minorHAnsi"/>
          <w:lang w:eastAsia="sk-SK"/>
        </w:rPr>
      </w:pPr>
      <w:r w:rsidRPr="00FF421A">
        <w:rPr>
          <w:rFonts w:asciiTheme="minorHAnsi" w:eastAsia="Times New Roman" w:hAnsiTheme="minorHAnsi" w:cstheme="minorHAnsi"/>
          <w:lang w:eastAsia="sk-SK"/>
        </w:rPr>
        <w:t xml:space="preserve">Tel. </w:t>
      </w:r>
      <w:r w:rsidR="00666F80" w:rsidRPr="00FF421A">
        <w:rPr>
          <w:rFonts w:asciiTheme="minorHAnsi" w:eastAsia="Times New Roman" w:hAnsiTheme="minorHAnsi" w:cstheme="minorHAnsi"/>
          <w:lang w:eastAsia="sk-SK"/>
        </w:rPr>
        <w:t>č.</w:t>
      </w:r>
      <w:r w:rsidRPr="00FF421A">
        <w:rPr>
          <w:rFonts w:asciiTheme="minorHAnsi" w:eastAsia="Times New Roman" w:hAnsiTheme="minorHAnsi" w:cstheme="minorHAnsi"/>
          <w:lang w:eastAsia="sk-SK"/>
        </w:rPr>
        <w:t>:</w:t>
      </w:r>
      <w:r w:rsidRPr="00FF421A">
        <w:rPr>
          <w:rFonts w:asciiTheme="minorHAnsi" w:eastAsia="Times New Roman" w:hAnsiTheme="minorHAnsi" w:cstheme="minorHAnsi"/>
          <w:lang w:eastAsia="sk-SK"/>
        </w:rPr>
        <w:tab/>
      </w:r>
      <w:r w:rsidR="00FF421A" w:rsidRPr="00FF421A">
        <w:rPr>
          <w:rFonts w:asciiTheme="minorHAnsi" w:eastAsia="Times New Roman" w:hAnsiTheme="minorHAnsi" w:cstheme="minorHAnsi"/>
          <w:lang w:eastAsia="sk-SK"/>
        </w:rPr>
        <w:tab/>
      </w:r>
      <w:r w:rsidR="00FF421A" w:rsidRPr="00FF421A">
        <w:rPr>
          <w:rFonts w:asciiTheme="minorHAnsi" w:eastAsia="Times New Roman" w:hAnsiTheme="minorHAnsi" w:cstheme="minorHAnsi"/>
          <w:lang w:eastAsia="sk-SK"/>
        </w:rPr>
        <w:tab/>
      </w:r>
      <w:r w:rsidRPr="00FF421A">
        <w:rPr>
          <w:rFonts w:asciiTheme="minorHAnsi" w:eastAsia="Times New Roman" w:hAnsiTheme="minorHAnsi" w:cstheme="minorHAnsi"/>
          <w:lang w:eastAsia="sk-SK"/>
        </w:rPr>
        <w:t xml:space="preserve">+421 911 147 541, </w:t>
      </w:r>
    </w:p>
    <w:p w14:paraId="63DC3AD8" w14:textId="411F385E" w:rsidR="009508F2" w:rsidRPr="00FF421A" w:rsidRDefault="009508F2" w:rsidP="007C238A">
      <w:pPr>
        <w:spacing w:line="276" w:lineRule="auto"/>
        <w:ind w:firstLine="720"/>
        <w:rPr>
          <w:rFonts w:asciiTheme="minorHAnsi" w:eastAsia="Times New Roman" w:hAnsiTheme="minorHAnsi" w:cstheme="minorHAnsi"/>
          <w:lang w:eastAsia="sk-SK"/>
        </w:rPr>
      </w:pPr>
      <w:r w:rsidRPr="00FF421A">
        <w:rPr>
          <w:rFonts w:asciiTheme="minorHAnsi" w:eastAsia="Times New Roman" w:hAnsiTheme="minorHAnsi" w:cstheme="minorHAnsi"/>
          <w:lang w:eastAsia="sk-SK"/>
        </w:rPr>
        <w:t>e-mail:</w:t>
      </w:r>
      <w:r w:rsidRPr="00FF421A">
        <w:rPr>
          <w:rFonts w:asciiTheme="minorHAnsi" w:eastAsia="Times New Roman" w:hAnsiTheme="minorHAnsi" w:cstheme="minorHAnsi"/>
          <w:lang w:eastAsia="sk-SK"/>
        </w:rPr>
        <w:tab/>
      </w:r>
      <w:r w:rsidRPr="00FF421A">
        <w:rPr>
          <w:rFonts w:asciiTheme="minorHAnsi" w:eastAsia="Times New Roman" w:hAnsiTheme="minorHAnsi" w:cstheme="minorHAnsi"/>
          <w:lang w:eastAsia="sk-SK"/>
        </w:rPr>
        <w:tab/>
      </w:r>
      <w:r w:rsidRPr="00FF421A">
        <w:rPr>
          <w:rFonts w:asciiTheme="minorHAnsi" w:eastAsia="Times New Roman" w:hAnsiTheme="minorHAnsi" w:cstheme="minorHAnsi"/>
          <w:lang w:eastAsia="sk-SK"/>
        </w:rPr>
        <w:tab/>
        <w:t xml:space="preserve">jaroslav.hurta@marianum.sk </w:t>
      </w:r>
    </w:p>
    <w:p w14:paraId="398EF407" w14:textId="77777777" w:rsidR="00666F80" w:rsidRPr="00FF421A" w:rsidRDefault="00666F80" w:rsidP="008D7824">
      <w:pPr>
        <w:spacing w:line="360" w:lineRule="auto"/>
        <w:ind w:firstLine="567"/>
        <w:rPr>
          <w:rFonts w:asciiTheme="minorHAnsi" w:eastAsia="Times New Roman" w:hAnsiTheme="minorHAnsi" w:cstheme="minorHAnsi"/>
          <w:b/>
          <w:bCs/>
          <w:u w:val="single"/>
          <w:lang w:eastAsia="sk-SK"/>
        </w:rPr>
      </w:pPr>
    </w:p>
    <w:p w14:paraId="4B4C1D70" w14:textId="6621CBA9" w:rsidR="009D269E" w:rsidRDefault="009508F2" w:rsidP="008D7824">
      <w:pPr>
        <w:spacing w:line="360" w:lineRule="auto"/>
        <w:ind w:firstLine="567"/>
        <w:rPr>
          <w:rFonts w:asciiTheme="minorHAnsi" w:eastAsia="Times New Roman" w:hAnsiTheme="minorHAnsi" w:cstheme="minorHAnsi"/>
          <w:b/>
          <w:bCs/>
          <w:u w:val="single"/>
          <w:lang w:eastAsia="sk-SK"/>
        </w:rPr>
      </w:pPr>
      <w:r w:rsidRPr="00FF421A">
        <w:rPr>
          <w:rFonts w:asciiTheme="minorHAnsi" w:eastAsia="Times New Roman" w:hAnsiTheme="minorHAnsi" w:cstheme="minorHAnsi"/>
          <w:b/>
          <w:bCs/>
          <w:u w:val="single"/>
          <w:lang w:eastAsia="sk-SK"/>
        </w:rPr>
        <w:t>Obhliadka nie je povinná, uskutoční sa po telefonickom dohovore.</w:t>
      </w:r>
    </w:p>
    <w:p w14:paraId="3E16CA2B" w14:textId="24573123" w:rsidR="009D269E" w:rsidRPr="008D782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D7824">
        <w:rPr>
          <w:rFonts w:asciiTheme="minorHAnsi" w:hAnsiTheme="minorHAnsi" w:cstheme="minorHAnsi"/>
          <w:b/>
        </w:rPr>
        <w:t>Typ zmluvného vzťahu:</w:t>
      </w:r>
      <w:r w:rsidR="001C4805" w:rsidRPr="008D7824">
        <w:rPr>
          <w:rFonts w:asciiTheme="minorHAnsi" w:hAnsiTheme="minorHAnsi" w:cstheme="minorHAnsi"/>
          <w:b/>
        </w:rPr>
        <w:t xml:space="preserve"> </w:t>
      </w:r>
      <w:r w:rsidR="00A21EC7" w:rsidRPr="008D7824">
        <w:rPr>
          <w:rFonts w:asciiTheme="minorHAnsi" w:hAnsiTheme="minorHAnsi" w:cstheme="minorHAnsi"/>
          <w:b/>
        </w:rPr>
        <w:t>Zmluva o dielo</w:t>
      </w:r>
    </w:p>
    <w:p w14:paraId="278CF50A" w14:textId="65A13648" w:rsidR="001A4591" w:rsidRPr="00712B8D" w:rsidRDefault="001A4591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74AC4417" w14:textId="711BB471" w:rsidR="001A4591" w:rsidRPr="00712B8D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Hlavné p</w:t>
      </w:r>
      <w:r w:rsidR="001A4591" w:rsidRPr="00712B8D">
        <w:rPr>
          <w:rFonts w:asciiTheme="minorHAnsi" w:hAnsiTheme="minorHAnsi" w:cstheme="minorHAnsi"/>
          <w:b/>
        </w:rPr>
        <w:t>odmienky financovania</w:t>
      </w:r>
      <w:r w:rsidRPr="00712B8D">
        <w:rPr>
          <w:rFonts w:asciiTheme="minorHAnsi" w:hAnsiTheme="minorHAnsi" w:cstheme="minorHAnsi"/>
          <w:b/>
        </w:rPr>
        <w:t xml:space="preserve"> </w:t>
      </w:r>
      <w:r w:rsidR="001A4591" w:rsidRPr="00712B8D">
        <w:rPr>
          <w:rFonts w:asciiTheme="minorHAnsi" w:hAnsiTheme="minorHAnsi" w:cstheme="minorHAnsi"/>
          <w:b/>
        </w:rPr>
        <w:t>:</w:t>
      </w:r>
    </w:p>
    <w:p w14:paraId="09179DDF" w14:textId="2ECEE666" w:rsidR="00F21D77" w:rsidRPr="00712B8D" w:rsidRDefault="001A4591" w:rsidP="008D7824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Predmet zákazky bude financovaný z</w:t>
      </w:r>
      <w:r w:rsidR="0034767C" w:rsidRPr="00712B8D">
        <w:rPr>
          <w:rFonts w:asciiTheme="minorHAnsi" w:hAnsiTheme="minorHAnsi" w:cstheme="minorHAnsi"/>
        </w:rPr>
        <w:t> vlastných zdrojov</w:t>
      </w:r>
      <w:r w:rsidR="00F616C2" w:rsidRPr="00712B8D">
        <w:rPr>
          <w:rFonts w:asciiTheme="minorHAnsi" w:hAnsiTheme="minorHAnsi" w:cstheme="minorHAnsi"/>
        </w:rPr>
        <w:t>, platba</w:t>
      </w:r>
      <w:r w:rsidR="00710036"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 w:rsidRPr="00712B8D">
        <w:rPr>
          <w:rFonts w:asciiTheme="minorHAnsi" w:hAnsiTheme="minorHAnsi" w:cstheme="minorHAnsi"/>
        </w:rPr>
        <w:t xml:space="preserve">časti </w:t>
      </w:r>
      <w:r w:rsidRPr="00712B8D">
        <w:rPr>
          <w:rFonts w:asciiTheme="minorHAnsi" w:hAnsiTheme="minorHAnsi" w:cstheme="minorHAnsi"/>
        </w:rPr>
        <w:t>predmetu zákazky musí zahŕňať všetky náklady uchádzača spojené s poskytnutím požadovaného plnenia predmetu zákazky.</w:t>
      </w:r>
    </w:p>
    <w:p w14:paraId="0BF8135B" w14:textId="6BD1B715" w:rsidR="00F21D77" w:rsidRPr="00712B8D" w:rsidRDefault="00F21D77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57521F79" w14:textId="77777777" w:rsidR="009F0086" w:rsidRPr="00712B8D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Podmienky účasti uchádzačov:</w:t>
      </w:r>
    </w:p>
    <w:p w14:paraId="79E43568" w14:textId="6EB06C41" w:rsidR="0064440C" w:rsidRPr="00712B8D" w:rsidRDefault="00E91FE6" w:rsidP="00E91FE6">
      <w:pPr>
        <w:spacing w:line="276" w:lineRule="auto"/>
        <w:ind w:left="284" w:firstLine="283"/>
        <w:jc w:val="both"/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Calibri" w:hAnsiTheme="minorHAnsi" w:cstheme="minorHAnsi"/>
          <w:bCs/>
          <w:color w:val="000000"/>
        </w:rPr>
        <w:t>S</w:t>
      </w:r>
      <w:r w:rsidR="0064440C" w:rsidRPr="00712B8D">
        <w:rPr>
          <w:rFonts w:asciiTheme="minorHAnsi" w:eastAsia="Calibri" w:hAnsiTheme="minorHAnsi" w:cstheme="minorHAnsi"/>
          <w:bCs/>
          <w:color w:val="000000"/>
        </w:rPr>
        <w:t xml:space="preserve">plnenie podmienok účasti </w:t>
      </w:r>
      <w:r>
        <w:rPr>
          <w:rFonts w:asciiTheme="minorHAnsi" w:eastAsia="Calibri" w:hAnsiTheme="minorHAnsi" w:cstheme="minorHAnsi"/>
          <w:bCs/>
          <w:color w:val="000000"/>
        </w:rPr>
        <w:t xml:space="preserve"> sa nevyžaduje, bolo požadované pri zaradení do DNS.</w:t>
      </w:r>
    </w:p>
    <w:p w14:paraId="1437D902" w14:textId="77777777" w:rsidR="0064440C" w:rsidRPr="00712B8D" w:rsidRDefault="0064440C" w:rsidP="0064440C">
      <w:pPr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</w:rPr>
      </w:pPr>
    </w:p>
    <w:p w14:paraId="0555E4D6" w14:textId="77777777" w:rsidR="00A1726A" w:rsidRPr="00712B8D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Komunikácia a vysvetľovania:</w:t>
      </w:r>
    </w:p>
    <w:p w14:paraId="5B439F9A" w14:textId="77777777" w:rsidR="00156E11" w:rsidRPr="00712B8D" w:rsidRDefault="00156E11" w:rsidP="008D7824">
      <w:pPr>
        <w:spacing w:line="276" w:lineRule="auto"/>
        <w:ind w:left="567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5" w:history="1">
        <w:r w:rsidRPr="00712B8D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712B8D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466FA625" w14:textId="77777777" w:rsidR="00156E11" w:rsidRPr="00712B8D" w:rsidRDefault="00156E11" w:rsidP="00156E11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14:paraId="5F72765A" w14:textId="35E796EC" w:rsidR="000B1F11" w:rsidRPr="00712B8D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 xml:space="preserve">Predkladanie </w:t>
      </w:r>
      <w:r w:rsidR="00A97581" w:rsidRPr="00712B8D">
        <w:rPr>
          <w:rFonts w:asciiTheme="minorHAnsi" w:hAnsiTheme="minorHAnsi" w:cstheme="minorHAnsi"/>
          <w:b/>
        </w:rPr>
        <w:t>ponúk</w:t>
      </w:r>
      <w:r w:rsidRPr="00712B8D">
        <w:rPr>
          <w:rFonts w:asciiTheme="minorHAnsi" w:hAnsiTheme="minorHAnsi" w:cstheme="minorHAnsi"/>
          <w:b/>
        </w:rPr>
        <w:t>:</w:t>
      </w:r>
    </w:p>
    <w:p w14:paraId="051B7C05" w14:textId="6863D61D" w:rsidR="006A64AB" w:rsidRPr="007C238A" w:rsidRDefault="006A64AB" w:rsidP="006A64AB">
      <w:pPr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91A165D" w14:textId="5BF1AD5B" w:rsidR="006A64AB" w:rsidRPr="00712B8D" w:rsidRDefault="006A64AB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Lehota:</w:t>
      </w:r>
      <w:r w:rsidRPr="00712B8D">
        <w:rPr>
          <w:rFonts w:asciiTheme="minorHAnsi" w:hAnsiTheme="minorHAnsi" w:cstheme="minorHAnsi"/>
          <w:b/>
        </w:rPr>
        <w:tab/>
      </w:r>
      <w:r w:rsidR="00FF421A" w:rsidRPr="00FF421A">
        <w:rPr>
          <w:rFonts w:asciiTheme="minorHAnsi" w:hAnsiTheme="minorHAnsi" w:cstheme="minorHAnsi"/>
          <w:bCs/>
        </w:rPr>
        <w:t>1</w:t>
      </w:r>
      <w:r w:rsidR="006A4C74">
        <w:rPr>
          <w:rFonts w:asciiTheme="minorHAnsi" w:hAnsiTheme="minorHAnsi" w:cstheme="minorHAnsi"/>
          <w:bCs/>
        </w:rPr>
        <w:t>8</w:t>
      </w:r>
      <w:r w:rsidR="00712B8D" w:rsidRPr="00FF421A">
        <w:rPr>
          <w:rFonts w:asciiTheme="minorHAnsi" w:hAnsiTheme="minorHAnsi" w:cstheme="minorHAnsi"/>
          <w:bCs/>
        </w:rPr>
        <w:t>.</w:t>
      </w:r>
      <w:r w:rsidR="00FF421A" w:rsidRPr="00FF421A">
        <w:rPr>
          <w:rFonts w:asciiTheme="minorHAnsi" w:hAnsiTheme="minorHAnsi" w:cstheme="minorHAnsi"/>
          <w:bCs/>
        </w:rPr>
        <w:t>05</w:t>
      </w:r>
      <w:r w:rsidR="00712B8D" w:rsidRPr="00FF421A">
        <w:rPr>
          <w:rFonts w:asciiTheme="minorHAnsi" w:hAnsiTheme="minorHAnsi" w:cstheme="minorHAnsi"/>
          <w:bCs/>
        </w:rPr>
        <w:t>.2022</w:t>
      </w:r>
      <w:r w:rsidRPr="00FF421A">
        <w:rPr>
          <w:rFonts w:asciiTheme="minorHAnsi" w:hAnsiTheme="minorHAnsi" w:cstheme="minorHAnsi"/>
          <w:bCs/>
        </w:rPr>
        <w:t xml:space="preserve"> - do </w:t>
      </w:r>
      <w:r w:rsidR="00920F13" w:rsidRPr="00FF421A">
        <w:rPr>
          <w:rFonts w:asciiTheme="minorHAnsi" w:hAnsiTheme="minorHAnsi" w:cstheme="minorHAnsi"/>
          <w:bCs/>
        </w:rPr>
        <w:t>1</w:t>
      </w:r>
      <w:r w:rsidR="007F0969" w:rsidRPr="00FF421A">
        <w:rPr>
          <w:rFonts w:asciiTheme="minorHAnsi" w:hAnsiTheme="minorHAnsi" w:cstheme="minorHAnsi"/>
          <w:bCs/>
        </w:rPr>
        <w:t>0</w:t>
      </w:r>
      <w:r w:rsidRPr="00FF421A">
        <w:rPr>
          <w:rFonts w:asciiTheme="minorHAnsi" w:hAnsiTheme="minorHAnsi" w:cstheme="minorHAnsi"/>
          <w:bCs/>
        </w:rPr>
        <w:t>:00 hod.</w:t>
      </w:r>
    </w:p>
    <w:p w14:paraId="428554F8" w14:textId="77777777" w:rsidR="00183D01" w:rsidRPr="00712B8D" w:rsidRDefault="00666363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Spôsob:</w:t>
      </w:r>
      <w:r w:rsidRPr="00712B8D">
        <w:rPr>
          <w:rFonts w:asciiTheme="minorHAnsi" w:hAnsiTheme="minorHAnsi" w:cstheme="minorHAnsi"/>
          <w:b/>
        </w:rPr>
        <w:tab/>
        <w:t xml:space="preserve">prostredníctvom </w:t>
      </w:r>
      <w:r w:rsidR="005D728C" w:rsidRPr="00712B8D">
        <w:rPr>
          <w:rFonts w:asciiTheme="minorHAnsi" w:hAnsiTheme="minorHAnsi" w:cstheme="minorHAnsi"/>
          <w:b/>
        </w:rPr>
        <w:t>systému JOSEPHINE</w:t>
      </w:r>
      <w:r w:rsidR="00175A33" w:rsidRPr="00712B8D">
        <w:rPr>
          <w:rFonts w:asciiTheme="minorHAnsi" w:hAnsiTheme="minorHAnsi" w:cstheme="minorHAnsi"/>
          <w:b/>
        </w:rPr>
        <w:t xml:space="preserve"> na adrese:</w:t>
      </w:r>
    </w:p>
    <w:p w14:paraId="47716DE6" w14:textId="574A5DB2" w:rsidR="00381B25" w:rsidRDefault="00381B25" w:rsidP="00E91FE6">
      <w:pPr>
        <w:ind w:right="-426" w:firstLine="567"/>
        <w:rPr>
          <w:rFonts w:asciiTheme="minorHAnsi" w:hAnsiTheme="minorHAnsi" w:cstheme="minorHAnsi"/>
        </w:rPr>
      </w:pPr>
      <w:hyperlink r:id="rId16" w:history="1">
        <w:r w:rsidRPr="00385F0C">
          <w:rPr>
            <w:rStyle w:val="Hypertextovprepojenie"/>
            <w:rFonts w:asciiTheme="minorHAnsi" w:hAnsiTheme="minorHAnsi" w:cstheme="minorHAnsi"/>
          </w:rPr>
          <w:t>https://josephine.proebiz.com/sk/tender/22584/summary</w:t>
        </w:r>
      </w:hyperlink>
    </w:p>
    <w:p w14:paraId="7EF3016E" w14:textId="77777777" w:rsidR="00836D0D" w:rsidRPr="00712B8D" w:rsidRDefault="00836D0D" w:rsidP="006A64AB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</w:p>
    <w:p w14:paraId="387B196B" w14:textId="77777777" w:rsidR="00B77113" w:rsidRDefault="00A97581" w:rsidP="00B77113">
      <w:pPr>
        <w:tabs>
          <w:tab w:val="left" w:pos="142"/>
        </w:tabs>
        <w:ind w:left="284"/>
        <w:jc w:val="both"/>
        <w:rPr>
          <w:rFonts w:asciiTheme="minorHAnsi" w:eastAsia="Calibri" w:hAnsiTheme="minorHAnsi" w:cstheme="minorHAnsi"/>
          <w:color w:val="000000"/>
        </w:rPr>
      </w:pPr>
      <w:r w:rsidRPr="00712B8D">
        <w:rPr>
          <w:rFonts w:asciiTheme="minorHAnsi" w:hAnsiTheme="minorHAnsi" w:cstheme="minorHAnsi"/>
          <w:bCs/>
        </w:rPr>
        <w:lastRenderedPageBreak/>
        <w:t xml:space="preserve">Ponuka </w:t>
      </w:r>
      <w:r w:rsidR="00A16307" w:rsidRPr="00712B8D">
        <w:rPr>
          <w:rFonts w:asciiTheme="minorHAnsi" w:eastAsia="Calibri" w:hAnsiTheme="minorHAnsi" w:cstheme="minorHAnsi"/>
          <w:color w:val="000000"/>
        </w:rPr>
        <w:t xml:space="preserve"> sa považuje za doručenú až momentom jej doručenia (nie odoslania) verejnému obstarávateľovi v systéme </w:t>
      </w:r>
      <w:proofErr w:type="spellStart"/>
      <w:r w:rsidR="00A16307" w:rsidRPr="00712B8D">
        <w:rPr>
          <w:rFonts w:asciiTheme="minorHAnsi" w:eastAsia="Calibri" w:hAnsiTheme="minorHAnsi" w:cstheme="minorHAnsi"/>
          <w:color w:val="000000"/>
        </w:rPr>
        <w:t>Josephine</w:t>
      </w:r>
      <w:proofErr w:type="spellEnd"/>
      <w:r w:rsidR="00A16307" w:rsidRPr="00712B8D">
        <w:rPr>
          <w:rFonts w:asciiTheme="minorHAnsi" w:eastAsia="Calibri" w:hAnsiTheme="minorHAnsi" w:cstheme="minorHAnsi"/>
          <w:color w:val="000000"/>
        </w:rPr>
        <w:t xml:space="preserve">. </w:t>
      </w:r>
    </w:p>
    <w:p w14:paraId="4574D4E3" w14:textId="69FD60E5" w:rsidR="00B77113" w:rsidRPr="00B77113" w:rsidRDefault="00B77113" w:rsidP="00B77113">
      <w:pPr>
        <w:tabs>
          <w:tab w:val="left" w:pos="142"/>
        </w:tabs>
        <w:ind w:left="284"/>
        <w:jc w:val="both"/>
        <w:rPr>
          <w:rFonts w:asciiTheme="minorHAnsi" w:hAnsiTheme="minorHAnsi" w:cstheme="minorHAnsi"/>
        </w:rPr>
      </w:pPr>
      <w:r w:rsidRPr="00B77113">
        <w:rPr>
          <w:rFonts w:asciiTheme="minorHAnsi" w:hAnsiTheme="minorHAnsi" w:cstheme="minorHAnsi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007E4E08" w14:textId="2E17E228" w:rsidR="00803BC6" w:rsidRDefault="00803BC6" w:rsidP="008D7824">
      <w:pPr>
        <w:pStyle w:val="Odsekzoznamu"/>
        <w:spacing w:line="276" w:lineRule="auto"/>
        <w:ind w:left="567"/>
        <w:jc w:val="both"/>
        <w:rPr>
          <w:rFonts w:asciiTheme="minorHAnsi" w:eastAsia="Calibri" w:hAnsiTheme="minorHAnsi" w:cstheme="minorHAnsi"/>
        </w:rPr>
      </w:pPr>
    </w:p>
    <w:p w14:paraId="4802DBF1" w14:textId="22ED0AE6" w:rsidR="00840586" w:rsidRPr="00712B8D" w:rsidRDefault="00CA7275" w:rsidP="008D7824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 xml:space="preserve">Obsah </w:t>
      </w:r>
      <w:r w:rsidR="00086C1D" w:rsidRPr="00712B8D">
        <w:rPr>
          <w:rFonts w:asciiTheme="minorHAnsi" w:hAnsiTheme="minorHAnsi" w:cstheme="minorHAnsi"/>
          <w:b/>
        </w:rPr>
        <w:t>ponuky</w:t>
      </w:r>
      <w:r w:rsidR="00840586" w:rsidRPr="00712B8D">
        <w:rPr>
          <w:rFonts w:asciiTheme="minorHAnsi" w:hAnsiTheme="minorHAnsi" w:cstheme="minorHAnsi"/>
          <w:b/>
        </w:rPr>
        <w:t xml:space="preserve"> </w:t>
      </w:r>
      <w:r w:rsidRPr="00712B8D">
        <w:rPr>
          <w:rFonts w:asciiTheme="minorHAnsi" w:hAnsiTheme="minorHAnsi" w:cstheme="minorHAnsi"/>
          <w:b/>
        </w:rPr>
        <w:t>:</w:t>
      </w:r>
    </w:p>
    <w:p w14:paraId="2EAE29A4" w14:textId="77777777" w:rsidR="00086C1D" w:rsidRPr="00712B8D" w:rsidRDefault="00086C1D" w:rsidP="008D7824">
      <w:pPr>
        <w:spacing w:line="276" w:lineRule="auto"/>
        <w:ind w:left="263" w:firstLine="304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>Ponuka musí obsahovať riadne vyplnené a podpísané:</w:t>
      </w:r>
    </w:p>
    <w:p w14:paraId="6A804C7F" w14:textId="255BB33B" w:rsidR="00086C1D" w:rsidRPr="00330F46" w:rsidRDefault="00086C1D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 xml:space="preserve">Návrh na plnenie kritéria (podľa prílohy č. </w:t>
      </w:r>
      <w:r w:rsidR="00156E11" w:rsidRPr="00712B8D">
        <w:rPr>
          <w:rFonts w:asciiTheme="minorHAnsi" w:hAnsiTheme="minorHAnsi" w:cstheme="minorHAnsi"/>
        </w:rPr>
        <w:t>1</w:t>
      </w:r>
      <w:r w:rsidRPr="00712B8D">
        <w:rPr>
          <w:rFonts w:asciiTheme="minorHAnsi" w:hAnsiTheme="minorHAnsi" w:cstheme="minorHAnsi"/>
        </w:rPr>
        <w:t xml:space="preserve">, vrátane </w:t>
      </w:r>
      <w:r w:rsidR="00E91FE6">
        <w:rPr>
          <w:rFonts w:asciiTheme="minorHAnsi" w:hAnsiTheme="minorHAnsi" w:cstheme="minorHAnsi"/>
        </w:rPr>
        <w:t>prílohy 1.1</w:t>
      </w:r>
      <w:r w:rsidRPr="00712B8D">
        <w:rPr>
          <w:rFonts w:asciiTheme="minorHAnsi" w:hAnsiTheme="minorHAnsi" w:cstheme="minorHAnsi"/>
        </w:rPr>
        <w:t>)</w:t>
      </w:r>
      <w:r w:rsidR="00F41F7E">
        <w:rPr>
          <w:rFonts w:asciiTheme="minorHAnsi" w:hAnsiTheme="minorHAnsi" w:cstheme="minorHAnsi"/>
        </w:rPr>
        <w:t>,</w:t>
      </w:r>
    </w:p>
    <w:p w14:paraId="49F7A95D" w14:textId="5087C599" w:rsidR="00330F46" w:rsidRPr="00712B8D" w:rsidRDefault="00330F46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V prípade ekvivalentného riešenia požadujeme popis – návrh technického riešenia</w:t>
      </w:r>
    </w:p>
    <w:p w14:paraId="35D09EB2" w14:textId="77777777" w:rsidR="00E82BF9" w:rsidRPr="00712B8D" w:rsidRDefault="00E82BF9" w:rsidP="00E82BF9">
      <w:pPr>
        <w:tabs>
          <w:tab w:val="left" w:pos="1102"/>
        </w:tabs>
        <w:spacing w:line="276" w:lineRule="auto"/>
        <w:ind w:left="263"/>
        <w:rPr>
          <w:rFonts w:asciiTheme="minorHAnsi" w:eastAsia="Calibri" w:hAnsiTheme="minorHAnsi" w:cstheme="minorHAnsi"/>
          <w:shd w:val="clear" w:color="auto" w:fill="FFFFFF"/>
        </w:rPr>
      </w:pPr>
    </w:p>
    <w:p w14:paraId="4DCE47B1" w14:textId="781F16B7" w:rsidR="000F766D" w:rsidRDefault="000F766D" w:rsidP="008D7824">
      <w:pPr>
        <w:spacing w:line="276" w:lineRule="auto"/>
        <w:ind w:left="567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712B8D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</w:t>
      </w:r>
      <w:r w:rsidR="00544D24" w:rsidRPr="00712B8D">
        <w:rPr>
          <w:rFonts w:asciiTheme="minorHAnsi" w:eastAsia="Calibri" w:hAnsiTheme="minorHAnsi" w:cstheme="minorHAnsi"/>
          <w:shd w:val="clear" w:color="auto" w:fill="FFFFFF"/>
        </w:rPr>
        <w:t>, doklady sa predkladajú vo forme naskenovaných dokumentov.</w:t>
      </w:r>
    </w:p>
    <w:p w14:paraId="5BB7661C" w14:textId="77777777" w:rsidR="008D7824" w:rsidRPr="00712B8D" w:rsidRDefault="008D7824" w:rsidP="008D7824">
      <w:pPr>
        <w:spacing w:line="276" w:lineRule="auto"/>
        <w:ind w:left="567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57850657" w14:textId="77777777" w:rsidR="00156E11" w:rsidRPr="00712B8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Kritériá na vyhodnotenie ponúk:</w:t>
      </w:r>
    </w:p>
    <w:p w14:paraId="2551157E" w14:textId="77777777" w:rsidR="00156E11" w:rsidRPr="00712B8D" w:rsidRDefault="00156E11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>Kritériom na vyhodnotenie ponúk je najnižšia c</w:t>
      </w:r>
      <w:r w:rsidRPr="00712B8D">
        <w:rPr>
          <w:rFonts w:asciiTheme="minorHAnsi" w:hAnsiTheme="minorHAnsi" w:cstheme="minorHAnsi"/>
          <w:bCs/>
        </w:rPr>
        <w:t>elková cena v EUR bez DPH.</w:t>
      </w:r>
    </w:p>
    <w:p w14:paraId="32B24D1A" w14:textId="7F6A07AF" w:rsidR="00156E11" w:rsidRPr="00712B8D" w:rsidRDefault="00156E11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7D44BF79" w14:textId="77777777" w:rsidR="00156E11" w:rsidRPr="00712B8D" w:rsidRDefault="00156E11" w:rsidP="008D7824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1728DC6" w14:textId="77777777" w:rsidR="00156E11" w:rsidRPr="00712B8D" w:rsidRDefault="00156E11" w:rsidP="00156E11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32B5D8D8" w14:textId="77777777" w:rsidR="00156E11" w:rsidRPr="00712B8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Ďalšie informácie:</w:t>
      </w:r>
    </w:p>
    <w:p w14:paraId="3DC6AAD4" w14:textId="7546C7DA" w:rsidR="008D7824" w:rsidRPr="008D7824" w:rsidRDefault="00156E11" w:rsidP="008D7824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D7824">
        <w:rPr>
          <w:rFonts w:asciiTheme="minorHAnsi" w:hAnsiTheme="minorHAnsi" w:cstheme="minorHAnsi"/>
        </w:rPr>
        <w:t xml:space="preserve">Verejný obstarávateľ označí za úspešného uchádzača s najlepším návrhom na plnenie kritérií, </w:t>
      </w:r>
    </w:p>
    <w:p w14:paraId="045A5118" w14:textId="77777777" w:rsidR="008D7824" w:rsidRPr="008D7824" w:rsidRDefault="00156E11" w:rsidP="008D7824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D7824">
        <w:rPr>
          <w:rFonts w:asciiTheme="minorHAnsi" w:hAnsiTheme="minorHAnsi" w:cstheme="minorHAnsi"/>
        </w:rPr>
        <w:t>Verejný obstarávateľ si vyhradzuje právo neprijať žiadnu ponuku, O takomto postupe budú uchádzači informovaný.</w:t>
      </w:r>
    </w:p>
    <w:p w14:paraId="5C3B14F0" w14:textId="2647F1DB" w:rsidR="00156E11" w:rsidRPr="000A6470" w:rsidRDefault="00156E11" w:rsidP="008D7824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D7824">
        <w:rPr>
          <w:rFonts w:asciiTheme="minorHAnsi" w:hAnsiTheme="minorHAnsi" w:cstheme="minorHAnsi"/>
        </w:rPr>
        <w:t>Uchádzačom v prípade neúspešnej ponuky nevzniká žiadny nárok na úhradu nákladov, ktoré im vznikli pri príprave a predkladaní ponúk.</w:t>
      </w:r>
    </w:p>
    <w:p w14:paraId="311619D4" w14:textId="77777777" w:rsidR="000A6470" w:rsidRPr="00A02B6B" w:rsidRDefault="000A6470" w:rsidP="00A02B6B">
      <w:pPr>
        <w:spacing w:line="276" w:lineRule="auto"/>
        <w:ind w:left="623"/>
        <w:jc w:val="both"/>
        <w:rPr>
          <w:rFonts w:asciiTheme="minorHAnsi" w:hAnsiTheme="minorHAnsi" w:cstheme="minorHAnsi"/>
          <w:b/>
        </w:rPr>
      </w:pPr>
    </w:p>
    <w:p w14:paraId="4A818057" w14:textId="77777777" w:rsidR="000A6470" w:rsidRPr="000A6470" w:rsidRDefault="000A6470" w:rsidP="000A647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87FDBB6" w14:textId="735EC061" w:rsidR="005B153C" w:rsidRPr="00712B8D" w:rsidRDefault="005B153C" w:rsidP="00D337FE">
      <w:pPr>
        <w:spacing w:line="276" w:lineRule="auto"/>
        <w:ind w:left="318"/>
        <w:jc w:val="both"/>
        <w:rPr>
          <w:rFonts w:asciiTheme="minorHAnsi" w:hAnsiTheme="minorHAnsi" w:cstheme="minorHAnsi"/>
          <w:sz w:val="24"/>
          <w:szCs w:val="24"/>
        </w:rPr>
      </w:pPr>
    </w:p>
    <w:p w14:paraId="088A4671" w14:textId="77777777" w:rsidR="00842FB8" w:rsidRPr="006A329F" w:rsidRDefault="00842FB8" w:rsidP="00204A1C">
      <w:pPr>
        <w:pStyle w:val="Zkladntext"/>
        <w:spacing w:before="3"/>
        <w:ind w:firstLine="720"/>
        <w:rPr>
          <w:rFonts w:asciiTheme="minorHAnsi" w:hAnsiTheme="minorHAnsi" w:cstheme="minorHAnsi"/>
          <w:b/>
        </w:rPr>
      </w:pPr>
      <w:r w:rsidRPr="006A329F">
        <w:rPr>
          <w:rFonts w:asciiTheme="minorHAnsi" w:hAnsiTheme="minorHAnsi" w:cstheme="minorHAnsi"/>
          <w:b/>
        </w:rPr>
        <w:t>Prílohy:</w:t>
      </w:r>
    </w:p>
    <w:p w14:paraId="3BBD03F1" w14:textId="056674AD" w:rsidR="00842FB8" w:rsidRPr="006A329F" w:rsidRDefault="00842FB8" w:rsidP="00204A1C">
      <w:pPr>
        <w:pStyle w:val="Zkladntext"/>
        <w:spacing w:before="3"/>
        <w:ind w:left="720"/>
        <w:rPr>
          <w:rFonts w:asciiTheme="minorHAnsi" w:hAnsiTheme="minorHAnsi" w:cstheme="minorHAnsi"/>
          <w:bCs/>
        </w:rPr>
      </w:pPr>
      <w:r w:rsidRPr="006A329F">
        <w:rPr>
          <w:rFonts w:asciiTheme="minorHAnsi" w:hAnsiTheme="minorHAnsi" w:cstheme="minorHAnsi"/>
          <w:bCs/>
        </w:rPr>
        <w:t>Príloha č. 1</w:t>
      </w:r>
      <w:r w:rsidR="00C92B3C" w:rsidRPr="006A329F">
        <w:rPr>
          <w:rFonts w:asciiTheme="minorHAnsi" w:hAnsiTheme="minorHAnsi" w:cstheme="minorHAnsi"/>
          <w:bCs/>
        </w:rPr>
        <w:t xml:space="preserve"> -  </w:t>
      </w:r>
      <w:r w:rsidRPr="006A329F">
        <w:rPr>
          <w:rFonts w:asciiTheme="minorHAnsi" w:hAnsiTheme="minorHAnsi" w:cstheme="minorHAnsi"/>
          <w:bCs/>
        </w:rPr>
        <w:t>Návrh na plnenie kritérií, vrátane vyplneného výkazu výmer ( Príloha č. 1.1</w:t>
      </w:r>
      <w:r w:rsidR="00305544" w:rsidRPr="006A329F">
        <w:rPr>
          <w:rFonts w:asciiTheme="minorHAnsi" w:hAnsiTheme="minorHAnsi" w:cstheme="minorHAnsi"/>
          <w:bCs/>
        </w:rPr>
        <w:t xml:space="preserve"> Výkaz </w:t>
      </w:r>
      <w:r w:rsidR="008260E8" w:rsidRPr="006A329F">
        <w:rPr>
          <w:rFonts w:asciiTheme="minorHAnsi" w:hAnsiTheme="minorHAnsi" w:cstheme="minorHAnsi"/>
          <w:bCs/>
        </w:rPr>
        <w:t xml:space="preserve"> výmer</w:t>
      </w:r>
      <w:r w:rsidRPr="006A329F">
        <w:rPr>
          <w:rFonts w:asciiTheme="minorHAnsi" w:hAnsiTheme="minorHAnsi" w:cstheme="minorHAnsi"/>
          <w:bCs/>
        </w:rPr>
        <w:t>)</w:t>
      </w:r>
    </w:p>
    <w:p w14:paraId="361D5991" w14:textId="28518880" w:rsidR="00C92B3C" w:rsidRPr="006A329F" w:rsidRDefault="00C92B3C" w:rsidP="00C92B3C">
      <w:pPr>
        <w:pStyle w:val="Zkladntext"/>
        <w:spacing w:before="3"/>
        <w:ind w:firstLine="720"/>
        <w:rPr>
          <w:rFonts w:asciiTheme="minorHAnsi" w:hAnsiTheme="minorHAnsi" w:cstheme="minorHAnsi"/>
          <w:bCs/>
        </w:rPr>
      </w:pPr>
      <w:r w:rsidRPr="006A329F">
        <w:rPr>
          <w:rFonts w:asciiTheme="minorHAnsi" w:hAnsiTheme="minorHAnsi" w:cstheme="minorHAnsi"/>
          <w:bCs/>
        </w:rPr>
        <w:t>Príloha č. 2 -  Technická špecifikácia</w:t>
      </w:r>
      <w:r w:rsidR="00001C09" w:rsidRPr="006A329F">
        <w:rPr>
          <w:rFonts w:asciiTheme="minorHAnsi" w:hAnsiTheme="minorHAnsi" w:cstheme="minorHAnsi"/>
          <w:bCs/>
        </w:rPr>
        <w:t>,</w:t>
      </w:r>
      <w:r w:rsidRPr="006A329F">
        <w:rPr>
          <w:rFonts w:asciiTheme="minorHAnsi" w:hAnsiTheme="minorHAnsi" w:cstheme="minorHAnsi"/>
          <w:bCs/>
        </w:rPr>
        <w:t xml:space="preserve"> </w:t>
      </w:r>
      <w:r w:rsidR="00001C09" w:rsidRPr="006A329F">
        <w:rPr>
          <w:rFonts w:asciiTheme="minorHAnsi" w:hAnsiTheme="minorHAnsi" w:cstheme="minorHAnsi"/>
          <w:bCs/>
        </w:rPr>
        <w:t>Projektová dokumentácia – Nové urnové miesta</w:t>
      </w:r>
    </w:p>
    <w:p w14:paraId="6CE31BE0" w14:textId="1F88F7B8" w:rsidR="00773591" w:rsidRPr="006A329F" w:rsidRDefault="00C92B3C" w:rsidP="00C92B3C">
      <w:pPr>
        <w:pStyle w:val="Zkladntext"/>
        <w:spacing w:before="3"/>
        <w:ind w:firstLine="720"/>
        <w:rPr>
          <w:rFonts w:asciiTheme="minorHAnsi" w:hAnsiTheme="minorHAnsi" w:cstheme="minorHAnsi"/>
          <w:bCs/>
        </w:rPr>
      </w:pPr>
      <w:r w:rsidRPr="006A329F">
        <w:rPr>
          <w:rFonts w:asciiTheme="minorHAnsi" w:hAnsiTheme="minorHAnsi" w:cstheme="minorHAnsi"/>
          <w:bCs/>
        </w:rPr>
        <w:t xml:space="preserve">Príloha č. 3 -  </w:t>
      </w:r>
      <w:r w:rsidR="00001C09" w:rsidRPr="006A329F">
        <w:rPr>
          <w:rFonts w:asciiTheme="minorHAnsi" w:hAnsiTheme="minorHAnsi" w:cstheme="minorHAnsi"/>
          <w:bCs/>
        </w:rPr>
        <w:t>Návrh zmluvy</w:t>
      </w:r>
      <w:r w:rsidR="006A329F">
        <w:rPr>
          <w:rFonts w:asciiTheme="minorHAnsi" w:hAnsiTheme="minorHAnsi" w:cstheme="minorHAnsi"/>
          <w:bCs/>
        </w:rPr>
        <w:t xml:space="preserve"> o dielo</w:t>
      </w:r>
    </w:p>
    <w:sectPr w:rsidR="00773591" w:rsidRPr="006A329F" w:rsidSect="001C25A3">
      <w:headerReference w:type="default" r:id="rId17"/>
      <w:footerReference w:type="default" r:id="rId18"/>
      <w:headerReference w:type="first" r:id="rId19"/>
      <w:footerReference w:type="first" r:id="rId20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5A42A" w14:textId="77777777" w:rsidR="00444F3A" w:rsidRDefault="00444F3A" w:rsidP="003C1ABA">
      <w:r>
        <w:separator/>
      </w:r>
    </w:p>
  </w:endnote>
  <w:endnote w:type="continuationSeparator" w:id="0">
    <w:p w14:paraId="78A8BB3C" w14:textId="77777777" w:rsidR="00444F3A" w:rsidRDefault="00444F3A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EndPr/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CC69" w14:textId="77777777" w:rsidR="00444F3A" w:rsidRDefault="00444F3A" w:rsidP="003C1ABA">
      <w:r>
        <w:separator/>
      </w:r>
    </w:p>
  </w:footnote>
  <w:footnote w:type="continuationSeparator" w:id="0">
    <w:p w14:paraId="6E50AD57" w14:textId="77777777" w:rsidR="00444F3A" w:rsidRDefault="00444F3A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0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1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8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2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1"/>
  </w:num>
  <w:num w:numId="2" w16cid:durableId="1981230832">
    <w:abstractNumId w:val="21"/>
  </w:num>
  <w:num w:numId="3" w16cid:durableId="45180442">
    <w:abstractNumId w:val="1"/>
  </w:num>
  <w:num w:numId="4" w16cid:durableId="2139108147">
    <w:abstractNumId w:val="17"/>
  </w:num>
  <w:num w:numId="5" w16cid:durableId="648831102">
    <w:abstractNumId w:val="10"/>
  </w:num>
  <w:num w:numId="6" w16cid:durableId="714350050">
    <w:abstractNumId w:val="3"/>
  </w:num>
  <w:num w:numId="7" w16cid:durableId="1697191005">
    <w:abstractNumId w:val="19"/>
  </w:num>
  <w:num w:numId="8" w16cid:durableId="428161307">
    <w:abstractNumId w:val="15"/>
  </w:num>
  <w:num w:numId="9" w16cid:durableId="953749007">
    <w:abstractNumId w:val="14"/>
  </w:num>
  <w:num w:numId="10" w16cid:durableId="1683631942">
    <w:abstractNumId w:val="12"/>
  </w:num>
  <w:num w:numId="11" w16cid:durableId="1015620656">
    <w:abstractNumId w:val="8"/>
  </w:num>
  <w:num w:numId="12" w16cid:durableId="1528714858">
    <w:abstractNumId w:val="0"/>
  </w:num>
  <w:num w:numId="13" w16cid:durableId="1988896976">
    <w:abstractNumId w:val="16"/>
  </w:num>
  <w:num w:numId="14" w16cid:durableId="1152259537">
    <w:abstractNumId w:val="22"/>
  </w:num>
  <w:num w:numId="15" w16cid:durableId="1798986173">
    <w:abstractNumId w:val="18"/>
  </w:num>
  <w:num w:numId="16" w16cid:durableId="1258831759">
    <w:abstractNumId w:val="6"/>
  </w:num>
  <w:num w:numId="17" w16cid:durableId="1085229442">
    <w:abstractNumId w:val="4"/>
  </w:num>
  <w:num w:numId="18" w16cid:durableId="1019432253">
    <w:abstractNumId w:val="7"/>
  </w:num>
  <w:num w:numId="19" w16cid:durableId="1325933033">
    <w:abstractNumId w:val="13"/>
  </w:num>
  <w:num w:numId="20" w16cid:durableId="455832732">
    <w:abstractNumId w:val="2"/>
  </w:num>
  <w:num w:numId="21" w16cid:durableId="884147092">
    <w:abstractNumId w:val="20"/>
  </w:num>
  <w:num w:numId="22" w16cid:durableId="1228998066">
    <w:abstractNumId w:val="5"/>
  </w:num>
  <w:num w:numId="23" w16cid:durableId="218058803">
    <w:abstractNumId w:val="11"/>
  </w:num>
  <w:num w:numId="24" w16cid:durableId="6454009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09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48D0"/>
    <w:rsid w:val="00054BA4"/>
    <w:rsid w:val="00054F2D"/>
    <w:rsid w:val="00056967"/>
    <w:rsid w:val="00064A97"/>
    <w:rsid w:val="000678C5"/>
    <w:rsid w:val="00072BBF"/>
    <w:rsid w:val="00074F0F"/>
    <w:rsid w:val="0007516A"/>
    <w:rsid w:val="00080FD5"/>
    <w:rsid w:val="00083999"/>
    <w:rsid w:val="00086C1D"/>
    <w:rsid w:val="00090A35"/>
    <w:rsid w:val="000A6112"/>
    <w:rsid w:val="000A6470"/>
    <w:rsid w:val="000B07F7"/>
    <w:rsid w:val="000B1F11"/>
    <w:rsid w:val="000B2D36"/>
    <w:rsid w:val="000B3DBD"/>
    <w:rsid w:val="000C504E"/>
    <w:rsid w:val="000C6914"/>
    <w:rsid w:val="000D0BC1"/>
    <w:rsid w:val="000D7D67"/>
    <w:rsid w:val="000E51E3"/>
    <w:rsid w:val="000F1D85"/>
    <w:rsid w:val="000F5420"/>
    <w:rsid w:val="000F5A56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20AEF"/>
    <w:rsid w:val="00121C39"/>
    <w:rsid w:val="001315DB"/>
    <w:rsid w:val="00134CB7"/>
    <w:rsid w:val="001361CC"/>
    <w:rsid w:val="00150569"/>
    <w:rsid w:val="00156034"/>
    <w:rsid w:val="00156E11"/>
    <w:rsid w:val="00161286"/>
    <w:rsid w:val="00161563"/>
    <w:rsid w:val="001711B0"/>
    <w:rsid w:val="00171705"/>
    <w:rsid w:val="00175A33"/>
    <w:rsid w:val="00177BFE"/>
    <w:rsid w:val="0018118A"/>
    <w:rsid w:val="00183D01"/>
    <w:rsid w:val="0019190E"/>
    <w:rsid w:val="00192803"/>
    <w:rsid w:val="001A4591"/>
    <w:rsid w:val="001B1CC4"/>
    <w:rsid w:val="001B4564"/>
    <w:rsid w:val="001C25A3"/>
    <w:rsid w:val="001C4805"/>
    <w:rsid w:val="001C7E3C"/>
    <w:rsid w:val="001D6137"/>
    <w:rsid w:val="001D6CB3"/>
    <w:rsid w:val="001E2BC3"/>
    <w:rsid w:val="001F78EA"/>
    <w:rsid w:val="002001B3"/>
    <w:rsid w:val="00200254"/>
    <w:rsid w:val="00204A1C"/>
    <w:rsid w:val="00212E8A"/>
    <w:rsid w:val="00213FAA"/>
    <w:rsid w:val="002164E6"/>
    <w:rsid w:val="00225279"/>
    <w:rsid w:val="002261EF"/>
    <w:rsid w:val="00251E6E"/>
    <w:rsid w:val="0027562F"/>
    <w:rsid w:val="00276A42"/>
    <w:rsid w:val="00276CED"/>
    <w:rsid w:val="00281D9A"/>
    <w:rsid w:val="0028317A"/>
    <w:rsid w:val="00286FB8"/>
    <w:rsid w:val="002A0595"/>
    <w:rsid w:val="002A1989"/>
    <w:rsid w:val="002A5352"/>
    <w:rsid w:val="002B0963"/>
    <w:rsid w:val="002B1EE8"/>
    <w:rsid w:val="002B4851"/>
    <w:rsid w:val="002C0154"/>
    <w:rsid w:val="002C0F07"/>
    <w:rsid w:val="002C7FE8"/>
    <w:rsid w:val="002D3F8E"/>
    <w:rsid w:val="002D6778"/>
    <w:rsid w:val="002E71A3"/>
    <w:rsid w:val="002F79CB"/>
    <w:rsid w:val="00305544"/>
    <w:rsid w:val="003123D8"/>
    <w:rsid w:val="00315D8C"/>
    <w:rsid w:val="00316055"/>
    <w:rsid w:val="00323CFE"/>
    <w:rsid w:val="00326571"/>
    <w:rsid w:val="00326D1D"/>
    <w:rsid w:val="00327261"/>
    <w:rsid w:val="003278F9"/>
    <w:rsid w:val="003302F0"/>
    <w:rsid w:val="00330F46"/>
    <w:rsid w:val="003475C9"/>
    <w:rsid w:val="0034767C"/>
    <w:rsid w:val="00350909"/>
    <w:rsid w:val="0035573F"/>
    <w:rsid w:val="00356786"/>
    <w:rsid w:val="003624BB"/>
    <w:rsid w:val="003628BA"/>
    <w:rsid w:val="00365BB9"/>
    <w:rsid w:val="00371488"/>
    <w:rsid w:val="00372B94"/>
    <w:rsid w:val="00373089"/>
    <w:rsid w:val="00381B25"/>
    <w:rsid w:val="00382E3F"/>
    <w:rsid w:val="00384748"/>
    <w:rsid w:val="003849F7"/>
    <w:rsid w:val="003864FB"/>
    <w:rsid w:val="003937D4"/>
    <w:rsid w:val="003941F4"/>
    <w:rsid w:val="003976C4"/>
    <w:rsid w:val="003A5266"/>
    <w:rsid w:val="003B321A"/>
    <w:rsid w:val="003B5408"/>
    <w:rsid w:val="003C1ABA"/>
    <w:rsid w:val="003C1E69"/>
    <w:rsid w:val="003C34D7"/>
    <w:rsid w:val="003C4ECD"/>
    <w:rsid w:val="003D0506"/>
    <w:rsid w:val="003D23EA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20135"/>
    <w:rsid w:val="004217FE"/>
    <w:rsid w:val="004219C7"/>
    <w:rsid w:val="0042557A"/>
    <w:rsid w:val="00432464"/>
    <w:rsid w:val="004331D6"/>
    <w:rsid w:val="00437DEF"/>
    <w:rsid w:val="00441685"/>
    <w:rsid w:val="00441E90"/>
    <w:rsid w:val="004437D0"/>
    <w:rsid w:val="00444F3A"/>
    <w:rsid w:val="004463D4"/>
    <w:rsid w:val="00450AF0"/>
    <w:rsid w:val="004529AB"/>
    <w:rsid w:val="004649CB"/>
    <w:rsid w:val="00466FCE"/>
    <w:rsid w:val="00472C35"/>
    <w:rsid w:val="00476130"/>
    <w:rsid w:val="00477FEF"/>
    <w:rsid w:val="004A5FB8"/>
    <w:rsid w:val="004B2913"/>
    <w:rsid w:val="004C7903"/>
    <w:rsid w:val="004D3153"/>
    <w:rsid w:val="004D6772"/>
    <w:rsid w:val="004D6D53"/>
    <w:rsid w:val="004E1EDC"/>
    <w:rsid w:val="004E4487"/>
    <w:rsid w:val="004E6419"/>
    <w:rsid w:val="004E6F8B"/>
    <w:rsid w:val="004F2222"/>
    <w:rsid w:val="004F56F2"/>
    <w:rsid w:val="00513F4B"/>
    <w:rsid w:val="0052093E"/>
    <w:rsid w:val="00526652"/>
    <w:rsid w:val="0053729D"/>
    <w:rsid w:val="0054426C"/>
    <w:rsid w:val="00544D24"/>
    <w:rsid w:val="00547507"/>
    <w:rsid w:val="0055564D"/>
    <w:rsid w:val="00571E82"/>
    <w:rsid w:val="005726C0"/>
    <w:rsid w:val="00572F48"/>
    <w:rsid w:val="005733B2"/>
    <w:rsid w:val="005862A3"/>
    <w:rsid w:val="00592CDE"/>
    <w:rsid w:val="005954E5"/>
    <w:rsid w:val="005962ED"/>
    <w:rsid w:val="005A63C3"/>
    <w:rsid w:val="005B149F"/>
    <w:rsid w:val="005B153C"/>
    <w:rsid w:val="005B3A6D"/>
    <w:rsid w:val="005B5C84"/>
    <w:rsid w:val="005C3942"/>
    <w:rsid w:val="005D2A90"/>
    <w:rsid w:val="005D4693"/>
    <w:rsid w:val="005D728C"/>
    <w:rsid w:val="005E5B00"/>
    <w:rsid w:val="005E7BBD"/>
    <w:rsid w:val="00605B2F"/>
    <w:rsid w:val="0061600E"/>
    <w:rsid w:val="00633891"/>
    <w:rsid w:val="00634642"/>
    <w:rsid w:val="0064362D"/>
    <w:rsid w:val="0064440C"/>
    <w:rsid w:val="00644D61"/>
    <w:rsid w:val="0065068D"/>
    <w:rsid w:val="00651B35"/>
    <w:rsid w:val="00657D40"/>
    <w:rsid w:val="0066006D"/>
    <w:rsid w:val="0066083A"/>
    <w:rsid w:val="006644FC"/>
    <w:rsid w:val="00665D62"/>
    <w:rsid w:val="00666363"/>
    <w:rsid w:val="00666F80"/>
    <w:rsid w:val="006718C9"/>
    <w:rsid w:val="00674249"/>
    <w:rsid w:val="00676C8D"/>
    <w:rsid w:val="00683569"/>
    <w:rsid w:val="00687FDC"/>
    <w:rsid w:val="006906F7"/>
    <w:rsid w:val="0069155D"/>
    <w:rsid w:val="006A329F"/>
    <w:rsid w:val="006A4C74"/>
    <w:rsid w:val="006A64AB"/>
    <w:rsid w:val="006A686D"/>
    <w:rsid w:val="006B0352"/>
    <w:rsid w:val="006B0E36"/>
    <w:rsid w:val="006B32C1"/>
    <w:rsid w:val="006C22E1"/>
    <w:rsid w:val="006D25E5"/>
    <w:rsid w:val="006D767D"/>
    <w:rsid w:val="006E09EB"/>
    <w:rsid w:val="006E389B"/>
    <w:rsid w:val="006E5B78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2461"/>
    <w:rsid w:val="00712B8D"/>
    <w:rsid w:val="00715D53"/>
    <w:rsid w:val="00725121"/>
    <w:rsid w:val="007329AB"/>
    <w:rsid w:val="00732CCE"/>
    <w:rsid w:val="00744E93"/>
    <w:rsid w:val="007462E6"/>
    <w:rsid w:val="007472AA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3591"/>
    <w:rsid w:val="007971E0"/>
    <w:rsid w:val="007A47B6"/>
    <w:rsid w:val="007A591C"/>
    <w:rsid w:val="007B007A"/>
    <w:rsid w:val="007B45BF"/>
    <w:rsid w:val="007C238A"/>
    <w:rsid w:val="007C444E"/>
    <w:rsid w:val="007C6A9E"/>
    <w:rsid w:val="007D0488"/>
    <w:rsid w:val="007D2676"/>
    <w:rsid w:val="007D3D0F"/>
    <w:rsid w:val="007E19A8"/>
    <w:rsid w:val="007E5E7F"/>
    <w:rsid w:val="007E7C96"/>
    <w:rsid w:val="007F0969"/>
    <w:rsid w:val="007F4344"/>
    <w:rsid w:val="007F48CF"/>
    <w:rsid w:val="007F658A"/>
    <w:rsid w:val="0080362C"/>
    <w:rsid w:val="00803A26"/>
    <w:rsid w:val="00803BC6"/>
    <w:rsid w:val="00816C59"/>
    <w:rsid w:val="00820785"/>
    <w:rsid w:val="008260E8"/>
    <w:rsid w:val="008270F6"/>
    <w:rsid w:val="008276B4"/>
    <w:rsid w:val="0083183C"/>
    <w:rsid w:val="00836D0D"/>
    <w:rsid w:val="00840586"/>
    <w:rsid w:val="008426B0"/>
    <w:rsid w:val="00842FB8"/>
    <w:rsid w:val="008437FF"/>
    <w:rsid w:val="00845789"/>
    <w:rsid w:val="00876F4B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B06A3"/>
    <w:rsid w:val="008B6B32"/>
    <w:rsid w:val="008C0DFA"/>
    <w:rsid w:val="008C5F21"/>
    <w:rsid w:val="008D7824"/>
    <w:rsid w:val="008E2B4D"/>
    <w:rsid w:val="008E365E"/>
    <w:rsid w:val="008E7143"/>
    <w:rsid w:val="008F604D"/>
    <w:rsid w:val="00901595"/>
    <w:rsid w:val="00913A5C"/>
    <w:rsid w:val="0091415F"/>
    <w:rsid w:val="00915720"/>
    <w:rsid w:val="009161A3"/>
    <w:rsid w:val="00916E36"/>
    <w:rsid w:val="00916F13"/>
    <w:rsid w:val="00920F13"/>
    <w:rsid w:val="00944104"/>
    <w:rsid w:val="009508F2"/>
    <w:rsid w:val="0095406B"/>
    <w:rsid w:val="009700D3"/>
    <w:rsid w:val="00972581"/>
    <w:rsid w:val="0098445A"/>
    <w:rsid w:val="009961C0"/>
    <w:rsid w:val="00996FC8"/>
    <w:rsid w:val="009972F1"/>
    <w:rsid w:val="009A39CC"/>
    <w:rsid w:val="009A69F9"/>
    <w:rsid w:val="009B1D05"/>
    <w:rsid w:val="009B1E5D"/>
    <w:rsid w:val="009B4B70"/>
    <w:rsid w:val="009C0DC7"/>
    <w:rsid w:val="009D269E"/>
    <w:rsid w:val="009D5CA0"/>
    <w:rsid w:val="009D6F4F"/>
    <w:rsid w:val="009E1AC7"/>
    <w:rsid w:val="009F0086"/>
    <w:rsid w:val="00A006E8"/>
    <w:rsid w:val="00A02B6B"/>
    <w:rsid w:val="00A0404F"/>
    <w:rsid w:val="00A10E40"/>
    <w:rsid w:val="00A13B70"/>
    <w:rsid w:val="00A15A63"/>
    <w:rsid w:val="00A16307"/>
    <w:rsid w:val="00A1726A"/>
    <w:rsid w:val="00A17E6F"/>
    <w:rsid w:val="00A21EC7"/>
    <w:rsid w:val="00A24D1F"/>
    <w:rsid w:val="00A25A05"/>
    <w:rsid w:val="00A25D41"/>
    <w:rsid w:val="00A3463A"/>
    <w:rsid w:val="00A36762"/>
    <w:rsid w:val="00A40F01"/>
    <w:rsid w:val="00A5753C"/>
    <w:rsid w:val="00A6238E"/>
    <w:rsid w:val="00A63DF0"/>
    <w:rsid w:val="00A64DFA"/>
    <w:rsid w:val="00A65302"/>
    <w:rsid w:val="00A65480"/>
    <w:rsid w:val="00A67879"/>
    <w:rsid w:val="00A809C7"/>
    <w:rsid w:val="00A80A94"/>
    <w:rsid w:val="00A82C1D"/>
    <w:rsid w:val="00A86C65"/>
    <w:rsid w:val="00A90153"/>
    <w:rsid w:val="00A90501"/>
    <w:rsid w:val="00A93835"/>
    <w:rsid w:val="00A97581"/>
    <w:rsid w:val="00AA268B"/>
    <w:rsid w:val="00AA29CE"/>
    <w:rsid w:val="00AA44AE"/>
    <w:rsid w:val="00AA75EA"/>
    <w:rsid w:val="00AB12BC"/>
    <w:rsid w:val="00AC11C3"/>
    <w:rsid w:val="00AD0A18"/>
    <w:rsid w:val="00AD354B"/>
    <w:rsid w:val="00AD5F4B"/>
    <w:rsid w:val="00AD6495"/>
    <w:rsid w:val="00AD6BD7"/>
    <w:rsid w:val="00AD6D42"/>
    <w:rsid w:val="00AE1C3C"/>
    <w:rsid w:val="00B142D0"/>
    <w:rsid w:val="00B1756A"/>
    <w:rsid w:val="00B24C01"/>
    <w:rsid w:val="00B26386"/>
    <w:rsid w:val="00B3098A"/>
    <w:rsid w:val="00B3351D"/>
    <w:rsid w:val="00B33D06"/>
    <w:rsid w:val="00B40314"/>
    <w:rsid w:val="00B41952"/>
    <w:rsid w:val="00B46E2B"/>
    <w:rsid w:val="00B56513"/>
    <w:rsid w:val="00B621EA"/>
    <w:rsid w:val="00B715D5"/>
    <w:rsid w:val="00B736A5"/>
    <w:rsid w:val="00B76786"/>
    <w:rsid w:val="00B77113"/>
    <w:rsid w:val="00B77438"/>
    <w:rsid w:val="00B77C4D"/>
    <w:rsid w:val="00B82FA2"/>
    <w:rsid w:val="00B87454"/>
    <w:rsid w:val="00B945B6"/>
    <w:rsid w:val="00BA0B21"/>
    <w:rsid w:val="00BA5DD1"/>
    <w:rsid w:val="00BB3C74"/>
    <w:rsid w:val="00BB6C5F"/>
    <w:rsid w:val="00BC3474"/>
    <w:rsid w:val="00BC6E48"/>
    <w:rsid w:val="00BE0C8C"/>
    <w:rsid w:val="00BE601B"/>
    <w:rsid w:val="00BF17B6"/>
    <w:rsid w:val="00BF7541"/>
    <w:rsid w:val="00C0012F"/>
    <w:rsid w:val="00C027CF"/>
    <w:rsid w:val="00C03A89"/>
    <w:rsid w:val="00C10B31"/>
    <w:rsid w:val="00C12303"/>
    <w:rsid w:val="00C22C8A"/>
    <w:rsid w:val="00C23FB6"/>
    <w:rsid w:val="00C37102"/>
    <w:rsid w:val="00C442B9"/>
    <w:rsid w:val="00C6695C"/>
    <w:rsid w:val="00C75CB1"/>
    <w:rsid w:val="00C814E1"/>
    <w:rsid w:val="00C84C19"/>
    <w:rsid w:val="00C92B3C"/>
    <w:rsid w:val="00CA1B8E"/>
    <w:rsid w:val="00CA3E79"/>
    <w:rsid w:val="00CA4911"/>
    <w:rsid w:val="00CA4B95"/>
    <w:rsid w:val="00CA5777"/>
    <w:rsid w:val="00CA583D"/>
    <w:rsid w:val="00CA6CC4"/>
    <w:rsid w:val="00CA7275"/>
    <w:rsid w:val="00CC3752"/>
    <w:rsid w:val="00CC7969"/>
    <w:rsid w:val="00CD6335"/>
    <w:rsid w:val="00CD65F6"/>
    <w:rsid w:val="00CE675D"/>
    <w:rsid w:val="00CF2F48"/>
    <w:rsid w:val="00CF5DB4"/>
    <w:rsid w:val="00CF6F4A"/>
    <w:rsid w:val="00D0113A"/>
    <w:rsid w:val="00D03FC3"/>
    <w:rsid w:val="00D06502"/>
    <w:rsid w:val="00D06A4E"/>
    <w:rsid w:val="00D1769B"/>
    <w:rsid w:val="00D30FD8"/>
    <w:rsid w:val="00D337FE"/>
    <w:rsid w:val="00D33F17"/>
    <w:rsid w:val="00D436EE"/>
    <w:rsid w:val="00D45461"/>
    <w:rsid w:val="00D519F8"/>
    <w:rsid w:val="00D55EE4"/>
    <w:rsid w:val="00D60270"/>
    <w:rsid w:val="00D67722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B7C61"/>
    <w:rsid w:val="00DD4763"/>
    <w:rsid w:val="00DE009F"/>
    <w:rsid w:val="00DE7F21"/>
    <w:rsid w:val="00DF2510"/>
    <w:rsid w:val="00DF29E3"/>
    <w:rsid w:val="00DF5315"/>
    <w:rsid w:val="00DF7B12"/>
    <w:rsid w:val="00E0709D"/>
    <w:rsid w:val="00E074DE"/>
    <w:rsid w:val="00E100D0"/>
    <w:rsid w:val="00E15EF5"/>
    <w:rsid w:val="00E17A44"/>
    <w:rsid w:val="00E21B4D"/>
    <w:rsid w:val="00E25357"/>
    <w:rsid w:val="00E33ED2"/>
    <w:rsid w:val="00E4586E"/>
    <w:rsid w:val="00E54527"/>
    <w:rsid w:val="00E54F19"/>
    <w:rsid w:val="00E6320F"/>
    <w:rsid w:val="00E725FB"/>
    <w:rsid w:val="00E740E3"/>
    <w:rsid w:val="00E82BF9"/>
    <w:rsid w:val="00E91FE6"/>
    <w:rsid w:val="00E925BC"/>
    <w:rsid w:val="00EA0847"/>
    <w:rsid w:val="00EA3806"/>
    <w:rsid w:val="00EB3A60"/>
    <w:rsid w:val="00EB45FB"/>
    <w:rsid w:val="00EB6DD7"/>
    <w:rsid w:val="00EB78D2"/>
    <w:rsid w:val="00EC593D"/>
    <w:rsid w:val="00EE3C5E"/>
    <w:rsid w:val="00EF0384"/>
    <w:rsid w:val="00EF3721"/>
    <w:rsid w:val="00EF733B"/>
    <w:rsid w:val="00F0274C"/>
    <w:rsid w:val="00F105D9"/>
    <w:rsid w:val="00F13676"/>
    <w:rsid w:val="00F169B1"/>
    <w:rsid w:val="00F203EB"/>
    <w:rsid w:val="00F21D77"/>
    <w:rsid w:val="00F24F95"/>
    <w:rsid w:val="00F2644A"/>
    <w:rsid w:val="00F305E2"/>
    <w:rsid w:val="00F31B35"/>
    <w:rsid w:val="00F3247E"/>
    <w:rsid w:val="00F3411F"/>
    <w:rsid w:val="00F35192"/>
    <w:rsid w:val="00F35EBF"/>
    <w:rsid w:val="00F365C6"/>
    <w:rsid w:val="00F36C14"/>
    <w:rsid w:val="00F41F7E"/>
    <w:rsid w:val="00F42B58"/>
    <w:rsid w:val="00F551ED"/>
    <w:rsid w:val="00F56115"/>
    <w:rsid w:val="00F57E5A"/>
    <w:rsid w:val="00F616C2"/>
    <w:rsid w:val="00F71165"/>
    <w:rsid w:val="00F75434"/>
    <w:rsid w:val="00F8293A"/>
    <w:rsid w:val="00F900A7"/>
    <w:rsid w:val="00F949B7"/>
    <w:rsid w:val="00F977D5"/>
    <w:rsid w:val="00FA2E71"/>
    <w:rsid w:val="00FA72B3"/>
    <w:rsid w:val="00FB24D8"/>
    <w:rsid w:val="00FB32E9"/>
    <w:rsid w:val="00FB3346"/>
    <w:rsid w:val="00FB48FE"/>
    <w:rsid w:val="00FC0A96"/>
    <w:rsid w:val="00FC0DE3"/>
    <w:rsid w:val="00FD017A"/>
    <w:rsid w:val="00FD0926"/>
    <w:rsid w:val="00FD2EDC"/>
    <w:rsid w:val="00FE3088"/>
    <w:rsid w:val="00FE56CE"/>
    <w:rsid w:val="00FE611F"/>
    <w:rsid w:val="00FF1D73"/>
    <w:rsid w:val="00FF1E03"/>
    <w:rsid w:val="00FF421A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22584/summ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10407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22584/summary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981A3-9C55-458B-AEBA-5B6C3CF6F80C}">
  <ds:schemaRefs>
    <ds:schemaRef ds:uri="http://purl.org/dc/elements/1.1/"/>
    <ds:schemaRef ds:uri="http://purl.org/dc/terms/"/>
    <ds:schemaRef ds:uri="7bf8e6c9-f539-4c77-b95d-790df5fcf730"/>
    <ds:schemaRef ds:uri="http://schemas.microsoft.com/office/2006/metadata/properties"/>
    <ds:schemaRef ds:uri="58f44432-2ffa-4cb3-b82c-650269a5c818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6</cp:revision>
  <cp:lastPrinted>2022-05-05T13:03:00Z</cp:lastPrinted>
  <dcterms:created xsi:type="dcterms:W3CDTF">2022-05-05T13:01:00Z</dcterms:created>
  <dcterms:modified xsi:type="dcterms:W3CDTF">2022-05-05T13:04:00Z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