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9D0041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>Z Karpaty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9D0041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lang w:val="sk-SK"/>
              </w:rPr>
              <w:t>Pri rybníku 1301, 908 41 Šaštín – Stráže,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A91C68" w:rsidRPr="004C762D" w:rsidRDefault="004D344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D3443">
              <w:rPr>
                <w:rFonts w:ascii="Arial" w:hAnsi="Arial" w:cs="Arial"/>
                <w:bCs/>
                <w:lang w:val="sk-SK"/>
              </w:rPr>
              <w:t xml:space="preserve">Projekt </w:t>
            </w:r>
            <w:proofErr w:type="spellStart"/>
            <w:r w:rsidRPr="004D3443">
              <w:rPr>
                <w:rFonts w:ascii="Arial" w:hAnsi="Arial" w:cs="Arial"/>
                <w:bCs/>
                <w:lang w:val="sk-SK"/>
              </w:rPr>
              <w:t>Climaforceelife</w:t>
            </w:r>
            <w:proofErr w:type="spellEnd"/>
            <w:r w:rsidRPr="004D3443">
              <w:rPr>
                <w:rFonts w:ascii="Arial" w:hAnsi="Arial" w:cs="Arial"/>
                <w:bCs/>
                <w:lang w:val="sk-SK"/>
              </w:rPr>
              <w:t xml:space="preserve"> z programu LIFE 19 a ostatná ťažbová činnosť na OZ Šaštín.  VC Lozorno1, VC Lozorno 2, VC Lozorno 3, - výzva č. 3/01/2022/TC DNS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A91C68" w:rsidRPr="004C762D" w:rsidRDefault="004D3443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D3443">
              <w:rPr>
                <w:rFonts w:ascii="Arial" w:hAnsi="Arial" w:cs="Arial"/>
                <w:lang w:val="sk-SK"/>
              </w:rPr>
              <w:t>2021/S 149-397462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4D344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D3443">
              <w:rPr>
                <w:rFonts w:ascii="Arial" w:hAnsi="Arial" w:cs="Arial"/>
                <w:lang w:val="sk-SK" w:eastAsia="sk-SK"/>
              </w:rPr>
              <w:t xml:space="preserve">40173 </w:t>
            </w:r>
            <w:r>
              <w:rPr>
                <w:rFonts w:ascii="Arial" w:hAnsi="Arial" w:cs="Arial"/>
                <w:lang w:val="sk-SK" w:eastAsia="sk-SK"/>
              </w:rPr>
              <w:t>–</w:t>
            </w:r>
            <w:r w:rsidRPr="004D3443">
              <w:rPr>
                <w:rFonts w:ascii="Arial" w:hAnsi="Arial" w:cs="Arial"/>
                <w:lang w:val="sk-SK" w:eastAsia="sk-SK"/>
              </w:rPr>
              <w:t xml:space="preserve"> MUS</w:t>
            </w:r>
            <w:r>
              <w:rPr>
                <w:rFonts w:ascii="Arial" w:hAnsi="Arial" w:cs="Arial"/>
                <w:lang w:val="sk-SK" w:eastAsia="sk-SK"/>
              </w:rPr>
              <w:t xml:space="preserve">, </w:t>
            </w:r>
            <w:r w:rsidRPr="004D3443">
              <w:rPr>
                <w:rFonts w:ascii="Arial" w:hAnsi="Arial" w:cs="Arial"/>
                <w:lang w:val="sk-SK" w:eastAsia="sk-SK"/>
              </w:rPr>
              <w:t>Vestník č. 184/2021 - 05.08.2021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D3443" w:rsidRPr="0076142B" w:rsidTr="009308E5">
        <w:tc>
          <w:tcPr>
            <w:tcW w:w="6374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Hlavný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Doplnkový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77230000-1 (Služby </w:t>
            </w:r>
            <w:proofErr w:type="spellStart"/>
            <w:r w:rsidRPr="0076142B">
              <w:rPr>
                <w:rFonts w:cs="Arial"/>
              </w:rPr>
              <w:t>súvisiace</w:t>
            </w:r>
            <w:proofErr w:type="spellEnd"/>
            <w:r w:rsidRPr="0076142B">
              <w:rPr>
                <w:rFonts w:cs="Arial"/>
              </w:rPr>
              <w:t xml:space="preserve"> s </w:t>
            </w:r>
            <w:proofErr w:type="spellStart"/>
            <w:r w:rsidRPr="0076142B">
              <w:rPr>
                <w:rFonts w:cs="Arial"/>
              </w:rPr>
              <w:t>lesníctvom</w:t>
            </w:r>
            <w:proofErr w:type="spellEnd"/>
            <w:r w:rsidRPr="0076142B">
              <w:rPr>
                <w:rFonts w:cs="Arial"/>
              </w:rPr>
              <w:t>)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nevyžaduje </w:t>
            </w:r>
            <w:proofErr w:type="spellStart"/>
            <w:r w:rsidRPr="0076142B">
              <w:rPr>
                <w:rFonts w:cs="Arial"/>
              </w:rPr>
              <w:t>sa</w:t>
            </w:r>
            <w:proofErr w:type="spellEnd"/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77211000-2 Služby </w:t>
            </w:r>
            <w:proofErr w:type="spellStart"/>
            <w:r w:rsidRPr="0010250A">
              <w:rPr>
                <w:rFonts w:cs="Arial"/>
              </w:rPr>
              <w:t>súvisiace</w:t>
            </w:r>
            <w:proofErr w:type="spellEnd"/>
            <w:r w:rsidRPr="0010250A">
              <w:rPr>
                <w:rFonts w:cs="Arial"/>
              </w:rPr>
              <w:t xml:space="preserve"> s </w:t>
            </w:r>
            <w:proofErr w:type="spellStart"/>
            <w:r w:rsidRPr="0010250A">
              <w:rPr>
                <w:rFonts w:cs="Arial"/>
              </w:rPr>
              <w:t>ťažbou</w:t>
            </w:r>
            <w:proofErr w:type="spellEnd"/>
            <w:r w:rsidRPr="0010250A">
              <w:rPr>
                <w:rFonts w:cs="Arial"/>
              </w:rPr>
              <w:t xml:space="preserve"> </w:t>
            </w:r>
            <w:proofErr w:type="spellStart"/>
            <w:r w:rsidRPr="0010250A">
              <w:rPr>
                <w:rFonts w:cs="Arial"/>
              </w:rPr>
              <w:t>dreva</w:t>
            </w:r>
            <w:proofErr w:type="spellEnd"/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nevyžaduje </w:t>
            </w:r>
            <w:proofErr w:type="spellStart"/>
            <w:r w:rsidRPr="0010250A">
              <w:rPr>
                <w:rFonts w:cs="Arial"/>
              </w:rPr>
              <w:t>sa</w:t>
            </w:r>
            <w:proofErr w:type="spellEnd"/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4D3443">
        <w:rPr>
          <w:rFonts w:ascii="Arial" w:hAnsi="Arial" w:cs="Arial"/>
          <w:b/>
          <w:bCs/>
          <w:lang w:val="sk-SK"/>
        </w:rPr>
        <w:t>VC Lozorno 1: 54 781,45 Eur bez DPH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4D3443">
        <w:rPr>
          <w:rFonts w:ascii="Arial" w:hAnsi="Arial" w:cs="Arial"/>
          <w:b/>
          <w:bCs/>
          <w:lang w:val="sk-SK"/>
        </w:rPr>
        <w:t>VC Lozorno 2: 127 747,60 Eur bez DPH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4D3443">
        <w:rPr>
          <w:rFonts w:ascii="Arial" w:hAnsi="Arial" w:cs="Arial"/>
          <w:b/>
          <w:bCs/>
          <w:lang w:val="sk-SK"/>
        </w:rPr>
        <w:t>VC Lozorno 3: 53 690,37 Eur bez DPH</w:t>
      </w:r>
    </w:p>
    <w:p w:rsidR="00B91F83" w:rsidRPr="004C762D" w:rsidRDefault="00B91F83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Lesnícke služby v ťažbovom procese na účely tohto verejného obstarávania predstavujú proces zahrňujúci výrub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stromov, sústreďovanie dreva na odvozné miesto a manipuláciu drevnej hmoty na odvoznom mieste. Ide o odbornú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činnosť zameranú na trvalo udržateľné hospodárenie v lesoch takým spôsobom a v takom rozsahu, aby sa uchovala 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biologická diverzita, odolnosť, produkčná a obnovná schopnosť, životnosť a schopnosť plniť funkcie lesov. Ide 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diferencované hospodárenie v lesoch, pri ktorom sa zohľadňujú rozmanité prírodné, porastové, hospodárske,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ekonomické a spoločenské podmienky a požiadavky uplatnené pri vyhotovení a realizácií programu starostlivosti o lesy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postupy podľa osobitných predpisov pri odstraňovaní následkov mimoriadnych okolností a nepredvídaných škôd na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lesoch.</w:t>
      </w:r>
    </w:p>
    <w:p w:rsidR="00301B00" w:rsidRPr="004C762D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Konkrétne kombinácie technológií budú zadefinované pre jednotlivé porasty vo výzve, v prílohe č. 1 Rozsah zákazky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cenová ponuka.</w:t>
      </w: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4D3443" w:rsidRDefault="004D3443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lastRenderedPageBreak/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5A75E4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75E4" w:rsidRPr="004C762D" w:rsidRDefault="005A75E4" w:rsidP="009D0041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 w:rsidR="009D0041"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A75E4" w:rsidRPr="004C762D" w:rsidRDefault="004D3443" w:rsidP="005A75E4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D3443">
              <w:rPr>
                <w:rFonts w:ascii="Arial" w:hAnsi="Arial" w:cs="Arial"/>
                <w:bCs/>
                <w:lang w:val="sk-SK"/>
              </w:rPr>
              <w:t>233552,20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4D3443" w:rsidRPr="004D3443">
        <w:rPr>
          <w:rFonts w:ascii="Arial" w:hAnsi="Arial" w:cs="Arial"/>
          <w:bCs/>
          <w:lang w:val="sk-SK"/>
        </w:rPr>
        <w:t>Dalibor Globan , IČO: 35273674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Pr="004C762D">
        <w:rPr>
          <w:rFonts w:ascii="Arial" w:eastAsiaTheme="minorHAnsi" w:hAnsi="Arial" w:cs="Arial"/>
          <w:lang w:val="sk-SK" w:eastAsia="en-US"/>
        </w:rPr>
        <w:t>ktorý predložil ponuku podľa požiadaviek verejného obstarávateľa uvedených v súťažných podkladoch. Predložená ponuka je cenovo výhodná, uchádzač spĺňa všetky podmienky účasti, tak ako boli požadované a komisii nie sú známe iné dôvody na vylúčenie uchádzača alebo odmietnutie ponuky podľa zákona o verejnom obstarávaní. Predložená ponuka bola v súlade s požiadavkami verejného obstarávateľa a uchádzač súhlasí so zmluvnými podmienkami na plnenie. Komisia preto uchádzača označila za úspešného.</w:t>
      </w: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Verejný obstarávateľ následne dňa </w:t>
      </w:r>
      <w:r w:rsidR="004D3443">
        <w:rPr>
          <w:rFonts w:ascii="Arial" w:hAnsi="Arial" w:cs="Arial"/>
          <w:lang w:val="sk-SK"/>
        </w:rPr>
        <w:t>25</w:t>
      </w:r>
      <w:r w:rsidR="004C762D" w:rsidRPr="004C762D">
        <w:rPr>
          <w:rFonts w:ascii="Arial" w:hAnsi="Arial" w:cs="Arial"/>
          <w:lang w:val="sk-SK"/>
        </w:rPr>
        <w:t>.0</w:t>
      </w:r>
      <w:r w:rsidR="004D3443">
        <w:rPr>
          <w:rFonts w:ascii="Arial" w:hAnsi="Arial" w:cs="Arial"/>
          <w:lang w:val="sk-SK"/>
        </w:rPr>
        <w:t>5</w:t>
      </w:r>
      <w:r w:rsidR="004C762D" w:rsidRPr="004C762D">
        <w:rPr>
          <w:rFonts w:ascii="Arial" w:hAnsi="Arial" w:cs="Arial"/>
          <w:lang w:val="sk-SK"/>
        </w:rPr>
        <w:t xml:space="preserve">.2022 </w:t>
      </w:r>
      <w:r w:rsidRPr="004C762D">
        <w:rPr>
          <w:rFonts w:ascii="Arial" w:hAnsi="Arial" w:cs="Arial"/>
          <w:lang w:val="sk-SK"/>
        </w:rPr>
        <w:t>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4D3443" w:rsidRPr="004D3443">
        <w:rPr>
          <w:rFonts w:ascii="Arial" w:hAnsi="Arial" w:cs="Arial"/>
          <w:bCs/>
          <w:lang w:val="sk-SK"/>
        </w:rPr>
        <w:t>Dalibor Globan , IČO: 35273674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Identifikácia úspešného uchádzača </w:t>
      </w:r>
    </w:p>
    <w:p w:rsidR="00E74CC3" w:rsidRPr="004C762D" w:rsidRDefault="004D3443" w:rsidP="00E74CC3">
      <w:pPr>
        <w:rPr>
          <w:rFonts w:ascii="Arial" w:hAnsi="Arial" w:cs="Arial"/>
          <w:lang w:val="sk-SK"/>
        </w:rPr>
      </w:pPr>
      <w:r w:rsidRPr="004D3443">
        <w:rPr>
          <w:rFonts w:ascii="Arial" w:hAnsi="Arial" w:cs="Arial"/>
          <w:bCs/>
          <w:lang w:val="sk-SK"/>
        </w:rPr>
        <w:t>Dalibor Globan , IČO: 35273674</w:t>
      </w:r>
      <w:r>
        <w:rPr>
          <w:rFonts w:ascii="Arial" w:hAnsi="Arial" w:cs="Arial"/>
          <w:bCs/>
          <w:lang w:val="sk-SK"/>
        </w:rPr>
        <w:t>,</w:t>
      </w:r>
      <w:r w:rsidRPr="004D3443">
        <w:t xml:space="preserve"> </w:t>
      </w:r>
      <w:proofErr w:type="spellStart"/>
      <w:r w:rsidRPr="004D3443">
        <w:rPr>
          <w:rFonts w:ascii="Arial" w:hAnsi="Arial" w:cs="Arial"/>
          <w:bCs/>
          <w:lang w:val="sk-SK"/>
        </w:rPr>
        <w:t>Liščie</w:t>
      </w:r>
      <w:proofErr w:type="spellEnd"/>
      <w:r w:rsidRPr="004D3443">
        <w:rPr>
          <w:rFonts w:ascii="Arial" w:hAnsi="Arial" w:cs="Arial"/>
          <w:bCs/>
          <w:lang w:val="sk-SK"/>
        </w:rPr>
        <w:t xml:space="preserve"> </w:t>
      </w:r>
      <w:proofErr w:type="spellStart"/>
      <w:r w:rsidRPr="004D3443">
        <w:rPr>
          <w:rFonts w:ascii="Arial" w:hAnsi="Arial" w:cs="Arial"/>
          <w:bCs/>
          <w:lang w:val="sk-SK"/>
        </w:rPr>
        <w:t>udolie</w:t>
      </w:r>
      <w:proofErr w:type="spellEnd"/>
      <w:r w:rsidRPr="004D3443">
        <w:rPr>
          <w:rFonts w:ascii="Arial" w:hAnsi="Arial" w:cs="Arial"/>
          <w:bCs/>
          <w:lang w:val="sk-SK"/>
        </w:rPr>
        <w:t xml:space="preserve"> 202 , 84104 Bratislava</w:t>
      </w:r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Odôvodnenie výberu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úspešného uchádzača </w:t>
      </w:r>
      <w:r w:rsidRPr="004C762D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podmienky účasti. </w:t>
      </w:r>
      <w:r w:rsidRPr="004C762D">
        <w:rPr>
          <w:rFonts w:ascii="Arial" w:hAnsi="Arial" w:cs="Arial"/>
          <w:lang w:val="sk-SK"/>
        </w:rPr>
        <w:t>Na základe uvedeného bol uchádzač vyhodnotený ako úspešný a verejný obstarávateľ 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EF47A7">
        <w:rPr>
          <w:rFonts w:ascii="Arial" w:hAnsi="Arial" w:cs="Arial"/>
          <w:bCs/>
          <w:lang w:val="sk-SK"/>
        </w:rPr>
        <w:t>Šaštíne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43">
        <w:rPr>
          <w:rFonts w:ascii="Arial" w:hAnsi="Arial" w:cs="Arial"/>
          <w:bCs/>
          <w:lang w:val="sk-SK"/>
        </w:rPr>
        <w:t>30</w:t>
      </w:r>
      <w:r w:rsidR="004C762D" w:rsidRPr="004C762D">
        <w:rPr>
          <w:rFonts w:ascii="Arial" w:hAnsi="Arial" w:cs="Arial"/>
          <w:lang w:val="sk-SK" w:eastAsia="sk-SK"/>
        </w:rPr>
        <w:t>.0</w:t>
      </w:r>
      <w:r w:rsidR="004D3443">
        <w:rPr>
          <w:rFonts w:ascii="Arial" w:hAnsi="Arial" w:cs="Arial"/>
          <w:lang w:val="sk-SK" w:eastAsia="sk-SK"/>
        </w:rPr>
        <w:t>5</w:t>
      </w:r>
      <w:bookmarkStart w:id="1" w:name="_GoBack"/>
      <w:bookmarkEnd w:id="1"/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1B" w:rsidRDefault="00A66E1B">
      <w:r>
        <w:separator/>
      </w:r>
    </w:p>
  </w:endnote>
  <w:endnote w:type="continuationSeparator" w:id="0">
    <w:p w:rsidR="00A66E1B" w:rsidRDefault="00A6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4D3443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4D3443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1B" w:rsidRDefault="00A66E1B">
      <w:r>
        <w:separator/>
      </w:r>
    </w:p>
  </w:footnote>
  <w:footnote w:type="continuationSeparator" w:id="0">
    <w:p w:rsidR="00A66E1B" w:rsidRDefault="00A6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3443"/>
    <w:rsid w:val="004D4E7F"/>
    <w:rsid w:val="004D6CAC"/>
    <w:rsid w:val="004D70F4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5315"/>
    <w:rsid w:val="00957A1F"/>
    <w:rsid w:val="009636F7"/>
    <w:rsid w:val="00967C5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66E1B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36474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Mriekatabuky1">
    <w:name w:val="Mriežka tabuľky1"/>
    <w:basedOn w:val="Normlnatabuka"/>
    <w:next w:val="Mriekatabuky"/>
    <w:uiPriority w:val="39"/>
    <w:rsid w:val="004D34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C124-97AB-49C2-9327-E17554D1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30</cp:revision>
  <cp:lastPrinted>2022-06-20T08:43:00Z</cp:lastPrinted>
  <dcterms:created xsi:type="dcterms:W3CDTF">2021-03-13T19:31:00Z</dcterms:created>
  <dcterms:modified xsi:type="dcterms:W3CDTF">2022-07-27T05:31:00Z</dcterms:modified>
</cp:coreProperties>
</file>