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D67000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15432A">
        <w:rPr>
          <w:rFonts w:ascii="Garamond" w:hAnsi="Garamond"/>
          <w:b/>
          <w:bCs/>
          <w:sz w:val="20"/>
          <w:szCs w:val="20"/>
        </w:rPr>
        <w:t>9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83D9DC4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bookmarkStart w:id="0" w:name="_Hlk103166525"/>
      <w:r w:rsidR="0015432A">
        <w:rPr>
          <w:rFonts w:ascii="Garamond" w:hAnsi="Garamond"/>
          <w:b/>
          <w:sz w:val="20"/>
          <w:szCs w:val="20"/>
        </w:rPr>
        <w:t>Rekonštrukcia kuchýň 1.NP, 2.NP AB Olejkárska  DPB, a.s.</w:t>
      </w:r>
      <w:r w:rsidR="008C12FF" w:rsidRPr="008C12FF">
        <w:rPr>
          <w:rFonts w:ascii="Garamond" w:hAnsi="Garamond"/>
          <w:b/>
          <w:bCs/>
          <w:sz w:val="20"/>
          <w:szCs w:val="20"/>
        </w:rPr>
        <w:t>_SP0</w:t>
      </w:r>
      <w:r w:rsidR="0015432A">
        <w:rPr>
          <w:rFonts w:ascii="Garamond" w:hAnsi="Garamond"/>
          <w:b/>
          <w:bCs/>
          <w:sz w:val="20"/>
          <w:szCs w:val="20"/>
        </w:rPr>
        <w:t>9</w:t>
      </w:r>
      <w:r w:rsidR="008C12FF" w:rsidRPr="008C12FF">
        <w:rPr>
          <w:rFonts w:ascii="Garamond" w:hAnsi="Garamond"/>
          <w:b/>
          <w:bCs/>
          <w:sz w:val="20"/>
          <w:szCs w:val="20"/>
        </w:rPr>
        <w:t>_2022-časť 2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E5297CB" w:rsidR="00C50FAD" w:rsidRPr="0033307F" w:rsidRDefault="00AF1FF5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E644D6" w:rsidRPr="00C76BFE">
          <w:rPr>
            <w:rStyle w:val="Hypertextovprepojenie"/>
            <w:rFonts w:ascii="Garamond" w:hAnsi="Garamond"/>
            <w:sz w:val="20"/>
            <w:szCs w:val="20"/>
          </w:rPr>
          <w:t>https://josephine.proebiz.com/sk/tender/23073/summary</w:t>
        </w:r>
      </w:hyperlink>
    </w:p>
    <w:p w14:paraId="07DB2D16" w14:textId="4D704374" w:rsidR="00844171" w:rsidRPr="00943AA8" w:rsidRDefault="00AF1FF5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C159102" w:rsidR="00E3588A" w:rsidRPr="00E626AD" w:rsidRDefault="009F3A69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23073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2FD93BF4" w:rsidR="00844171" w:rsidRDefault="00C50FAD" w:rsidP="00492DC3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492DC3">
        <w:rPr>
          <w:rFonts w:ascii="Garamond" w:hAnsi="Garamond"/>
          <w:b/>
          <w:sz w:val="20"/>
          <w:szCs w:val="20"/>
        </w:rPr>
        <w:t>Rekonštrukcia kuchýň 1.NP, 2.NP AB Olejkárska  DPB, a.s.</w:t>
      </w:r>
      <w:r w:rsidR="00492DC3" w:rsidRPr="008C12FF">
        <w:rPr>
          <w:rFonts w:ascii="Garamond" w:hAnsi="Garamond"/>
          <w:b/>
          <w:bCs/>
          <w:sz w:val="20"/>
          <w:szCs w:val="20"/>
        </w:rPr>
        <w:t>_SP0</w:t>
      </w:r>
      <w:r w:rsidR="00492DC3">
        <w:rPr>
          <w:rFonts w:ascii="Garamond" w:hAnsi="Garamond"/>
          <w:b/>
          <w:bCs/>
          <w:sz w:val="20"/>
          <w:szCs w:val="20"/>
        </w:rPr>
        <w:t>9</w:t>
      </w:r>
      <w:r w:rsidR="00492DC3" w:rsidRPr="008C12FF">
        <w:rPr>
          <w:rFonts w:ascii="Garamond" w:hAnsi="Garamond"/>
          <w:b/>
          <w:bCs/>
          <w:sz w:val="20"/>
          <w:szCs w:val="20"/>
        </w:rPr>
        <w:t>_2022-časť 2</w:t>
      </w:r>
    </w:p>
    <w:p w14:paraId="3BDDCD58" w14:textId="77777777" w:rsidR="00492DC3" w:rsidRPr="00C50FAD" w:rsidRDefault="00492DC3" w:rsidP="00492DC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8246B" w14:textId="3F2F760E" w:rsidR="00C50FAD" w:rsidRPr="00B3623C" w:rsidRDefault="00BC608D" w:rsidP="00B3623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 projektovej dokumentácií.</w:t>
      </w:r>
    </w:p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6A36D1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="00B3623C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 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 xml:space="preserve">projektovej dokumentácií, ktorá 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49A3CA1C" w:rsidR="00844171" w:rsidRPr="0033307F" w:rsidRDefault="00585859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19 708,11</w:t>
      </w:r>
      <w:r w:rsidR="00DB7B8A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C85C772" w:rsidR="00844171" w:rsidRPr="0033307F" w:rsidRDefault="000D61C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</w:t>
      </w:r>
      <w:r w:rsidR="00844171" w:rsidRPr="0033307F">
        <w:rPr>
          <w:rFonts w:ascii="Garamond" w:hAnsi="Garamond"/>
          <w:bCs/>
          <w:sz w:val="20"/>
          <w:szCs w:val="20"/>
        </w:rPr>
        <w:t>Dopravn</w:t>
      </w:r>
      <w:r>
        <w:rPr>
          <w:rFonts w:ascii="Garamond" w:hAnsi="Garamond"/>
          <w:bCs/>
          <w:sz w:val="20"/>
          <w:szCs w:val="20"/>
        </w:rPr>
        <w:t>ého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</w:t>
      </w:r>
      <w:r>
        <w:rPr>
          <w:rFonts w:ascii="Garamond" w:hAnsi="Garamond"/>
          <w:bCs/>
          <w:sz w:val="20"/>
          <w:szCs w:val="20"/>
        </w:rPr>
        <w:t>u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Bratislava, a.s.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8233DBB" w14:textId="3CE6E6D2" w:rsidR="007314E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0131DE55" w14:textId="712B26C3" w:rsidR="00E1368F" w:rsidRDefault="00E1368F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B328888" w14:textId="78D6AE25" w:rsidR="00E1368F" w:rsidRDefault="00E1368F" w:rsidP="00E1368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7314E0">
        <w:rPr>
          <w:rFonts w:ascii="Garamond" w:hAnsi="Garamond"/>
          <w:b/>
          <w:sz w:val="20"/>
          <w:szCs w:val="20"/>
        </w:rPr>
        <w:t>Termín obhliadky</w:t>
      </w:r>
    </w:p>
    <w:p w14:paraId="1CACA053" w14:textId="77777777" w:rsidR="00E1368F" w:rsidRDefault="00E1368F" w:rsidP="00E1368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Obstarávateľská organizácia odporúča záujemcom obhliadku miesta.</w:t>
      </w:r>
    </w:p>
    <w:p w14:paraId="258F5E9B" w14:textId="77777777" w:rsidR="00E1368F" w:rsidRDefault="00E1368F" w:rsidP="00E1368F">
      <w:pPr>
        <w:pStyle w:val="Odsekzoznamu"/>
        <w:spacing w:after="0" w:line="240" w:lineRule="auto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 účelom obhliadky miesta prosím kontaktujte p. Milana Šimkoviča 0905 929 728 alebo p. Patrika       Roštáša 0903 763 415</w:t>
      </w:r>
    </w:p>
    <w:p w14:paraId="082D1A9B" w14:textId="7EA38420" w:rsidR="00E1368F" w:rsidRPr="00095112" w:rsidRDefault="00E1368F" w:rsidP="00E1368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>
        <w:rPr>
          <w:rFonts w:ascii="Garamond" w:hAnsi="Garamond"/>
          <w:sz w:val="20"/>
          <w:szCs w:val="20"/>
        </w:rPr>
        <w:t xml:space="preserve"> </w:t>
      </w:r>
      <w:r w:rsidR="00AF1FF5">
        <w:rPr>
          <w:rFonts w:ascii="Garamond" w:hAnsi="Garamond"/>
          <w:sz w:val="20"/>
          <w:szCs w:val="20"/>
        </w:rPr>
        <w:t>20</w:t>
      </w:r>
      <w:r w:rsidR="00E644D6">
        <w:rPr>
          <w:rFonts w:ascii="Garamond" w:hAnsi="Garamond"/>
          <w:sz w:val="20"/>
          <w:szCs w:val="20"/>
        </w:rPr>
        <w:t>.05</w:t>
      </w:r>
      <w:r>
        <w:rPr>
          <w:rFonts w:ascii="Garamond" w:hAnsi="Garamond"/>
          <w:sz w:val="20"/>
          <w:szCs w:val="20"/>
        </w:rPr>
        <w:t>.2022 o 09:00h</w:t>
      </w:r>
    </w:p>
    <w:p w14:paraId="1F7AF669" w14:textId="45626BEC" w:rsidR="00E1368F" w:rsidRDefault="00E1368F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926AE30" w14:textId="77777777" w:rsidR="007314E0" w:rsidRPr="009C5903" w:rsidRDefault="007314E0" w:rsidP="009C5903">
      <w:pPr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016CC241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AF1FF5">
        <w:rPr>
          <w:rFonts w:ascii="Garamond" w:hAnsi="Garamond"/>
          <w:b/>
          <w:sz w:val="20"/>
          <w:szCs w:val="20"/>
        </w:rPr>
        <w:t>26</w:t>
      </w:r>
      <w:r w:rsidR="00E1368F">
        <w:rPr>
          <w:rFonts w:ascii="Garamond" w:hAnsi="Garamond"/>
          <w:b/>
          <w:sz w:val="20"/>
          <w:szCs w:val="20"/>
        </w:rPr>
        <w:t>.05</w:t>
      </w:r>
      <w:r w:rsidR="00F960B6" w:rsidRPr="00C43A42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AF1FF5">
        <w:rPr>
          <w:rFonts w:ascii="Garamond" w:hAnsi="Garamond"/>
          <w:b/>
          <w:sz w:val="20"/>
          <w:szCs w:val="20"/>
        </w:rPr>
        <w:t>08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AF1FF5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1CEF3BCC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0D5C991" w14:textId="62014A06" w:rsidR="007314E0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681C409" w14:textId="77777777" w:rsidR="00AE7237" w:rsidRPr="0033307F" w:rsidRDefault="00AE7237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486CD7E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43A42" w:rsidRPr="00C43A42">
        <w:rPr>
          <w:rFonts w:ascii="Garamond" w:hAnsi="Garamond"/>
          <w:b/>
          <w:sz w:val="20"/>
          <w:szCs w:val="20"/>
        </w:rPr>
        <w:t>2</w:t>
      </w:r>
      <w:r w:rsidR="009C5903">
        <w:rPr>
          <w:rFonts w:ascii="Garamond" w:hAnsi="Garamond"/>
          <w:b/>
          <w:sz w:val="20"/>
          <w:szCs w:val="20"/>
        </w:rPr>
        <w:t>7</w:t>
      </w:r>
      <w:r w:rsidR="00036555" w:rsidRPr="00C43A42">
        <w:rPr>
          <w:rFonts w:ascii="Garamond" w:hAnsi="Garamond"/>
          <w:b/>
          <w:sz w:val="20"/>
          <w:szCs w:val="20"/>
        </w:rPr>
        <w:t>.0</w:t>
      </w:r>
      <w:r w:rsidR="00AE7237" w:rsidRPr="00C43A42">
        <w:rPr>
          <w:rFonts w:ascii="Garamond" w:hAnsi="Garamond"/>
          <w:b/>
          <w:sz w:val="20"/>
          <w:szCs w:val="20"/>
        </w:rPr>
        <w:t>4</w:t>
      </w:r>
      <w:r w:rsidR="005C736E" w:rsidRPr="00C43A42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BC608D" w:rsidRPr="00C43A42">
        <w:rPr>
          <w:rFonts w:ascii="Garamond" w:hAnsi="Garamond"/>
          <w:b/>
          <w:sz w:val="20"/>
          <w:szCs w:val="20"/>
        </w:rPr>
        <w:t>1</w:t>
      </w:r>
      <w:r w:rsidR="00C43A42" w:rsidRPr="00C43A42">
        <w:rPr>
          <w:rFonts w:ascii="Garamond" w:hAnsi="Garamond"/>
          <w:b/>
          <w:sz w:val="20"/>
          <w:szCs w:val="20"/>
        </w:rPr>
        <w:t>0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0FFE77B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585859">
        <w:rPr>
          <w:rFonts w:ascii="Garamond" w:hAnsi="Garamond"/>
          <w:sz w:val="20"/>
          <w:szCs w:val="20"/>
        </w:rPr>
        <w:t>1</w:t>
      </w:r>
      <w:r w:rsidR="00AF1FF5">
        <w:rPr>
          <w:rFonts w:ascii="Garamond" w:hAnsi="Garamond"/>
          <w:sz w:val="20"/>
          <w:szCs w:val="20"/>
        </w:rPr>
        <w:t>6</w:t>
      </w:r>
      <w:r w:rsidR="00585859">
        <w:rPr>
          <w:rFonts w:ascii="Garamond" w:hAnsi="Garamond"/>
          <w:sz w:val="20"/>
          <w:szCs w:val="20"/>
        </w:rPr>
        <w:t>.05.2022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FE5DC61" w14:textId="77777777" w:rsidR="00E1368F" w:rsidRDefault="00E1368F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877F57E" w:rsidR="00844171" w:rsidRPr="00C55430" w:rsidRDefault="00844171" w:rsidP="00C55430">
      <w:pPr>
        <w:tabs>
          <w:tab w:val="left" w:pos="4887"/>
        </w:tabs>
        <w:rPr>
          <w:rFonts w:ascii="Garamond" w:hAnsi="Garamond"/>
          <w:b/>
          <w:sz w:val="24"/>
          <w:szCs w:val="24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585859">
        <w:rPr>
          <w:rFonts w:ascii="Garamond" w:hAnsi="Garamond"/>
          <w:b/>
          <w:sz w:val="20"/>
          <w:szCs w:val="20"/>
        </w:rPr>
        <w:t>Rekonštrukcia kuchýň 1.NP, 2.NP AB Olejkárska  DPB, a.s.</w:t>
      </w:r>
      <w:r w:rsidR="00585859" w:rsidRPr="008C12FF">
        <w:rPr>
          <w:rFonts w:ascii="Garamond" w:hAnsi="Garamond"/>
          <w:b/>
          <w:bCs/>
          <w:sz w:val="20"/>
          <w:szCs w:val="20"/>
        </w:rPr>
        <w:t>_SP0</w:t>
      </w:r>
      <w:r w:rsidR="00585859">
        <w:rPr>
          <w:rFonts w:ascii="Garamond" w:hAnsi="Garamond"/>
          <w:b/>
          <w:bCs/>
          <w:sz w:val="20"/>
          <w:szCs w:val="20"/>
        </w:rPr>
        <w:t>9</w:t>
      </w:r>
      <w:r w:rsidR="00585859" w:rsidRPr="008C12FF">
        <w:rPr>
          <w:rFonts w:ascii="Garamond" w:hAnsi="Garamond"/>
          <w:b/>
          <w:bCs/>
          <w:sz w:val="20"/>
          <w:szCs w:val="20"/>
        </w:rPr>
        <w:t>_2022-časť 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A8F3AF3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585859">
        <w:rPr>
          <w:rFonts w:ascii="Garamond" w:hAnsi="Garamond"/>
          <w:b/>
          <w:sz w:val="20"/>
          <w:szCs w:val="20"/>
        </w:rPr>
        <w:t>Rekonštrukcia kuchýň 1.NP, 2.NP AB Olejkárska  DPB, a.s.</w:t>
      </w:r>
      <w:r w:rsidR="00585859" w:rsidRPr="008C12FF">
        <w:rPr>
          <w:rFonts w:ascii="Garamond" w:hAnsi="Garamond"/>
          <w:b/>
          <w:bCs/>
          <w:sz w:val="20"/>
          <w:szCs w:val="20"/>
        </w:rPr>
        <w:t>_SP0</w:t>
      </w:r>
      <w:r w:rsidR="00585859">
        <w:rPr>
          <w:rFonts w:ascii="Garamond" w:hAnsi="Garamond"/>
          <w:b/>
          <w:bCs/>
          <w:sz w:val="20"/>
          <w:szCs w:val="20"/>
        </w:rPr>
        <w:t>9</w:t>
      </w:r>
      <w:r w:rsidR="00585859" w:rsidRPr="008C12FF">
        <w:rPr>
          <w:rFonts w:ascii="Garamond" w:hAnsi="Garamond"/>
          <w:b/>
          <w:bCs/>
          <w:sz w:val="20"/>
          <w:szCs w:val="20"/>
        </w:rPr>
        <w:t>_2022-časť 2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54F75"/>
    <w:rsid w:val="00090A61"/>
    <w:rsid w:val="00090B77"/>
    <w:rsid w:val="000924A7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5432A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33D85"/>
    <w:rsid w:val="00246E68"/>
    <w:rsid w:val="00253E81"/>
    <w:rsid w:val="00264E07"/>
    <w:rsid w:val="00274FDC"/>
    <w:rsid w:val="00296446"/>
    <w:rsid w:val="002D053D"/>
    <w:rsid w:val="002D4ACF"/>
    <w:rsid w:val="003042EA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B7F64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7128D"/>
    <w:rsid w:val="00492DC3"/>
    <w:rsid w:val="004A4669"/>
    <w:rsid w:val="004F64AF"/>
    <w:rsid w:val="004F74A5"/>
    <w:rsid w:val="005075C4"/>
    <w:rsid w:val="00516B4B"/>
    <w:rsid w:val="00531855"/>
    <w:rsid w:val="00547FD3"/>
    <w:rsid w:val="00553364"/>
    <w:rsid w:val="005805A7"/>
    <w:rsid w:val="00585859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3A69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AE7237"/>
    <w:rsid w:val="00AF1FF5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B7B03"/>
    <w:rsid w:val="00DB7B8A"/>
    <w:rsid w:val="00DC1937"/>
    <w:rsid w:val="00DC61D2"/>
    <w:rsid w:val="00DC7201"/>
    <w:rsid w:val="00DE14D0"/>
    <w:rsid w:val="00DE418C"/>
    <w:rsid w:val="00DF0A0B"/>
    <w:rsid w:val="00E1368F"/>
    <w:rsid w:val="00E2180B"/>
    <w:rsid w:val="00E302D9"/>
    <w:rsid w:val="00E31B39"/>
    <w:rsid w:val="00E3588A"/>
    <w:rsid w:val="00E44451"/>
    <w:rsid w:val="00E557EB"/>
    <w:rsid w:val="00E57F43"/>
    <w:rsid w:val="00E626AD"/>
    <w:rsid w:val="00E644D6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307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9</cp:revision>
  <cp:lastPrinted>2022-04-20T08:32:00Z</cp:lastPrinted>
  <dcterms:created xsi:type="dcterms:W3CDTF">2022-04-20T08:33:00Z</dcterms:created>
  <dcterms:modified xsi:type="dcterms:W3CDTF">2022-05-16T12:17:00Z</dcterms:modified>
</cp:coreProperties>
</file>