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ABF678" w14:textId="0F2FC1A5" w:rsidR="00EA6814" w:rsidRDefault="00EA6814" w:rsidP="002377BB">
      <w:pPr>
        <w:pStyle w:val="Default"/>
        <w:tabs>
          <w:tab w:val="left" w:pos="1433"/>
        </w:tabs>
        <w:suppressAutoHyphens/>
        <w:autoSpaceDN/>
        <w:adjustRightInd/>
        <w:spacing w:after="60"/>
        <w:rPr>
          <w:rFonts w:ascii="Times New Roman" w:eastAsia="Arial" w:hAnsi="Times New Roman" w:cs="Times New Roman"/>
          <w:b/>
          <w:bCs/>
          <w:color w:val="auto"/>
        </w:rPr>
      </w:pPr>
    </w:p>
    <w:tbl>
      <w:tblPr>
        <w:tblW w:w="0" w:type="auto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440"/>
        <w:gridCol w:w="1667"/>
        <w:gridCol w:w="1339"/>
        <w:gridCol w:w="1573"/>
        <w:gridCol w:w="922"/>
        <w:gridCol w:w="1317"/>
        <w:gridCol w:w="1804"/>
      </w:tblGrid>
      <w:tr w:rsidR="002377BB" w:rsidRPr="00D42EB6" w14:paraId="0722C9C6" w14:textId="77777777" w:rsidTr="00797565">
        <w:tc>
          <w:tcPr>
            <w:tcW w:w="458" w:type="dxa"/>
            <w:shd w:val="clear" w:color="auto" w:fill="DEEAF6" w:themeFill="accent5" w:themeFillTint="33"/>
            <w:vAlign w:val="center"/>
          </w:tcPr>
          <w:p w14:paraId="153FF29D" w14:textId="77777777" w:rsidR="002377BB" w:rsidRPr="00D42EB6" w:rsidRDefault="002377BB" w:rsidP="00797565">
            <w:pPr>
              <w:jc w:val="center"/>
              <w:rPr>
                <w:rFonts w:ascii="Arial" w:hAnsi="Arial" w:cs="Arial"/>
                <w:sz w:val="20"/>
              </w:rPr>
            </w:pPr>
            <w:r w:rsidRPr="00D42EB6">
              <w:rPr>
                <w:rFonts w:ascii="Arial" w:hAnsi="Arial" w:cs="Arial"/>
                <w:sz w:val="20"/>
              </w:rPr>
              <w:t>P. č.</w:t>
            </w:r>
          </w:p>
        </w:tc>
        <w:tc>
          <w:tcPr>
            <w:tcW w:w="1730" w:type="dxa"/>
            <w:shd w:val="clear" w:color="auto" w:fill="DEEAF6" w:themeFill="accent5" w:themeFillTint="33"/>
            <w:vAlign w:val="center"/>
          </w:tcPr>
          <w:p w14:paraId="514B2EA0" w14:textId="77777777" w:rsidR="002377BB" w:rsidRPr="00D42EB6" w:rsidRDefault="002377BB" w:rsidP="00797565">
            <w:pPr>
              <w:jc w:val="center"/>
              <w:rPr>
                <w:rFonts w:ascii="Arial" w:hAnsi="Arial" w:cs="Arial"/>
                <w:sz w:val="20"/>
              </w:rPr>
            </w:pPr>
            <w:r w:rsidRPr="00D42EB6">
              <w:rPr>
                <w:rFonts w:ascii="Arial" w:hAnsi="Arial" w:cs="Arial"/>
                <w:sz w:val="20"/>
              </w:rPr>
              <w:t>Meno a priezvisko alebo obchodné meno alebo názov subdodávateľa</w:t>
            </w:r>
          </w:p>
          <w:p w14:paraId="4C4895CD" w14:textId="77777777" w:rsidR="002377BB" w:rsidRPr="00D42EB6" w:rsidRDefault="002377BB" w:rsidP="00797565">
            <w:pPr>
              <w:jc w:val="center"/>
              <w:rPr>
                <w:rFonts w:ascii="Arial" w:hAnsi="Arial" w:cs="Arial"/>
                <w:sz w:val="20"/>
              </w:rPr>
            </w:pPr>
            <w:r w:rsidRPr="00D42EB6">
              <w:rPr>
                <w:rFonts w:ascii="Arial" w:hAnsi="Arial" w:cs="Arial"/>
                <w:sz w:val="20"/>
              </w:rPr>
              <w:t>Adresa sídla alebo miesta podnikania</w:t>
            </w:r>
          </w:p>
        </w:tc>
        <w:tc>
          <w:tcPr>
            <w:tcW w:w="1339" w:type="dxa"/>
            <w:shd w:val="clear" w:color="auto" w:fill="DEEAF6" w:themeFill="accent5" w:themeFillTint="33"/>
            <w:vAlign w:val="center"/>
          </w:tcPr>
          <w:p w14:paraId="17A7C5F9" w14:textId="77777777" w:rsidR="002377BB" w:rsidRPr="00D42EB6" w:rsidRDefault="002377BB" w:rsidP="00797565">
            <w:pPr>
              <w:jc w:val="center"/>
              <w:rPr>
                <w:rFonts w:ascii="Arial" w:hAnsi="Arial" w:cs="Arial"/>
                <w:sz w:val="20"/>
              </w:rPr>
            </w:pPr>
            <w:r w:rsidRPr="00D42EB6">
              <w:rPr>
                <w:rFonts w:ascii="Arial" w:hAnsi="Arial" w:cs="Arial"/>
                <w:sz w:val="20"/>
              </w:rPr>
              <w:t>Identifikačné číslo alebo dátum narodenia, ak nebolo pridelené identifikačné číslo</w:t>
            </w:r>
          </w:p>
        </w:tc>
        <w:tc>
          <w:tcPr>
            <w:tcW w:w="1592" w:type="dxa"/>
            <w:shd w:val="clear" w:color="auto" w:fill="DEEAF6" w:themeFill="accent5" w:themeFillTint="33"/>
            <w:vAlign w:val="center"/>
          </w:tcPr>
          <w:p w14:paraId="1A629589" w14:textId="77777777" w:rsidR="002377BB" w:rsidRPr="00D42EB6" w:rsidRDefault="002377BB" w:rsidP="00797565">
            <w:pPr>
              <w:jc w:val="center"/>
              <w:rPr>
                <w:rFonts w:ascii="Arial" w:hAnsi="Arial" w:cs="Arial"/>
                <w:sz w:val="20"/>
              </w:rPr>
            </w:pPr>
            <w:r w:rsidRPr="00D42EB6">
              <w:rPr>
                <w:rFonts w:ascii="Arial" w:hAnsi="Arial" w:cs="Arial"/>
                <w:sz w:val="20"/>
              </w:rPr>
              <w:t>Meno a priezvisko, adresa pobytu a dátum narodenia osoby oprávnenej konať za subdodávateľa</w:t>
            </w:r>
          </w:p>
        </w:tc>
        <w:tc>
          <w:tcPr>
            <w:tcW w:w="1085" w:type="dxa"/>
            <w:shd w:val="clear" w:color="auto" w:fill="DEEAF6" w:themeFill="accent5" w:themeFillTint="33"/>
            <w:vAlign w:val="center"/>
          </w:tcPr>
          <w:p w14:paraId="530F6576" w14:textId="77777777" w:rsidR="002377BB" w:rsidRPr="00D42EB6" w:rsidRDefault="002377BB" w:rsidP="00797565">
            <w:pPr>
              <w:jc w:val="center"/>
              <w:rPr>
                <w:rFonts w:ascii="Arial" w:hAnsi="Arial" w:cs="Arial"/>
                <w:sz w:val="20"/>
              </w:rPr>
            </w:pPr>
            <w:r w:rsidRPr="00D42EB6">
              <w:rPr>
                <w:rFonts w:ascii="Arial" w:hAnsi="Arial" w:cs="Arial"/>
                <w:sz w:val="20"/>
              </w:rPr>
              <w:t>IČO</w:t>
            </w:r>
          </w:p>
        </w:tc>
        <w:tc>
          <w:tcPr>
            <w:tcW w:w="1041" w:type="dxa"/>
            <w:shd w:val="clear" w:color="auto" w:fill="DEEAF6" w:themeFill="accent5" w:themeFillTint="33"/>
            <w:vAlign w:val="center"/>
          </w:tcPr>
          <w:p w14:paraId="10B43EA8" w14:textId="77777777" w:rsidR="002377BB" w:rsidRPr="00D42EB6" w:rsidRDefault="002377BB" w:rsidP="00797565">
            <w:pPr>
              <w:jc w:val="center"/>
              <w:rPr>
                <w:rFonts w:ascii="Arial" w:hAnsi="Arial" w:cs="Arial"/>
                <w:sz w:val="20"/>
              </w:rPr>
            </w:pPr>
            <w:r w:rsidRPr="00D42EB6">
              <w:rPr>
                <w:rFonts w:ascii="Arial" w:hAnsi="Arial" w:cs="Arial"/>
                <w:sz w:val="20"/>
              </w:rPr>
              <w:t>Podiel plnenia zo Zmluvy o dielo a z licenčnej zmluvy v %</w:t>
            </w:r>
          </w:p>
        </w:tc>
        <w:tc>
          <w:tcPr>
            <w:tcW w:w="2041" w:type="dxa"/>
            <w:shd w:val="clear" w:color="auto" w:fill="DEEAF6" w:themeFill="accent5" w:themeFillTint="33"/>
            <w:vAlign w:val="center"/>
          </w:tcPr>
          <w:p w14:paraId="6DD45DE3" w14:textId="77777777" w:rsidR="002377BB" w:rsidRPr="00D42EB6" w:rsidRDefault="002377BB" w:rsidP="00797565">
            <w:pPr>
              <w:jc w:val="center"/>
              <w:rPr>
                <w:rFonts w:ascii="Arial" w:hAnsi="Arial" w:cs="Arial"/>
                <w:sz w:val="20"/>
              </w:rPr>
            </w:pPr>
            <w:r w:rsidRPr="00D42EB6">
              <w:rPr>
                <w:rFonts w:ascii="Arial" w:hAnsi="Arial" w:cs="Arial"/>
                <w:sz w:val="20"/>
              </w:rPr>
              <w:t>Predmet subdodávok</w:t>
            </w:r>
          </w:p>
        </w:tc>
      </w:tr>
      <w:tr w:rsidR="002377BB" w:rsidRPr="00D42EB6" w14:paraId="561A6467" w14:textId="77777777" w:rsidTr="00797565">
        <w:trPr>
          <w:trHeight w:val="496"/>
        </w:trPr>
        <w:tc>
          <w:tcPr>
            <w:tcW w:w="458" w:type="dxa"/>
            <w:shd w:val="clear" w:color="auto" w:fill="auto"/>
            <w:vAlign w:val="center"/>
          </w:tcPr>
          <w:p w14:paraId="5CA37197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  <w:r w:rsidRPr="00D42EB6">
              <w:rPr>
                <w:rFonts w:ascii="Arial" w:hAnsi="Arial" w:cs="Arial"/>
                <w:sz w:val="20"/>
              </w:rPr>
              <w:t>1.</w:t>
            </w:r>
          </w:p>
        </w:tc>
        <w:tc>
          <w:tcPr>
            <w:tcW w:w="1730" w:type="dxa"/>
            <w:shd w:val="clear" w:color="auto" w:fill="auto"/>
            <w:vAlign w:val="center"/>
          </w:tcPr>
          <w:p w14:paraId="0549A4B2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339" w:type="dxa"/>
            <w:shd w:val="clear" w:color="auto" w:fill="auto"/>
          </w:tcPr>
          <w:p w14:paraId="753FF749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592" w:type="dxa"/>
            <w:shd w:val="clear" w:color="auto" w:fill="auto"/>
          </w:tcPr>
          <w:p w14:paraId="31FE9552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085" w:type="dxa"/>
            <w:shd w:val="clear" w:color="auto" w:fill="auto"/>
            <w:vAlign w:val="center"/>
          </w:tcPr>
          <w:p w14:paraId="0EB3308D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14:paraId="0B5A48D3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041" w:type="dxa"/>
            <w:shd w:val="clear" w:color="auto" w:fill="auto"/>
            <w:vAlign w:val="center"/>
          </w:tcPr>
          <w:p w14:paraId="21A87197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2377BB" w:rsidRPr="00D42EB6" w14:paraId="5F2F8097" w14:textId="77777777" w:rsidTr="00797565">
        <w:trPr>
          <w:trHeight w:val="418"/>
        </w:trPr>
        <w:tc>
          <w:tcPr>
            <w:tcW w:w="458" w:type="dxa"/>
            <w:shd w:val="clear" w:color="auto" w:fill="auto"/>
            <w:vAlign w:val="center"/>
          </w:tcPr>
          <w:p w14:paraId="4D8AA63F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  <w:r w:rsidRPr="00D42EB6">
              <w:rPr>
                <w:rFonts w:ascii="Arial" w:hAnsi="Arial" w:cs="Arial"/>
                <w:sz w:val="20"/>
              </w:rPr>
              <w:t>2.</w:t>
            </w:r>
          </w:p>
        </w:tc>
        <w:tc>
          <w:tcPr>
            <w:tcW w:w="1730" w:type="dxa"/>
            <w:shd w:val="clear" w:color="auto" w:fill="auto"/>
            <w:vAlign w:val="center"/>
          </w:tcPr>
          <w:p w14:paraId="5B18AF21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339" w:type="dxa"/>
            <w:shd w:val="clear" w:color="auto" w:fill="auto"/>
          </w:tcPr>
          <w:p w14:paraId="5D036293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592" w:type="dxa"/>
            <w:shd w:val="clear" w:color="auto" w:fill="auto"/>
          </w:tcPr>
          <w:p w14:paraId="65E97638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085" w:type="dxa"/>
            <w:shd w:val="clear" w:color="auto" w:fill="auto"/>
            <w:vAlign w:val="center"/>
          </w:tcPr>
          <w:p w14:paraId="486933DC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14:paraId="06F75FE2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041" w:type="dxa"/>
            <w:shd w:val="clear" w:color="auto" w:fill="auto"/>
            <w:vAlign w:val="center"/>
          </w:tcPr>
          <w:p w14:paraId="5B261639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2377BB" w:rsidRPr="00D42EB6" w14:paraId="2855BA92" w14:textId="77777777" w:rsidTr="00797565">
        <w:trPr>
          <w:trHeight w:val="410"/>
        </w:trPr>
        <w:tc>
          <w:tcPr>
            <w:tcW w:w="458" w:type="dxa"/>
            <w:shd w:val="clear" w:color="auto" w:fill="auto"/>
            <w:vAlign w:val="center"/>
          </w:tcPr>
          <w:p w14:paraId="3C6512AC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  <w:r w:rsidRPr="00D42EB6">
              <w:rPr>
                <w:rFonts w:ascii="Arial" w:hAnsi="Arial" w:cs="Arial"/>
                <w:sz w:val="20"/>
              </w:rPr>
              <w:t>3.</w:t>
            </w:r>
          </w:p>
        </w:tc>
        <w:tc>
          <w:tcPr>
            <w:tcW w:w="1730" w:type="dxa"/>
            <w:shd w:val="clear" w:color="auto" w:fill="auto"/>
            <w:vAlign w:val="center"/>
          </w:tcPr>
          <w:p w14:paraId="0C8A26F5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339" w:type="dxa"/>
            <w:shd w:val="clear" w:color="auto" w:fill="auto"/>
          </w:tcPr>
          <w:p w14:paraId="2B0529A5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592" w:type="dxa"/>
            <w:shd w:val="clear" w:color="auto" w:fill="auto"/>
          </w:tcPr>
          <w:p w14:paraId="001B71F7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085" w:type="dxa"/>
            <w:shd w:val="clear" w:color="auto" w:fill="auto"/>
            <w:vAlign w:val="center"/>
          </w:tcPr>
          <w:p w14:paraId="37EFCE19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14:paraId="05C265DC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041" w:type="dxa"/>
            <w:shd w:val="clear" w:color="auto" w:fill="auto"/>
            <w:vAlign w:val="center"/>
          </w:tcPr>
          <w:p w14:paraId="0DCA6372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14:paraId="201B317D" w14:textId="77777777" w:rsidR="00EA6814" w:rsidRDefault="00EA6814" w:rsidP="008747BE">
      <w:pPr>
        <w:pStyle w:val="Default"/>
        <w:suppressAutoHyphens/>
        <w:autoSpaceDN/>
        <w:adjustRightInd/>
        <w:spacing w:after="60"/>
        <w:rPr>
          <w:rFonts w:ascii="Times New Roman" w:eastAsia="Arial" w:hAnsi="Times New Roman" w:cs="Times New Roman"/>
          <w:b/>
          <w:bCs/>
          <w:color w:val="auto"/>
        </w:rPr>
      </w:pPr>
    </w:p>
    <w:p w14:paraId="4E463E5C" w14:textId="595AA33D" w:rsidR="00EA6814" w:rsidRDefault="00EA6814" w:rsidP="00EA6814">
      <w:pPr>
        <w:pStyle w:val="Default"/>
        <w:suppressAutoHyphens/>
        <w:autoSpaceDN/>
        <w:adjustRightInd/>
        <w:spacing w:after="60"/>
        <w:jc w:val="both"/>
        <w:rPr>
          <w:rFonts w:ascii="Times New Roman" w:eastAsia="Arial" w:hAnsi="Times New Roman" w:cs="Times New Roman"/>
          <w:bCs/>
          <w:color w:val="auto"/>
        </w:rPr>
      </w:pPr>
      <w:r w:rsidRPr="005A0135">
        <w:rPr>
          <w:rFonts w:ascii="Times New Roman" w:eastAsia="Arial" w:hAnsi="Times New Roman" w:cs="Times New Roman"/>
          <w:bCs/>
          <w:color w:val="auto"/>
        </w:rPr>
        <w:t>V prípade, ak uchádzač nebude počas plnenia predmetu zákazky využívať subdodávateľov, tak v prílohe „Zoznam subdodávateľov“ uved</w:t>
      </w:r>
      <w:r>
        <w:rPr>
          <w:rFonts w:ascii="Times New Roman" w:eastAsia="Arial" w:hAnsi="Times New Roman" w:cs="Times New Roman"/>
          <w:bCs/>
          <w:color w:val="auto"/>
        </w:rPr>
        <w:t>i</w:t>
      </w:r>
      <w:r w:rsidRPr="005A0135">
        <w:rPr>
          <w:rFonts w:ascii="Times New Roman" w:eastAsia="Arial" w:hAnsi="Times New Roman" w:cs="Times New Roman"/>
          <w:bCs/>
          <w:color w:val="auto"/>
        </w:rPr>
        <w:t>e, že nebude pri plnení zákazky využívať subdodávateľa/ subdodávateľov.</w:t>
      </w:r>
      <w:r>
        <w:rPr>
          <w:rFonts w:ascii="Times New Roman" w:eastAsia="Arial" w:hAnsi="Times New Roman" w:cs="Times New Roman"/>
          <w:bCs/>
          <w:color w:val="auto"/>
        </w:rPr>
        <w:t xml:space="preserve"> </w:t>
      </w:r>
    </w:p>
    <w:p w14:paraId="77D320DE" w14:textId="77777777" w:rsidR="00EA6814" w:rsidRDefault="00EA6814" w:rsidP="00EA6814">
      <w:pPr>
        <w:pStyle w:val="Default"/>
        <w:suppressAutoHyphens/>
        <w:autoSpaceDN/>
        <w:adjustRightInd/>
        <w:spacing w:after="60"/>
        <w:jc w:val="both"/>
        <w:rPr>
          <w:rFonts w:ascii="Times New Roman" w:eastAsia="Arial" w:hAnsi="Times New Roman" w:cs="Times New Roman"/>
          <w:bCs/>
          <w:color w:val="auto"/>
        </w:rPr>
      </w:pPr>
    </w:p>
    <w:p w14:paraId="79A0CF7E" w14:textId="77777777" w:rsidR="00EA6814" w:rsidRPr="00D63922" w:rsidRDefault="00EA6814" w:rsidP="00EA6814">
      <w:pPr>
        <w:pStyle w:val="Default"/>
        <w:suppressAutoHyphens/>
        <w:autoSpaceDN/>
        <w:adjustRightInd/>
        <w:spacing w:after="60"/>
        <w:jc w:val="both"/>
        <w:rPr>
          <w:rFonts w:ascii="Times New Roman" w:eastAsia="Arial" w:hAnsi="Times New Roman" w:cs="Times New Roman"/>
          <w:bCs/>
          <w:color w:val="auto"/>
        </w:rPr>
      </w:pPr>
    </w:p>
    <w:p w14:paraId="294515E0" w14:textId="77777777" w:rsidR="006C3875" w:rsidRDefault="006C3875"/>
    <w:sectPr w:rsidR="006C387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EF9D76" w14:textId="77777777" w:rsidR="008B4F7F" w:rsidRDefault="008B4F7F" w:rsidP="00EA6814">
      <w:r>
        <w:separator/>
      </w:r>
    </w:p>
  </w:endnote>
  <w:endnote w:type="continuationSeparator" w:id="0">
    <w:p w14:paraId="7FFB1F21" w14:textId="77777777" w:rsidR="008B4F7F" w:rsidRDefault="008B4F7F" w:rsidP="00EA6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732C8" w14:textId="77777777" w:rsidR="00494B0B" w:rsidRDefault="00494B0B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8CFA4" w14:textId="77777777" w:rsidR="00494B0B" w:rsidRDefault="00494B0B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41C5DB" w14:textId="77777777" w:rsidR="00494B0B" w:rsidRDefault="00494B0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FD8AF1" w14:textId="77777777" w:rsidR="008B4F7F" w:rsidRDefault="008B4F7F" w:rsidP="00EA6814">
      <w:r>
        <w:separator/>
      </w:r>
    </w:p>
  </w:footnote>
  <w:footnote w:type="continuationSeparator" w:id="0">
    <w:p w14:paraId="162489CD" w14:textId="77777777" w:rsidR="008B4F7F" w:rsidRDefault="008B4F7F" w:rsidP="00EA68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BFCB0" w14:textId="77777777" w:rsidR="00494B0B" w:rsidRDefault="00494B0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60AEB" w14:textId="42F7F807" w:rsidR="00EA6814" w:rsidRPr="008D3E9E" w:rsidRDefault="00EA6814" w:rsidP="00EA6814">
    <w:pPr>
      <w:pStyle w:val="Hlavika"/>
    </w:pPr>
    <w:r w:rsidRPr="0016744E">
      <w:t xml:space="preserve">Príloha </w:t>
    </w:r>
    <w:r w:rsidR="00BA6D19">
      <w:t xml:space="preserve">4.3. </w:t>
    </w:r>
    <w:r w:rsidR="002377BB">
      <w:t>k </w:t>
    </w:r>
    <w:r w:rsidR="00BA6D19">
      <w:t>V</w:t>
    </w:r>
    <w:r w:rsidR="002377BB">
      <w:t xml:space="preserve">ýzve na predmet zákazky </w:t>
    </w:r>
    <w:r w:rsidRPr="008D3E9E">
      <w:t>„</w:t>
    </w:r>
    <w:r w:rsidR="00494B0B" w:rsidRPr="00494B0B">
      <w:t>IKT/NCZI/2020-032 Rozšírenie infraštruktúry eZdravia mimo perimetra</w:t>
    </w:r>
    <w:r w:rsidRPr="008D3E9E">
      <w:t>“ v rámci zriadeného DNS „I</w:t>
    </w:r>
    <w:r w:rsidR="00AD52EF">
      <w:t>KT pre potreby NCZI</w:t>
    </w:r>
    <w:r w:rsidR="00BA6D19">
      <w:t>“</w:t>
    </w:r>
  </w:p>
  <w:p w14:paraId="6E3DA62C" w14:textId="77777777" w:rsidR="00EA6814" w:rsidRDefault="00EA6814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DAED8" w14:textId="77777777" w:rsidR="00494B0B" w:rsidRDefault="00494B0B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6814"/>
    <w:rsid w:val="0006088B"/>
    <w:rsid w:val="00075CA5"/>
    <w:rsid w:val="001A2465"/>
    <w:rsid w:val="001F1729"/>
    <w:rsid w:val="00202669"/>
    <w:rsid w:val="00225D63"/>
    <w:rsid w:val="00232BF9"/>
    <w:rsid w:val="002377BB"/>
    <w:rsid w:val="00267D84"/>
    <w:rsid w:val="00286982"/>
    <w:rsid w:val="002A19BB"/>
    <w:rsid w:val="00375F05"/>
    <w:rsid w:val="00453D52"/>
    <w:rsid w:val="00494B0B"/>
    <w:rsid w:val="004A0FBA"/>
    <w:rsid w:val="005D21B5"/>
    <w:rsid w:val="00620539"/>
    <w:rsid w:val="00624CB2"/>
    <w:rsid w:val="00637983"/>
    <w:rsid w:val="00663770"/>
    <w:rsid w:val="006C3875"/>
    <w:rsid w:val="00772143"/>
    <w:rsid w:val="008747BE"/>
    <w:rsid w:val="008B4F7F"/>
    <w:rsid w:val="009933F5"/>
    <w:rsid w:val="00993B9F"/>
    <w:rsid w:val="00A2773D"/>
    <w:rsid w:val="00A412ED"/>
    <w:rsid w:val="00A80D3C"/>
    <w:rsid w:val="00AB38B0"/>
    <w:rsid w:val="00AD52EF"/>
    <w:rsid w:val="00AE4801"/>
    <w:rsid w:val="00B63290"/>
    <w:rsid w:val="00B73C3A"/>
    <w:rsid w:val="00BA6D19"/>
    <w:rsid w:val="00CA001B"/>
    <w:rsid w:val="00CB2E3B"/>
    <w:rsid w:val="00D25533"/>
    <w:rsid w:val="00D37F1F"/>
    <w:rsid w:val="00DE1212"/>
    <w:rsid w:val="00E978BE"/>
    <w:rsid w:val="00EA6814"/>
    <w:rsid w:val="00F332A4"/>
    <w:rsid w:val="00F45953"/>
    <w:rsid w:val="00F85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3BF595"/>
  <w15:chartTrackingRefBased/>
  <w15:docId w15:val="{CA74E968-EEDE-42F5-83E7-064221B8B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before="120"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A6814"/>
    <w:pPr>
      <w:spacing w:before="0" w:after="0"/>
      <w:jc w:val="left"/>
    </w:pPr>
    <w:rPr>
      <w:rFonts w:ascii="Times New Roman" w:eastAsia="Times New Roman" w:hAnsi="Times New Roman" w:cs="Times New Roman"/>
      <w:sz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EA6814"/>
    <w:pPr>
      <w:autoSpaceDE w:val="0"/>
      <w:autoSpaceDN w:val="0"/>
      <w:adjustRightInd w:val="0"/>
      <w:spacing w:before="0" w:after="0"/>
      <w:jc w:val="left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EA681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A6814"/>
    <w:rPr>
      <w:rFonts w:ascii="Times New Roman" w:eastAsia="Times New Roman" w:hAnsi="Times New Roman" w:cs="Times New Roman"/>
      <w:sz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EA681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A6814"/>
    <w:rPr>
      <w:rFonts w:ascii="Times New Roman" w:eastAsia="Times New Roman" w:hAnsi="Times New Roman" w:cs="Times New Roman"/>
      <w:sz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517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599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Ľubomír Grejták</cp:lastModifiedBy>
  <cp:revision>22</cp:revision>
  <dcterms:created xsi:type="dcterms:W3CDTF">2020-12-11T11:56:00Z</dcterms:created>
  <dcterms:modified xsi:type="dcterms:W3CDTF">2022-05-16T15:54:00Z</dcterms:modified>
  <cp:category/>
</cp:coreProperties>
</file>