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61F4B" w14:textId="77777777" w:rsidR="00767B87" w:rsidRDefault="00767B87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</w:p>
    <w:p w14:paraId="2FE94650" w14:textId="03DCBB32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4F81BA6C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 xml:space="preserve">. </w:t>
      </w:r>
      <w:r w:rsidR="00131F13">
        <w:rPr>
          <w:rFonts w:ascii="Garamond" w:hAnsi="Garamond"/>
          <w:b/>
          <w:bCs/>
          <w:sz w:val="20"/>
          <w:szCs w:val="20"/>
        </w:rPr>
        <w:t>TR0</w:t>
      </w:r>
      <w:r w:rsidR="009837DF">
        <w:rPr>
          <w:rFonts w:ascii="Garamond" w:hAnsi="Garamond"/>
          <w:b/>
          <w:bCs/>
          <w:sz w:val="20"/>
          <w:szCs w:val="20"/>
        </w:rPr>
        <w:t>2</w:t>
      </w:r>
      <w:r w:rsidR="00131F13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007D8630" w14:textId="264E510F" w:rsidR="00131F13" w:rsidRPr="00131F13" w:rsidRDefault="00844171" w:rsidP="00131F13">
      <w:pPr>
        <w:pStyle w:val="Default"/>
        <w:jc w:val="both"/>
      </w:pPr>
      <w:r w:rsidRPr="0033307F">
        <w:rPr>
          <w:rFonts w:ascii="Garamond" w:hAnsi="Garamond"/>
          <w:sz w:val="20"/>
          <w:szCs w:val="20"/>
        </w:rPr>
        <w:t xml:space="preserve"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</w:t>
      </w:r>
      <w:r w:rsidR="00131F13" w:rsidRPr="00131F13">
        <w:rPr>
          <w:rFonts w:ascii="Garamond" w:hAnsi="Garamond"/>
          <w:sz w:val="20"/>
          <w:szCs w:val="20"/>
        </w:rPr>
        <w:t xml:space="preserve">Náhradné diely do zariadení trakčného vedenia: </w:t>
      </w:r>
      <w:r w:rsidRPr="00131F13">
        <w:rPr>
          <w:rFonts w:ascii="Garamond" w:hAnsi="Garamond"/>
          <w:sz w:val="20"/>
          <w:szCs w:val="20"/>
        </w:rPr>
        <w:t>„</w:t>
      </w:r>
      <w:r w:rsidR="00131F13" w:rsidRPr="00131F13">
        <w:rPr>
          <w:rFonts w:ascii="Garamond" w:hAnsi="Garamond"/>
          <w:sz w:val="20"/>
          <w:szCs w:val="20"/>
        </w:rPr>
        <w:t>Náhradné diely do zariadení trakčného vedenia</w:t>
      </w:r>
      <w:r w:rsidR="00131F13">
        <w:rPr>
          <w:rFonts w:ascii="Garamond" w:hAnsi="Garamond"/>
          <w:sz w:val="20"/>
          <w:szCs w:val="20"/>
        </w:rPr>
        <w:t xml:space="preserve"> TR01_2021</w:t>
      </w:r>
      <w:r w:rsidR="00131F13" w:rsidRPr="00131F13">
        <w:rPr>
          <w:rFonts w:ascii="Garamond" w:hAnsi="Garamond"/>
          <w:sz w:val="20"/>
          <w:szCs w:val="20"/>
        </w:rPr>
        <w:t>“.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40077814" w:rsidR="00C50FAD" w:rsidRPr="00131F13" w:rsidRDefault="00C50FAD" w:rsidP="00131F13">
      <w:pPr>
        <w:pStyle w:val="Default"/>
        <w:jc w:val="both"/>
      </w:pPr>
      <w:r w:rsidRPr="0033307F">
        <w:rPr>
          <w:rFonts w:ascii="Garamond" w:hAnsi="Garamond"/>
          <w:sz w:val="20"/>
          <w:szCs w:val="20"/>
        </w:rPr>
        <w:t>v rámci konkrétnej zákazky s názvom: „</w:t>
      </w:r>
      <w:r w:rsidR="00131F13">
        <w:rPr>
          <w:rFonts w:ascii="Garamond" w:hAnsi="Garamond"/>
          <w:b/>
          <w:bCs/>
          <w:sz w:val="20"/>
          <w:szCs w:val="20"/>
        </w:rPr>
        <w:t>Náhradné diely do zariadení trakčného vedenia TR0</w:t>
      </w:r>
      <w:r w:rsidR="009837DF">
        <w:rPr>
          <w:rFonts w:ascii="Garamond" w:hAnsi="Garamond"/>
          <w:b/>
          <w:bCs/>
          <w:sz w:val="20"/>
          <w:szCs w:val="20"/>
        </w:rPr>
        <w:t>2</w:t>
      </w:r>
      <w:r w:rsidR="00131F13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  <w:r>
        <w:rPr>
          <w:rFonts w:ascii="Garamond" w:hAnsi="Garamond"/>
          <w:b/>
          <w:bCs/>
          <w:sz w:val="20"/>
          <w:szCs w:val="20"/>
        </w:rPr>
        <w:t>“,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JOSEPHINE, ktorého oznámenie o vyhlásení verejného obstarávania bolo zverejnené v Európskom vestníku pod značkou </w:t>
      </w:r>
      <w:r w:rsidR="00131F13">
        <w:t xml:space="preserve"> </w:t>
      </w:r>
      <w:r w:rsidR="00131F13" w:rsidRPr="00131F13">
        <w:rPr>
          <w:rFonts w:ascii="Garamond" w:hAnsi="Garamond"/>
          <w:sz w:val="20"/>
          <w:szCs w:val="20"/>
        </w:rPr>
        <w:t>2020/S 110-268073</w:t>
      </w:r>
      <w:r w:rsidR="00131F13">
        <w:rPr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zo dňa </w:t>
      </w:r>
      <w:r w:rsidR="00131F13">
        <w:rPr>
          <w:rFonts w:ascii="Garamond" w:hAnsi="Garamond"/>
          <w:sz w:val="20"/>
          <w:szCs w:val="20"/>
        </w:rPr>
        <w:t>09.06.2020</w:t>
      </w:r>
      <w:r w:rsidRPr="0033307F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131F13">
        <w:rPr>
          <w:rFonts w:ascii="Garamond" w:hAnsi="Garamond"/>
          <w:sz w:val="20"/>
          <w:szCs w:val="20"/>
        </w:rPr>
        <w:t>123/2020</w:t>
      </w:r>
      <w:r w:rsidRPr="0033307F">
        <w:rPr>
          <w:rFonts w:ascii="Garamond" w:hAnsi="Garamond"/>
          <w:sz w:val="20"/>
          <w:szCs w:val="20"/>
        </w:rPr>
        <w:t xml:space="preserve"> pod značkou 2</w:t>
      </w:r>
      <w:r w:rsidR="00131F13">
        <w:rPr>
          <w:rFonts w:ascii="Garamond" w:hAnsi="Garamond"/>
          <w:sz w:val="20"/>
          <w:szCs w:val="20"/>
        </w:rPr>
        <w:t>1779</w:t>
      </w:r>
      <w:r w:rsidRPr="0033307F">
        <w:rPr>
          <w:rFonts w:ascii="Garamond" w:hAnsi="Garamond"/>
          <w:sz w:val="20"/>
          <w:szCs w:val="20"/>
        </w:rPr>
        <w:t xml:space="preserve"> -MUT zo dňa </w:t>
      </w:r>
      <w:r w:rsidR="00131F13">
        <w:rPr>
          <w:rFonts w:ascii="Garamond" w:hAnsi="Garamond"/>
          <w:sz w:val="20"/>
          <w:szCs w:val="20"/>
        </w:rPr>
        <w:t>10.06.2020.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50122B3E" w:rsidR="00C50FAD" w:rsidRPr="0033307F" w:rsidRDefault="009837DF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C348B4">
          <w:rPr>
            <w:rStyle w:val="Hypertextovprepojenie"/>
            <w:rFonts w:ascii="Garamond" w:hAnsi="Garamond"/>
            <w:sz w:val="20"/>
            <w:szCs w:val="20"/>
          </w:rPr>
          <w:t>https://josephine.proebiz.com/sk/tender/23472/summary</w:t>
        </w:r>
      </w:hyperlink>
    </w:p>
    <w:p w14:paraId="37B366CE" w14:textId="77777777" w:rsidR="00C50FAD" w:rsidRPr="00520A5D" w:rsidRDefault="009837DF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="00C50FAD" w:rsidRPr="00881355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https://www.uvo.gov.sk/vyhladavanie-zakaziek/detail/dokumenty/423277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424059ED" w:rsidR="00844171" w:rsidRPr="0033307F" w:rsidRDefault="009837DF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23472</w:t>
      </w: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7B28AA29" w14:textId="1C723F7E" w:rsidR="00C50FAD" w:rsidRPr="0033307F" w:rsidRDefault="00C50FAD" w:rsidP="00C50FAD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 </w:t>
      </w:r>
      <w:r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9837DF">
        <w:rPr>
          <w:rFonts w:ascii="Garamond" w:hAnsi="Garamond"/>
          <w:b/>
          <w:bCs/>
          <w:sz w:val="20"/>
          <w:szCs w:val="20"/>
        </w:rPr>
        <w:t>2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</w:p>
    <w:p w14:paraId="312D3BCC" w14:textId="77777777" w:rsidR="00844171" w:rsidRPr="00C50FAD" w:rsidRDefault="00844171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AB97B1D" w14:textId="597AA215" w:rsidR="00612CAA" w:rsidRPr="00612CAA" w:rsidRDefault="00612CAA" w:rsidP="00612CAA">
      <w:pPr>
        <w:pStyle w:val="Default"/>
        <w:rPr>
          <w:rFonts w:ascii="Garamond" w:hAnsi="Garamond"/>
          <w:b/>
          <w:bCs/>
        </w:rPr>
      </w:pPr>
      <w:r>
        <w:tab/>
        <w:t xml:space="preserve">      </w:t>
      </w:r>
      <w:r w:rsidRPr="00612CAA">
        <w:rPr>
          <w:rFonts w:ascii="Garamond" w:hAnsi="Garamond"/>
          <w:b/>
          <w:bCs/>
          <w:sz w:val="20"/>
          <w:szCs w:val="20"/>
        </w:rPr>
        <w:t>34913000 Rôzne náhradné diely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7777777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7C87B7DB" w14:textId="5E22692F" w:rsidR="00645EFB" w:rsidRPr="00C50FAD" w:rsidRDefault="00565A60" w:rsidP="00350EC6">
      <w:pPr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bookmarkStart w:id="0" w:name="_Hlk56679636"/>
      <w:r>
        <w:rPr>
          <w:rFonts w:ascii="Segoe UI" w:eastAsia="Times New Roman" w:hAnsi="Segoe UI" w:cs="Segoe UI"/>
          <w:color w:val="212121"/>
          <w:sz w:val="23"/>
          <w:szCs w:val="23"/>
        </w:rPr>
        <w:tab/>
        <w:t xml:space="preserve">       </w:t>
      </w:r>
      <w:r w:rsidRPr="00495164">
        <w:rPr>
          <w:rFonts w:ascii="Garamond" w:hAnsi="Garamond"/>
          <w:sz w:val="20"/>
          <w:szCs w:val="20"/>
        </w:rPr>
        <w:t xml:space="preserve">Žiadame dodanie nového </w:t>
      </w:r>
      <w:r>
        <w:rPr>
          <w:rFonts w:ascii="Garamond" w:hAnsi="Garamond"/>
          <w:sz w:val="20"/>
          <w:szCs w:val="20"/>
        </w:rPr>
        <w:t>náhradného dielu</w:t>
      </w:r>
      <w:r w:rsidRPr="00495164">
        <w:rPr>
          <w:rFonts w:ascii="Garamond" w:hAnsi="Garamond"/>
          <w:sz w:val="20"/>
          <w:szCs w:val="20"/>
        </w:rPr>
        <w:t xml:space="preserve"> určeného v technickej špecifikácii</w:t>
      </w:r>
    </w:p>
    <w:p w14:paraId="156A80DD" w14:textId="0F4E2461" w:rsidR="00C50FAD" w:rsidRPr="005075C4" w:rsidRDefault="00C50FAD" w:rsidP="00C50FAD">
      <w:pPr>
        <w:pStyle w:val="Odsekzoznamu"/>
        <w:ind w:left="1125"/>
        <w:jc w:val="both"/>
        <w:rPr>
          <w:rFonts w:ascii="Garamond" w:eastAsia="Times New Roman" w:hAnsi="Garamond"/>
          <w:b/>
          <w:bCs/>
          <w:sz w:val="20"/>
          <w:szCs w:val="20"/>
          <w:u w:val="single"/>
        </w:rPr>
      </w:pPr>
      <w:r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Na výzvu obstarávateľa je úspešný uchádzač povinný poskytnúť obstarávateľovi súčinnosť potrebnú spočívajúcu v doručení obstarávateľom požadovaných vyššie uvedených vyhlásení o</w:t>
      </w:r>
      <w:r w:rsidR="005075C4"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 </w:t>
      </w:r>
      <w:r w:rsidRPr="00565A60">
        <w:rPr>
          <w:rFonts w:ascii="Garamond" w:eastAsia="Times New Roman" w:hAnsi="Garamond"/>
          <w:b/>
          <w:bCs/>
          <w:sz w:val="20"/>
          <w:szCs w:val="20"/>
          <w:u w:val="single"/>
        </w:rPr>
        <w:t>zhode</w:t>
      </w:r>
      <w:r w:rsidR="005075C4" w:rsidRPr="00565A60">
        <w:rPr>
          <w:rFonts w:ascii="Garamond" w:eastAsia="Times New Roman" w:hAnsi="Garamond"/>
          <w:sz w:val="20"/>
          <w:szCs w:val="20"/>
          <w:u w:val="single"/>
        </w:rPr>
        <w:t xml:space="preserve"> a </w:t>
      </w:r>
      <w:r w:rsidR="005075C4" w:rsidRPr="00565A60">
        <w:rPr>
          <w:rFonts w:ascii="Garamond" w:hAnsi="Garamond"/>
          <w:b/>
          <w:bCs/>
          <w:sz w:val="20"/>
          <w:szCs w:val="20"/>
          <w:u w:val="single"/>
        </w:rPr>
        <w:t>ďalších dokumentov preukazujúcich pôvod, originalitu, kvalitu a novosť výrobku.</w:t>
      </w:r>
    </w:p>
    <w:bookmarkEnd w:id="0"/>
    <w:p w14:paraId="3B775A8B" w14:textId="020CC1C0" w:rsidR="00C50FAD" w:rsidRPr="00BB427D" w:rsidRDefault="00F40DC9" w:rsidP="00BB427D">
      <w:pPr>
        <w:pStyle w:val="Default"/>
        <w:spacing w:line="271" w:lineRule="auto"/>
        <w:ind w:left="360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  <w:t xml:space="preserve"> </w:t>
      </w:r>
    </w:p>
    <w:p w14:paraId="7F10D1B7" w14:textId="1CC38FA5" w:rsidR="00C50FAD" w:rsidRP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lastRenderedPageBreak/>
        <w:t xml:space="preserve">Bližšia špecifikácia konkrétnych náhradných dielov a údaj o ich maximálnej požadovanej dodacej lehote sú uvedené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350F644D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41B0FBB8" w:rsidR="00844171" w:rsidRPr="0033307F" w:rsidRDefault="009837DF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54 766,72</w:t>
      </w:r>
      <w:r w:rsidR="00612CAA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3A404FF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Dopravný podnik Bratislava, a.s., Hlavný sklad-Trnávka, Vajnorská 124.</w:t>
      </w:r>
    </w:p>
    <w:p w14:paraId="50491AF6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467DD590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Lehota dodania </w:t>
      </w:r>
      <w:r>
        <w:rPr>
          <w:rFonts w:ascii="Garamond" w:hAnsi="Garamond"/>
          <w:bCs/>
          <w:sz w:val="20"/>
          <w:szCs w:val="20"/>
        </w:rPr>
        <w:t xml:space="preserve"> nie je stanovená obstarávateľskou organizáciou. Uchádzač uvedie návrh dodacej lehoty </w:t>
      </w:r>
      <w:r w:rsidRPr="00C33DBC">
        <w:rPr>
          <w:rFonts w:ascii="Garamond" w:hAnsi="Garamond"/>
          <w:b/>
          <w:sz w:val="20"/>
          <w:szCs w:val="20"/>
        </w:rPr>
        <w:t>vyjadrenej v dňoch</w:t>
      </w:r>
      <w:r>
        <w:rPr>
          <w:rFonts w:ascii="Garamond" w:hAnsi="Garamond"/>
          <w:bCs/>
          <w:sz w:val="20"/>
          <w:szCs w:val="20"/>
        </w:rPr>
        <w:t xml:space="preserve"> v informačnom systéme JOSEPHINE</w:t>
      </w:r>
      <w:r w:rsidRPr="00365D44">
        <w:rPr>
          <w:rFonts w:ascii="Garamond" w:hAnsi="Garamond"/>
          <w:bCs/>
          <w:sz w:val="20"/>
          <w:szCs w:val="20"/>
        </w:rPr>
        <w:t>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53B7C0E" w14:textId="1543BBBB" w:rsidR="00681B40" w:rsidRPr="00681B40" w:rsidRDefault="00844171" w:rsidP="00681B40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0127DC3B" w14:textId="70EF2C5D" w:rsidR="00681B40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2285DD3B" w14:textId="6285B033" w:rsidR="00681B40" w:rsidRDefault="00681B40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3DC5885E" w14:textId="67570D58" w:rsidR="00681B40" w:rsidRDefault="00304377" w:rsidP="00681B40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Typ zmluvného vzťahu</w:t>
      </w:r>
    </w:p>
    <w:p w14:paraId="0EE34162" w14:textId="1BDCCF90" w:rsidR="00681B40" w:rsidRPr="00681B40" w:rsidRDefault="00304377" w:rsidP="00681B40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Objednávka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1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56E8EB71" w14:textId="77777777" w:rsidR="009772F5" w:rsidRPr="009772F5" w:rsidRDefault="009772F5" w:rsidP="009772F5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551EE8FD" w14:textId="77777777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831CB">
        <w:rPr>
          <w:rFonts w:ascii="Garamond" w:hAnsi="Garamond"/>
          <w:sz w:val="20"/>
          <w:szCs w:val="20"/>
        </w:rPr>
        <w:t xml:space="preserve">Dodacia lehota </w:t>
      </w:r>
      <w:r w:rsidRPr="002831CB">
        <w:rPr>
          <w:rFonts w:ascii="Garamond" w:hAnsi="Garamond"/>
          <w:bCs/>
          <w:sz w:val="20"/>
          <w:szCs w:val="20"/>
        </w:rPr>
        <w:t xml:space="preserve">– </w:t>
      </w:r>
      <w:r w:rsidRPr="0033307F">
        <w:rPr>
          <w:rFonts w:ascii="Garamond" w:hAnsi="Garamond"/>
          <w:bCs/>
          <w:sz w:val="20"/>
          <w:szCs w:val="20"/>
        </w:rPr>
        <w:t>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>systéme JOSEPHINE</w:t>
      </w:r>
      <w:r w:rsidRPr="002831C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bookmarkEnd w:id="1"/>
    <w:p w14:paraId="1DDD1A11" w14:textId="315A1A0D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77777777" w:rsidR="00844171" w:rsidRPr="00565A60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565A60">
        <w:rPr>
          <w:rFonts w:ascii="Garamond" w:hAnsi="Garamond"/>
          <w:bCs/>
          <w:sz w:val="20"/>
          <w:szCs w:val="20"/>
        </w:rPr>
        <w:t>špecifikácia ponúkaného náhradného dielu – výrobca, typové označenie a technické parametre, v prípade číselnej hodnoty uviesť jej skutočnosť;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63A3E0BB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>celkovú cenu náhradného dielu (jednotková cena x množstvo)</w:t>
      </w:r>
      <w:r>
        <w:rPr>
          <w:rFonts w:ascii="Garamond" w:hAnsi="Garamond"/>
          <w:bCs/>
          <w:sz w:val="20"/>
          <w:szCs w:val="20"/>
        </w:rPr>
        <w:t xml:space="preserve"> a</w:t>
      </w:r>
      <w:r w:rsidR="005075C4">
        <w:rPr>
          <w:rFonts w:ascii="Garamond" w:hAnsi="Garamond"/>
          <w:bCs/>
          <w:sz w:val="20"/>
          <w:szCs w:val="20"/>
        </w:rPr>
        <w:t xml:space="preserve"> </w:t>
      </w:r>
      <w:r w:rsidRPr="005075C4">
        <w:rPr>
          <w:rFonts w:ascii="Garamond" w:hAnsi="Garamond"/>
          <w:bCs/>
          <w:sz w:val="20"/>
          <w:szCs w:val="20"/>
        </w:rPr>
        <w:t>dodaciu lehotu náhradného dielu</w:t>
      </w:r>
    </w:p>
    <w:p w14:paraId="32447CC5" w14:textId="02EEE49C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20409AB4" w:rsidR="00844171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697BAEE6" w14:textId="48F1A0A5" w:rsidR="00E0685A" w:rsidRDefault="00E0685A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</w:p>
    <w:p w14:paraId="1479D155" w14:textId="1836C090" w:rsidR="00E0685A" w:rsidRPr="00620615" w:rsidRDefault="00E0685A" w:rsidP="00E0685A">
      <w:pPr>
        <w:jc w:val="both"/>
        <w:rPr>
          <w:rFonts w:ascii="Garamond" w:hAnsi="Garamond"/>
          <w:sz w:val="20"/>
          <w:szCs w:val="20"/>
          <w:highlight w:val="yellow"/>
        </w:rPr>
      </w:pPr>
      <w:r>
        <w:rPr>
          <w:rFonts w:ascii="Arial Narrow" w:hAnsi="Arial Narrow"/>
          <w:sz w:val="18"/>
          <w:szCs w:val="18"/>
        </w:rPr>
        <w:tab/>
      </w:r>
      <w:r w:rsidRPr="00565A60">
        <w:rPr>
          <w:rFonts w:ascii="Arial Narrow" w:hAnsi="Arial Narrow"/>
          <w:sz w:val="18"/>
          <w:szCs w:val="18"/>
        </w:rPr>
        <w:t xml:space="preserve">● </w:t>
      </w:r>
      <w:r w:rsidRPr="00565A60">
        <w:rPr>
          <w:rFonts w:ascii="Garamond" w:hAnsi="Garamond"/>
          <w:sz w:val="20"/>
          <w:szCs w:val="20"/>
        </w:rPr>
        <w:t xml:space="preserve">Objednávateľ požaduje predložiť </w:t>
      </w:r>
      <w:r w:rsidR="000A2E72">
        <w:rPr>
          <w:rFonts w:ascii="Garamond" w:hAnsi="Garamond"/>
          <w:sz w:val="20"/>
          <w:szCs w:val="20"/>
        </w:rPr>
        <w:t>na vyžiadanie</w:t>
      </w:r>
      <w:r w:rsidRPr="00565A60">
        <w:rPr>
          <w:rFonts w:ascii="Garamond" w:hAnsi="Garamond"/>
          <w:sz w:val="20"/>
          <w:szCs w:val="20"/>
        </w:rPr>
        <w:t xml:space="preserve"> ku všetkým uvedeným elektrotechnickým súčastiam </w:t>
      </w:r>
      <w:r w:rsidRPr="00565A60">
        <w:rPr>
          <w:rFonts w:ascii="Garamond" w:hAnsi="Garamond"/>
          <w:sz w:val="20"/>
          <w:szCs w:val="20"/>
        </w:rPr>
        <w:tab/>
        <w:t>nasledujúcu dokumentáciu:</w:t>
      </w:r>
    </w:p>
    <w:p w14:paraId="3B2F5412" w14:textId="0095CEF0" w:rsidR="00E0685A" w:rsidRPr="00565A60" w:rsidRDefault="00E0685A" w:rsidP="00E0685A">
      <w:pPr>
        <w:jc w:val="both"/>
        <w:rPr>
          <w:rFonts w:ascii="Garamond" w:hAnsi="Garamond"/>
          <w:b/>
          <w:bCs/>
          <w:sz w:val="20"/>
          <w:szCs w:val="20"/>
        </w:rPr>
      </w:pPr>
      <w:r w:rsidRPr="00565A60">
        <w:rPr>
          <w:rFonts w:ascii="Garamond" w:hAnsi="Garamond"/>
          <w:sz w:val="20"/>
          <w:szCs w:val="20"/>
        </w:rPr>
        <w:tab/>
        <w:t xml:space="preserve">a) Vyhlásenie o zhode – pri dodávke elektrotechnických súčastí musia byť tieto výrobky opatrené značkou </w:t>
      </w:r>
      <w:r w:rsidRPr="00565A60">
        <w:rPr>
          <w:rFonts w:ascii="Garamond" w:hAnsi="Garamond"/>
          <w:sz w:val="20"/>
          <w:szCs w:val="20"/>
        </w:rPr>
        <w:tab/>
        <w:t>CE v zmysle platných noriem.</w:t>
      </w:r>
    </w:p>
    <w:p w14:paraId="78ACB3C7" w14:textId="4A5AE7A8" w:rsidR="00E0685A" w:rsidRPr="00E0685A" w:rsidRDefault="00E0685A" w:rsidP="00E0685A">
      <w:pPr>
        <w:jc w:val="both"/>
        <w:rPr>
          <w:rFonts w:ascii="Garamond" w:hAnsi="Garamond"/>
          <w:sz w:val="20"/>
          <w:szCs w:val="20"/>
        </w:rPr>
      </w:pPr>
      <w:r w:rsidRPr="00565A60">
        <w:rPr>
          <w:rFonts w:ascii="Garamond" w:hAnsi="Garamond"/>
          <w:sz w:val="20"/>
          <w:szCs w:val="20"/>
        </w:rPr>
        <w:lastRenderedPageBreak/>
        <w:tab/>
        <w:t xml:space="preserve">b) Ku všetkým elektrotechnickým súčastiam, ktoré sa zapájajú do elektrických obvodov (mimo poistiek) </w:t>
      </w:r>
      <w:r w:rsidRPr="00565A60">
        <w:rPr>
          <w:rFonts w:ascii="Garamond" w:hAnsi="Garamond"/>
          <w:sz w:val="20"/>
          <w:szCs w:val="20"/>
        </w:rPr>
        <w:tab/>
        <w:t xml:space="preserve">požaduje objednávateľ predložiť návod na montáž (obsahujúci schému zapojenia, montážny výkres </w:t>
      </w:r>
      <w:r w:rsidRPr="00565A60">
        <w:rPr>
          <w:rFonts w:ascii="Garamond" w:hAnsi="Garamond"/>
          <w:sz w:val="20"/>
          <w:szCs w:val="20"/>
        </w:rPr>
        <w:tab/>
        <w:t xml:space="preserve">a pod.), </w:t>
      </w:r>
      <w:r w:rsidRPr="00565A60">
        <w:rPr>
          <w:rFonts w:ascii="Garamond" w:hAnsi="Garamond"/>
          <w:sz w:val="20"/>
          <w:szCs w:val="20"/>
        </w:rPr>
        <w:tab/>
        <w:t>používanie, údržbu s prevádzkovými pokynmi a technickými parametrami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580FAC7E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 xml:space="preserve">do </w:t>
      </w:r>
      <w:r w:rsidR="009837DF">
        <w:rPr>
          <w:rFonts w:ascii="Garamond" w:hAnsi="Garamond"/>
          <w:b/>
          <w:sz w:val="20"/>
          <w:szCs w:val="20"/>
        </w:rPr>
        <w:t>30.05</w:t>
      </w:r>
      <w:r w:rsidR="00133E51" w:rsidRPr="004C1CA9">
        <w:rPr>
          <w:rFonts w:ascii="Garamond" w:hAnsi="Garamond"/>
          <w:b/>
          <w:sz w:val="20"/>
          <w:szCs w:val="20"/>
        </w:rPr>
        <w:t>.2022</w:t>
      </w:r>
      <w:r w:rsidRPr="004C1CA9">
        <w:rPr>
          <w:rFonts w:ascii="Garamond" w:hAnsi="Garamond"/>
          <w:b/>
          <w:sz w:val="20"/>
          <w:szCs w:val="20"/>
        </w:rPr>
        <w:t xml:space="preserve">, </w:t>
      </w:r>
      <w:r w:rsidR="00DC61D2" w:rsidRPr="004C1CA9">
        <w:rPr>
          <w:rFonts w:ascii="Garamond" w:hAnsi="Garamond"/>
          <w:b/>
          <w:sz w:val="20"/>
          <w:szCs w:val="20"/>
        </w:rPr>
        <w:t>0</w:t>
      </w:r>
      <w:r w:rsidR="004C1CA9" w:rsidRPr="004C1CA9">
        <w:rPr>
          <w:rFonts w:ascii="Garamond" w:hAnsi="Garamond"/>
          <w:b/>
          <w:sz w:val="20"/>
          <w:szCs w:val="20"/>
        </w:rPr>
        <w:t>9</w:t>
      </w:r>
      <w:r w:rsidRPr="004C1CA9">
        <w:rPr>
          <w:rFonts w:ascii="Garamond" w:hAnsi="Garamond"/>
          <w:b/>
          <w:sz w:val="20"/>
          <w:szCs w:val="20"/>
        </w:rPr>
        <w:t>:00 hod</w:t>
      </w:r>
      <w:r w:rsidRPr="004C1CA9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4376F3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9837DF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733A76FF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na </w:t>
      </w:r>
      <w:r w:rsidR="009837DF">
        <w:rPr>
          <w:rFonts w:ascii="Garamond" w:hAnsi="Garamond"/>
          <w:b/>
          <w:sz w:val="20"/>
          <w:szCs w:val="20"/>
        </w:rPr>
        <w:t>30.05</w:t>
      </w:r>
      <w:r w:rsidR="00133E51" w:rsidRPr="004C1CA9">
        <w:rPr>
          <w:rFonts w:ascii="Garamond" w:hAnsi="Garamond"/>
          <w:b/>
          <w:sz w:val="20"/>
          <w:szCs w:val="20"/>
        </w:rPr>
        <w:t>.2022</w:t>
      </w:r>
      <w:r w:rsidRPr="004C1CA9">
        <w:rPr>
          <w:rFonts w:ascii="Garamond" w:hAnsi="Garamond"/>
          <w:b/>
          <w:sz w:val="20"/>
          <w:szCs w:val="20"/>
        </w:rPr>
        <w:t xml:space="preserve">, </w:t>
      </w:r>
      <w:r w:rsidR="00F454B5" w:rsidRPr="004C1CA9">
        <w:rPr>
          <w:rFonts w:ascii="Garamond" w:hAnsi="Garamond"/>
          <w:b/>
          <w:sz w:val="20"/>
          <w:szCs w:val="20"/>
        </w:rPr>
        <w:t>0</w:t>
      </w:r>
      <w:r w:rsidR="00133E51" w:rsidRPr="004C1CA9">
        <w:rPr>
          <w:rFonts w:ascii="Garamond" w:hAnsi="Garamond"/>
          <w:b/>
          <w:sz w:val="20"/>
          <w:szCs w:val="20"/>
        </w:rPr>
        <w:t>9</w:t>
      </w:r>
      <w:r w:rsidR="00F454B5" w:rsidRPr="004C1CA9">
        <w:rPr>
          <w:rFonts w:ascii="Garamond" w:hAnsi="Garamond"/>
          <w:b/>
          <w:sz w:val="20"/>
          <w:szCs w:val="20"/>
        </w:rPr>
        <w:t>.</w:t>
      </w:r>
      <w:r w:rsidR="004C1CA9" w:rsidRPr="004C1CA9">
        <w:rPr>
          <w:rFonts w:ascii="Garamond" w:hAnsi="Garamond"/>
          <w:b/>
          <w:sz w:val="20"/>
          <w:szCs w:val="20"/>
        </w:rPr>
        <w:t>3</w:t>
      </w:r>
      <w:r w:rsidR="006A2072" w:rsidRPr="004C1CA9">
        <w:rPr>
          <w:rFonts w:ascii="Garamond" w:hAnsi="Garamond"/>
          <w:b/>
          <w:sz w:val="20"/>
          <w:szCs w:val="20"/>
        </w:rPr>
        <w:t>0</w:t>
      </w:r>
      <w:r w:rsidRPr="004C1CA9">
        <w:rPr>
          <w:rFonts w:ascii="Garamond" w:hAnsi="Garamond"/>
          <w:b/>
          <w:sz w:val="20"/>
          <w:szCs w:val="20"/>
        </w:rPr>
        <w:t xml:space="preserve"> hod</w:t>
      </w:r>
      <w:r w:rsidRPr="004C1CA9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200F1C8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19F323F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9837DF">
        <w:rPr>
          <w:rFonts w:ascii="Garamond" w:hAnsi="Garamond"/>
          <w:sz w:val="20"/>
          <w:szCs w:val="20"/>
        </w:rPr>
        <w:t>18.05.2022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2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2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41D80A8" w14:textId="414BD8D7" w:rsidR="00844171" w:rsidRPr="001907F2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5CA94F6" w14:textId="083E4032" w:rsidR="001907F2" w:rsidRPr="0033307F" w:rsidRDefault="001907F2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Všeobecné obchodné podmienky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0EB0DA91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1BDA506" w14:textId="5370A16F" w:rsidR="00681B40" w:rsidRDefault="00681B4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2EDF964" w14:textId="77777777" w:rsidR="00681B40" w:rsidRPr="0033307F" w:rsidRDefault="00681B40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A21D9E6" w:rsidR="00844171" w:rsidRPr="0033307F" w:rsidRDefault="00C467B3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6AFAA8B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Pr="000924A7">
        <w:rPr>
          <w:rFonts w:ascii="Garamond" w:hAnsi="Garamond"/>
          <w:sz w:val="20"/>
          <w:szCs w:val="20"/>
        </w:rPr>
        <w:t>odbor</w:t>
      </w:r>
      <w:r>
        <w:rPr>
          <w:rFonts w:ascii="Garamond" w:hAnsi="Garamond"/>
          <w:sz w:val="20"/>
          <w:szCs w:val="20"/>
        </w:rPr>
        <w:t>u</w:t>
      </w:r>
      <w:r w:rsidRPr="000924A7">
        <w:rPr>
          <w:rFonts w:ascii="Garamond" w:hAnsi="Garamond"/>
          <w:sz w:val="20"/>
          <w:szCs w:val="20"/>
        </w:rPr>
        <w:t xml:space="preserve"> právnych služieb a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88AF700" w14:textId="6786247F" w:rsidR="00612CAA" w:rsidRDefault="00612CAA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bookmarkStart w:id="3" w:name="_Hlk30413330"/>
    </w:p>
    <w:p w14:paraId="2032F83A" w14:textId="5E69859C" w:rsidR="00565A60" w:rsidRDefault="00565A60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37A8E3" w14:textId="1F56BF91" w:rsidR="00565A60" w:rsidRDefault="00565A60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DFFF2DE" w14:textId="7A0598EF" w:rsidR="00565A60" w:rsidRDefault="00565A60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3C90368" w14:textId="74E6DA80" w:rsidR="004C1CA9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57594E58" w14:textId="77777777" w:rsidR="004C1CA9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AEEC893" w14:textId="05916189" w:rsidR="004C1CA9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55765BD" w14:textId="77777777" w:rsidR="004C1CA9" w:rsidRPr="00E0685A" w:rsidRDefault="004C1CA9" w:rsidP="00E0685A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0BAFD2" w14:textId="0DD7AEC6" w:rsidR="008C7B84" w:rsidRDefault="008C7B84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6666F6F" w14:textId="76CA6E85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2F7F8E2D" w14:textId="4B7E2C51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4276F358" w14:textId="77777777" w:rsidR="00CF60DB" w:rsidRDefault="00CF60DB" w:rsidP="00C50FAD">
      <w:pPr>
        <w:spacing w:after="0" w:line="240" w:lineRule="auto"/>
        <w:ind w:left="4956" w:firstLine="708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3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4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4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0B8DA79C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5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6E56A3"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5"/>
      <w:r w:rsidR="006E56A3">
        <w:rPr>
          <w:rFonts w:ascii="Garamond" w:eastAsia="Times New Roman" w:hAnsi="Garamond" w:cs="Times New Roman"/>
          <w:bCs/>
          <w:sz w:val="20"/>
          <w:szCs w:val="20"/>
        </w:rPr>
        <w:t>4</w:t>
      </w:r>
      <w:r w:rsidR="006E56A3"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612CAA"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9837DF">
        <w:rPr>
          <w:rFonts w:ascii="Garamond" w:hAnsi="Garamond"/>
          <w:b/>
          <w:bCs/>
          <w:sz w:val="20"/>
          <w:szCs w:val="20"/>
        </w:rPr>
        <w:t>2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130D5671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612CAA" w:rsidRPr="0033307F">
        <w:rPr>
          <w:rFonts w:ascii="Garamond" w:hAnsi="Garamond"/>
          <w:b/>
          <w:bCs/>
          <w:sz w:val="20"/>
          <w:szCs w:val="20"/>
        </w:rPr>
        <w:t>Náhradné</w:t>
      </w:r>
      <w:r w:rsidR="00612CAA">
        <w:rPr>
          <w:rFonts w:ascii="Garamond" w:hAnsi="Garamond"/>
          <w:b/>
          <w:bCs/>
          <w:sz w:val="20"/>
          <w:szCs w:val="20"/>
        </w:rPr>
        <w:t xml:space="preserve"> diely do zariadení trakčného vedenia TR0</w:t>
      </w:r>
      <w:r w:rsidR="009837DF">
        <w:rPr>
          <w:rFonts w:ascii="Garamond" w:hAnsi="Garamond"/>
          <w:b/>
          <w:bCs/>
          <w:sz w:val="20"/>
          <w:szCs w:val="20"/>
        </w:rPr>
        <w:t>2</w:t>
      </w:r>
      <w:r w:rsidR="00612CAA">
        <w:rPr>
          <w:rFonts w:ascii="Garamond" w:hAnsi="Garamond"/>
          <w:b/>
          <w:bCs/>
          <w:sz w:val="20"/>
          <w:szCs w:val="20"/>
        </w:rPr>
        <w:t>_202</w:t>
      </w:r>
      <w:r w:rsidR="004C1CA9">
        <w:rPr>
          <w:rFonts w:ascii="Garamond" w:hAnsi="Garamond"/>
          <w:b/>
          <w:bCs/>
          <w:sz w:val="20"/>
          <w:szCs w:val="20"/>
        </w:rPr>
        <w:t>2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7C4238E1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612CAA">
        <w:rPr>
          <w:rFonts w:ascii="Garamond" w:eastAsia="Times New Roman" w:hAnsi="Garamond" w:cs="Times New Roman"/>
          <w:sz w:val="20"/>
          <w:szCs w:val="20"/>
        </w:rPr>
        <w:t xml:space="preserve">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AA66A2C" w14:textId="0BE50C96" w:rsidR="001E6F7F" w:rsidRPr="004C1CA9" w:rsidRDefault="001E6F7F" w:rsidP="004C1CA9">
      <w:pPr>
        <w:jc w:val="right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sz w:val="20"/>
          <w:szCs w:val="20"/>
        </w:rPr>
        <w:lastRenderedPageBreak/>
        <w:t>Príloha č.</w:t>
      </w:r>
      <w:r w:rsidR="004C1CA9">
        <w:rPr>
          <w:rFonts w:ascii="Garamond" w:hAnsi="Garamond"/>
          <w:sz w:val="20"/>
          <w:szCs w:val="20"/>
        </w:rPr>
        <w:t>3</w:t>
      </w:r>
      <w:r>
        <w:rPr>
          <w:rFonts w:ascii="Garamond" w:hAnsi="Garamond"/>
          <w:sz w:val="20"/>
          <w:szCs w:val="20"/>
        </w:rPr>
        <w:t>-</w:t>
      </w:r>
      <w:r w:rsidRPr="00657DDE">
        <w:rPr>
          <w:rFonts w:ascii="Garamond" w:hAnsi="Garamond"/>
          <w:bCs/>
          <w:sz w:val="20"/>
          <w:szCs w:val="20"/>
        </w:rPr>
        <w:t xml:space="preserve"> </w:t>
      </w: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7424295B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A5370BC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5E18ACB2" w14:textId="77777777" w:rsidR="001E6F7F" w:rsidRPr="0033307F" w:rsidRDefault="001E6F7F" w:rsidP="001E6F7F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73A5FEAE" w14:textId="77777777" w:rsidR="001E6F7F" w:rsidRPr="0033307F" w:rsidRDefault="001E6F7F" w:rsidP="001E6F7F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42284722" w14:textId="77777777" w:rsidR="001E6F7F" w:rsidRPr="0033307F" w:rsidRDefault="001E6F7F" w:rsidP="001E6F7F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1E3DA8D0" w14:textId="77777777" w:rsidR="001E6F7F" w:rsidRPr="0033307F" w:rsidRDefault="001E6F7F" w:rsidP="001E6F7F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3E81F5A6" w14:textId="77777777" w:rsidR="001E6F7F" w:rsidRPr="0033307F" w:rsidRDefault="001E6F7F" w:rsidP="001E6F7F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1AB9C317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637DFE6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7395A655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4F1B00D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340D616" w14:textId="77777777" w:rsidR="001E6F7F" w:rsidRPr="0033307F" w:rsidRDefault="001E6F7F" w:rsidP="001E6F7F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  <w:u w:val="single"/>
        </w:rPr>
      </w:pPr>
    </w:p>
    <w:p w14:paraId="3961C303" w14:textId="77777777" w:rsidR="001E6F7F" w:rsidRPr="0033307F" w:rsidRDefault="001E6F7F" w:rsidP="001E6F7F">
      <w:pPr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Uchádzačom predložený návrh na plnenie pre každý artikel (položku) predmetu zákazky musí byť zaokrúhlený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76832CB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21568401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Jediným kritériom na vyhodnotenie ponúk predložených na konkrétny artikel (položku) zákazky zadávanej v rámci dynamického nákupného systému je najnižšia navrhovaná cena za dodanie požadovaného artikla (položky) predmetu zákazky v EUR bez DPH. </w:t>
      </w:r>
    </w:p>
    <w:p w14:paraId="0F12DE0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Všetky ceny uvedené v ponuke uchádzača podľa výzvy na predkladanie ponúk musia byť zaokrúhlené na </w:t>
      </w:r>
      <w:r>
        <w:rPr>
          <w:rFonts w:ascii="Garamond" w:hAnsi="Garamond"/>
          <w:sz w:val="20"/>
          <w:szCs w:val="20"/>
        </w:rPr>
        <w:t xml:space="preserve">dve </w:t>
      </w:r>
      <w:r w:rsidRPr="0033307F">
        <w:rPr>
          <w:rFonts w:ascii="Garamond" w:hAnsi="Garamond"/>
          <w:sz w:val="20"/>
          <w:szCs w:val="20"/>
        </w:rPr>
        <w:t>desatinné miesta.</w:t>
      </w:r>
    </w:p>
    <w:p w14:paraId="61DC66D7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5F623E10" w14:textId="77777777" w:rsidR="001E6F7F" w:rsidRPr="0033307F" w:rsidRDefault="001E6F7F" w:rsidP="001E6F7F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každého artikla (položky) predmetu zákazky v EUR bez DPH“</w:t>
      </w:r>
    </w:p>
    <w:p w14:paraId="56F3E499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59593ED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pre každý artikel (položku)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 xml:space="preserve">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 druhou najnižšou cenou za identický artikel (položku) za  druhú, atď. </w:t>
      </w:r>
      <w:r w:rsidRPr="0033307F">
        <w:rPr>
          <w:rFonts w:ascii="Garamond" w:eastAsia="Calibri" w:hAnsi="Garamond"/>
          <w:sz w:val="20"/>
          <w:szCs w:val="20"/>
        </w:rPr>
        <w:t xml:space="preserve">Ponuku uchádzača </w:t>
      </w:r>
      <w:r w:rsidRPr="0033307F">
        <w:rPr>
          <w:rFonts w:ascii="Garamond" w:hAnsi="Garamond"/>
          <w:sz w:val="20"/>
          <w:szCs w:val="20"/>
        </w:rPr>
        <w:t>predloženú na konkrétny artikel (položku) zákazky zadávanej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 ktorú systém JOSEPHINE automatizovane vyhodnotil podľa predmetného kritéria za prvú, t.j. úspešnú ponuku pre daný artikel (položku) odporučí komisia na vyhodnotenie ponúk, obstarávateľskej organizácii prijať.</w:t>
      </w:r>
    </w:p>
    <w:p w14:paraId="3658DCD7" w14:textId="77777777" w:rsidR="001E6F7F" w:rsidRDefault="001E6F7F" w:rsidP="001E6F7F">
      <w:pPr>
        <w:spacing w:after="0" w:line="240" w:lineRule="auto"/>
        <w:jc w:val="both"/>
        <w:rPr>
          <w:rFonts w:ascii="Garamond" w:eastAsia="Calibri" w:hAnsi="Garamond"/>
          <w:sz w:val="20"/>
          <w:szCs w:val="20"/>
        </w:rPr>
      </w:pPr>
    </w:p>
    <w:p w14:paraId="0A1CF39C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stanovuje pre prípad zhody ponúk uchádzačov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stanov</w:t>
      </w:r>
      <w:r>
        <w:rPr>
          <w:rFonts w:ascii="Garamond" w:eastAsia="Arial Narrow" w:hAnsi="Garamond" w:cs="Arial Narrow"/>
          <w:sz w:val="20"/>
          <w:szCs w:val="20"/>
        </w:rPr>
        <w:t>í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, ktorá ponuka je úspešnou. </w:t>
      </w:r>
    </w:p>
    <w:p w14:paraId="13BA5070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DAC84F8" w14:textId="77777777" w:rsidR="001E6F7F" w:rsidRPr="00BA375C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0E760559" w14:textId="77777777" w:rsidR="001E6F7F" w:rsidRPr="0033307F" w:rsidRDefault="001E6F7F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0B7E67F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1274B3" w14:textId="77777777" w:rsidR="001E6F7F" w:rsidRPr="0033307F" w:rsidRDefault="001E6F7F" w:rsidP="001E6F7F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 w:rsidSect="00E0685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DFBB8" w14:textId="77777777" w:rsidR="00553C17" w:rsidRDefault="00553C17" w:rsidP="00BA6169">
      <w:pPr>
        <w:spacing w:after="0" w:line="240" w:lineRule="auto"/>
      </w:pPr>
      <w:r>
        <w:separator/>
      </w:r>
    </w:p>
  </w:endnote>
  <w:endnote w:type="continuationSeparator" w:id="0">
    <w:p w14:paraId="2909415C" w14:textId="77777777" w:rsidR="00553C17" w:rsidRDefault="00553C17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98A93" w14:textId="77777777" w:rsidR="00553C17" w:rsidRDefault="00553C17" w:rsidP="00BA6169">
      <w:pPr>
        <w:spacing w:after="0" w:line="240" w:lineRule="auto"/>
      </w:pPr>
      <w:r>
        <w:separator/>
      </w:r>
    </w:p>
  </w:footnote>
  <w:footnote w:type="continuationSeparator" w:id="0">
    <w:p w14:paraId="5EA7C647" w14:textId="77777777" w:rsidR="00553C17" w:rsidRDefault="00553C17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990397297">
    <w:abstractNumId w:val="19"/>
  </w:num>
  <w:num w:numId="2" w16cid:durableId="546333072">
    <w:abstractNumId w:val="18"/>
  </w:num>
  <w:num w:numId="3" w16cid:durableId="624046093">
    <w:abstractNumId w:val="1"/>
  </w:num>
  <w:num w:numId="4" w16cid:durableId="1876311928">
    <w:abstractNumId w:val="8"/>
  </w:num>
  <w:num w:numId="5" w16cid:durableId="1533687255">
    <w:abstractNumId w:val="15"/>
  </w:num>
  <w:num w:numId="6" w16cid:durableId="21051102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6193104">
    <w:abstractNumId w:val="7"/>
  </w:num>
  <w:num w:numId="8" w16cid:durableId="280770809">
    <w:abstractNumId w:val="22"/>
  </w:num>
  <w:num w:numId="9" w16cid:durableId="245460190">
    <w:abstractNumId w:val="4"/>
  </w:num>
  <w:num w:numId="10" w16cid:durableId="2124685145">
    <w:abstractNumId w:val="9"/>
  </w:num>
  <w:num w:numId="11" w16cid:durableId="99422001">
    <w:abstractNumId w:val="17"/>
  </w:num>
  <w:num w:numId="12" w16cid:durableId="518928687">
    <w:abstractNumId w:val="21"/>
  </w:num>
  <w:num w:numId="13" w16cid:durableId="1265697126">
    <w:abstractNumId w:val="10"/>
  </w:num>
  <w:num w:numId="14" w16cid:durableId="101263784">
    <w:abstractNumId w:val="2"/>
  </w:num>
  <w:num w:numId="15" w16cid:durableId="2136368658">
    <w:abstractNumId w:val="5"/>
  </w:num>
  <w:num w:numId="16" w16cid:durableId="1558735198">
    <w:abstractNumId w:val="12"/>
  </w:num>
  <w:num w:numId="17" w16cid:durableId="1472557816">
    <w:abstractNumId w:val="14"/>
  </w:num>
  <w:num w:numId="18" w16cid:durableId="89934336">
    <w:abstractNumId w:val="13"/>
  </w:num>
  <w:num w:numId="19" w16cid:durableId="959728399">
    <w:abstractNumId w:val="6"/>
  </w:num>
  <w:num w:numId="20" w16cid:durableId="1358656423">
    <w:abstractNumId w:val="20"/>
  </w:num>
  <w:num w:numId="21" w16cid:durableId="4955835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08949427">
    <w:abstractNumId w:val="16"/>
  </w:num>
  <w:num w:numId="23" w16cid:durableId="2013726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4F75"/>
    <w:rsid w:val="000807A9"/>
    <w:rsid w:val="00090A61"/>
    <w:rsid w:val="000924A7"/>
    <w:rsid w:val="00096B74"/>
    <w:rsid w:val="000A2E72"/>
    <w:rsid w:val="000A32F3"/>
    <w:rsid w:val="000B54F5"/>
    <w:rsid w:val="000C1CE0"/>
    <w:rsid w:val="000D1C32"/>
    <w:rsid w:val="000D3CB3"/>
    <w:rsid w:val="000F5EAF"/>
    <w:rsid w:val="00116EBF"/>
    <w:rsid w:val="00131F13"/>
    <w:rsid w:val="00133E51"/>
    <w:rsid w:val="00161CC5"/>
    <w:rsid w:val="00162177"/>
    <w:rsid w:val="00177BBF"/>
    <w:rsid w:val="00184686"/>
    <w:rsid w:val="001907F2"/>
    <w:rsid w:val="00192251"/>
    <w:rsid w:val="001A45D8"/>
    <w:rsid w:val="001B46A7"/>
    <w:rsid w:val="001D5AE5"/>
    <w:rsid w:val="001E09CC"/>
    <w:rsid w:val="001E6F7F"/>
    <w:rsid w:val="002011F5"/>
    <w:rsid w:val="00204EB0"/>
    <w:rsid w:val="00233D85"/>
    <w:rsid w:val="00246E68"/>
    <w:rsid w:val="00253E81"/>
    <w:rsid w:val="00264E07"/>
    <w:rsid w:val="00296446"/>
    <w:rsid w:val="002D053D"/>
    <w:rsid w:val="002D4ACF"/>
    <w:rsid w:val="003042EA"/>
    <w:rsid w:val="00304377"/>
    <w:rsid w:val="0033307F"/>
    <w:rsid w:val="003364A3"/>
    <w:rsid w:val="0033714D"/>
    <w:rsid w:val="00343D31"/>
    <w:rsid w:val="0034565F"/>
    <w:rsid w:val="00350EC6"/>
    <w:rsid w:val="00362747"/>
    <w:rsid w:val="0037220A"/>
    <w:rsid w:val="003975E7"/>
    <w:rsid w:val="003C6BCB"/>
    <w:rsid w:val="003D6A52"/>
    <w:rsid w:val="003E7FFB"/>
    <w:rsid w:val="003F333C"/>
    <w:rsid w:val="003F6885"/>
    <w:rsid w:val="0040236D"/>
    <w:rsid w:val="00424E58"/>
    <w:rsid w:val="00431E53"/>
    <w:rsid w:val="004637F3"/>
    <w:rsid w:val="0047128D"/>
    <w:rsid w:val="004A4669"/>
    <w:rsid w:val="004C1CA9"/>
    <w:rsid w:val="004F64AF"/>
    <w:rsid w:val="005075C4"/>
    <w:rsid w:val="00547FD3"/>
    <w:rsid w:val="00553364"/>
    <w:rsid w:val="00553C17"/>
    <w:rsid w:val="00565A60"/>
    <w:rsid w:val="005805A7"/>
    <w:rsid w:val="00590E09"/>
    <w:rsid w:val="005B0776"/>
    <w:rsid w:val="005B4C26"/>
    <w:rsid w:val="005B78CB"/>
    <w:rsid w:val="005E7C47"/>
    <w:rsid w:val="005F6AC1"/>
    <w:rsid w:val="006007FC"/>
    <w:rsid w:val="00610182"/>
    <w:rsid w:val="00612CAA"/>
    <w:rsid w:val="00612E8B"/>
    <w:rsid w:val="00620615"/>
    <w:rsid w:val="00625F9A"/>
    <w:rsid w:val="00626C0B"/>
    <w:rsid w:val="00630575"/>
    <w:rsid w:val="00645EFB"/>
    <w:rsid w:val="00651619"/>
    <w:rsid w:val="006539F7"/>
    <w:rsid w:val="00681B40"/>
    <w:rsid w:val="00683871"/>
    <w:rsid w:val="006843C1"/>
    <w:rsid w:val="00691187"/>
    <w:rsid w:val="006A2072"/>
    <w:rsid w:val="006C68CF"/>
    <w:rsid w:val="006D0C13"/>
    <w:rsid w:val="006E4A39"/>
    <w:rsid w:val="006E56A3"/>
    <w:rsid w:val="006F35C4"/>
    <w:rsid w:val="006F71CA"/>
    <w:rsid w:val="00767B87"/>
    <w:rsid w:val="00770730"/>
    <w:rsid w:val="00774CEB"/>
    <w:rsid w:val="007940ED"/>
    <w:rsid w:val="00796EBC"/>
    <w:rsid w:val="00797C17"/>
    <w:rsid w:val="007B4ED8"/>
    <w:rsid w:val="007E59FD"/>
    <w:rsid w:val="00844171"/>
    <w:rsid w:val="008931B4"/>
    <w:rsid w:val="0089482E"/>
    <w:rsid w:val="008B03EE"/>
    <w:rsid w:val="008C7B84"/>
    <w:rsid w:val="008E718B"/>
    <w:rsid w:val="008F3931"/>
    <w:rsid w:val="009302FF"/>
    <w:rsid w:val="00954B90"/>
    <w:rsid w:val="00957CFF"/>
    <w:rsid w:val="009772F5"/>
    <w:rsid w:val="009837DF"/>
    <w:rsid w:val="009A32C6"/>
    <w:rsid w:val="009B429A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3AF6"/>
    <w:rsid w:val="00A36481"/>
    <w:rsid w:val="00A46137"/>
    <w:rsid w:val="00A61075"/>
    <w:rsid w:val="00A617FD"/>
    <w:rsid w:val="00A635AC"/>
    <w:rsid w:val="00A65A4A"/>
    <w:rsid w:val="00A83DF4"/>
    <w:rsid w:val="00AA23BF"/>
    <w:rsid w:val="00AA5B98"/>
    <w:rsid w:val="00AB3084"/>
    <w:rsid w:val="00AE5EFC"/>
    <w:rsid w:val="00B03A41"/>
    <w:rsid w:val="00B35886"/>
    <w:rsid w:val="00B378A9"/>
    <w:rsid w:val="00B37915"/>
    <w:rsid w:val="00B50F4F"/>
    <w:rsid w:val="00B860A3"/>
    <w:rsid w:val="00B93F81"/>
    <w:rsid w:val="00B948A4"/>
    <w:rsid w:val="00BA6169"/>
    <w:rsid w:val="00BB1B07"/>
    <w:rsid w:val="00BB427D"/>
    <w:rsid w:val="00BC052D"/>
    <w:rsid w:val="00BC6BF7"/>
    <w:rsid w:val="00C32673"/>
    <w:rsid w:val="00C34001"/>
    <w:rsid w:val="00C467B3"/>
    <w:rsid w:val="00C50593"/>
    <w:rsid w:val="00C50FAD"/>
    <w:rsid w:val="00C65834"/>
    <w:rsid w:val="00C82682"/>
    <w:rsid w:val="00C866E8"/>
    <w:rsid w:val="00C95EEE"/>
    <w:rsid w:val="00CB6BF8"/>
    <w:rsid w:val="00CE7BBD"/>
    <w:rsid w:val="00CF30AD"/>
    <w:rsid w:val="00CF60DB"/>
    <w:rsid w:val="00D052D9"/>
    <w:rsid w:val="00D2690B"/>
    <w:rsid w:val="00D35AE0"/>
    <w:rsid w:val="00D73A62"/>
    <w:rsid w:val="00D849F0"/>
    <w:rsid w:val="00D84AFB"/>
    <w:rsid w:val="00DC1937"/>
    <w:rsid w:val="00DC61D2"/>
    <w:rsid w:val="00DC7201"/>
    <w:rsid w:val="00DE14D0"/>
    <w:rsid w:val="00DE418C"/>
    <w:rsid w:val="00DF0A0B"/>
    <w:rsid w:val="00E0685A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D0047"/>
    <w:rsid w:val="00F224D6"/>
    <w:rsid w:val="00F33B37"/>
    <w:rsid w:val="00F40DC9"/>
    <w:rsid w:val="00F454B5"/>
    <w:rsid w:val="00F768C4"/>
    <w:rsid w:val="00F872BC"/>
    <w:rsid w:val="00F95EEF"/>
    <w:rsid w:val="00FA63E7"/>
    <w:rsid w:val="00FB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31F13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2327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23472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1883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4</cp:revision>
  <cp:lastPrinted>2020-02-25T13:07:00Z</cp:lastPrinted>
  <dcterms:created xsi:type="dcterms:W3CDTF">2022-04-12T13:43:00Z</dcterms:created>
  <dcterms:modified xsi:type="dcterms:W3CDTF">2022-05-17T10:48:00Z</dcterms:modified>
</cp:coreProperties>
</file>