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Organizačná zložka OZ Horehronie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6E5331">
            <w:pPr>
              <w:spacing w:line="260" w:lineRule="exact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Hlavná 245/72,  976 52  Čierny Balog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634DBC">
              <w:rPr>
                <w:rFonts w:cs="Arial"/>
                <w:sz w:val="20"/>
                <w:szCs w:val="20"/>
              </w:rPr>
              <w:t>Ing. Martin Kovalčík - vedúci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+421484344504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5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277"/>
      </w:tblGrid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855E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855E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859"/>
        </w:trPr>
        <w:tc>
          <w:tcPr>
            <w:tcW w:w="9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6B1309" w:rsidRDefault="006B1309" w:rsidP="006E5331">
      <w:pPr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</w:t>
      </w:r>
      <w:r w:rsidR="004E6919">
        <w:rPr>
          <w:rFonts w:cs="Arial"/>
          <w:sz w:val="20"/>
          <w:szCs w:val="20"/>
        </w:rPr>
        <w:t xml:space="preserve"> služby podľa Zmluvy</w:t>
      </w:r>
      <w:r w:rsidR="004B2DAF">
        <w:rPr>
          <w:rFonts w:cs="Arial"/>
          <w:sz w:val="20"/>
          <w:szCs w:val="20"/>
        </w:rPr>
        <w:t xml:space="preserve"> </w:t>
      </w:r>
      <w:r w:rsidR="004E6919">
        <w:rPr>
          <w:rFonts w:cs="Arial"/>
          <w:sz w:val="20"/>
          <w:szCs w:val="20"/>
        </w:rPr>
        <w:t>o</w:t>
      </w:r>
      <w:r w:rsidR="004B2DAF">
        <w:rPr>
          <w:rFonts w:cs="Arial"/>
          <w:sz w:val="20"/>
          <w:szCs w:val="20"/>
        </w:rPr>
        <w:t> </w:t>
      </w:r>
      <w:r w:rsidR="004E6919">
        <w:rPr>
          <w:rFonts w:cs="Arial"/>
          <w:sz w:val="20"/>
          <w:szCs w:val="20"/>
        </w:rPr>
        <w:t>dielo</w:t>
      </w:r>
      <w:r w:rsidR="004B2DAF">
        <w:rPr>
          <w:rFonts w:cs="Arial"/>
          <w:sz w:val="20"/>
          <w:szCs w:val="20"/>
        </w:rPr>
        <w:t xml:space="preserve"> </w:t>
      </w:r>
      <w:r w:rsidR="00EB059E">
        <w:rPr>
          <w:rFonts w:cs="Arial"/>
          <w:sz w:val="20"/>
          <w:szCs w:val="20"/>
        </w:rPr>
        <w:t>č.</w:t>
      </w:r>
      <w:r w:rsidR="006E5331">
        <w:rPr>
          <w:rFonts w:cs="Arial"/>
          <w:sz w:val="20"/>
          <w:szCs w:val="20"/>
          <w:highlight w:val="yellow"/>
        </w:rPr>
        <w:t>1</w:t>
      </w:r>
      <w:r w:rsidR="000B1B9C">
        <w:rPr>
          <w:rFonts w:cs="Arial"/>
          <w:sz w:val="20"/>
          <w:szCs w:val="20"/>
          <w:highlight w:val="yellow"/>
        </w:rPr>
        <w:t>5</w:t>
      </w:r>
      <w:bookmarkStart w:id="0" w:name="_GoBack"/>
      <w:bookmarkEnd w:id="0"/>
      <w:r w:rsidR="004B2DAF">
        <w:rPr>
          <w:rFonts w:cs="Arial"/>
          <w:sz w:val="20"/>
          <w:szCs w:val="20"/>
          <w:highlight w:val="yellow"/>
        </w:rPr>
        <w:t xml:space="preserve"> -14</w:t>
      </w:r>
      <w:r w:rsidR="00634DBC">
        <w:rPr>
          <w:rFonts w:cs="Arial"/>
          <w:sz w:val="20"/>
          <w:szCs w:val="20"/>
          <w:highlight w:val="yellow"/>
        </w:rPr>
        <w:t>/</w:t>
      </w:r>
      <w:r w:rsidR="00883801">
        <w:rPr>
          <w:rFonts w:cs="Arial"/>
          <w:sz w:val="20"/>
          <w:szCs w:val="20"/>
          <w:highlight w:val="yellow"/>
        </w:rPr>
        <w:t>11</w:t>
      </w:r>
      <w:r w:rsidR="004B2DAF">
        <w:rPr>
          <w:rFonts w:cs="Arial"/>
          <w:sz w:val="20"/>
          <w:szCs w:val="20"/>
          <w:highlight w:val="yellow"/>
        </w:rPr>
        <w:t xml:space="preserve"> DNS</w:t>
      </w:r>
      <w:r w:rsidR="00634DBC">
        <w:rPr>
          <w:rFonts w:cs="Arial"/>
          <w:sz w:val="20"/>
          <w:szCs w:val="20"/>
          <w:highlight w:val="yellow"/>
        </w:rPr>
        <w:t xml:space="preserve">  </w:t>
      </w:r>
      <w:r w:rsidR="002330F9" w:rsidRPr="004B2DAF">
        <w:rPr>
          <w:rFonts w:cs="Arial"/>
          <w:sz w:val="20"/>
          <w:szCs w:val="20"/>
        </w:rPr>
        <w:t xml:space="preserve">uzatvorenej dňa </w:t>
      </w:r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4B2DAF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</w:t>
      </w:r>
      <w:r w:rsidR="004B2DAF">
        <w:rPr>
          <w:rFonts w:cs="Arial"/>
          <w:sz w:val="20"/>
          <w:szCs w:val="20"/>
        </w:rPr>
        <w:t>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1292"/>
        <w:gridCol w:w="3933"/>
      </w:tblGrid>
      <w:tr w:rsidR="006B1309" w:rsidTr="00956447">
        <w:tc>
          <w:tcPr>
            <w:tcW w:w="4106" w:type="dxa"/>
          </w:tcPr>
          <w:p w:rsidR="006B1309" w:rsidRDefault="006B1309" w:rsidP="00634DBC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634DBC">
              <w:rPr>
                <w:rFonts w:cs="Arial"/>
                <w:sz w:val="20"/>
                <w:szCs w:val="20"/>
              </w:rPr>
              <w:t> Čiernom Balogu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CA53F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CA53F9">
              <w:rPr>
                <w:rFonts w:cs="Arial"/>
                <w:sz w:val="20"/>
                <w:szCs w:val="20"/>
              </w:rPr>
              <w:t>..</w:t>
            </w:r>
            <w:r w:rsidRPr="00B55279">
              <w:rPr>
                <w:rFonts w:cs="Arial"/>
                <w:sz w:val="20"/>
                <w:szCs w:val="20"/>
              </w:rPr>
              <w:t>.......</w:t>
            </w:r>
            <w:r w:rsidR="00CA53F9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.,dňa 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6EC" w:rsidRDefault="00D816EC">
      <w:r>
        <w:separator/>
      </w:r>
    </w:p>
  </w:endnote>
  <w:endnote w:type="continuationSeparator" w:id="0">
    <w:p w:rsidR="00D816EC" w:rsidRDefault="00D8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6EC" w:rsidRDefault="00D816EC">
      <w:r>
        <w:separator/>
      </w:r>
    </w:p>
  </w:footnote>
  <w:footnote w:type="continuationSeparator" w:id="0">
    <w:p w:rsidR="00D816EC" w:rsidRDefault="00D81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34DBC" w:rsidRPr="00707B31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634DBC" w:rsidRPr="001F11B0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6B1309" w:rsidRDefault="00634DBC" w:rsidP="00634DBC">
          <w:pPr>
            <w:pStyle w:val="Nadpis4"/>
            <w:tabs>
              <w:tab w:val="clear" w:pos="576"/>
            </w:tabs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CA53F9" w:rsidRPr="006B1309" w:rsidRDefault="00CA53F9" w:rsidP="00CA53F9">
    <w:pPr>
      <w:jc w:val="right"/>
      <w:rPr>
        <w:rFonts w:cs="Arial"/>
        <w:sz w:val="20"/>
        <w:szCs w:val="20"/>
      </w:rPr>
    </w:pPr>
    <w:r>
      <w:rPr>
        <w:rFonts w:cs="Arial"/>
        <w:color w:val="808080"/>
        <w:sz w:val="20"/>
        <w:szCs w:val="20"/>
      </w:rPr>
      <w:tab/>
    </w:r>
    <w:r w:rsidRPr="006B1309">
      <w:rPr>
        <w:rFonts w:cs="Arial"/>
        <w:sz w:val="20"/>
        <w:szCs w:val="20"/>
      </w:rPr>
      <w:t>Príloha č. 2 k</w:t>
    </w:r>
    <w:r>
      <w:rPr>
        <w:rFonts w:cs="Arial"/>
        <w:sz w:val="20"/>
        <w:szCs w:val="20"/>
      </w:rPr>
      <w:t> zmluve o dielo</w:t>
    </w:r>
    <w:r w:rsidRPr="006B1309">
      <w:rPr>
        <w:rFonts w:cs="Arial"/>
        <w:sz w:val="20"/>
        <w:szCs w:val="20"/>
      </w:rPr>
      <w:t xml:space="preserve"> </w:t>
    </w:r>
  </w:p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5pt;height:11.5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5546C"/>
    <w:rsid w:val="0006032B"/>
    <w:rsid w:val="00083E88"/>
    <w:rsid w:val="000B1B9C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3487A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855E9"/>
    <w:rsid w:val="004A607C"/>
    <w:rsid w:val="004B2DAF"/>
    <w:rsid w:val="004D4697"/>
    <w:rsid w:val="004D4EEE"/>
    <w:rsid w:val="004E07EF"/>
    <w:rsid w:val="004E6919"/>
    <w:rsid w:val="004F17FE"/>
    <w:rsid w:val="0052590F"/>
    <w:rsid w:val="00527338"/>
    <w:rsid w:val="00527FD7"/>
    <w:rsid w:val="005854C9"/>
    <w:rsid w:val="005A2F56"/>
    <w:rsid w:val="005E36A8"/>
    <w:rsid w:val="005E64B6"/>
    <w:rsid w:val="006068EB"/>
    <w:rsid w:val="00627547"/>
    <w:rsid w:val="00634DBC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6E5331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83801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4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0F3E"/>
    <w:rsid w:val="00BF3ACF"/>
    <w:rsid w:val="00C03C6D"/>
    <w:rsid w:val="00C21C2F"/>
    <w:rsid w:val="00C7383B"/>
    <w:rsid w:val="00CA3125"/>
    <w:rsid w:val="00CA53F9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816EC"/>
    <w:rsid w:val="00D82A50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059E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BC71A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10</cp:revision>
  <cp:lastPrinted>2012-08-27T08:20:00Z</cp:lastPrinted>
  <dcterms:created xsi:type="dcterms:W3CDTF">2022-01-26T11:20:00Z</dcterms:created>
  <dcterms:modified xsi:type="dcterms:W3CDTF">2022-05-18T11:14:00Z</dcterms:modified>
</cp:coreProperties>
</file>