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E53B" w14:textId="77777777" w:rsidR="00984BB0" w:rsidRPr="00FD172E" w:rsidRDefault="00984BB0" w:rsidP="00984BB0">
      <w:pPr>
        <w:pStyle w:val="Zkladntext31"/>
        <w:rPr>
          <w:rFonts w:ascii="Arial" w:hAnsi="Arial" w:cs="Arial"/>
          <w:b/>
          <w:bCs/>
          <w:caps/>
          <w:color w:val="auto"/>
          <w:sz w:val="18"/>
          <w:szCs w:val="18"/>
        </w:rPr>
      </w:pPr>
    </w:p>
    <w:p w14:paraId="4F45CE7E" w14:textId="77777777" w:rsidR="00984BB0" w:rsidRPr="00FD172E" w:rsidRDefault="00984BB0" w:rsidP="00984BB0">
      <w:pPr>
        <w:pStyle w:val="Zkladntext31"/>
        <w:jc w:val="left"/>
        <w:rPr>
          <w:rFonts w:ascii="Arial" w:hAnsi="Arial" w:cs="Arial"/>
          <w:b/>
          <w:bCs/>
          <w:caps/>
          <w:color w:val="auto"/>
          <w:sz w:val="18"/>
          <w:szCs w:val="18"/>
        </w:rPr>
      </w:pPr>
    </w:p>
    <w:p w14:paraId="440F8B3E" w14:textId="77777777" w:rsidR="00984BB0" w:rsidRPr="00FD172E" w:rsidRDefault="00984BB0" w:rsidP="00984BB0">
      <w:pPr>
        <w:pStyle w:val="Zkladntext31"/>
        <w:jc w:val="left"/>
        <w:rPr>
          <w:rFonts w:ascii="Arial" w:hAnsi="Arial" w:cs="Arial"/>
          <w:b/>
          <w:bCs/>
          <w:caps/>
          <w:color w:val="auto"/>
          <w:sz w:val="18"/>
          <w:szCs w:val="18"/>
        </w:rPr>
      </w:pPr>
    </w:p>
    <w:p w14:paraId="235DB0B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5C50A170" w14:textId="77777777" w:rsidR="00984BB0" w:rsidRPr="00FD172E" w:rsidRDefault="00984BB0" w:rsidP="00984BB0">
      <w:pPr>
        <w:pStyle w:val="Zkladntext31"/>
        <w:jc w:val="left"/>
        <w:rPr>
          <w:rFonts w:ascii="Arial" w:hAnsi="Arial" w:cs="Arial"/>
          <w:b/>
          <w:bCs/>
          <w:caps/>
          <w:color w:val="auto"/>
          <w:sz w:val="18"/>
          <w:szCs w:val="18"/>
        </w:rPr>
      </w:pPr>
    </w:p>
    <w:p w14:paraId="1C4E1A6F" w14:textId="77777777" w:rsidR="00984BB0" w:rsidRPr="00FD172E" w:rsidRDefault="00984BB0" w:rsidP="00984BB0">
      <w:pPr>
        <w:pStyle w:val="Zkladntext31"/>
        <w:jc w:val="left"/>
        <w:rPr>
          <w:rFonts w:ascii="Arial" w:hAnsi="Arial" w:cs="Arial"/>
          <w:b/>
          <w:bCs/>
          <w:caps/>
          <w:color w:val="auto"/>
          <w:sz w:val="18"/>
          <w:szCs w:val="18"/>
        </w:rPr>
      </w:pPr>
    </w:p>
    <w:p w14:paraId="7B58D881" w14:textId="77777777" w:rsidR="00984BB0" w:rsidRPr="00FD172E" w:rsidRDefault="00984BB0" w:rsidP="00984BB0">
      <w:pPr>
        <w:pStyle w:val="Zkladntext31"/>
        <w:rPr>
          <w:rFonts w:ascii="Arial" w:hAnsi="Arial" w:cs="Arial"/>
          <w:b/>
          <w:bCs/>
          <w:caps/>
          <w:color w:val="auto"/>
          <w:sz w:val="18"/>
          <w:szCs w:val="18"/>
        </w:rPr>
      </w:pPr>
    </w:p>
    <w:p w14:paraId="1A76D84F" w14:textId="77777777" w:rsidR="00984BB0" w:rsidRPr="00564DA0" w:rsidRDefault="00984BB0" w:rsidP="00984BB0">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5C550386" w14:textId="77777777" w:rsidR="00984BB0" w:rsidRPr="00984BB0" w:rsidRDefault="00984BB0" w:rsidP="00984BB0">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sidR="00564DA0">
        <w:rPr>
          <w:rFonts w:ascii="Arial" w:hAnsi="Arial" w:cs="Arial"/>
          <w:color w:val="auto"/>
          <w:sz w:val="22"/>
          <w:szCs w:val="22"/>
        </w:rPr>
        <w:t xml:space="preserve"> na </w:t>
      </w:r>
      <w:r w:rsidR="00F6122C">
        <w:rPr>
          <w:rFonts w:ascii="Arial" w:hAnsi="Arial" w:cs="Arial"/>
          <w:color w:val="auto"/>
          <w:sz w:val="22"/>
          <w:szCs w:val="22"/>
        </w:rPr>
        <w:t>dodanie tovaru</w:t>
      </w:r>
    </w:p>
    <w:p w14:paraId="447507B1" w14:textId="77777777" w:rsidR="00984BB0" w:rsidRPr="00FD172E" w:rsidRDefault="00984BB0" w:rsidP="00984BB0">
      <w:pPr>
        <w:pStyle w:val="Zkladntext31"/>
        <w:jc w:val="left"/>
        <w:rPr>
          <w:rFonts w:ascii="Arial" w:hAnsi="Arial" w:cs="Arial"/>
          <w:b/>
          <w:bCs/>
          <w:caps/>
          <w:color w:val="auto"/>
          <w:sz w:val="32"/>
          <w:szCs w:val="32"/>
        </w:rPr>
      </w:pPr>
    </w:p>
    <w:p w14:paraId="58B4ED3D"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2FFE1221" w14:textId="77777777" w:rsidR="00984BB0" w:rsidRPr="00FD172E" w:rsidRDefault="00984BB0" w:rsidP="00984BB0">
      <w:pPr>
        <w:pStyle w:val="Zkladntext31"/>
        <w:jc w:val="left"/>
        <w:rPr>
          <w:rFonts w:ascii="Arial" w:hAnsi="Arial" w:cs="Arial"/>
          <w:color w:val="auto"/>
          <w:sz w:val="18"/>
          <w:szCs w:val="18"/>
        </w:rPr>
      </w:pPr>
    </w:p>
    <w:p w14:paraId="410A5514" w14:textId="77777777" w:rsidR="00984BB0" w:rsidRPr="00FD172E" w:rsidRDefault="00984BB0" w:rsidP="00984BB0">
      <w:pPr>
        <w:pStyle w:val="Zkladntext31"/>
        <w:rPr>
          <w:rFonts w:ascii="Arial" w:hAnsi="Arial" w:cs="Arial"/>
          <w:color w:val="auto"/>
          <w:sz w:val="18"/>
          <w:szCs w:val="18"/>
        </w:rPr>
      </w:pPr>
    </w:p>
    <w:p w14:paraId="446EB8FB"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66BB516B" w14:textId="77777777" w:rsidR="00F6122C" w:rsidRDefault="00F6122C" w:rsidP="00984BB0">
      <w:pPr>
        <w:pStyle w:val="Zkladntext31"/>
        <w:rPr>
          <w:rFonts w:ascii="Arial" w:hAnsi="Arial" w:cs="Arial"/>
          <w:b/>
          <w:color w:val="auto"/>
          <w:sz w:val="28"/>
          <w:szCs w:val="28"/>
        </w:rPr>
      </w:pPr>
    </w:p>
    <w:p w14:paraId="3B2F66B7" w14:textId="77777777" w:rsidR="00F6122C" w:rsidRDefault="00F6122C" w:rsidP="00984BB0">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F6122C" w14:paraId="010E7D36" w14:textId="77777777" w:rsidTr="00F6122C">
        <w:tc>
          <w:tcPr>
            <w:tcW w:w="9067" w:type="dxa"/>
            <w:shd w:val="clear" w:color="auto" w:fill="DEEAF6" w:themeFill="accent1" w:themeFillTint="33"/>
          </w:tcPr>
          <w:p w14:paraId="24844317" w14:textId="74EFFEA4" w:rsidR="00F6122C" w:rsidRPr="00092844" w:rsidRDefault="00092844" w:rsidP="00666F87">
            <w:pPr>
              <w:pStyle w:val="Zkladntext31"/>
              <w:rPr>
                <w:rFonts w:ascii="Arial" w:hAnsi="Arial" w:cs="Arial"/>
                <w:b/>
                <w:color w:val="auto"/>
                <w:sz w:val="36"/>
                <w:szCs w:val="36"/>
              </w:rPr>
            </w:pPr>
            <w:r w:rsidRPr="00092844">
              <w:rPr>
                <w:rFonts w:ascii="Arial" w:hAnsi="Arial" w:cs="Arial"/>
                <w:b/>
                <w:color w:val="auto"/>
                <w:sz w:val="36"/>
                <w:szCs w:val="36"/>
              </w:rPr>
              <w:t>Vybavenie odborných učební Základnej školy, Slnečná 422, Spišský Štiavnik</w:t>
            </w:r>
          </w:p>
        </w:tc>
      </w:tr>
    </w:tbl>
    <w:p w14:paraId="23E62868" w14:textId="77777777" w:rsidR="00F6122C" w:rsidRPr="00FD172E" w:rsidRDefault="00F6122C" w:rsidP="00984BB0">
      <w:pPr>
        <w:pStyle w:val="Zkladntext31"/>
        <w:rPr>
          <w:rFonts w:ascii="Arial" w:hAnsi="Arial" w:cs="Arial"/>
          <w:b/>
          <w:color w:val="auto"/>
          <w:sz w:val="28"/>
          <w:szCs w:val="28"/>
        </w:rPr>
      </w:pPr>
    </w:p>
    <w:p w14:paraId="4FA8E291" w14:textId="77777777" w:rsidR="00984BB0" w:rsidRPr="00FD172E" w:rsidRDefault="00984BB0" w:rsidP="00984BB0">
      <w:pPr>
        <w:pStyle w:val="Zkladntext31"/>
        <w:rPr>
          <w:rFonts w:ascii="Arial" w:hAnsi="Arial" w:cs="Arial"/>
          <w:color w:val="auto"/>
          <w:sz w:val="18"/>
          <w:szCs w:val="18"/>
        </w:rPr>
      </w:pPr>
    </w:p>
    <w:p w14:paraId="1D08B047" w14:textId="77777777" w:rsidR="00984BB0" w:rsidRPr="00FD172E" w:rsidRDefault="00984BB0" w:rsidP="00984BB0">
      <w:pPr>
        <w:pStyle w:val="Zkladntext31"/>
        <w:jc w:val="left"/>
        <w:rPr>
          <w:rFonts w:ascii="Arial" w:hAnsi="Arial" w:cs="Arial"/>
          <w:color w:val="auto"/>
          <w:sz w:val="18"/>
          <w:szCs w:val="18"/>
        </w:rPr>
      </w:pPr>
    </w:p>
    <w:p w14:paraId="715F5C9F" w14:textId="77777777" w:rsidR="00984BB0" w:rsidRPr="00FD172E" w:rsidRDefault="00984BB0" w:rsidP="00984BB0">
      <w:pPr>
        <w:pStyle w:val="Zkladntext31"/>
        <w:rPr>
          <w:rFonts w:ascii="Arial" w:hAnsi="Arial" w:cs="Arial"/>
          <w:color w:val="auto"/>
          <w:sz w:val="18"/>
          <w:szCs w:val="18"/>
        </w:rPr>
      </w:pPr>
    </w:p>
    <w:p w14:paraId="72712EE1" w14:textId="77777777" w:rsidR="00984BB0" w:rsidRPr="00FD172E" w:rsidRDefault="00984BB0" w:rsidP="00984BB0">
      <w:pPr>
        <w:pStyle w:val="Zkladntext31"/>
        <w:rPr>
          <w:rFonts w:ascii="Arial" w:hAnsi="Arial" w:cs="Arial"/>
          <w:color w:val="auto"/>
          <w:sz w:val="18"/>
          <w:szCs w:val="18"/>
        </w:rPr>
      </w:pPr>
    </w:p>
    <w:p w14:paraId="7B2055F6" w14:textId="77777777" w:rsidR="00984BB0" w:rsidRPr="00FD172E" w:rsidRDefault="00984BB0" w:rsidP="00984BB0">
      <w:pPr>
        <w:pStyle w:val="Zkladntext31"/>
        <w:rPr>
          <w:rFonts w:ascii="Arial" w:hAnsi="Arial" w:cs="Arial"/>
          <w:color w:val="auto"/>
          <w:sz w:val="18"/>
          <w:szCs w:val="18"/>
        </w:rPr>
      </w:pPr>
    </w:p>
    <w:p w14:paraId="228EB1AF" w14:textId="77777777" w:rsidR="00984BB0" w:rsidRPr="00FD172E" w:rsidRDefault="00984BB0" w:rsidP="00984BB0">
      <w:pPr>
        <w:pStyle w:val="Zkladntext31"/>
        <w:rPr>
          <w:rFonts w:ascii="Arial" w:hAnsi="Arial" w:cs="Arial"/>
          <w:color w:val="auto"/>
          <w:sz w:val="18"/>
          <w:szCs w:val="18"/>
        </w:rPr>
      </w:pPr>
    </w:p>
    <w:p w14:paraId="57434F07" w14:textId="77777777" w:rsidR="00984BB0" w:rsidRPr="00FD172E" w:rsidRDefault="00984BB0" w:rsidP="00984BB0">
      <w:pPr>
        <w:pStyle w:val="Zkladntext31"/>
        <w:rPr>
          <w:rFonts w:ascii="Arial" w:hAnsi="Arial" w:cs="Arial"/>
          <w:color w:val="auto"/>
          <w:sz w:val="18"/>
          <w:szCs w:val="18"/>
        </w:rPr>
      </w:pPr>
    </w:p>
    <w:p w14:paraId="4C3BB22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54"/>
        <w:gridCol w:w="4597"/>
      </w:tblGrid>
      <w:tr w:rsidR="00564DA0" w:rsidRPr="00905F96" w14:paraId="2A9D7DA2" w14:textId="77777777" w:rsidTr="00E66605">
        <w:trPr>
          <w:trHeight w:val="1001"/>
        </w:trPr>
        <w:tc>
          <w:tcPr>
            <w:tcW w:w="5176" w:type="dxa"/>
          </w:tcPr>
          <w:p w14:paraId="292F8B78" w14:textId="77777777" w:rsidR="00564DA0" w:rsidRPr="00D21C67" w:rsidRDefault="00564DA0" w:rsidP="00E66605">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20063EA2" w14:textId="1F55A5FE" w:rsidR="00564DA0" w:rsidRPr="00905F96" w:rsidRDefault="008E4778" w:rsidP="00F6122C">
            <w:pPr>
              <w:pStyle w:val="Hlavika"/>
              <w:pBdr>
                <w:bottom w:val="single" w:sz="4" w:space="1" w:color="auto"/>
              </w:pBdr>
              <w:jc w:val="both"/>
              <w:rPr>
                <w:rFonts w:ascii="Calibri" w:hAnsi="Calibri" w:cs="Verdana"/>
                <w:sz w:val="20"/>
                <w:szCs w:val="20"/>
              </w:rPr>
            </w:pPr>
            <w:r>
              <w:rPr>
                <w:rFonts w:ascii="Calibri" w:hAnsi="Calibri" w:cs="Calibri"/>
                <w:bCs/>
                <w:sz w:val="22"/>
                <w:szCs w:val="22"/>
              </w:rPr>
              <w:t>podľa § 112 - 114</w:t>
            </w:r>
            <w:r w:rsidR="00564DA0" w:rsidRPr="00905F96">
              <w:rPr>
                <w:rFonts w:ascii="Calibri" w:hAnsi="Calibri" w:cs="Calibri"/>
                <w:bCs/>
                <w:sz w:val="22"/>
                <w:szCs w:val="22"/>
              </w:rPr>
              <w:t xml:space="preserve"> a </w:t>
            </w:r>
            <w:proofErr w:type="spellStart"/>
            <w:r w:rsidR="00564DA0" w:rsidRPr="00905F96">
              <w:rPr>
                <w:rFonts w:ascii="Calibri" w:hAnsi="Calibri" w:cs="Calibri"/>
                <w:bCs/>
                <w:sz w:val="22"/>
                <w:szCs w:val="22"/>
              </w:rPr>
              <w:t>násl</w:t>
            </w:r>
            <w:proofErr w:type="spellEnd"/>
            <w:r w:rsidR="00564DA0" w:rsidRPr="00905F96">
              <w:rPr>
                <w:rFonts w:ascii="Calibri" w:hAnsi="Calibri" w:cs="Calibri"/>
                <w:bCs/>
                <w:sz w:val="22"/>
                <w:szCs w:val="22"/>
              </w:rPr>
              <w:t xml:space="preserve">. </w:t>
            </w:r>
            <w:r w:rsidR="00564DA0" w:rsidRPr="00905F96">
              <w:rPr>
                <w:rFonts w:ascii="Calibri" w:hAnsi="Calibri" w:cs="Verdana"/>
                <w:b/>
                <w:sz w:val="22"/>
                <w:szCs w:val="22"/>
              </w:rPr>
              <w:t xml:space="preserve">zákona č. 343/2015 Z. z. o verejnom obstarávaní a o zmene a doplnení niektorých zákonov </w:t>
            </w:r>
            <w:r w:rsidR="00564DA0" w:rsidRPr="00905F96">
              <w:rPr>
                <w:rFonts w:ascii="Calibri" w:hAnsi="Calibri" w:cs="Verdana"/>
                <w:sz w:val="22"/>
                <w:szCs w:val="22"/>
              </w:rPr>
              <w:t xml:space="preserve">v znení neskorších predpisov </w:t>
            </w:r>
          </w:p>
        </w:tc>
      </w:tr>
    </w:tbl>
    <w:p w14:paraId="76E96CD7" w14:textId="77777777" w:rsidR="00564DA0" w:rsidRDefault="00564DA0" w:rsidP="00984BB0">
      <w:pPr>
        <w:rPr>
          <w:rFonts w:ascii="Arial" w:hAnsi="Arial" w:cs="Arial"/>
          <w:b/>
          <w:bCs/>
        </w:rPr>
      </w:pPr>
    </w:p>
    <w:p w14:paraId="74016EC3" w14:textId="77777777" w:rsidR="00564DA0" w:rsidRDefault="00564DA0" w:rsidP="00984BB0">
      <w:pPr>
        <w:rPr>
          <w:rFonts w:ascii="Arial" w:hAnsi="Arial" w:cs="Arial"/>
          <w:b/>
          <w:bCs/>
        </w:rPr>
      </w:pPr>
    </w:p>
    <w:p w14:paraId="76031603" w14:textId="77777777" w:rsidR="00564DA0" w:rsidRDefault="00564DA0" w:rsidP="00984BB0">
      <w:pPr>
        <w:rPr>
          <w:rFonts w:ascii="Arial" w:hAnsi="Arial" w:cs="Arial"/>
          <w:b/>
          <w:bCs/>
        </w:rPr>
      </w:pPr>
    </w:p>
    <w:p w14:paraId="6F7075EF" w14:textId="77777777" w:rsidR="00564DA0" w:rsidRDefault="00564DA0" w:rsidP="00984BB0">
      <w:pPr>
        <w:rPr>
          <w:rFonts w:ascii="Arial" w:hAnsi="Arial" w:cs="Arial"/>
          <w:b/>
          <w:bCs/>
        </w:rPr>
      </w:pPr>
    </w:p>
    <w:p w14:paraId="486953F9" w14:textId="77777777" w:rsidR="00564DA0" w:rsidRDefault="00564DA0" w:rsidP="00984BB0">
      <w:pPr>
        <w:rPr>
          <w:rFonts w:ascii="Arial" w:hAnsi="Arial" w:cs="Arial"/>
          <w:b/>
          <w:bCs/>
        </w:rPr>
      </w:pPr>
    </w:p>
    <w:p w14:paraId="0BC764EE" w14:textId="77777777" w:rsidR="00564DA0" w:rsidRDefault="00564DA0" w:rsidP="00564DA0">
      <w:pPr>
        <w:tabs>
          <w:tab w:val="left" w:pos="5086"/>
        </w:tabs>
        <w:spacing w:line="276" w:lineRule="auto"/>
        <w:rPr>
          <w:rFonts w:ascii="Calibri" w:hAnsi="Calibri" w:cs="Calibri"/>
          <w:b/>
        </w:rPr>
      </w:pPr>
      <w:r w:rsidRPr="00D21C67">
        <w:rPr>
          <w:rFonts w:ascii="Calibri" w:hAnsi="Calibri" w:cs="Calibri"/>
          <w:b/>
          <w:sz w:val="22"/>
          <w:szCs w:val="22"/>
        </w:rPr>
        <w:t xml:space="preserve">Štatutárny </w:t>
      </w:r>
      <w:r>
        <w:rPr>
          <w:rFonts w:ascii="Calibri" w:hAnsi="Calibri" w:cs="Calibri"/>
          <w:b/>
          <w:sz w:val="22"/>
          <w:szCs w:val="22"/>
        </w:rPr>
        <w:t xml:space="preserve">orgán osoby podľa </w:t>
      </w:r>
      <w:r w:rsidRPr="00517A82">
        <w:rPr>
          <w:rFonts w:ascii="Calibri" w:hAnsi="Calibri" w:cs="Calibri"/>
          <w:b/>
          <w:sz w:val="22"/>
          <w:szCs w:val="22"/>
        </w:rPr>
        <w:t xml:space="preserve">§ </w:t>
      </w:r>
      <w:r w:rsidR="00F6122C">
        <w:rPr>
          <w:rFonts w:ascii="Calibri" w:hAnsi="Calibri" w:cs="Calibri"/>
          <w:b/>
          <w:sz w:val="22"/>
          <w:szCs w:val="22"/>
        </w:rPr>
        <w:t>7</w:t>
      </w:r>
      <w:r w:rsidRPr="00517A82">
        <w:rPr>
          <w:rFonts w:ascii="Calibri" w:hAnsi="Calibri" w:cs="Calibri"/>
          <w:b/>
          <w:sz w:val="22"/>
          <w:szCs w:val="22"/>
        </w:rPr>
        <w:t xml:space="preserve"> ods. </w:t>
      </w:r>
      <w:r w:rsidR="003B773C">
        <w:rPr>
          <w:rFonts w:ascii="Calibri" w:hAnsi="Calibri" w:cs="Calibri"/>
          <w:b/>
          <w:sz w:val="22"/>
          <w:szCs w:val="22"/>
        </w:rPr>
        <w:t>1</w:t>
      </w:r>
      <w:r w:rsidR="00F6122C">
        <w:rPr>
          <w:rFonts w:ascii="Calibri" w:hAnsi="Calibri" w:cs="Calibri"/>
          <w:b/>
          <w:sz w:val="22"/>
          <w:szCs w:val="22"/>
        </w:rPr>
        <w:t xml:space="preserve"> </w:t>
      </w:r>
      <w:r>
        <w:rPr>
          <w:rFonts w:ascii="Calibri" w:hAnsi="Calibri" w:cs="Calibri"/>
          <w:b/>
          <w:sz w:val="22"/>
          <w:szCs w:val="22"/>
        </w:rPr>
        <w:t xml:space="preserve">písm. </w:t>
      </w:r>
      <w:r w:rsidR="00F6122C">
        <w:rPr>
          <w:rFonts w:ascii="Calibri" w:hAnsi="Calibri" w:cs="Calibri"/>
          <w:b/>
          <w:sz w:val="22"/>
          <w:szCs w:val="22"/>
        </w:rPr>
        <w:t>b</w:t>
      </w:r>
      <w:r>
        <w:rPr>
          <w:rFonts w:ascii="Calibri" w:hAnsi="Calibri" w:cs="Calibri"/>
          <w:b/>
          <w:sz w:val="22"/>
          <w:szCs w:val="22"/>
        </w:rPr>
        <w:t>)</w:t>
      </w:r>
    </w:p>
    <w:p w14:paraId="7B77C065" w14:textId="22968C8D" w:rsidR="00564DA0" w:rsidRPr="00F6122C" w:rsidRDefault="00564DA0" w:rsidP="00564DA0">
      <w:pPr>
        <w:tabs>
          <w:tab w:val="left" w:pos="4784"/>
        </w:tabs>
        <w:spacing w:line="276" w:lineRule="auto"/>
        <w:rPr>
          <w:rFonts w:ascii="Calibri" w:hAnsi="Calibri" w:cs="Calibri"/>
          <w:color w:val="FF0000"/>
        </w:rPr>
      </w:pPr>
      <w:r w:rsidRPr="00D21C67">
        <w:rPr>
          <w:rFonts w:ascii="Calibri" w:hAnsi="Calibri" w:cs="Calibri"/>
          <w:b/>
          <w:sz w:val="22"/>
          <w:szCs w:val="22"/>
        </w:rPr>
        <w:t>zákona o</w:t>
      </w:r>
      <w:r>
        <w:rPr>
          <w:rFonts w:ascii="Calibri" w:hAnsi="Calibri" w:cs="Calibri"/>
          <w:b/>
          <w:sz w:val="22"/>
          <w:szCs w:val="22"/>
        </w:rPr>
        <w:t> verejnom obstarávaní</w:t>
      </w:r>
      <w:r w:rsidRPr="00D21C67">
        <w:rPr>
          <w:rFonts w:ascii="Calibri" w:hAnsi="Calibri" w:cs="Calibri"/>
          <w:b/>
          <w:sz w:val="22"/>
          <w:szCs w:val="22"/>
        </w:rPr>
        <w:t>:</w:t>
      </w:r>
      <w:r>
        <w:rPr>
          <w:rFonts w:ascii="Calibri" w:hAnsi="Calibri" w:cs="Calibri"/>
          <w:b/>
          <w:sz w:val="22"/>
          <w:szCs w:val="22"/>
        </w:rPr>
        <w:t xml:space="preserve">                                     </w:t>
      </w:r>
      <w:r w:rsidR="00092844">
        <w:rPr>
          <w:rFonts w:ascii="Arial" w:eastAsia="Calibri" w:hAnsi="Arial" w:cs="Arial"/>
          <w:sz w:val="20"/>
          <w:szCs w:val="20"/>
          <w:lang w:eastAsia="en-US"/>
        </w:rPr>
        <w:t>Mária Kleinová, starostka obce</w:t>
      </w:r>
    </w:p>
    <w:p w14:paraId="3C1CDCE6" w14:textId="77777777" w:rsidR="00564DA0" w:rsidRDefault="00564DA0" w:rsidP="00564DA0">
      <w:pPr>
        <w:tabs>
          <w:tab w:val="left" w:pos="4784"/>
        </w:tabs>
        <w:spacing w:line="276" w:lineRule="auto"/>
        <w:rPr>
          <w:rFonts w:ascii="Calibri" w:hAnsi="Calibri" w:cs="Calibri"/>
        </w:rPr>
      </w:pPr>
      <w:r>
        <w:rPr>
          <w:rFonts w:ascii="Calibri" w:hAnsi="Calibri" w:cs="Calibri"/>
          <w:sz w:val="22"/>
          <w:szCs w:val="22"/>
        </w:rPr>
        <w:t xml:space="preserve">(ďalej len „verejný obstarávateľ“)                                    </w:t>
      </w:r>
      <w:r>
        <w:rPr>
          <w:rFonts w:ascii="Calibri" w:hAnsi="Calibri" w:cs="Calibri"/>
          <w:b/>
          <w:bCs/>
          <w:sz w:val="22"/>
          <w:szCs w:val="22"/>
        </w:rPr>
        <w:t xml:space="preserve"> </w:t>
      </w:r>
    </w:p>
    <w:p w14:paraId="3A534749" w14:textId="77777777" w:rsidR="00984BB0" w:rsidRPr="00FD172E" w:rsidRDefault="00984BB0" w:rsidP="00984BB0">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984BB0" w:rsidRPr="00FD172E" w14:paraId="2DA47C08" w14:textId="77777777" w:rsidTr="00E66605">
        <w:trPr>
          <w:trHeight w:val="87"/>
        </w:trPr>
        <w:tc>
          <w:tcPr>
            <w:tcW w:w="9170" w:type="dxa"/>
          </w:tcPr>
          <w:p w14:paraId="27E28C4B" w14:textId="77777777"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92CEBBE" w14:textId="77777777"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0B5CB157" w14:textId="77777777" w:rsidR="00984BB0" w:rsidRPr="00FD172E" w:rsidRDefault="00984BB0" w:rsidP="00E66605">
            <w:pPr>
              <w:tabs>
                <w:tab w:val="left" w:pos="540"/>
              </w:tabs>
              <w:ind w:left="540"/>
              <w:rPr>
                <w:rFonts w:ascii="Arial" w:hAnsi="Arial" w:cs="Arial"/>
                <w:b/>
                <w:bCs/>
                <w:sz w:val="18"/>
                <w:szCs w:val="18"/>
              </w:rPr>
            </w:pPr>
          </w:p>
          <w:p w14:paraId="7E0C1DDC"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31E27729"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58022BA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6514B4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57C1EA0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453C562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36C1EBD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488055A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7E624E9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1C6CF04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1A4AF1AB" w14:textId="77777777" w:rsidR="00984BB0" w:rsidRPr="00FD172E" w:rsidRDefault="00984BB0" w:rsidP="00E66605">
            <w:pPr>
              <w:tabs>
                <w:tab w:val="left" w:pos="0"/>
              </w:tabs>
              <w:ind w:hanging="427"/>
              <w:rPr>
                <w:rFonts w:ascii="Arial" w:hAnsi="Arial" w:cs="Arial"/>
                <w:sz w:val="18"/>
                <w:szCs w:val="18"/>
              </w:rPr>
            </w:pPr>
          </w:p>
          <w:p w14:paraId="4825FC18"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74450FCA"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187BA7E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AE4210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7CD2FB07"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44F52950" w14:textId="77777777" w:rsidR="00984BB0" w:rsidRPr="00FD172E" w:rsidRDefault="00984BB0" w:rsidP="00E66605">
            <w:pPr>
              <w:tabs>
                <w:tab w:val="left" w:pos="540"/>
              </w:tabs>
              <w:ind w:left="567" w:hanging="427"/>
              <w:rPr>
                <w:rFonts w:ascii="Arial" w:hAnsi="Arial" w:cs="Arial"/>
                <w:b/>
                <w:bCs/>
                <w:sz w:val="18"/>
                <w:szCs w:val="18"/>
              </w:rPr>
            </w:pPr>
          </w:p>
          <w:p w14:paraId="0C3EBFF3"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E56979B"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02F65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7BB14A0F"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B731536"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901AAE1" w14:textId="77777777" w:rsidR="00984BB0" w:rsidRPr="00FD172E" w:rsidRDefault="006A6060" w:rsidP="00E66605">
            <w:pPr>
              <w:numPr>
                <w:ilvl w:val="0"/>
                <w:numId w:val="3"/>
              </w:numPr>
              <w:tabs>
                <w:tab w:val="left" w:pos="567"/>
              </w:tabs>
              <w:ind w:hanging="1410"/>
              <w:rPr>
                <w:rFonts w:ascii="Arial" w:hAnsi="Arial" w:cs="Arial"/>
                <w:sz w:val="18"/>
                <w:szCs w:val="18"/>
              </w:rPr>
            </w:pPr>
            <w:r>
              <w:rPr>
                <w:rFonts w:ascii="Arial" w:hAnsi="Arial" w:cs="Arial"/>
                <w:sz w:val="18"/>
                <w:szCs w:val="18"/>
              </w:rPr>
              <w:t>Zmluvn</w:t>
            </w:r>
            <w:r w:rsidR="00984BB0" w:rsidRPr="00FD172E">
              <w:rPr>
                <w:rFonts w:ascii="Arial" w:hAnsi="Arial" w:cs="Arial"/>
                <w:sz w:val="18"/>
                <w:szCs w:val="18"/>
              </w:rPr>
              <w:t>á cena</w:t>
            </w:r>
            <w:r>
              <w:rPr>
                <w:rFonts w:ascii="Arial" w:hAnsi="Arial" w:cs="Arial"/>
                <w:sz w:val="18"/>
                <w:szCs w:val="18"/>
              </w:rPr>
              <w:t xml:space="preserve"> uvádzané v ponuke</w:t>
            </w:r>
          </w:p>
          <w:p w14:paraId="00057A0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26C41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033DA1F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6E7C4372" w14:textId="77777777" w:rsidR="00984BB0" w:rsidRPr="00FD172E" w:rsidRDefault="00984BB0" w:rsidP="00E66605">
            <w:pPr>
              <w:tabs>
                <w:tab w:val="left" w:pos="567"/>
              </w:tabs>
              <w:rPr>
                <w:rFonts w:ascii="Arial" w:hAnsi="Arial" w:cs="Arial"/>
                <w:sz w:val="18"/>
                <w:szCs w:val="18"/>
              </w:rPr>
            </w:pPr>
          </w:p>
          <w:p w14:paraId="303452C5"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62581EC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9A11ED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5281B0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4EA2CDD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56BF7E3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0B598D9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0598FD79"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5940BFDB"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40D178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54CE0F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15E9FA0"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761E6C5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082EBCFE" w14:textId="77777777" w:rsidR="00984BB0" w:rsidRPr="00FD172E" w:rsidRDefault="00984BB0" w:rsidP="00E66605">
            <w:pPr>
              <w:tabs>
                <w:tab w:val="left" w:pos="567"/>
              </w:tabs>
              <w:rPr>
                <w:rFonts w:ascii="Arial" w:hAnsi="Arial" w:cs="Arial"/>
                <w:b/>
                <w:bCs/>
                <w:sz w:val="18"/>
                <w:szCs w:val="18"/>
              </w:rPr>
            </w:pPr>
          </w:p>
          <w:p w14:paraId="04151419"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7B0C2EC"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1332A849" w14:textId="77777777" w:rsidR="00984BB0" w:rsidRPr="00FD172E" w:rsidRDefault="00984BB0" w:rsidP="00E6660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196EB61D" w14:textId="77777777" w:rsidR="00984BB0" w:rsidRPr="00FD172E" w:rsidRDefault="00984BB0" w:rsidP="00E66605">
            <w:pPr>
              <w:tabs>
                <w:tab w:val="left" w:pos="567"/>
              </w:tabs>
              <w:ind w:left="1410" w:hanging="843"/>
              <w:rPr>
                <w:rFonts w:ascii="Arial" w:hAnsi="Arial" w:cs="Arial"/>
                <w:b/>
                <w:bCs/>
                <w:sz w:val="18"/>
                <w:szCs w:val="18"/>
              </w:rPr>
            </w:pPr>
          </w:p>
          <w:p w14:paraId="474D35D9"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7817B253"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0211AF4"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113E5C5"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03629C5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7913C2E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06287B26" w14:textId="77777777" w:rsidR="00984BB0" w:rsidRPr="00FD172E" w:rsidRDefault="00984BB0" w:rsidP="00E6660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A091DDF" w14:textId="77777777" w:rsidR="00984BB0" w:rsidRPr="00FD172E" w:rsidRDefault="00984BB0" w:rsidP="00E66605">
            <w:pPr>
              <w:tabs>
                <w:tab w:val="left" w:pos="540"/>
              </w:tabs>
              <w:rPr>
                <w:rFonts w:ascii="Arial" w:hAnsi="Arial" w:cs="Arial"/>
                <w:sz w:val="18"/>
                <w:szCs w:val="18"/>
              </w:rPr>
            </w:pPr>
          </w:p>
          <w:p w14:paraId="2ACBCF47"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67DB936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6DB2FAF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065284B7"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26BA0FC3"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FB76EB"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2C0DEF5D" w14:textId="77777777" w:rsidR="00984BB0" w:rsidRPr="00FD172E" w:rsidRDefault="00984BB0" w:rsidP="00E66605">
            <w:pPr>
              <w:tabs>
                <w:tab w:val="left" w:pos="540"/>
              </w:tabs>
              <w:rPr>
                <w:rFonts w:ascii="Arial" w:hAnsi="Arial" w:cs="Arial"/>
              </w:rPr>
            </w:pPr>
            <w:r w:rsidRPr="00FD172E">
              <w:rPr>
                <w:rFonts w:ascii="Arial" w:hAnsi="Arial" w:cs="Arial"/>
                <w:b/>
                <w:bCs/>
                <w:caps/>
              </w:rPr>
              <w:tab/>
            </w:r>
          </w:p>
        </w:tc>
      </w:tr>
    </w:tbl>
    <w:p w14:paraId="1A37100E" w14:textId="77777777" w:rsidR="00984BB0" w:rsidRPr="00FD172E" w:rsidRDefault="00984BB0" w:rsidP="00984BB0">
      <w:pPr>
        <w:jc w:val="center"/>
        <w:rPr>
          <w:rFonts w:ascii="Arial" w:hAnsi="Arial" w:cs="Arial"/>
          <w:color w:val="FF0000"/>
          <w:sz w:val="28"/>
          <w:szCs w:val="28"/>
        </w:rPr>
      </w:pPr>
    </w:p>
    <w:p w14:paraId="51F50285"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lastRenderedPageBreak/>
        <w:t xml:space="preserve">ÚVODNÉ USTANOVENIA </w:t>
      </w:r>
    </w:p>
    <w:p w14:paraId="3F6E97CF" w14:textId="77777777" w:rsidR="00984BB0" w:rsidRPr="00FD172E" w:rsidRDefault="00984BB0" w:rsidP="00984BB0">
      <w:pPr>
        <w:jc w:val="center"/>
        <w:rPr>
          <w:rFonts w:ascii="Arial" w:hAnsi="Arial" w:cs="Arial"/>
          <w:b/>
          <w:bCs/>
          <w:caps/>
          <w:sz w:val="28"/>
          <w:szCs w:val="28"/>
        </w:rPr>
      </w:pPr>
    </w:p>
    <w:p w14:paraId="1B05D0AF" w14:textId="3A726770" w:rsidR="00984BB0" w:rsidRPr="00D8466E" w:rsidRDefault="00984BB0" w:rsidP="00984BB0">
      <w:pPr>
        <w:jc w:val="both"/>
        <w:rPr>
          <w:rFonts w:ascii="Arial" w:hAnsi="Arial" w:cs="Arial"/>
          <w:sz w:val="20"/>
          <w:szCs w:val="20"/>
        </w:rPr>
      </w:pPr>
      <w:r w:rsidRPr="00FD172E">
        <w:rPr>
          <w:rFonts w:ascii="Arial" w:hAnsi="Arial" w:cs="Arial"/>
          <w:b/>
          <w:sz w:val="20"/>
          <w:szCs w:val="20"/>
        </w:rPr>
        <w:t xml:space="preserve"> </w:t>
      </w: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492390FB"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747DCAFE" w14:textId="77777777" w:rsidR="00984BB0" w:rsidRPr="00D8466E" w:rsidRDefault="00984BB0" w:rsidP="00984BB0">
      <w:pPr>
        <w:jc w:val="both"/>
        <w:rPr>
          <w:rFonts w:ascii="Arial" w:hAnsi="Arial" w:cs="Arial"/>
          <w:sz w:val="20"/>
          <w:szCs w:val="20"/>
        </w:rPr>
      </w:pPr>
    </w:p>
    <w:p w14:paraId="18E15C00"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18932ADE" w14:textId="77777777" w:rsidR="00984BB0" w:rsidRPr="00D8466E" w:rsidRDefault="00984BB0" w:rsidP="00984BB0">
      <w:pPr>
        <w:jc w:val="both"/>
        <w:rPr>
          <w:rFonts w:ascii="Arial" w:hAnsi="Arial" w:cs="Arial"/>
          <w:sz w:val="20"/>
          <w:szCs w:val="20"/>
        </w:rPr>
      </w:pPr>
    </w:p>
    <w:p w14:paraId="60E04955"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176A350C" w14:textId="77777777" w:rsidR="00984BB0" w:rsidRPr="00D8466E" w:rsidRDefault="00984BB0" w:rsidP="00984BB0">
      <w:pPr>
        <w:jc w:val="both"/>
        <w:rPr>
          <w:rFonts w:ascii="Arial" w:hAnsi="Arial" w:cs="Arial"/>
          <w:sz w:val="20"/>
          <w:szCs w:val="20"/>
        </w:rPr>
      </w:pPr>
    </w:p>
    <w:p w14:paraId="6081C7CD" w14:textId="5857D131"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vo výzve na predkladanie  ponúk a v súťažných podkladoch sa nachádzajú v týchto predpisoch. </w:t>
      </w:r>
      <w:r w:rsidR="008E4778">
        <w:rPr>
          <w:rFonts w:ascii="Arial" w:hAnsi="Arial" w:cs="Arial"/>
          <w:sz w:val="20"/>
          <w:szCs w:val="20"/>
        </w:rPr>
        <w:t>Zvolený postup podľa § 112 až 114§</w:t>
      </w:r>
      <w:r w:rsidR="008E4778" w:rsidRPr="00D8466E">
        <w:rPr>
          <w:rFonts w:ascii="Arial" w:hAnsi="Arial" w:cs="Arial"/>
          <w:sz w:val="20"/>
          <w:szCs w:val="20"/>
        </w:rPr>
        <w:t xml:space="preserve"> </w:t>
      </w:r>
      <w:r w:rsidR="008E4778">
        <w:rPr>
          <w:rFonts w:ascii="Arial" w:hAnsi="Arial" w:cs="Arial"/>
          <w:sz w:val="20"/>
          <w:szCs w:val="20"/>
        </w:rPr>
        <w:t>zákona o verejnom obstarávaní</w:t>
      </w:r>
      <w:r w:rsidR="008E4778" w:rsidRPr="00D8466E">
        <w:rPr>
          <w:rFonts w:ascii="Arial" w:hAnsi="Arial" w:cs="Arial"/>
          <w:sz w:val="20"/>
          <w:szCs w:val="20"/>
        </w:rPr>
        <w:t xml:space="preserve"> vyplynul z určenia predpokladanej hodnoty.</w:t>
      </w:r>
    </w:p>
    <w:p w14:paraId="6DDAF762"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sidR="00DF1B5F">
        <w:rPr>
          <w:rFonts w:ascii="Arial" w:hAnsi="Arial" w:cs="Arial"/>
          <w:sz w:val="20"/>
          <w:szCs w:val="20"/>
        </w:rPr>
        <w:t>daný predmet zákazky</w:t>
      </w:r>
      <w:r w:rsidRPr="00D8466E">
        <w:rPr>
          <w:rFonts w:ascii="Arial" w:hAnsi="Arial" w:cs="Arial"/>
          <w:sz w:val="20"/>
          <w:szCs w:val="20"/>
        </w:rPr>
        <w:t xml:space="preserve"> je spracovaná </w:t>
      </w:r>
      <w:r w:rsidR="00DF1B5F">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04516AB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vo výzve na predkladanie ponúk. </w:t>
      </w:r>
    </w:p>
    <w:p w14:paraId="427852CA"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1D0CD478" w14:textId="77777777" w:rsidR="00984BB0" w:rsidRPr="00D8466E" w:rsidRDefault="00984BB0" w:rsidP="00984BB0">
      <w:pPr>
        <w:ind w:left="360"/>
        <w:jc w:val="both"/>
        <w:rPr>
          <w:rFonts w:ascii="Arial" w:hAnsi="Arial" w:cs="Arial"/>
          <w:sz w:val="20"/>
          <w:szCs w:val="20"/>
        </w:rPr>
      </w:pPr>
    </w:p>
    <w:p w14:paraId="103FC535"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520A898C" w14:textId="0F69D339" w:rsidR="00984BB0" w:rsidRPr="00FD172E" w:rsidRDefault="00984BB0" w:rsidP="005337A1">
      <w:pPr>
        <w:widowControl/>
        <w:suppressAutoHyphens w:val="0"/>
        <w:jc w:val="center"/>
        <w:rPr>
          <w:rFonts w:ascii="Arial" w:hAnsi="Arial" w:cs="Arial"/>
          <w:b/>
          <w:bCs/>
          <w:caps/>
          <w:color w:val="2E74B5"/>
          <w:sz w:val="28"/>
          <w:szCs w:val="28"/>
        </w:rPr>
      </w:pPr>
      <w:r w:rsidRPr="00FD172E">
        <w:rPr>
          <w:rFonts w:ascii="Arial" w:hAnsi="Arial" w:cs="Arial"/>
          <w:sz w:val="20"/>
          <w:szCs w:val="20"/>
        </w:rPr>
        <w:br w:type="page"/>
      </w:r>
      <w:r w:rsidRPr="00FD172E">
        <w:rPr>
          <w:rFonts w:ascii="Arial" w:hAnsi="Arial" w:cs="Arial"/>
          <w:b/>
          <w:bCs/>
          <w:caps/>
          <w:color w:val="2E74B5"/>
          <w:sz w:val="28"/>
          <w:szCs w:val="28"/>
        </w:rPr>
        <w:lastRenderedPageBreak/>
        <w:t>časť A1.</w:t>
      </w:r>
    </w:p>
    <w:p w14:paraId="794B9C18"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64B0358F"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40D3DA54" w14:textId="77777777" w:rsidR="00984BB0" w:rsidRDefault="00984BB0" w:rsidP="00984BB0">
      <w:pPr>
        <w:tabs>
          <w:tab w:val="left" w:pos="540"/>
        </w:tabs>
        <w:jc w:val="center"/>
        <w:rPr>
          <w:rFonts w:ascii="Arial" w:hAnsi="Arial" w:cs="Arial"/>
          <w:b/>
          <w:bCs/>
          <w:caps/>
          <w:color w:val="2E74B5"/>
          <w:sz w:val="28"/>
          <w:szCs w:val="28"/>
        </w:rPr>
      </w:pPr>
    </w:p>
    <w:p w14:paraId="1A6B8E6D"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2B43B122"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5EEF2E68"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18D42972"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1E46AFD7" w14:textId="77777777" w:rsidR="003B773C" w:rsidRDefault="003B773C" w:rsidP="003B773C">
      <w:pPr>
        <w:tabs>
          <w:tab w:val="left" w:pos="284"/>
        </w:tabs>
        <w:jc w:val="both"/>
        <w:rPr>
          <w:rFonts w:ascii="Arial" w:hAnsi="Arial" w:cs="Arial"/>
          <w:b/>
          <w:bCs/>
          <w:caps/>
          <w:color w:val="2E74B5"/>
          <w:sz w:val="20"/>
          <w:szCs w:val="20"/>
        </w:rPr>
      </w:pPr>
    </w:p>
    <w:p w14:paraId="0DEBC5D6" w14:textId="77777777" w:rsidR="00092844" w:rsidRDefault="00092844" w:rsidP="00092844">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Pr>
          <w:rFonts w:ascii="Arial" w:eastAsia="Calibri" w:hAnsi="Arial" w:cs="Arial"/>
          <w:b/>
          <w:bCs/>
          <w:color w:val="000000"/>
          <w:sz w:val="20"/>
          <w:szCs w:val="20"/>
          <w:lang w:eastAsia="en-US"/>
        </w:rPr>
        <w:t xml:space="preserve">Názov verejného obstarávateľa:  </w:t>
      </w:r>
      <w:r>
        <w:rPr>
          <w:rFonts w:ascii="Arial" w:eastAsia="Calibri" w:hAnsi="Arial" w:cs="Arial"/>
          <w:b/>
          <w:bCs/>
          <w:sz w:val="20"/>
          <w:szCs w:val="20"/>
          <w:lang w:eastAsia="en-US"/>
        </w:rPr>
        <w:t>Obec Spišský Štiavnik</w:t>
      </w:r>
      <w:r>
        <w:rPr>
          <w:rFonts w:ascii="Arial" w:eastAsia="Calibri" w:hAnsi="Arial" w:cs="Arial"/>
          <w:b/>
          <w:bCs/>
          <w:color w:val="000000"/>
          <w:sz w:val="20"/>
          <w:szCs w:val="20"/>
          <w:lang w:eastAsia="en-US"/>
        </w:rPr>
        <w:tab/>
      </w:r>
    </w:p>
    <w:p w14:paraId="2911644E"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Sídlo: Hornádska 241, 059 14 Spišský Štiavnik</w:t>
      </w:r>
      <w:r>
        <w:rPr>
          <w:rFonts w:ascii="Arial" w:eastAsia="Calibri" w:hAnsi="Arial" w:cs="Arial"/>
          <w:sz w:val="20"/>
          <w:szCs w:val="20"/>
          <w:lang w:eastAsia="en-US"/>
        </w:rPr>
        <w:tab/>
      </w:r>
    </w:p>
    <w:p w14:paraId="1B41DBB4"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Štatutárny zástupca: Mária Kleinová, starostka obce</w:t>
      </w:r>
      <w:r>
        <w:rPr>
          <w:rFonts w:ascii="Arial" w:eastAsia="Calibri" w:hAnsi="Arial" w:cs="Arial"/>
          <w:sz w:val="20"/>
          <w:szCs w:val="20"/>
          <w:lang w:eastAsia="en-US"/>
        </w:rPr>
        <w:tab/>
      </w:r>
    </w:p>
    <w:p w14:paraId="48965A49"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 xml:space="preserve">IČO: </w:t>
      </w:r>
      <w:r>
        <w:rPr>
          <w:rFonts w:eastAsiaTheme="minorHAnsi"/>
          <w:sz w:val="22"/>
          <w:szCs w:val="22"/>
          <w:lang w:eastAsia="en-US"/>
        </w:rPr>
        <w:t>00326569</w:t>
      </w:r>
    </w:p>
    <w:p w14:paraId="4B1290D0" w14:textId="77777777" w:rsidR="00092844" w:rsidRDefault="00092844" w:rsidP="00092844">
      <w:pPr>
        <w:widowControl/>
        <w:tabs>
          <w:tab w:val="left" w:pos="4253"/>
        </w:tabs>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Pr>
          <w:rFonts w:ascii="Arial" w:eastAsia="Calibri" w:hAnsi="Arial" w:cs="Arial"/>
          <w:sz w:val="20"/>
          <w:szCs w:val="20"/>
          <w:lang w:eastAsia="en-US"/>
        </w:rPr>
        <w:t>DIČ: 2020674986</w:t>
      </w:r>
    </w:p>
    <w:p w14:paraId="224A63CA"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Tel.: 052/788 56 01</w:t>
      </w:r>
    </w:p>
    <w:p w14:paraId="1AE30943"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Pr>
          <w:rFonts w:ascii="Arial" w:eastAsia="Calibri" w:hAnsi="Arial" w:cs="Arial"/>
          <w:color w:val="000000"/>
          <w:sz w:val="20"/>
          <w:szCs w:val="20"/>
          <w:lang w:eastAsia="en-US"/>
        </w:rPr>
        <w:t>E-mail: obec@spisskystiavnik.sk</w:t>
      </w:r>
    </w:p>
    <w:p w14:paraId="12E710C1" w14:textId="77777777" w:rsidR="00092844" w:rsidRDefault="00092844" w:rsidP="00092844">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Internetová stránka: https://www.spisskystiavnik.sk</w:t>
      </w:r>
    </w:p>
    <w:p w14:paraId="63AB4F58"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3B773C" w:rsidRPr="0064755C" w14:paraId="720FFC95" w14:textId="77777777" w:rsidTr="00A462D2">
        <w:trPr>
          <w:trHeight w:val="314"/>
        </w:trPr>
        <w:tc>
          <w:tcPr>
            <w:tcW w:w="3544" w:type="dxa"/>
            <w:shd w:val="clear" w:color="auto" w:fill="D5DCE4"/>
          </w:tcPr>
          <w:p w14:paraId="3E0FD29D"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000F9D3E" w14:textId="77777777"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1 písm. </w:t>
            </w:r>
            <w:r w:rsidR="00A462D2" w:rsidRPr="00D8466E">
              <w:rPr>
                <w:rFonts w:ascii="Arial" w:hAnsi="Arial" w:cs="Arial"/>
                <w:sz w:val="20"/>
                <w:szCs w:val="20"/>
              </w:rPr>
              <w:t>b</w:t>
            </w:r>
            <w:r w:rsidRPr="00D8466E">
              <w:rPr>
                <w:rFonts w:ascii="Arial" w:hAnsi="Arial" w:cs="Arial"/>
                <w:sz w:val="20"/>
                <w:szCs w:val="20"/>
              </w:rPr>
              <w:t>)</w:t>
            </w:r>
            <w:r w:rsidR="00D72944">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14:paraId="1293DAC1" w14:textId="77777777" w:rsidTr="00A462D2">
        <w:trPr>
          <w:trHeight w:val="297"/>
        </w:trPr>
        <w:tc>
          <w:tcPr>
            <w:tcW w:w="3544" w:type="dxa"/>
            <w:shd w:val="clear" w:color="auto" w:fill="D5DCE4"/>
          </w:tcPr>
          <w:p w14:paraId="6A59CEA6"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12599AC9" w14:textId="77777777"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4D3BC766" w14:textId="77777777" w:rsidR="003B773C" w:rsidRPr="00FD172E" w:rsidRDefault="003B773C" w:rsidP="003B773C">
      <w:pPr>
        <w:tabs>
          <w:tab w:val="left" w:pos="284"/>
        </w:tabs>
        <w:jc w:val="both"/>
        <w:rPr>
          <w:rFonts w:ascii="Arial" w:hAnsi="Arial" w:cs="Arial"/>
          <w:b/>
          <w:bCs/>
          <w:color w:val="2E74B5"/>
          <w:sz w:val="20"/>
          <w:szCs w:val="20"/>
        </w:rPr>
      </w:pPr>
    </w:p>
    <w:p w14:paraId="2700AFFA"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606BC1CA"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7AB3" w:rsidRPr="0064755C" w14:paraId="2EA5E7E3" w14:textId="77777777" w:rsidTr="00A462D2">
        <w:tc>
          <w:tcPr>
            <w:tcW w:w="3652" w:type="dxa"/>
            <w:shd w:val="clear" w:color="auto" w:fill="D5DCE4"/>
          </w:tcPr>
          <w:p w14:paraId="25621AFD"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FB21A40" w14:textId="77777777" w:rsidR="00037AB3" w:rsidRPr="0064755C" w:rsidRDefault="00DD391A" w:rsidP="00E66605">
            <w:pPr>
              <w:snapToGrid w:val="0"/>
              <w:spacing w:line="276" w:lineRule="auto"/>
              <w:rPr>
                <w:rFonts w:ascii="Calibri" w:eastAsia="Arial" w:hAnsi="Calibri" w:cs="Calibri"/>
                <w:sz w:val="20"/>
                <w:szCs w:val="20"/>
              </w:rPr>
            </w:pPr>
            <w:r>
              <w:rPr>
                <w:rFonts w:ascii="Calibri" w:eastAsia="Arial" w:hAnsi="Calibri" w:cs="Calibri"/>
                <w:sz w:val="20"/>
                <w:szCs w:val="20"/>
              </w:rPr>
              <w:t>T</w:t>
            </w:r>
            <w:r w:rsidR="00A462D2">
              <w:rPr>
                <w:rFonts w:ascii="Calibri" w:eastAsia="Arial" w:hAnsi="Calibri" w:cs="Calibri"/>
                <w:sz w:val="20"/>
                <w:szCs w:val="20"/>
              </w:rPr>
              <w:t>ovary</w:t>
            </w:r>
          </w:p>
        </w:tc>
      </w:tr>
      <w:tr w:rsidR="00037AB3" w:rsidRPr="0064755C" w14:paraId="32B6CD18" w14:textId="77777777" w:rsidTr="00A462D2">
        <w:tc>
          <w:tcPr>
            <w:tcW w:w="3652" w:type="dxa"/>
            <w:shd w:val="clear" w:color="auto" w:fill="D5DCE4"/>
          </w:tcPr>
          <w:p w14:paraId="2DBDB2C0"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617F4DEF" w14:textId="33B9E15B" w:rsidR="00037AB3" w:rsidRPr="0005279E" w:rsidRDefault="00037AB3" w:rsidP="00E22E26">
            <w:pPr>
              <w:pStyle w:val="Zarkazkladnhotextu21"/>
              <w:tabs>
                <w:tab w:val="left" w:pos="360"/>
                <w:tab w:val="left" w:pos="576"/>
              </w:tabs>
              <w:ind w:left="0"/>
              <w:jc w:val="center"/>
              <w:rPr>
                <w:rFonts w:ascii="Calibri" w:hAnsi="Calibri" w:cs="Calibri"/>
                <w:bCs/>
              </w:rPr>
            </w:pPr>
            <w:r w:rsidRPr="0005279E">
              <w:rPr>
                <w:rFonts w:ascii="Calibri" w:hAnsi="Calibri" w:cs="Calibri"/>
                <w:bCs/>
                <w:sz w:val="22"/>
                <w:szCs w:val="22"/>
              </w:rPr>
              <w:t>„</w:t>
            </w:r>
            <w:r w:rsidR="00E22E26" w:rsidRPr="00BC4214">
              <w:rPr>
                <w:rFonts w:ascii="Calibri" w:hAnsi="Calibri" w:cs="Calibri"/>
                <w:b/>
                <w:bCs/>
              </w:rPr>
              <w:t>Modernizácia odborných učební Základnej školy s MŠ Spišské Bystré</w:t>
            </w:r>
            <w:r w:rsidR="009849CB">
              <w:rPr>
                <w:rFonts w:ascii="Calibri" w:hAnsi="Calibri"/>
                <w:b/>
                <w:sz w:val="22"/>
                <w:szCs w:val="22"/>
              </w:rPr>
              <w:t>“</w:t>
            </w:r>
          </w:p>
          <w:p w14:paraId="6BDDB006" w14:textId="77777777" w:rsidR="00037AB3" w:rsidRPr="00F72986" w:rsidRDefault="00037AB3" w:rsidP="00E66605">
            <w:pPr>
              <w:pStyle w:val="Hlavika"/>
              <w:pBdr>
                <w:bottom w:val="single" w:sz="4" w:space="1" w:color="auto"/>
              </w:pBdr>
              <w:rPr>
                <w:rFonts w:ascii="Calibri" w:hAnsi="Calibri" w:cs="Calibri"/>
                <w:i/>
                <w:sz w:val="20"/>
                <w:szCs w:val="20"/>
              </w:rPr>
            </w:pPr>
          </w:p>
        </w:tc>
      </w:tr>
      <w:tr w:rsidR="00037AB3" w:rsidRPr="0064755C" w14:paraId="0EE4869F" w14:textId="77777777" w:rsidTr="00A462D2">
        <w:trPr>
          <w:trHeight w:val="205"/>
        </w:trPr>
        <w:tc>
          <w:tcPr>
            <w:tcW w:w="3652" w:type="dxa"/>
            <w:shd w:val="clear" w:color="auto" w:fill="D5DCE4"/>
          </w:tcPr>
          <w:p w14:paraId="29E6CF63"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16AECF40" w14:textId="77777777" w:rsidR="00037AB3" w:rsidRPr="0064755C" w:rsidRDefault="00037AB3" w:rsidP="00E66605">
            <w:pPr>
              <w:snapToGrid w:val="0"/>
              <w:spacing w:line="276" w:lineRule="auto"/>
              <w:rPr>
                <w:rFonts w:ascii="Calibri" w:hAnsi="Calibri" w:cs="Calibri"/>
                <w:b/>
                <w:sz w:val="20"/>
                <w:szCs w:val="20"/>
              </w:rPr>
            </w:pPr>
          </w:p>
        </w:tc>
        <w:tc>
          <w:tcPr>
            <w:tcW w:w="5103" w:type="dxa"/>
            <w:shd w:val="clear" w:color="auto" w:fill="auto"/>
          </w:tcPr>
          <w:p w14:paraId="4B518C43" w14:textId="77777777" w:rsidR="00D8466E" w:rsidRDefault="00037AB3" w:rsidP="00E66605">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sidR="00D8466E">
              <w:rPr>
                <w:rFonts w:ascii="Calibri" w:hAnsi="Calibri" w:cs="Calibri"/>
                <w:bCs/>
                <w:sz w:val="22"/>
                <w:szCs w:val="22"/>
              </w:rPr>
              <w:t>je vnútorné vybavenie ZŠ</w:t>
            </w:r>
            <w:r w:rsidR="00FB70C4">
              <w:rPr>
                <w:rFonts w:ascii="Calibri" w:hAnsi="Calibri" w:cs="Calibri"/>
                <w:bCs/>
                <w:sz w:val="22"/>
                <w:szCs w:val="22"/>
              </w:rPr>
              <w:t>, konkrétne dodávka</w:t>
            </w:r>
            <w:r w:rsidR="00D8466E">
              <w:rPr>
                <w:rFonts w:ascii="Calibri" w:hAnsi="Calibri" w:cs="Calibri"/>
                <w:bCs/>
                <w:sz w:val="22"/>
                <w:szCs w:val="22"/>
              </w:rPr>
              <w:t xml:space="preserve"> vnútorného vybavenia učební, </w:t>
            </w:r>
          </w:p>
          <w:p w14:paraId="127EC128" w14:textId="4AFAA3AB" w:rsidR="00FB70C4" w:rsidRDefault="00FB70C4" w:rsidP="00FB70C4">
            <w:pPr>
              <w:ind w:firstLine="34"/>
              <w:jc w:val="both"/>
              <w:rPr>
                <w:rFonts w:ascii="Calibri" w:hAnsi="Calibri" w:cs="Calibri"/>
                <w:sz w:val="20"/>
                <w:szCs w:val="20"/>
              </w:rPr>
            </w:pPr>
            <w:r>
              <w:rPr>
                <w:rFonts w:ascii="Calibri" w:hAnsi="Calibri" w:cs="Calibri"/>
                <w:sz w:val="20"/>
                <w:szCs w:val="20"/>
              </w:rPr>
              <w:t xml:space="preserve">rozdelená na </w:t>
            </w:r>
            <w:r w:rsidR="0005279E">
              <w:rPr>
                <w:rFonts w:ascii="Calibri" w:hAnsi="Calibri" w:cs="Calibri"/>
                <w:sz w:val="20"/>
                <w:szCs w:val="20"/>
              </w:rPr>
              <w:t>3</w:t>
            </w:r>
            <w:r>
              <w:rPr>
                <w:rFonts w:ascii="Calibri" w:hAnsi="Calibri" w:cs="Calibri"/>
                <w:sz w:val="20"/>
                <w:szCs w:val="20"/>
              </w:rPr>
              <w:t xml:space="preserve">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14:paraId="23C4D4B4" w14:textId="77777777" w:rsidR="00037AB3" w:rsidRDefault="00FB70C4" w:rsidP="00E66605">
            <w:pPr>
              <w:pStyle w:val="Zarkazkladnhotextu21"/>
              <w:tabs>
                <w:tab w:val="left" w:pos="360"/>
                <w:tab w:val="left" w:pos="576"/>
              </w:tabs>
              <w:ind w:left="0"/>
              <w:rPr>
                <w:rFonts w:ascii="Calibri" w:hAnsi="Calibri" w:cs="Calibri"/>
                <w:bCs/>
              </w:rPr>
            </w:pPr>
            <w:r w:rsidRPr="00FB70C4">
              <w:rPr>
                <w:rFonts w:ascii="Calibri" w:hAnsi="Calibri" w:cs="Calibri"/>
                <w:bCs/>
                <w:sz w:val="22"/>
                <w:szCs w:val="22"/>
                <w:highlight w:val="yellow"/>
              </w:rPr>
              <w:t xml:space="preserve">Časť </w:t>
            </w:r>
            <w:r w:rsidR="00BF3FAE">
              <w:rPr>
                <w:rFonts w:ascii="Calibri" w:hAnsi="Calibri" w:cs="Calibri"/>
                <w:bCs/>
                <w:sz w:val="22"/>
                <w:szCs w:val="22"/>
                <w:highlight w:val="yellow"/>
              </w:rPr>
              <w:t>1</w:t>
            </w:r>
            <w:r w:rsidRPr="00FB70C4">
              <w:rPr>
                <w:rFonts w:ascii="Calibri" w:hAnsi="Calibri" w:cs="Calibri"/>
                <w:bCs/>
                <w:sz w:val="22"/>
                <w:szCs w:val="22"/>
                <w:highlight w:val="yellow"/>
              </w:rPr>
              <w:t>: Didaktické pomôcky</w:t>
            </w:r>
          </w:p>
          <w:p w14:paraId="5120C792" w14:textId="77777777" w:rsidR="00FB70C4" w:rsidRDefault="00FB70C4" w:rsidP="00E66605">
            <w:pPr>
              <w:pStyle w:val="Zarkazkladnhotextu21"/>
              <w:tabs>
                <w:tab w:val="left" w:pos="360"/>
                <w:tab w:val="left" w:pos="576"/>
              </w:tabs>
              <w:ind w:left="0"/>
              <w:rPr>
                <w:rFonts w:ascii="Calibri" w:hAnsi="Calibri" w:cs="Calibri"/>
                <w:bCs/>
              </w:rPr>
            </w:pPr>
            <w:r w:rsidRPr="00FB70C4">
              <w:rPr>
                <w:rFonts w:ascii="Calibri" w:hAnsi="Calibri" w:cs="Calibri"/>
                <w:bCs/>
                <w:sz w:val="22"/>
                <w:szCs w:val="22"/>
                <w:highlight w:val="green"/>
              </w:rPr>
              <w:t xml:space="preserve">Časť </w:t>
            </w:r>
            <w:r w:rsidR="00BF3FAE">
              <w:rPr>
                <w:rFonts w:ascii="Calibri" w:hAnsi="Calibri" w:cs="Calibri"/>
                <w:bCs/>
                <w:sz w:val="22"/>
                <w:szCs w:val="22"/>
                <w:highlight w:val="green"/>
              </w:rPr>
              <w:t>2</w:t>
            </w:r>
            <w:r w:rsidRPr="00FB70C4">
              <w:rPr>
                <w:rFonts w:ascii="Calibri" w:hAnsi="Calibri" w:cs="Calibri"/>
                <w:bCs/>
                <w:sz w:val="22"/>
                <w:szCs w:val="22"/>
                <w:highlight w:val="green"/>
              </w:rPr>
              <w:t>: Technické a technologické vybavenie - IKT</w:t>
            </w:r>
          </w:p>
          <w:p w14:paraId="7194FF22" w14:textId="77777777" w:rsidR="00FB70C4" w:rsidRDefault="00FB70C4" w:rsidP="00E66605">
            <w:pPr>
              <w:pStyle w:val="Zarkazkladnhotextu21"/>
              <w:tabs>
                <w:tab w:val="left" w:pos="360"/>
                <w:tab w:val="left" w:pos="576"/>
              </w:tabs>
              <w:ind w:left="0"/>
              <w:rPr>
                <w:rFonts w:ascii="Calibri" w:hAnsi="Calibri" w:cs="Calibri"/>
                <w:bCs/>
              </w:rPr>
            </w:pPr>
            <w:r w:rsidRPr="00FB70C4">
              <w:rPr>
                <w:rFonts w:ascii="Calibri" w:hAnsi="Calibri" w:cs="Calibri"/>
                <w:bCs/>
                <w:sz w:val="22"/>
                <w:szCs w:val="22"/>
                <w:highlight w:val="cyan"/>
              </w:rPr>
              <w:t xml:space="preserve">Časť </w:t>
            </w:r>
            <w:r w:rsidR="00BF3FAE">
              <w:rPr>
                <w:rFonts w:ascii="Calibri" w:hAnsi="Calibri" w:cs="Calibri"/>
                <w:bCs/>
                <w:sz w:val="22"/>
                <w:szCs w:val="22"/>
                <w:highlight w:val="cyan"/>
              </w:rPr>
              <w:t>3</w:t>
            </w:r>
            <w:r w:rsidRPr="00FB70C4">
              <w:rPr>
                <w:rFonts w:ascii="Calibri" w:hAnsi="Calibri" w:cs="Calibri"/>
                <w:bCs/>
                <w:sz w:val="22"/>
                <w:szCs w:val="22"/>
                <w:highlight w:val="cyan"/>
              </w:rPr>
              <w:t>: Interiérové vybavenie - nábytok</w:t>
            </w:r>
          </w:p>
          <w:p w14:paraId="0C4B0D61" w14:textId="77777777" w:rsidR="00FB70C4" w:rsidRPr="00967EA5" w:rsidRDefault="00FB70C4" w:rsidP="00E66605">
            <w:pPr>
              <w:pStyle w:val="Zarkazkladnhotextu21"/>
              <w:tabs>
                <w:tab w:val="left" w:pos="360"/>
                <w:tab w:val="left" w:pos="576"/>
              </w:tabs>
              <w:ind w:left="0"/>
              <w:rPr>
                <w:rFonts w:ascii="Calibri" w:hAnsi="Calibri" w:cs="Calibri"/>
                <w:bCs/>
                <w:sz w:val="20"/>
                <w:szCs w:val="20"/>
              </w:rPr>
            </w:pPr>
          </w:p>
          <w:p w14:paraId="364CEED2" w14:textId="77777777"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4072CB0D" w14:textId="77777777"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14:paraId="700D2D84"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tbl>
      <w:tblPr>
        <w:tblW w:w="9039" w:type="dxa"/>
        <w:tblLayout w:type="fixed"/>
        <w:tblLook w:val="0000" w:firstRow="0" w:lastRow="0" w:firstColumn="0" w:lastColumn="0" w:noHBand="0" w:noVBand="0"/>
      </w:tblPr>
      <w:tblGrid>
        <w:gridCol w:w="9039"/>
      </w:tblGrid>
      <w:tr w:rsidR="00647554" w:rsidRPr="0064755C" w14:paraId="419C88C7" w14:textId="77777777" w:rsidTr="00FB70C4">
        <w:tc>
          <w:tcPr>
            <w:tcW w:w="9039" w:type="dxa"/>
            <w:shd w:val="clear" w:color="auto" w:fill="D5DCE4"/>
          </w:tcPr>
          <w:p w14:paraId="1BAFC81C"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2D381362" w14:textId="77777777" w:rsidR="00FB70C4" w:rsidRDefault="00FB70C4" w:rsidP="00FB70C4">
      <w:pPr>
        <w:tabs>
          <w:tab w:val="left" w:pos="1276"/>
        </w:tabs>
        <w:autoSpaceDE w:val="0"/>
        <w:autoSpaceDN w:val="0"/>
        <w:adjustRightInd w:val="0"/>
        <w:rPr>
          <w:rFonts w:ascii="Arial" w:hAnsi="Arial" w:cs="Arial"/>
          <w:bCs/>
          <w:sz w:val="20"/>
          <w:szCs w:val="20"/>
        </w:rPr>
      </w:pPr>
    </w:p>
    <w:p w14:paraId="5B4C6F51" w14:textId="77777777" w:rsidR="00647554" w:rsidRDefault="00647554" w:rsidP="00FB70C4">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p>
    <w:p w14:paraId="1E5752AA" w14:textId="77777777" w:rsidR="00414943" w:rsidRDefault="00414943" w:rsidP="00FB70C4">
      <w:pPr>
        <w:tabs>
          <w:tab w:val="left" w:pos="1276"/>
        </w:tabs>
        <w:autoSpaceDE w:val="0"/>
        <w:autoSpaceDN w:val="0"/>
        <w:adjustRightInd w:val="0"/>
        <w:rPr>
          <w:rFonts w:ascii="Arial" w:hAnsi="Arial" w:cs="Arial"/>
          <w:bCs/>
          <w:sz w:val="20"/>
          <w:szCs w:val="20"/>
        </w:rPr>
      </w:pPr>
    </w:p>
    <w:p w14:paraId="170B0E3D" w14:textId="77777777" w:rsidR="00FB70C4" w:rsidRDefault="00FB70C4" w:rsidP="00FB70C4">
      <w:pPr>
        <w:pStyle w:val="Zarkazkladnhotextu21"/>
        <w:tabs>
          <w:tab w:val="left" w:pos="360"/>
          <w:tab w:val="left" w:pos="576"/>
        </w:tabs>
        <w:ind w:left="0"/>
        <w:rPr>
          <w:rFonts w:ascii="Calibri" w:hAnsi="Calibri" w:cs="Calibri"/>
          <w:bCs/>
          <w:sz w:val="22"/>
          <w:szCs w:val="22"/>
        </w:rPr>
      </w:pPr>
      <w:r w:rsidRPr="00FB70C4">
        <w:rPr>
          <w:rFonts w:ascii="Calibri" w:hAnsi="Calibri" w:cs="Calibri"/>
          <w:bCs/>
          <w:sz w:val="22"/>
          <w:szCs w:val="22"/>
          <w:highlight w:val="yellow"/>
        </w:rPr>
        <w:t xml:space="preserve">Časť </w:t>
      </w:r>
      <w:r w:rsidR="00BF3FAE">
        <w:rPr>
          <w:rFonts w:ascii="Calibri" w:hAnsi="Calibri" w:cs="Calibri"/>
          <w:bCs/>
          <w:sz w:val="22"/>
          <w:szCs w:val="22"/>
          <w:highlight w:val="yellow"/>
        </w:rPr>
        <w:t>1</w:t>
      </w:r>
      <w:r w:rsidRPr="00FB70C4">
        <w:rPr>
          <w:rFonts w:ascii="Calibri" w:hAnsi="Calibri" w:cs="Calibri"/>
          <w:bCs/>
          <w:sz w:val="22"/>
          <w:szCs w:val="22"/>
          <w:highlight w:val="yellow"/>
        </w:rPr>
        <w:t>: Didaktické pomôcky</w:t>
      </w:r>
      <w:r w:rsidR="00414943">
        <w:rPr>
          <w:rFonts w:ascii="Calibri" w:hAnsi="Calibri" w:cs="Calibri"/>
          <w:bCs/>
          <w:sz w:val="22"/>
          <w:szCs w:val="22"/>
        </w:rPr>
        <w:tab/>
      </w:r>
      <w:r w:rsidR="00414943">
        <w:rPr>
          <w:rFonts w:ascii="Calibri" w:hAnsi="Calibri" w:cs="Calibri"/>
          <w:bCs/>
          <w:sz w:val="22"/>
          <w:szCs w:val="22"/>
        </w:rPr>
        <w:tab/>
      </w:r>
      <w:r w:rsidR="00414943">
        <w:rPr>
          <w:rFonts w:ascii="Calibri" w:hAnsi="Calibri" w:cs="Calibri"/>
          <w:bCs/>
          <w:sz w:val="22"/>
          <w:szCs w:val="22"/>
        </w:rPr>
        <w:tab/>
      </w:r>
      <w:r w:rsidR="00414943">
        <w:rPr>
          <w:rFonts w:ascii="Calibri" w:hAnsi="Calibri" w:cs="Calibri"/>
          <w:bCs/>
          <w:sz w:val="22"/>
          <w:szCs w:val="22"/>
        </w:rPr>
        <w:tab/>
        <w:t>39162200-7 Učebné pomôcky a zariadenia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1E2E02C5" w14:textId="77777777" w:rsidR="00FB70C4" w:rsidRDefault="00FB70C4" w:rsidP="00FB70C4">
      <w:pPr>
        <w:pStyle w:val="Zarkazkladnhotextu21"/>
        <w:tabs>
          <w:tab w:val="left" w:pos="360"/>
          <w:tab w:val="left" w:pos="576"/>
        </w:tabs>
        <w:ind w:left="0"/>
        <w:rPr>
          <w:rFonts w:ascii="Calibri" w:hAnsi="Calibri" w:cs="Calibri"/>
          <w:bCs/>
          <w:sz w:val="22"/>
          <w:szCs w:val="22"/>
        </w:rPr>
      </w:pPr>
      <w:r w:rsidRPr="00FB70C4">
        <w:rPr>
          <w:rFonts w:ascii="Calibri" w:hAnsi="Calibri" w:cs="Calibri"/>
          <w:bCs/>
          <w:sz w:val="22"/>
          <w:szCs w:val="22"/>
          <w:highlight w:val="green"/>
        </w:rPr>
        <w:t xml:space="preserve">Časť </w:t>
      </w:r>
      <w:r w:rsidR="00BF3FAE">
        <w:rPr>
          <w:rFonts w:ascii="Calibri" w:hAnsi="Calibri" w:cs="Calibri"/>
          <w:bCs/>
          <w:sz w:val="22"/>
          <w:szCs w:val="22"/>
          <w:highlight w:val="green"/>
        </w:rPr>
        <w:t>2</w:t>
      </w:r>
      <w:r w:rsidRPr="00FB70C4">
        <w:rPr>
          <w:rFonts w:ascii="Calibri" w:hAnsi="Calibri" w:cs="Calibri"/>
          <w:bCs/>
          <w:sz w:val="22"/>
          <w:szCs w:val="22"/>
          <w:highlight w:val="green"/>
        </w:rPr>
        <w:t xml:space="preserve">: Technické a technologické vybavenie </w:t>
      </w:r>
      <w:r>
        <w:rPr>
          <w:rFonts w:ascii="Calibri" w:hAnsi="Calibri" w:cs="Calibri"/>
          <w:bCs/>
          <w:sz w:val="22"/>
          <w:szCs w:val="22"/>
          <w:highlight w:val="green"/>
        </w:rPr>
        <w:t>–</w:t>
      </w:r>
      <w:r w:rsidRPr="00FB70C4">
        <w:rPr>
          <w:rFonts w:ascii="Calibri" w:hAnsi="Calibri" w:cs="Calibri"/>
          <w:bCs/>
          <w:sz w:val="22"/>
          <w:szCs w:val="22"/>
          <w:highlight w:val="green"/>
        </w:rPr>
        <w:t xml:space="preserve"> IKT</w:t>
      </w:r>
      <w:r w:rsidR="00414943">
        <w:rPr>
          <w:rFonts w:ascii="Calibri" w:hAnsi="Calibri" w:cs="Calibri"/>
          <w:bCs/>
          <w:sz w:val="22"/>
          <w:szCs w:val="22"/>
        </w:rPr>
        <w:tab/>
        <w:t>30236000-2 Rôzne počítačové vybavenie</w:t>
      </w:r>
    </w:p>
    <w:p w14:paraId="662CF36A" w14:textId="77777777" w:rsidR="00FB70C4" w:rsidRDefault="00FB70C4" w:rsidP="00FB70C4">
      <w:pPr>
        <w:pStyle w:val="Zarkazkladnhotextu21"/>
        <w:tabs>
          <w:tab w:val="left" w:pos="360"/>
          <w:tab w:val="left" w:pos="576"/>
        </w:tabs>
        <w:ind w:left="0"/>
        <w:rPr>
          <w:rFonts w:ascii="Calibri" w:hAnsi="Calibri" w:cs="Calibri"/>
          <w:bCs/>
          <w:sz w:val="22"/>
          <w:szCs w:val="22"/>
        </w:rPr>
      </w:pPr>
    </w:p>
    <w:p w14:paraId="65831E05" w14:textId="77777777" w:rsidR="00FB70C4" w:rsidRDefault="00FB70C4" w:rsidP="00FB70C4">
      <w:pPr>
        <w:pStyle w:val="Zarkazkladnhotextu21"/>
        <w:tabs>
          <w:tab w:val="left" w:pos="360"/>
          <w:tab w:val="left" w:pos="576"/>
        </w:tabs>
        <w:ind w:left="0"/>
        <w:rPr>
          <w:rFonts w:ascii="Calibri" w:hAnsi="Calibri" w:cs="Calibri"/>
          <w:bCs/>
          <w:sz w:val="22"/>
          <w:szCs w:val="22"/>
        </w:rPr>
      </w:pPr>
      <w:r w:rsidRPr="00FB70C4">
        <w:rPr>
          <w:rFonts w:ascii="Calibri" w:hAnsi="Calibri" w:cs="Calibri"/>
          <w:bCs/>
          <w:sz w:val="22"/>
          <w:szCs w:val="22"/>
          <w:highlight w:val="cyan"/>
        </w:rPr>
        <w:t xml:space="preserve">Časť </w:t>
      </w:r>
      <w:r w:rsidR="00BF3FAE">
        <w:rPr>
          <w:rFonts w:ascii="Calibri" w:hAnsi="Calibri" w:cs="Calibri"/>
          <w:bCs/>
          <w:sz w:val="22"/>
          <w:szCs w:val="22"/>
          <w:highlight w:val="cyan"/>
        </w:rPr>
        <w:t>3</w:t>
      </w:r>
      <w:r w:rsidRPr="00FB70C4">
        <w:rPr>
          <w:rFonts w:ascii="Calibri" w:hAnsi="Calibri" w:cs="Calibri"/>
          <w:bCs/>
          <w:sz w:val="22"/>
          <w:szCs w:val="22"/>
          <w:highlight w:val="cyan"/>
        </w:rPr>
        <w:t xml:space="preserve">: Interiérové vybavenie </w:t>
      </w:r>
      <w:r>
        <w:rPr>
          <w:rFonts w:ascii="Calibri" w:hAnsi="Calibri" w:cs="Calibri"/>
          <w:bCs/>
          <w:sz w:val="22"/>
          <w:szCs w:val="22"/>
          <w:highlight w:val="cyan"/>
        </w:rPr>
        <w:t>–</w:t>
      </w:r>
      <w:r w:rsidRPr="00FB70C4">
        <w:rPr>
          <w:rFonts w:ascii="Calibri" w:hAnsi="Calibri" w:cs="Calibri"/>
          <w:bCs/>
          <w:sz w:val="22"/>
          <w:szCs w:val="22"/>
          <w:highlight w:val="cyan"/>
        </w:rPr>
        <w:t xml:space="preserve"> nábytok</w:t>
      </w:r>
      <w:r>
        <w:rPr>
          <w:rFonts w:ascii="Calibri" w:hAnsi="Calibri" w:cs="Calibri"/>
          <w:bCs/>
          <w:sz w:val="22"/>
          <w:szCs w:val="22"/>
        </w:rPr>
        <w:tab/>
      </w:r>
      <w:r>
        <w:rPr>
          <w:rFonts w:ascii="Calibri" w:hAnsi="Calibri" w:cs="Calibri"/>
          <w:bCs/>
          <w:sz w:val="22"/>
          <w:szCs w:val="22"/>
        </w:rPr>
        <w:tab/>
      </w:r>
      <w:r w:rsidR="008829B0">
        <w:rPr>
          <w:rFonts w:ascii="Calibri" w:hAnsi="Calibri" w:cs="Calibri"/>
          <w:bCs/>
          <w:sz w:val="22"/>
          <w:szCs w:val="22"/>
        </w:rPr>
        <w:tab/>
      </w:r>
      <w:r>
        <w:rPr>
          <w:rFonts w:ascii="Calibri" w:hAnsi="Calibri" w:cs="Calibri"/>
          <w:bCs/>
          <w:sz w:val="22"/>
          <w:szCs w:val="22"/>
        </w:rPr>
        <w:t>39160000-1 Školský nábytok</w:t>
      </w:r>
    </w:p>
    <w:p w14:paraId="4477C43C" w14:textId="77777777" w:rsidR="005337A1" w:rsidRDefault="00647554" w:rsidP="00647554">
      <w:pPr>
        <w:tabs>
          <w:tab w:val="left" w:pos="2127"/>
        </w:tabs>
        <w:autoSpaceDE w:val="0"/>
        <w:autoSpaceDN w:val="0"/>
        <w:adjustRightInd w:val="0"/>
        <w:ind w:firstLine="567"/>
        <w:rPr>
          <w:rFonts w:ascii="Calibri" w:hAnsi="Calibri" w:cs="TimesNewRomanPSMT"/>
          <w:sz w:val="20"/>
          <w:szCs w:val="20"/>
        </w:rPr>
      </w:pPr>
      <w:r>
        <w:rPr>
          <w:rFonts w:ascii="Calibri" w:hAnsi="Calibri" w:cs="TimesNewRomanPSMT"/>
          <w:sz w:val="20"/>
          <w:szCs w:val="20"/>
        </w:rPr>
        <w:tab/>
      </w:r>
    </w:p>
    <w:p w14:paraId="16E3FE9C" w14:textId="77777777" w:rsidR="005337A1" w:rsidRDefault="005337A1" w:rsidP="00647554">
      <w:pPr>
        <w:tabs>
          <w:tab w:val="left" w:pos="2127"/>
        </w:tabs>
        <w:autoSpaceDE w:val="0"/>
        <w:autoSpaceDN w:val="0"/>
        <w:adjustRightInd w:val="0"/>
        <w:ind w:firstLine="567"/>
        <w:rPr>
          <w:rFonts w:ascii="Calibri" w:hAnsi="Calibri" w:cs="TimesNewRomanPSMT"/>
          <w:sz w:val="20"/>
          <w:szCs w:val="20"/>
        </w:rPr>
      </w:pPr>
    </w:p>
    <w:p w14:paraId="5DF13897" w14:textId="41AFF8AE" w:rsidR="00647554" w:rsidRPr="0064755C" w:rsidRDefault="00647554" w:rsidP="00647554">
      <w:pPr>
        <w:tabs>
          <w:tab w:val="left" w:pos="2127"/>
        </w:tabs>
        <w:autoSpaceDE w:val="0"/>
        <w:autoSpaceDN w:val="0"/>
        <w:adjustRightInd w:val="0"/>
        <w:ind w:firstLine="567"/>
        <w:rPr>
          <w:rFonts w:ascii="Calibri" w:hAnsi="Calibri"/>
          <w:sz w:val="20"/>
          <w:szCs w:val="20"/>
        </w:rPr>
      </w:pP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647554" w:rsidRPr="0064755C" w14:paraId="5DBB3320" w14:textId="77777777" w:rsidTr="00FB70C4">
        <w:tc>
          <w:tcPr>
            <w:tcW w:w="9039" w:type="dxa"/>
            <w:shd w:val="clear" w:color="auto" w:fill="D5DCE4"/>
          </w:tcPr>
          <w:p w14:paraId="0A14DEFD"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lastRenderedPageBreak/>
              <w:t>Predpokladaná hodnota zákazky</w:t>
            </w:r>
            <w:r w:rsidRPr="00FB70C4">
              <w:rPr>
                <w:rFonts w:ascii="Arial" w:hAnsi="Arial" w:cs="Arial"/>
                <w:b/>
                <w:bCs/>
                <w:i/>
                <w:sz w:val="20"/>
                <w:szCs w:val="20"/>
              </w:rPr>
              <w:t xml:space="preserve">:   </w:t>
            </w:r>
          </w:p>
        </w:tc>
      </w:tr>
    </w:tbl>
    <w:p w14:paraId="71A53AB3"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6AC9CA54"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5A63E888" w14:textId="77777777" w:rsidR="00414943" w:rsidRDefault="00414943" w:rsidP="00984BB0">
      <w:pPr>
        <w:autoSpaceDE w:val="0"/>
        <w:autoSpaceDN w:val="0"/>
        <w:adjustRightInd w:val="0"/>
        <w:rPr>
          <w:rFonts w:ascii="Arial" w:hAnsi="Arial" w:cs="Arial"/>
          <w:bCs/>
          <w:sz w:val="20"/>
          <w:szCs w:val="20"/>
        </w:rPr>
      </w:pPr>
    </w:p>
    <w:p w14:paraId="0F931C7C" w14:textId="77777777" w:rsidR="00DB6503" w:rsidRDefault="00DB6503" w:rsidP="00DB6503">
      <w:pPr>
        <w:pStyle w:val="Zarkazkladnhotextu21"/>
        <w:tabs>
          <w:tab w:val="left" w:pos="360"/>
          <w:tab w:val="left" w:pos="576"/>
        </w:tabs>
        <w:ind w:left="0"/>
        <w:rPr>
          <w:rFonts w:ascii="Calibri" w:hAnsi="Calibri" w:cs="Calibri"/>
          <w:bCs/>
          <w:sz w:val="22"/>
          <w:szCs w:val="22"/>
        </w:rPr>
      </w:pPr>
      <w:r>
        <w:rPr>
          <w:rFonts w:ascii="Calibri" w:hAnsi="Calibri" w:cs="Calibri"/>
          <w:bCs/>
          <w:sz w:val="22"/>
          <w:szCs w:val="22"/>
          <w:highlight w:val="yellow"/>
        </w:rPr>
        <w:t>Časť 1: Didaktické pomôcky</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59 837,26 Eur bez DPH</w:t>
      </w:r>
    </w:p>
    <w:p w14:paraId="19B86C22" w14:textId="77777777" w:rsidR="00DB6503" w:rsidRDefault="00DB6503" w:rsidP="00DB6503">
      <w:pPr>
        <w:pStyle w:val="Zarkazkladnhotextu21"/>
        <w:tabs>
          <w:tab w:val="left" w:pos="360"/>
          <w:tab w:val="left" w:pos="576"/>
        </w:tabs>
        <w:ind w:left="0"/>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531918D6" w14:textId="77777777" w:rsidR="00DB6503" w:rsidRDefault="00DB6503" w:rsidP="00DB6503">
      <w:pPr>
        <w:pStyle w:val="Zarkazkladnhotextu21"/>
        <w:tabs>
          <w:tab w:val="left" w:pos="360"/>
          <w:tab w:val="left" w:pos="576"/>
        </w:tabs>
        <w:ind w:left="0"/>
        <w:rPr>
          <w:rFonts w:ascii="Calibri" w:hAnsi="Calibri" w:cs="Calibri"/>
          <w:bCs/>
          <w:sz w:val="22"/>
          <w:szCs w:val="22"/>
        </w:rPr>
      </w:pPr>
      <w:r>
        <w:rPr>
          <w:rFonts w:ascii="Calibri" w:hAnsi="Calibri" w:cs="Calibri"/>
          <w:bCs/>
          <w:sz w:val="22"/>
          <w:szCs w:val="22"/>
          <w:highlight w:val="green"/>
        </w:rPr>
        <w:t>Časť 2: Technické a technologické vybavenie – IKT</w:t>
      </w:r>
      <w:r>
        <w:rPr>
          <w:rFonts w:ascii="Calibri" w:hAnsi="Calibri" w:cs="Calibri"/>
          <w:bCs/>
          <w:sz w:val="22"/>
          <w:szCs w:val="22"/>
        </w:rPr>
        <w:tab/>
        <w:t>19 522,10 Eur bez DPH</w:t>
      </w:r>
    </w:p>
    <w:p w14:paraId="04DAA456" w14:textId="77777777" w:rsidR="00DB6503" w:rsidRDefault="00DB6503" w:rsidP="00DB6503">
      <w:pPr>
        <w:pStyle w:val="Zarkazkladnhotextu21"/>
        <w:tabs>
          <w:tab w:val="left" w:pos="360"/>
          <w:tab w:val="left" w:pos="576"/>
        </w:tabs>
        <w:ind w:left="0"/>
        <w:rPr>
          <w:rFonts w:ascii="Calibri" w:hAnsi="Calibri" w:cs="Calibri"/>
          <w:bCs/>
          <w:sz w:val="22"/>
          <w:szCs w:val="22"/>
        </w:rPr>
      </w:pPr>
    </w:p>
    <w:p w14:paraId="52DF1B82" w14:textId="28BDA930" w:rsidR="00DB6503" w:rsidRDefault="00DB6503" w:rsidP="00DB6503">
      <w:pPr>
        <w:pStyle w:val="Zarkazkladnhotextu21"/>
        <w:tabs>
          <w:tab w:val="left" w:pos="360"/>
          <w:tab w:val="left" w:pos="576"/>
        </w:tabs>
        <w:ind w:left="0"/>
        <w:rPr>
          <w:rFonts w:ascii="Calibri" w:hAnsi="Calibri" w:cs="Calibri"/>
          <w:bCs/>
          <w:sz w:val="22"/>
          <w:szCs w:val="22"/>
        </w:rPr>
      </w:pPr>
      <w:r>
        <w:rPr>
          <w:rFonts w:ascii="Calibri" w:hAnsi="Calibri" w:cs="Calibri"/>
          <w:bCs/>
          <w:sz w:val="22"/>
          <w:szCs w:val="22"/>
          <w:highlight w:val="cyan"/>
        </w:rPr>
        <w:t>Časť 3: Interiérové vybavenie – nábytok</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xml:space="preserve">      704,64 Eur bez DPH</w:t>
      </w:r>
    </w:p>
    <w:p w14:paraId="0027F3C3" w14:textId="77777777" w:rsidR="00414943" w:rsidRDefault="00414943" w:rsidP="00414943">
      <w:pPr>
        <w:pStyle w:val="Zarkazkladnhotextu21"/>
        <w:tabs>
          <w:tab w:val="left" w:pos="360"/>
          <w:tab w:val="left" w:pos="576"/>
        </w:tabs>
        <w:ind w:left="0"/>
        <w:rPr>
          <w:rFonts w:ascii="Calibri" w:hAnsi="Calibri" w:cs="Calibri"/>
          <w:bCs/>
          <w:sz w:val="22"/>
          <w:szCs w:val="22"/>
        </w:rPr>
      </w:pPr>
    </w:p>
    <w:p w14:paraId="1CAAD8AD"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14732EC" w14:textId="56792EEA"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DF32BB">
        <w:rPr>
          <w:rFonts w:ascii="Arial" w:hAnsi="Arial" w:cs="Arial"/>
          <w:sz w:val="20"/>
          <w:szCs w:val="20"/>
        </w:rPr>
        <w:t>3</w:t>
      </w:r>
      <w:r w:rsidRPr="00220CF9">
        <w:rPr>
          <w:rFonts w:ascii="Arial" w:hAnsi="Arial" w:cs="Arial"/>
          <w:sz w:val="20"/>
          <w:szCs w:val="20"/>
        </w:rPr>
        <w:t xml:space="preserve"> samostatné časti: </w:t>
      </w:r>
    </w:p>
    <w:p w14:paraId="03796BEB" w14:textId="77777777" w:rsidR="00220CF9"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FB70C4">
        <w:rPr>
          <w:rFonts w:ascii="Calibri" w:hAnsi="Calibri" w:cs="Calibri"/>
          <w:bCs/>
          <w:sz w:val="22"/>
          <w:szCs w:val="22"/>
          <w:highlight w:val="yellow"/>
        </w:rPr>
        <w:t xml:space="preserve">Časť </w:t>
      </w:r>
      <w:r w:rsidR="00BF3FAE">
        <w:rPr>
          <w:rFonts w:ascii="Calibri" w:hAnsi="Calibri" w:cs="Calibri"/>
          <w:bCs/>
          <w:sz w:val="22"/>
          <w:szCs w:val="22"/>
          <w:highlight w:val="yellow"/>
        </w:rPr>
        <w:t>1</w:t>
      </w:r>
      <w:r w:rsidRPr="00FB70C4">
        <w:rPr>
          <w:rFonts w:ascii="Calibri" w:hAnsi="Calibri" w:cs="Calibri"/>
          <w:bCs/>
          <w:sz w:val="22"/>
          <w:szCs w:val="22"/>
          <w:highlight w:val="yellow"/>
        </w:rPr>
        <w:t>: Didaktické pomôcky</w:t>
      </w:r>
    </w:p>
    <w:p w14:paraId="642DC43A" w14:textId="77777777" w:rsidR="00220CF9"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FB70C4">
        <w:rPr>
          <w:rFonts w:ascii="Calibri" w:hAnsi="Calibri" w:cs="Calibri"/>
          <w:bCs/>
          <w:sz w:val="22"/>
          <w:szCs w:val="22"/>
          <w:highlight w:val="green"/>
        </w:rPr>
        <w:t xml:space="preserve">Časť </w:t>
      </w:r>
      <w:r w:rsidR="00BF3FAE">
        <w:rPr>
          <w:rFonts w:ascii="Calibri" w:hAnsi="Calibri" w:cs="Calibri"/>
          <w:bCs/>
          <w:sz w:val="22"/>
          <w:szCs w:val="22"/>
          <w:highlight w:val="green"/>
        </w:rPr>
        <w:t>2</w:t>
      </w:r>
      <w:r w:rsidRPr="00FB70C4">
        <w:rPr>
          <w:rFonts w:ascii="Calibri" w:hAnsi="Calibri" w:cs="Calibri"/>
          <w:bCs/>
          <w:sz w:val="22"/>
          <w:szCs w:val="22"/>
          <w:highlight w:val="green"/>
        </w:rPr>
        <w:t>: Technické a technologické vybavenie - IKT</w:t>
      </w:r>
    </w:p>
    <w:p w14:paraId="77BEBEFE" w14:textId="3298D766" w:rsidR="004C2961" w:rsidRDefault="00BF3FAE" w:rsidP="00092844">
      <w:pPr>
        <w:pStyle w:val="Zarkazkladnhotextu21"/>
        <w:tabs>
          <w:tab w:val="left" w:pos="360"/>
          <w:tab w:val="left" w:pos="576"/>
        </w:tabs>
        <w:spacing w:after="240"/>
        <w:ind w:left="1410" w:hanging="843"/>
        <w:rPr>
          <w:rFonts w:ascii="Calibri" w:hAnsi="Calibri" w:cs="Calibri"/>
          <w:bCs/>
          <w:sz w:val="22"/>
          <w:szCs w:val="22"/>
        </w:rPr>
      </w:pPr>
      <w:r>
        <w:rPr>
          <w:rFonts w:ascii="Calibri" w:hAnsi="Calibri" w:cs="Calibri"/>
          <w:bCs/>
          <w:sz w:val="22"/>
          <w:szCs w:val="22"/>
          <w:highlight w:val="cyan"/>
        </w:rPr>
        <w:t>Časť 3</w:t>
      </w:r>
      <w:r w:rsidR="00220CF9" w:rsidRPr="00FB70C4">
        <w:rPr>
          <w:rFonts w:ascii="Calibri" w:hAnsi="Calibri" w:cs="Calibri"/>
          <w:bCs/>
          <w:sz w:val="22"/>
          <w:szCs w:val="22"/>
          <w:highlight w:val="cyan"/>
        </w:rPr>
        <w:t>: Interiérové vybavenie - nábytok</w:t>
      </w:r>
    </w:p>
    <w:p w14:paraId="646D4F2E" w14:textId="2B226883" w:rsidR="00220CF9" w:rsidRP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b/>
          <w:sz w:val="20"/>
          <w:szCs w:val="20"/>
        </w:rPr>
        <w:t>Uchádzačom sa umožňuje predložiť ponuku na jednu, dve</w:t>
      </w:r>
      <w:r w:rsidR="0005279E">
        <w:rPr>
          <w:rFonts w:ascii="Arial" w:hAnsi="Arial" w:cs="Arial"/>
          <w:b/>
          <w:sz w:val="20"/>
          <w:szCs w:val="20"/>
        </w:rPr>
        <w:t xml:space="preserve"> </w:t>
      </w:r>
      <w:r>
        <w:rPr>
          <w:rFonts w:ascii="Arial" w:hAnsi="Arial" w:cs="Arial"/>
          <w:b/>
          <w:sz w:val="20"/>
          <w:szCs w:val="20"/>
        </w:rPr>
        <w:t>a</w:t>
      </w:r>
      <w:r w:rsidRPr="00220CF9">
        <w:rPr>
          <w:rFonts w:ascii="Arial" w:hAnsi="Arial" w:cs="Arial"/>
          <w:b/>
          <w:sz w:val="20"/>
          <w:szCs w:val="20"/>
        </w:rPr>
        <w:t xml:space="preserve">lebo na všetky </w:t>
      </w:r>
      <w:r w:rsidR="0005279E">
        <w:rPr>
          <w:rFonts w:ascii="Arial" w:hAnsi="Arial" w:cs="Arial"/>
          <w:b/>
          <w:sz w:val="20"/>
          <w:szCs w:val="20"/>
        </w:rPr>
        <w:t>tri</w:t>
      </w:r>
      <w:r w:rsidRPr="00220CF9">
        <w:rPr>
          <w:rFonts w:ascii="Arial" w:hAnsi="Arial" w:cs="Arial"/>
          <w:b/>
          <w:sz w:val="20"/>
          <w:szCs w:val="20"/>
        </w:rPr>
        <w:t xml:space="preserve"> časti zákazky.</w:t>
      </w:r>
    </w:p>
    <w:p w14:paraId="62F4C2DA"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62E409F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615F7B0F"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2700D3FB"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65D0FC61"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D6EF7EC" w14:textId="79ADBA52" w:rsidR="00984BB0" w:rsidRPr="0005279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Miesto plnenia predmetu zákazky:  </w:t>
      </w:r>
    </w:p>
    <w:p w14:paraId="4529D4AD" w14:textId="33B1BC71" w:rsidR="00220CF9" w:rsidRPr="00220CF9"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 pre:</w:t>
      </w:r>
      <w:r w:rsidR="001F5848">
        <w:rPr>
          <w:rFonts w:ascii="Arial" w:hAnsi="Arial" w:cs="Arial"/>
          <w:sz w:val="20"/>
          <w:szCs w:val="20"/>
        </w:rPr>
        <w:t xml:space="preserve"> </w:t>
      </w:r>
      <w:r w:rsidR="009849CB">
        <w:rPr>
          <w:rFonts w:ascii="Arial" w:hAnsi="Arial" w:cs="Arial"/>
          <w:sz w:val="20"/>
          <w:szCs w:val="20"/>
        </w:rPr>
        <w:t>5</w:t>
      </w:r>
      <w:r w:rsidR="0005279E">
        <w:rPr>
          <w:rFonts w:ascii="Arial" w:hAnsi="Arial" w:cs="Arial"/>
          <w:sz w:val="20"/>
          <w:szCs w:val="20"/>
        </w:rPr>
        <w:t xml:space="preserve"> mesiacov odo dňa účinnosti kúpnej zmluvy</w:t>
      </w:r>
    </w:p>
    <w:p w14:paraId="70D0D6AC" w14:textId="77777777" w:rsidR="00984BB0" w:rsidRDefault="00984BB0" w:rsidP="00984BB0">
      <w:pPr>
        <w:pStyle w:val="Zarkazkladnhotextu21"/>
        <w:tabs>
          <w:tab w:val="left" w:pos="567"/>
          <w:tab w:val="right" w:leader="dot" w:pos="10033"/>
        </w:tabs>
        <w:ind w:left="567"/>
        <w:rPr>
          <w:rFonts w:ascii="Arial" w:hAnsi="Arial" w:cs="Arial"/>
          <w:sz w:val="20"/>
          <w:szCs w:val="20"/>
        </w:rPr>
      </w:pPr>
    </w:p>
    <w:p w14:paraId="16C87EEC" w14:textId="77777777" w:rsidR="00220CF9" w:rsidRDefault="00220CF9" w:rsidP="00220CF9">
      <w:pPr>
        <w:pStyle w:val="Zarkazkladnhotextu21"/>
        <w:tabs>
          <w:tab w:val="left" w:pos="360"/>
          <w:tab w:val="left" w:pos="576"/>
        </w:tabs>
        <w:ind w:left="567"/>
        <w:rPr>
          <w:rFonts w:ascii="Calibri" w:hAnsi="Calibri" w:cs="Calibri"/>
          <w:bCs/>
          <w:sz w:val="22"/>
          <w:szCs w:val="22"/>
        </w:rPr>
      </w:pPr>
      <w:r w:rsidRPr="00FB70C4">
        <w:rPr>
          <w:rFonts w:ascii="Calibri" w:hAnsi="Calibri" w:cs="Calibri"/>
          <w:bCs/>
          <w:sz w:val="22"/>
          <w:szCs w:val="22"/>
          <w:highlight w:val="yellow"/>
        </w:rPr>
        <w:t xml:space="preserve">Časť </w:t>
      </w:r>
      <w:r w:rsidR="00BF3FAE">
        <w:rPr>
          <w:rFonts w:ascii="Calibri" w:hAnsi="Calibri" w:cs="Calibri"/>
          <w:bCs/>
          <w:sz w:val="22"/>
          <w:szCs w:val="22"/>
          <w:highlight w:val="yellow"/>
        </w:rPr>
        <w:t>1</w:t>
      </w:r>
      <w:r w:rsidRPr="00FB70C4">
        <w:rPr>
          <w:rFonts w:ascii="Calibri" w:hAnsi="Calibri" w:cs="Calibri"/>
          <w:bCs/>
          <w:sz w:val="22"/>
          <w:szCs w:val="22"/>
          <w:highlight w:val="yellow"/>
        </w:rPr>
        <w:t>: Didaktické pomôcky</w:t>
      </w:r>
      <w:r>
        <w:rPr>
          <w:rFonts w:ascii="Calibri" w:hAnsi="Calibri" w:cs="Calibri"/>
          <w:bCs/>
          <w:sz w:val="22"/>
          <w:szCs w:val="22"/>
        </w:rPr>
        <w:t xml:space="preserve"> </w:t>
      </w:r>
    </w:p>
    <w:p w14:paraId="24B9CFB8" w14:textId="70E15954" w:rsidR="00220CF9" w:rsidRPr="00414943" w:rsidRDefault="00220CF9" w:rsidP="00220CF9">
      <w:pPr>
        <w:pStyle w:val="Zarkazkladnhotextu21"/>
        <w:tabs>
          <w:tab w:val="left" w:pos="360"/>
          <w:tab w:val="left" w:pos="576"/>
        </w:tabs>
        <w:ind w:left="567"/>
        <w:rPr>
          <w:rFonts w:ascii="Calibri" w:hAnsi="Calibri" w:cs="Calibri"/>
          <w:bCs/>
          <w:color w:val="FF0000"/>
          <w:sz w:val="22"/>
          <w:szCs w:val="22"/>
        </w:rPr>
      </w:pPr>
      <w:r>
        <w:rPr>
          <w:rFonts w:ascii="Calibri" w:hAnsi="Calibri" w:cs="Calibri"/>
          <w:bCs/>
          <w:sz w:val="22"/>
          <w:szCs w:val="22"/>
        </w:rPr>
        <w:t xml:space="preserve">do </w:t>
      </w:r>
      <w:r w:rsidR="009849CB">
        <w:rPr>
          <w:rFonts w:ascii="Calibri" w:hAnsi="Calibri" w:cs="Calibri"/>
          <w:bCs/>
          <w:sz w:val="22"/>
          <w:szCs w:val="22"/>
        </w:rPr>
        <w:t>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r w:rsidRPr="00414943">
        <w:rPr>
          <w:rFonts w:ascii="Calibri" w:hAnsi="Calibri" w:cs="Calibri"/>
          <w:bCs/>
          <w:color w:val="FF0000"/>
          <w:sz w:val="22"/>
          <w:szCs w:val="22"/>
        </w:rPr>
        <w:t xml:space="preserve"> </w:t>
      </w:r>
    </w:p>
    <w:p w14:paraId="0762913A"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6B6A0734"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r w:rsidRPr="00FB70C4">
        <w:rPr>
          <w:rFonts w:ascii="Calibri" w:hAnsi="Calibri" w:cs="Calibri"/>
          <w:bCs/>
          <w:sz w:val="22"/>
          <w:szCs w:val="22"/>
          <w:highlight w:val="green"/>
        </w:rPr>
        <w:t xml:space="preserve">Časť </w:t>
      </w:r>
      <w:r w:rsidR="00BF3FAE">
        <w:rPr>
          <w:rFonts w:ascii="Calibri" w:hAnsi="Calibri" w:cs="Calibri"/>
          <w:bCs/>
          <w:sz w:val="22"/>
          <w:szCs w:val="22"/>
          <w:highlight w:val="green"/>
        </w:rPr>
        <w:t>2</w:t>
      </w:r>
      <w:r w:rsidRPr="00FB70C4">
        <w:rPr>
          <w:rFonts w:ascii="Calibri" w:hAnsi="Calibri" w:cs="Calibri"/>
          <w:bCs/>
          <w:sz w:val="22"/>
          <w:szCs w:val="22"/>
          <w:highlight w:val="green"/>
        </w:rPr>
        <w:t xml:space="preserve">: Technické a technologické vybavenie </w:t>
      </w:r>
      <w:r>
        <w:rPr>
          <w:rFonts w:ascii="Calibri" w:hAnsi="Calibri" w:cs="Calibri"/>
          <w:bCs/>
          <w:sz w:val="22"/>
          <w:szCs w:val="22"/>
          <w:highlight w:val="green"/>
        </w:rPr>
        <w:t>–</w:t>
      </w:r>
      <w:r w:rsidRPr="00FB70C4">
        <w:rPr>
          <w:rFonts w:ascii="Calibri" w:hAnsi="Calibri" w:cs="Calibri"/>
          <w:bCs/>
          <w:sz w:val="22"/>
          <w:szCs w:val="22"/>
          <w:highlight w:val="green"/>
        </w:rPr>
        <w:t xml:space="preserve"> IKT</w:t>
      </w:r>
    </w:p>
    <w:p w14:paraId="5DA34B60" w14:textId="24229D33"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Pr>
          <w:rFonts w:ascii="Calibri" w:hAnsi="Calibri" w:cs="Calibri"/>
          <w:bCs/>
          <w:sz w:val="22"/>
          <w:szCs w:val="22"/>
        </w:rPr>
        <w:t xml:space="preserve">do </w:t>
      </w:r>
      <w:r w:rsidR="009849CB">
        <w:rPr>
          <w:rFonts w:ascii="Calibri" w:hAnsi="Calibri" w:cs="Calibri"/>
          <w:bCs/>
          <w:sz w:val="22"/>
          <w:szCs w:val="22"/>
        </w:rPr>
        <w:t>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r w:rsidRPr="00414943">
        <w:rPr>
          <w:rFonts w:ascii="Calibri" w:hAnsi="Calibri" w:cs="Calibri"/>
          <w:bCs/>
          <w:color w:val="FF0000"/>
          <w:sz w:val="22"/>
          <w:szCs w:val="22"/>
        </w:rPr>
        <w:t xml:space="preserve"> </w:t>
      </w:r>
    </w:p>
    <w:p w14:paraId="5C8F9AE2"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p>
    <w:p w14:paraId="0C35B75B"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r w:rsidRPr="00FB70C4">
        <w:rPr>
          <w:rFonts w:ascii="Calibri" w:hAnsi="Calibri" w:cs="Calibri"/>
          <w:bCs/>
          <w:sz w:val="22"/>
          <w:szCs w:val="22"/>
          <w:highlight w:val="cyan"/>
        </w:rPr>
        <w:t xml:space="preserve">Časť </w:t>
      </w:r>
      <w:r w:rsidR="00BF3FAE">
        <w:rPr>
          <w:rFonts w:ascii="Calibri" w:hAnsi="Calibri" w:cs="Calibri"/>
          <w:bCs/>
          <w:sz w:val="22"/>
          <w:szCs w:val="22"/>
          <w:highlight w:val="cyan"/>
        </w:rPr>
        <w:t>3</w:t>
      </w:r>
      <w:r w:rsidRPr="00FB70C4">
        <w:rPr>
          <w:rFonts w:ascii="Calibri" w:hAnsi="Calibri" w:cs="Calibri"/>
          <w:bCs/>
          <w:sz w:val="22"/>
          <w:szCs w:val="22"/>
          <w:highlight w:val="cyan"/>
        </w:rPr>
        <w:t xml:space="preserve">: Interiérové vybavenie </w:t>
      </w:r>
      <w:r>
        <w:rPr>
          <w:rFonts w:ascii="Calibri" w:hAnsi="Calibri" w:cs="Calibri"/>
          <w:bCs/>
          <w:sz w:val="22"/>
          <w:szCs w:val="22"/>
          <w:highlight w:val="cyan"/>
        </w:rPr>
        <w:t>–</w:t>
      </w:r>
      <w:r w:rsidRPr="00FB70C4">
        <w:rPr>
          <w:rFonts w:ascii="Calibri" w:hAnsi="Calibri" w:cs="Calibri"/>
          <w:bCs/>
          <w:sz w:val="22"/>
          <w:szCs w:val="22"/>
          <w:highlight w:val="cyan"/>
        </w:rPr>
        <w:t xml:space="preserve"> nábytok</w:t>
      </w:r>
      <w:r>
        <w:rPr>
          <w:rFonts w:ascii="Calibri" w:hAnsi="Calibri" w:cs="Calibri"/>
          <w:bCs/>
          <w:sz w:val="22"/>
          <w:szCs w:val="22"/>
        </w:rPr>
        <w:tab/>
      </w:r>
    </w:p>
    <w:p w14:paraId="03C7DD14" w14:textId="091DF7F1"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Pr>
          <w:rFonts w:ascii="Calibri" w:hAnsi="Calibri" w:cs="Calibri"/>
          <w:bCs/>
          <w:sz w:val="22"/>
          <w:szCs w:val="22"/>
        </w:rPr>
        <w:t xml:space="preserve">do </w:t>
      </w:r>
      <w:r w:rsidR="009849CB">
        <w:rPr>
          <w:rFonts w:ascii="Calibri" w:hAnsi="Calibri" w:cs="Calibri"/>
          <w:bCs/>
          <w:sz w:val="22"/>
          <w:szCs w:val="22"/>
        </w:rPr>
        <w:t>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p>
    <w:p w14:paraId="2578F287"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p>
    <w:p w14:paraId="5CDBCC6D"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773E6668" w14:textId="51D2873C" w:rsidR="00984BB0" w:rsidRPr="00D527CC" w:rsidRDefault="00984BB0" w:rsidP="00062DA3">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sidR="00062DA3">
        <w:rPr>
          <w:rFonts w:ascii="Arial" w:hAnsi="Arial" w:cs="Arial"/>
          <w:sz w:val="20"/>
          <w:szCs w:val="20"/>
        </w:rPr>
        <w:t xml:space="preserve">sa bude </w:t>
      </w:r>
      <w:r w:rsidRPr="00D527CC">
        <w:rPr>
          <w:rFonts w:ascii="Arial" w:hAnsi="Arial" w:cs="Arial"/>
          <w:sz w:val="20"/>
          <w:szCs w:val="20"/>
        </w:rPr>
        <w:t xml:space="preserve">financovať zo zdrojov ŠF EÚ – Operačný program </w:t>
      </w:r>
      <w:r w:rsidR="00062DA3">
        <w:rPr>
          <w:rFonts w:ascii="Arial" w:hAnsi="Arial" w:cs="Arial"/>
          <w:sz w:val="20"/>
          <w:szCs w:val="20"/>
        </w:rPr>
        <w:t xml:space="preserve">IROP – </w:t>
      </w:r>
      <w:r w:rsidR="001F5848" w:rsidRPr="001F5848">
        <w:rPr>
          <w:rFonts w:ascii="Arial" w:hAnsi="Arial" w:cs="Arial"/>
          <w:sz w:val="20"/>
          <w:szCs w:val="20"/>
        </w:rPr>
        <w:t>ŠC: 2.2.2 Zlepšenie kľúčových kom</w:t>
      </w:r>
      <w:r w:rsidR="001F5848">
        <w:rPr>
          <w:rFonts w:ascii="Arial" w:hAnsi="Arial" w:cs="Arial"/>
          <w:sz w:val="20"/>
          <w:szCs w:val="20"/>
        </w:rPr>
        <w:t>petencií žiakov základných škôl</w:t>
      </w:r>
      <w:r w:rsidR="00214BA7">
        <w:rPr>
          <w:rFonts w:ascii="Arial" w:hAnsi="Arial" w:cs="Arial"/>
          <w:sz w:val="20"/>
          <w:szCs w:val="20"/>
        </w:rPr>
        <w:t xml:space="preserve">, </w:t>
      </w:r>
      <w:r w:rsidRPr="00D527CC">
        <w:rPr>
          <w:rFonts w:ascii="Arial" w:hAnsi="Arial" w:cs="Arial"/>
          <w:sz w:val="20"/>
          <w:szCs w:val="20"/>
        </w:rPr>
        <w:t>zo</w:t>
      </w:r>
      <w:r w:rsidR="00DC0738">
        <w:rPr>
          <w:rFonts w:ascii="Arial" w:hAnsi="Arial" w:cs="Arial"/>
          <w:sz w:val="20"/>
          <w:szCs w:val="20"/>
        </w:rPr>
        <w:t xml:space="preserve"> </w:t>
      </w:r>
      <w:r w:rsidRPr="00D527CC">
        <w:rPr>
          <w:rFonts w:ascii="Arial" w:hAnsi="Arial" w:cs="Arial"/>
          <w:sz w:val="20"/>
          <w:szCs w:val="20"/>
        </w:rPr>
        <w:t>zdrojov</w:t>
      </w:r>
      <w:r w:rsidR="00DC0738">
        <w:rPr>
          <w:rFonts w:ascii="Arial" w:hAnsi="Arial" w:cs="Arial"/>
          <w:sz w:val="20"/>
          <w:szCs w:val="20"/>
        </w:rPr>
        <w:t xml:space="preserve"> </w:t>
      </w:r>
      <w:r w:rsidR="00DF1B5F">
        <w:rPr>
          <w:rFonts w:ascii="Arial" w:hAnsi="Arial" w:cs="Arial"/>
          <w:sz w:val="20"/>
          <w:szCs w:val="20"/>
        </w:rPr>
        <w:t>verejného obstarávateľa</w:t>
      </w:r>
      <w:r w:rsidR="000C3B08">
        <w:rPr>
          <w:rFonts w:ascii="Arial" w:hAnsi="Arial" w:cs="Arial"/>
          <w:sz w:val="20"/>
          <w:szCs w:val="20"/>
        </w:rPr>
        <w:t xml:space="preserve"> a</w:t>
      </w:r>
      <w:r w:rsidR="00DF1B5F">
        <w:rPr>
          <w:rFonts w:ascii="Arial" w:hAnsi="Arial" w:cs="Arial"/>
          <w:sz w:val="20"/>
          <w:szCs w:val="20"/>
        </w:rPr>
        <w:t xml:space="preserve">  zo zdrojov štátneho rozpočtu.</w:t>
      </w:r>
    </w:p>
    <w:p w14:paraId="2FEBAACE"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F04609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65FABD86"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5F45A5E7"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0DFA82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Obchodného zákonníka v platnom znení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5E60204E"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A27152C" w14:textId="77777777" w:rsidR="00984BB0" w:rsidRPr="002F1AF5" w:rsidRDefault="002F1AF5" w:rsidP="002F1AF5">
      <w:pPr>
        <w:numPr>
          <w:ilvl w:val="1"/>
          <w:numId w:val="4"/>
        </w:numPr>
        <w:ind w:left="567" w:hanging="567"/>
        <w:jc w:val="both"/>
        <w:rPr>
          <w:rFonts w:ascii="Arial" w:hAnsi="Arial" w:cs="Arial"/>
          <w:sz w:val="20"/>
          <w:szCs w:val="20"/>
        </w:rPr>
      </w:pPr>
      <w:r w:rsidRPr="002F1AF5">
        <w:rPr>
          <w:rFonts w:ascii="Arial" w:hAnsi="Arial" w:cs="Arial"/>
          <w:b/>
          <w:bCs/>
          <w:sz w:val="20"/>
          <w:szCs w:val="20"/>
        </w:rPr>
        <w:t xml:space="preserve">V prípade, ak nebude verejnému obstarávateľovi doručené oznámenie o kladnom </w:t>
      </w:r>
      <w:r w:rsidRPr="002F1AF5">
        <w:rPr>
          <w:rFonts w:ascii="Arial" w:hAnsi="Arial" w:cs="Arial"/>
          <w:b/>
          <w:bCs/>
          <w:sz w:val="20"/>
          <w:szCs w:val="20"/>
        </w:rPr>
        <w:lastRenderedPageBreak/>
        <w:t>výsledku kontroly dokumentácie z verejného obstarávania poskytovateľom pomoci, verejný obstarávateľ si vyhradzuje právo neuzavrieť kúpnu zmluvu s úspešným uchádzačom  a verejné obstarávanie zruší.      </w:t>
      </w:r>
    </w:p>
    <w:p w14:paraId="086401E5" w14:textId="77777777" w:rsidR="002F1AF5" w:rsidRPr="002F1AF5" w:rsidRDefault="002F1AF5" w:rsidP="002F1AF5">
      <w:pPr>
        <w:ind w:left="567"/>
        <w:jc w:val="both"/>
        <w:rPr>
          <w:rFonts w:ascii="Arial" w:hAnsi="Arial" w:cs="Arial"/>
          <w:sz w:val="20"/>
          <w:szCs w:val="20"/>
        </w:rPr>
      </w:pPr>
    </w:p>
    <w:p w14:paraId="7FA9578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E90A041" w14:textId="3EDA1A7F"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008E4778">
        <w:rPr>
          <w:rFonts w:ascii="Arial" w:hAnsi="Arial" w:cs="Arial"/>
          <w:b/>
          <w:sz w:val="20"/>
          <w:szCs w:val="20"/>
        </w:rPr>
        <w:t>.</w:t>
      </w:r>
      <w:r w:rsidR="001F5848">
        <w:rPr>
          <w:rFonts w:ascii="Arial" w:hAnsi="Arial" w:cs="Arial"/>
          <w:b/>
          <w:sz w:val="20"/>
          <w:szCs w:val="20"/>
        </w:rPr>
        <w:t>01.2020</w:t>
      </w:r>
    </w:p>
    <w:p w14:paraId="2D60A3F9"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6F7F506F" w14:textId="2F7F5CB6"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36134">
        <w:rPr>
          <w:rFonts w:ascii="Arial" w:hAnsi="Arial" w:cs="Arial"/>
          <w:sz w:val="20"/>
          <w:szCs w:val="20"/>
        </w:rPr>
        <w:t xml:space="preserve">Predĺženie lehoty viazanosti ponúk oznámi verejný obstarávateľ všetkým známych záujemcom a uchádzačom, formou opravy údajov uvedených vo výzve na predkladanie ponúk prostredníctvom vestníka Úradu pre verejné obstarávanie, ako aj vo svojom profile na </w:t>
      </w:r>
      <w:r w:rsidR="004C2961" w:rsidRPr="004C2961">
        <w:rPr>
          <w:rFonts w:ascii="Arial" w:hAnsi="Arial" w:cs="Arial"/>
          <w:sz w:val="20"/>
          <w:szCs w:val="20"/>
        </w:rPr>
        <w:t>https://www.uvo.gov.sk/vyhladavanie-profilov/detail/586</w:t>
      </w:r>
      <w:r w:rsidR="00F02714">
        <w:rPr>
          <w:rFonts w:ascii="Arial" w:hAnsi="Arial" w:cs="Arial"/>
          <w:sz w:val="20"/>
          <w:szCs w:val="20"/>
        </w:rPr>
        <w:t>7</w:t>
      </w:r>
      <w:r w:rsidR="004C2961" w:rsidRPr="004C2961">
        <w:rPr>
          <w:rFonts w:ascii="Arial" w:hAnsi="Arial" w:cs="Arial"/>
          <w:sz w:val="20"/>
          <w:szCs w:val="20"/>
        </w:rPr>
        <w:t xml:space="preserve"> </w:t>
      </w:r>
      <w:r w:rsidR="00EE5DDC" w:rsidRPr="00EE5DDC">
        <w:rPr>
          <w:rFonts w:ascii="Arial" w:hAnsi="Arial" w:cs="Arial"/>
          <w:sz w:val="20"/>
          <w:szCs w:val="20"/>
        </w:rPr>
        <w:t>a</w:t>
      </w:r>
      <w:r w:rsidR="00EE5DDC">
        <w:rPr>
          <w:rFonts w:ascii="Arial" w:hAnsi="Arial" w:cs="Arial"/>
          <w:color w:val="FF0000"/>
          <w:sz w:val="20"/>
          <w:szCs w:val="20"/>
        </w:rPr>
        <w:t> </w:t>
      </w:r>
      <w:r w:rsidR="00EE5DDC" w:rsidRPr="00EE5DDC">
        <w:rPr>
          <w:rFonts w:ascii="Arial" w:hAnsi="Arial" w:cs="Arial"/>
          <w:sz w:val="20"/>
          <w:szCs w:val="20"/>
        </w:rPr>
        <w:t xml:space="preserve">aj prostredníctvom </w:t>
      </w:r>
      <w:proofErr w:type="spellStart"/>
      <w:r w:rsidR="00EE5DDC" w:rsidRPr="00EE5DDC">
        <w:rPr>
          <w:rFonts w:ascii="Arial" w:hAnsi="Arial" w:cs="Arial"/>
          <w:sz w:val="20"/>
          <w:szCs w:val="20"/>
        </w:rPr>
        <w:t>sw</w:t>
      </w:r>
      <w:proofErr w:type="spellEnd"/>
      <w:r w:rsidR="00EE5DDC" w:rsidRPr="00EE5DDC">
        <w:rPr>
          <w:rFonts w:ascii="Arial" w:hAnsi="Arial" w:cs="Arial"/>
          <w:sz w:val="20"/>
          <w:szCs w:val="20"/>
        </w:rPr>
        <w:t xml:space="preserve"> </w:t>
      </w:r>
      <w:proofErr w:type="spellStart"/>
      <w:r w:rsidR="00EE5DDC" w:rsidRPr="00EE5DDC">
        <w:rPr>
          <w:rFonts w:ascii="Arial" w:hAnsi="Arial" w:cs="Arial"/>
          <w:sz w:val="20"/>
          <w:szCs w:val="20"/>
        </w:rPr>
        <w:t>Josephine</w:t>
      </w:r>
      <w:proofErr w:type="spellEnd"/>
      <w:r w:rsidR="00EE5DDC" w:rsidRPr="00EE5DDC">
        <w:rPr>
          <w:rFonts w:ascii="Arial" w:hAnsi="Arial" w:cs="Arial"/>
          <w:sz w:val="20"/>
          <w:szCs w:val="20"/>
        </w:rPr>
        <w:t>.</w:t>
      </w:r>
      <w:r w:rsidR="00EE5DDC">
        <w:rPr>
          <w:rFonts w:ascii="Arial" w:hAnsi="Arial" w:cs="Arial"/>
          <w:color w:val="FF0000"/>
          <w:sz w:val="20"/>
          <w:szCs w:val="20"/>
        </w:rPr>
        <w:t xml:space="preserve"> </w:t>
      </w:r>
    </w:p>
    <w:p w14:paraId="023DAF62"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137DFC39"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1E1889D"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7442D2E9" w14:textId="77777777" w:rsidR="008B5DD0" w:rsidRPr="00FD172E" w:rsidRDefault="008B5DD0" w:rsidP="008B5DD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42A239C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48FF20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1456CE9"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6FE31C"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268996A"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1D2608E" w14:textId="77777777" w:rsid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1F5FA2EE"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32FA5742"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5ECF1AC0" w14:textId="77777777" w:rsidR="008B5DD0" w:rsidRPr="0080567F" w:rsidRDefault="008B5DD0" w:rsidP="008B5DD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A42188F" w14:textId="77777777" w:rsidR="008B5DD0" w:rsidRPr="00FD172E" w:rsidRDefault="008B5DD0" w:rsidP="005337A1">
      <w:pPr>
        <w:numPr>
          <w:ilvl w:val="0"/>
          <w:numId w:val="4"/>
        </w:numPr>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4B4F380" w14:textId="4613CDBB" w:rsidR="008B5DD0" w:rsidRPr="004C2961" w:rsidRDefault="008B5DD0" w:rsidP="004C2961">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Adresa stránky, kde je možný prístup k dokumentácií VO:</w:t>
      </w:r>
      <w:r w:rsidRPr="004C2961">
        <w:rPr>
          <w:rFonts w:ascii="Arial" w:hAnsi="Arial" w:cs="Arial"/>
          <w:color w:val="000000" w:themeColor="text1"/>
          <w:sz w:val="20"/>
          <w:szCs w:val="20"/>
        </w:rPr>
        <w:t xml:space="preserve"> </w:t>
      </w:r>
      <w:bookmarkStart w:id="0" w:name="_Hlk3969524"/>
      <w:r w:rsidR="00BC604B">
        <w:rPr>
          <w:rFonts w:ascii="Arial" w:hAnsi="Arial" w:cs="Arial"/>
          <w:color w:val="000000" w:themeColor="text1"/>
          <w:sz w:val="20"/>
          <w:szCs w:val="20"/>
        </w:rPr>
        <w:t>https://josephine.proebiz.com/sk/tender/2451/summary</w:t>
      </w:r>
      <w:bookmarkEnd w:id="0"/>
      <w:r w:rsidRPr="004C2961">
        <w:rPr>
          <w:rFonts w:ascii="Calibri" w:hAnsi="Calibri" w:cs="Calibri"/>
          <w:bCs/>
          <w:sz w:val="22"/>
          <w:szCs w:val="22"/>
        </w:rPr>
        <w:t>.</w:t>
      </w:r>
    </w:p>
    <w:p w14:paraId="0CEE4F44" w14:textId="77777777" w:rsidR="008B5DD0" w:rsidRPr="008B5DD0"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lastRenderedPageBreak/>
        <w:t xml:space="preserve">JOSEPHINE je na účely tohto verejného obstarávania softvér pre elektronizáciu zadávania verejných zákaziek. JOSEPHINE je webová aplikácia na doméne https://josephine.proebiz.com </w:t>
      </w:r>
    </w:p>
    <w:p w14:paraId="2D63AE68" w14:textId="77777777" w:rsidR="008B5DD0" w:rsidRPr="008B5DD0"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426A94A"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3A397019"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488E3E5B"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13FB09A5" w14:textId="77777777" w:rsidR="008B5DD0" w:rsidRPr="004C2961"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r w:rsidRPr="004C2961">
        <w:rPr>
          <w:rFonts w:ascii="Arial" w:hAnsi="Arial" w:cs="Arial"/>
          <w:color w:val="000000" w:themeColor="text1"/>
          <w:sz w:val="20"/>
          <w:szCs w:val="20"/>
        </w:rPr>
        <w:t xml:space="preserve">Microsoft </w:t>
      </w:r>
      <w:proofErr w:type="spellStart"/>
      <w:r w:rsidRPr="004C2961">
        <w:rPr>
          <w:rFonts w:ascii="Arial" w:hAnsi="Arial" w:cs="Arial"/>
          <w:color w:val="000000" w:themeColor="text1"/>
          <w:sz w:val="20"/>
          <w:szCs w:val="20"/>
        </w:rPr>
        <w:t>Edge</w:t>
      </w:r>
      <w:proofErr w:type="spellEnd"/>
    </w:p>
    <w:p w14:paraId="20ADB797" w14:textId="77777777" w:rsidR="008B5DD0" w:rsidRPr="004C2961"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4C2961">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68DB9F" w14:textId="77777777" w:rsidR="008B5DD0" w:rsidRPr="004C2961"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4C2961">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8BE2C58" w14:textId="77777777" w:rsidR="008B5DD0" w:rsidRPr="004C2961"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4C2961">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49BD7FF3" w14:textId="77777777" w:rsidR="003B5AAD" w:rsidRPr="004C2961"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4C2961">
        <w:rPr>
          <w:rFonts w:ascii="Arial" w:hAnsi="Arial" w:cs="Arial"/>
          <w:color w:val="000000" w:themeColor="text1"/>
          <w:sz w:val="20"/>
          <w:szCs w:val="20"/>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05261185" w14:textId="77777777" w:rsidR="008B5DD0" w:rsidRPr="008B5DD0" w:rsidRDefault="008B5DD0" w:rsidP="00661B3B">
      <w:pPr>
        <w:pStyle w:val="Zarkazkladnhotextu21"/>
        <w:tabs>
          <w:tab w:val="left" w:pos="993"/>
          <w:tab w:val="right" w:leader="dot" w:pos="10033"/>
        </w:tabs>
        <w:ind w:left="567"/>
        <w:rPr>
          <w:rFonts w:ascii="Arial" w:hAnsi="Arial" w:cs="Arial"/>
          <w:color w:val="000000" w:themeColor="text1"/>
          <w:sz w:val="20"/>
          <w:szCs w:val="20"/>
        </w:rPr>
      </w:pPr>
      <w:r w:rsidRPr="004C2961">
        <w:rPr>
          <w:rFonts w:ascii="Arial" w:hAnsi="Arial" w:cs="Arial"/>
          <w:color w:val="000000" w:themeColor="text1"/>
          <w:sz w:val="20"/>
          <w:szCs w:val="20"/>
        </w:rPr>
        <w:t>Verejný obstarávateľ požaduje, aby všetky prípadné vysvetlenia v súťaži záujemcovia zapracovali do svojich ponúk.</w:t>
      </w:r>
      <w:r w:rsidRPr="008B5DD0">
        <w:rPr>
          <w:rFonts w:ascii="Arial" w:hAnsi="Arial" w:cs="Arial"/>
          <w:color w:val="000000" w:themeColor="text1"/>
          <w:sz w:val="20"/>
          <w:szCs w:val="20"/>
        </w:rPr>
        <w:t xml:space="preserve"> </w:t>
      </w:r>
    </w:p>
    <w:p w14:paraId="207ABE9C" w14:textId="77777777" w:rsidR="008B5DD0" w:rsidRPr="00B95ABF" w:rsidRDefault="008B5DD0" w:rsidP="008B5DD0">
      <w:pPr>
        <w:tabs>
          <w:tab w:val="left" w:pos="567"/>
        </w:tabs>
        <w:jc w:val="both"/>
        <w:rPr>
          <w:rFonts w:ascii="Arial" w:hAnsi="Arial" w:cs="Arial"/>
          <w:color w:val="0070C0"/>
          <w:sz w:val="20"/>
          <w:szCs w:val="20"/>
        </w:rPr>
      </w:pPr>
    </w:p>
    <w:p w14:paraId="1FEF2F5B" w14:textId="77777777" w:rsidR="008B5DD0" w:rsidRPr="00FD172E" w:rsidRDefault="008B5DD0" w:rsidP="008B5DD0">
      <w:pPr>
        <w:tabs>
          <w:tab w:val="left" w:pos="567"/>
        </w:tabs>
        <w:jc w:val="both"/>
        <w:rPr>
          <w:rFonts w:ascii="Arial" w:hAnsi="Arial" w:cs="Arial"/>
          <w:sz w:val="20"/>
          <w:szCs w:val="20"/>
        </w:rPr>
      </w:pPr>
    </w:p>
    <w:p w14:paraId="35F870E1" w14:textId="77777777" w:rsidR="008B5DD0" w:rsidRPr="00FD172E" w:rsidRDefault="008B5DD0" w:rsidP="005337A1">
      <w:pPr>
        <w:pStyle w:val="Odsekzoznamu"/>
        <w:numPr>
          <w:ilvl w:val="0"/>
          <w:numId w:val="4"/>
        </w:numPr>
        <w:spacing w:after="0" w:line="240" w:lineRule="auto"/>
        <w:ind w:left="567" w:hanging="567"/>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170F31C5" w14:textId="77777777" w:rsidR="008B5DD0" w:rsidRPr="00E24BDC" w:rsidRDefault="008B5DD0" w:rsidP="008B5DD0">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3CF517BA" w14:textId="77777777" w:rsidR="008B5DD0" w:rsidRDefault="008B5DD0" w:rsidP="008B5DD0">
      <w:pPr>
        <w:tabs>
          <w:tab w:val="left" w:pos="426"/>
        </w:tabs>
        <w:jc w:val="center"/>
        <w:rPr>
          <w:rFonts w:ascii="Arial" w:hAnsi="Arial" w:cs="Arial"/>
          <w:b/>
          <w:bCs/>
          <w:caps/>
          <w:color w:val="2E74B5"/>
        </w:rPr>
      </w:pPr>
    </w:p>
    <w:p w14:paraId="79CB08B4" w14:textId="77777777" w:rsidR="008B5DD0" w:rsidRPr="00FD172E"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7D19E1AA" w14:textId="77777777" w:rsidR="008B5DD0"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64F335C2" w14:textId="77777777" w:rsidR="008B5DD0" w:rsidRPr="00FD172E" w:rsidRDefault="008B5DD0" w:rsidP="008B5DD0">
      <w:pPr>
        <w:tabs>
          <w:tab w:val="left" w:pos="426"/>
        </w:tabs>
        <w:jc w:val="center"/>
        <w:rPr>
          <w:rFonts w:ascii="Arial" w:hAnsi="Arial" w:cs="Arial"/>
          <w:b/>
          <w:bCs/>
          <w:caps/>
          <w:color w:val="2E74B5"/>
        </w:rPr>
      </w:pPr>
    </w:p>
    <w:p w14:paraId="61624F2E" w14:textId="77777777" w:rsidR="008B5DD0" w:rsidRPr="00FD172E" w:rsidRDefault="008B5DD0" w:rsidP="00661B3B">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138493A5"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020E50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90001D5"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4053279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512386B4"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5AF38AF8"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4C27354B" w14:textId="77777777" w:rsidR="00984BB0" w:rsidRPr="00FD172E" w:rsidRDefault="00984BB0" w:rsidP="00661B3B">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73458F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E46941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04ACEAD7" w14:textId="77777777" w:rsidR="00984BB0" w:rsidRPr="00FD172E" w:rsidRDefault="00984BB0" w:rsidP="00984BB0">
      <w:pPr>
        <w:tabs>
          <w:tab w:val="left" w:pos="567"/>
        </w:tabs>
        <w:ind w:left="567"/>
        <w:jc w:val="both"/>
        <w:rPr>
          <w:rFonts w:ascii="Arial" w:hAnsi="Arial" w:cs="Arial"/>
          <w:sz w:val="20"/>
          <w:szCs w:val="20"/>
        </w:rPr>
      </w:pPr>
    </w:p>
    <w:p w14:paraId="78B9E676" w14:textId="77777777" w:rsidR="00984BB0" w:rsidRPr="00FD172E" w:rsidRDefault="00317588" w:rsidP="00661B3B">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lastRenderedPageBreak/>
        <w:t xml:space="preserve">CENY A </w:t>
      </w:r>
      <w:r w:rsidR="00984BB0" w:rsidRPr="00FD172E">
        <w:rPr>
          <w:rFonts w:ascii="Arial" w:hAnsi="Arial" w:cs="Arial"/>
          <w:b/>
          <w:bCs/>
          <w:caps/>
          <w:color w:val="2E74B5"/>
          <w:sz w:val="20"/>
          <w:szCs w:val="20"/>
        </w:rPr>
        <w:t xml:space="preserve">Mena uvádzané v ponuke </w:t>
      </w:r>
    </w:p>
    <w:p w14:paraId="0ECB2B17" w14:textId="77777777" w:rsidR="00984BB0" w:rsidRPr="000952E1" w:rsidRDefault="00984BB0" w:rsidP="00661B3B">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2340CC53" w14:textId="77777777" w:rsidR="00984BB0" w:rsidRPr="000952E1" w:rsidRDefault="006A6060" w:rsidP="00661B3B">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07EB641F" w14:textId="77777777" w:rsidR="006A6060" w:rsidRPr="006A6060" w:rsidRDefault="006A6060" w:rsidP="00661B3B">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6C6CB62D"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2195D00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0B5AD47F"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3696BCD7" w14:textId="77777777" w:rsidR="006A6060" w:rsidRPr="006A6060" w:rsidRDefault="006A6060" w:rsidP="00661B3B">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FD7607E"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149D9A31"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7D310A29"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5D5FC838"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3E90F9F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5AD2489A" w14:textId="77777777" w:rsidR="00984BB0" w:rsidRPr="00FD172E" w:rsidRDefault="00984BB0" w:rsidP="00984BB0">
      <w:pPr>
        <w:tabs>
          <w:tab w:val="left" w:pos="567"/>
        </w:tabs>
        <w:ind w:left="567"/>
        <w:jc w:val="both"/>
        <w:rPr>
          <w:rFonts w:ascii="Arial" w:hAnsi="Arial" w:cs="Arial"/>
          <w:sz w:val="20"/>
          <w:szCs w:val="20"/>
        </w:rPr>
      </w:pPr>
    </w:p>
    <w:p w14:paraId="50382DE9"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1646280D" w14:textId="77777777"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1C7B3D7C"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3EF291D1"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7AD0DB9C" w14:textId="77777777" w:rsidR="007A26E7" w:rsidRPr="00BF3FAE" w:rsidRDefault="00112E5D" w:rsidP="000C3B08">
      <w:pPr>
        <w:pStyle w:val="Odsekzoznamu"/>
        <w:numPr>
          <w:ilvl w:val="1"/>
          <w:numId w:val="14"/>
        </w:numPr>
        <w:tabs>
          <w:tab w:val="left" w:pos="567"/>
          <w:tab w:val="left" w:pos="2977"/>
          <w:tab w:val="left" w:pos="3119"/>
        </w:tabs>
        <w:spacing w:after="0"/>
        <w:ind w:left="567" w:hanging="567"/>
        <w:jc w:val="both"/>
        <w:rPr>
          <w:rFonts w:ascii="Arial" w:hAnsi="Arial" w:cs="Arial"/>
          <w:sz w:val="20"/>
          <w:szCs w:val="20"/>
        </w:rPr>
      </w:pPr>
      <w:r w:rsidRPr="007A26E7">
        <w:rPr>
          <w:rFonts w:ascii="Arial" w:hAnsi="Arial" w:cs="Arial"/>
          <w:sz w:val="20"/>
          <w:szCs w:val="20"/>
        </w:rPr>
        <w:t xml:space="preserve">Obsah ponuky ako aj jej náležitosti sú záväzné </w:t>
      </w:r>
      <w:r w:rsidR="007A26E7" w:rsidRPr="00BF3FAE">
        <w:rPr>
          <w:rFonts w:ascii="Arial" w:hAnsi="Arial" w:cs="Arial"/>
          <w:b/>
          <w:sz w:val="20"/>
          <w:szCs w:val="20"/>
        </w:rPr>
        <w:t>pre každú ČASŤ predmetu zákazky samostatne.</w:t>
      </w:r>
      <w:r w:rsidR="007A26E7" w:rsidRPr="00BF3FAE">
        <w:rPr>
          <w:rFonts w:ascii="Arial" w:hAnsi="Arial" w:cs="Arial"/>
          <w:sz w:val="20"/>
          <w:szCs w:val="20"/>
        </w:rPr>
        <w:t xml:space="preserve"> V prípade, že uchádzač predkladá ponuku na viac častí, doklady preukazujúce splnenie podmienok účasti v zmysle bodu 1</w:t>
      </w:r>
      <w:r w:rsidR="007A26E7">
        <w:rPr>
          <w:rFonts w:ascii="Arial" w:hAnsi="Arial" w:cs="Arial"/>
          <w:sz w:val="20"/>
          <w:szCs w:val="20"/>
        </w:rPr>
        <w:t>7</w:t>
      </w:r>
      <w:r w:rsidR="007A26E7" w:rsidRPr="00BF3FAE">
        <w:rPr>
          <w:rFonts w:ascii="Arial" w:hAnsi="Arial" w:cs="Arial"/>
          <w:sz w:val="20"/>
          <w:szCs w:val="20"/>
        </w:rPr>
        <w:t>.</w:t>
      </w:r>
      <w:r w:rsidR="007A26E7">
        <w:rPr>
          <w:rFonts w:ascii="Arial" w:hAnsi="Arial" w:cs="Arial"/>
          <w:sz w:val="20"/>
          <w:szCs w:val="20"/>
        </w:rPr>
        <w:t>2</w:t>
      </w:r>
      <w:r w:rsidR="007A26E7" w:rsidRPr="00BF3FAE">
        <w:rPr>
          <w:rFonts w:ascii="Arial" w:hAnsi="Arial" w:cs="Arial"/>
          <w:sz w:val="20"/>
          <w:szCs w:val="20"/>
        </w:rPr>
        <w:t>.</w:t>
      </w:r>
      <w:r w:rsidR="007A26E7">
        <w:rPr>
          <w:rFonts w:ascii="Arial" w:hAnsi="Arial" w:cs="Arial"/>
          <w:sz w:val="20"/>
          <w:szCs w:val="20"/>
        </w:rPr>
        <w:t>5</w:t>
      </w:r>
      <w:r w:rsidR="007A26E7" w:rsidRPr="00BF3FAE">
        <w:rPr>
          <w:rFonts w:ascii="Arial" w:hAnsi="Arial" w:cs="Arial"/>
          <w:sz w:val="20"/>
          <w:szCs w:val="20"/>
        </w:rPr>
        <w:t xml:space="preserve">  predkladá iba v obálke </w:t>
      </w:r>
      <w:r w:rsidR="007A26E7">
        <w:rPr>
          <w:rFonts w:ascii="Arial" w:hAnsi="Arial" w:cs="Arial"/>
          <w:sz w:val="20"/>
          <w:szCs w:val="20"/>
        </w:rPr>
        <w:t xml:space="preserve">s ponukou </w:t>
      </w:r>
      <w:r w:rsidR="007A26E7" w:rsidRPr="00BF3FAE">
        <w:rPr>
          <w:rFonts w:ascii="Arial" w:hAnsi="Arial" w:cs="Arial"/>
          <w:sz w:val="20"/>
          <w:szCs w:val="20"/>
        </w:rPr>
        <w:t>pre Časť</w:t>
      </w:r>
      <w:r w:rsidR="007A26E7">
        <w:rPr>
          <w:rFonts w:ascii="Arial" w:hAnsi="Arial" w:cs="Arial"/>
          <w:sz w:val="20"/>
          <w:szCs w:val="20"/>
        </w:rPr>
        <w:t xml:space="preserve"> s najnižším poradovým číslom, ktorú uchádzač predkladá.</w:t>
      </w:r>
    </w:p>
    <w:p w14:paraId="3985E3F6" w14:textId="77777777" w:rsidR="00984BB0" w:rsidRPr="007A26E7" w:rsidRDefault="00984BB0" w:rsidP="008D75D3">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60872A9C" w14:textId="77777777"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007C7A91" w:rsidRPr="000700BF">
        <w:rPr>
          <w:rFonts w:ascii="Arial" w:hAnsi="Arial" w:cs="Arial"/>
          <w:b/>
          <w:bCs/>
          <w:sz w:val="20"/>
          <w:szCs w:val="20"/>
        </w:rPr>
        <w:t>dôverné</w:t>
      </w:r>
      <w:r w:rsidR="007C7A91" w:rsidRPr="001730C1">
        <w:rPr>
          <w:rFonts w:ascii="Arial" w:hAnsi="Arial" w:cs="Arial"/>
          <w:b/>
          <w:bCs/>
          <w:sz w:val="20"/>
          <w:szCs w:val="20"/>
        </w:rPr>
        <w:t xml:space="preserve"> </w:t>
      </w:r>
      <w:r w:rsidR="007C7A91" w:rsidRPr="002C3278">
        <w:rPr>
          <w:rFonts w:ascii="Arial" w:hAnsi="Arial" w:cs="Arial"/>
          <w:sz w:val="20"/>
          <w:szCs w:val="20"/>
        </w:rPr>
        <w:t>(v závislosti na ktorú časť predkladá ponuku)</w:t>
      </w:r>
      <w:r w:rsidR="007C7A91">
        <w:rPr>
          <w:rFonts w:ascii="Arial" w:hAnsi="Arial" w:cs="Arial"/>
          <w:sz w:val="20"/>
          <w:szCs w:val="20"/>
        </w:rPr>
        <w:t>.</w:t>
      </w:r>
      <w:r w:rsidR="007C7A91" w:rsidRPr="00112E5D">
        <w:rPr>
          <w:rFonts w:ascii="Arial" w:hAnsi="Arial" w:cs="Arial"/>
          <w:sz w:val="20"/>
          <w:szCs w:val="20"/>
        </w:rPr>
        <w:t xml:space="preserve"> </w:t>
      </w:r>
      <w:r w:rsidR="000C3B08" w:rsidRPr="00214BA7">
        <w:rPr>
          <w:rFonts w:ascii="Arial" w:hAnsi="Arial" w:cs="Arial"/>
          <w:b/>
          <w:bCs/>
          <w:sz w:val="20"/>
          <w:szCs w:val="20"/>
        </w:rPr>
        <w:t xml:space="preserve">Príloha č. </w:t>
      </w:r>
      <w:r w:rsidR="00214BA7">
        <w:rPr>
          <w:rFonts w:ascii="Arial" w:hAnsi="Arial" w:cs="Arial"/>
          <w:b/>
          <w:bCs/>
          <w:sz w:val="20"/>
          <w:szCs w:val="20"/>
        </w:rPr>
        <w:t>1</w:t>
      </w:r>
      <w:r w:rsidR="00214BA7">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rPr>
        <w:t>.</w:t>
      </w:r>
    </w:p>
    <w:p w14:paraId="3C7A7F22"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426C1ABC"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w:t>
      </w:r>
      <w:r w:rsidRPr="00FD172E">
        <w:rPr>
          <w:rFonts w:ascii="Arial" w:hAnsi="Arial" w:cs="Arial"/>
          <w:sz w:val="20"/>
          <w:szCs w:val="20"/>
        </w:rPr>
        <w:lastRenderedPageBreak/>
        <w:t>voči verejnému obstarávateľovi záväzné. Písomné splnomocnenie musí byť podpísané všet</w:t>
      </w:r>
      <w:r w:rsidR="007C7A91">
        <w:rPr>
          <w:rFonts w:ascii="Arial" w:hAnsi="Arial" w:cs="Arial"/>
          <w:sz w:val="20"/>
          <w:szCs w:val="20"/>
        </w:rPr>
        <w:t>kými členmi skupiny dodávateľov.</w:t>
      </w:r>
    </w:p>
    <w:p w14:paraId="484A80E7" w14:textId="77777777" w:rsidR="00984BB0" w:rsidRPr="007C7A91" w:rsidRDefault="00214BA7"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rPr>
        <w:t>C.</w:t>
      </w:r>
      <w:r w:rsidR="000C3B08">
        <w:rPr>
          <w:rFonts w:ascii="Arial" w:hAnsi="Arial" w:cs="Arial"/>
          <w:bCs/>
          <w:sz w:val="20"/>
          <w:szCs w:val="20"/>
        </w:rPr>
        <w:t xml:space="preserve"> Príloh</w:t>
      </w:r>
      <w:r>
        <w:rPr>
          <w:rFonts w:ascii="Arial" w:hAnsi="Arial" w:cs="Arial"/>
          <w:bCs/>
          <w:sz w:val="20"/>
          <w:szCs w:val="20"/>
        </w:rPr>
        <w:t>a</w:t>
      </w:r>
      <w:r w:rsidR="000C3B08">
        <w:rPr>
          <w:rFonts w:ascii="Arial" w:hAnsi="Arial" w:cs="Arial"/>
          <w:bCs/>
          <w:sz w:val="20"/>
          <w:szCs w:val="20"/>
        </w:rPr>
        <w:t>.</w:t>
      </w:r>
    </w:p>
    <w:p w14:paraId="6F4D425F" w14:textId="15D9066E" w:rsidR="008E4778" w:rsidRPr="008E4778" w:rsidRDefault="003B5AAD"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 xml:space="preserve">Príloha č. 8 </w:t>
      </w:r>
      <w:r w:rsidR="008E4778">
        <w:rPr>
          <w:rFonts w:ascii="Arial" w:hAnsi="Arial" w:cs="Arial"/>
          <w:b/>
          <w:bCs/>
          <w:sz w:val="20"/>
          <w:szCs w:val="20"/>
        </w:rPr>
        <w:t>Súhlas so spracovaním osobných údajov dotknutých osôb</w:t>
      </w:r>
    </w:p>
    <w:p w14:paraId="68387428" w14:textId="77777777" w:rsidR="008E4778" w:rsidRPr="008E4778" w:rsidRDefault="008E4778" w:rsidP="008E4778">
      <w:pPr>
        <w:pStyle w:val="Odsekzoznamu"/>
        <w:tabs>
          <w:tab w:val="left" w:pos="567"/>
        </w:tabs>
        <w:spacing w:after="0" w:line="240" w:lineRule="auto"/>
        <w:ind w:left="1418"/>
        <w:jc w:val="both"/>
        <w:rPr>
          <w:rFonts w:ascii="Arial" w:hAnsi="Arial" w:cs="Arial"/>
          <w:bCs/>
          <w:caps/>
          <w:sz w:val="20"/>
          <w:szCs w:val="20"/>
        </w:rPr>
      </w:pPr>
    </w:p>
    <w:p w14:paraId="6D3FF941" w14:textId="43911AE4" w:rsidR="00984BB0" w:rsidRPr="00180D3C"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002C3278" w:rsidRPr="002C3278">
        <w:rPr>
          <w:rFonts w:ascii="Arial" w:hAnsi="Arial" w:cs="Arial"/>
          <w:bCs/>
          <w:sz w:val="20"/>
          <w:szCs w:val="20"/>
        </w:rPr>
        <w:t>určené</w:t>
      </w:r>
      <w:r w:rsidRPr="00FD172E">
        <w:rPr>
          <w:rFonts w:ascii="Arial" w:hAnsi="Arial" w:cs="Arial"/>
          <w:bCs/>
          <w:sz w:val="20"/>
          <w:szCs w:val="20"/>
        </w:rPr>
        <w:t xml:space="preserve"> </w:t>
      </w:r>
      <w:r w:rsidR="002C3278">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sidR="0093210B">
        <w:rPr>
          <w:rFonts w:ascii="Arial" w:hAnsi="Arial" w:cs="Arial"/>
          <w:bCs/>
          <w:sz w:val="20"/>
          <w:szCs w:val="20"/>
        </w:rPr>
        <w:t xml:space="preserve"> </w:t>
      </w:r>
      <w:r w:rsidR="0093210B" w:rsidRPr="00180D3C">
        <w:rPr>
          <w:rFonts w:ascii="Arial" w:hAnsi="Arial" w:cs="Arial"/>
          <w:bCs/>
          <w:sz w:val="20"/>
          <w:szCs w:val="20"/>
        </w:rPr>
        <w:t>zverejnenej vo V</w:t>
      </w:r>
      <w:r w:rsidR="008E3FD1">
        <w:rPr>
          <w:rFonts w:ascii="Arial" w:hAnsi="Arial" w:cs="Arial"/>
          <w:bCs/>
          <w:sz w:val="20"/>
          <w:szCs w:val="20"/>
        </w:rPr>
        <w:t xml:space="preserve">estníku </w:t>
      </w:r>
      <w:r w:rsidR="0093210B" w:rsidRPr="00180D3C">
        <w:rPr>
          <w:rFonts w:ascii="Arial" w:hAnsi="Arial" w:cs="Arial"/>
          <w:bCs/>
          <w:sz w:val="20"/>
          <w:szCs w:val="20"/>
        </w:rPr>
        <w:t xml:space="preserve">VO </w:t>
      </w:r>
      <w:r w:rsidR="00180D3C" w:rsidRPr="00180D3C">
        <w:rPr>
          <w:rFonts w:ascii="Arial" w:hAnsi="Arial" w:cs="Arial"/>
          <w:bCs/>
          <w:sz w:val="20"/>
          <w:szCs w:val="20"/>
        </w:rPr>
        <w:t xml:space="preserve">č. </w:t>
      </w:r>
      <w:r w:rsidR="00E53C04" w:rsidRPr="006D0F56">
        <w:rPr>
          <w:rFonts w:ascii="Arial" w:hAnsi="Arial" w:cs="Arial"/>
          <w:b/>
          <w:bCs/>
          <w:sz w:val="20"/>
          <w:szCs w:val="20"/>
        </w:rPr>
        <w:t>66</w:t>
      </w:r>
      <w:r w:rsidR="00666F87" w:rsidRPr="006D0F56">
        <w:rPr>
          <w:rFonts w:ascii="Arial" w:hAnsi="Arial" w:cs="Arial"/>
          <w:b/>
          <w:bCs/>
          <w:sz w:val="20"/>
          <w:szCs w:val="20"/>
        </w:rPr>
        <w:t>/2019</w:t>
      </w:r>
      <w:r w:rsidR="00180D3C" w:rsidRPr="006D0F56">
        <w:rPr>
          <w:rFonts w:ascii="Arial" w:hAnsi="Arial" w:cs="Arial"/>
          <w:b/>
          <w:bCs/>
          <w:sz w:val="20"/>
          <w:szCs w:val="20"/>
        </w:rPr>
        <w:t xml:space="preserve"> </w:t>
      </w:r>
      <w:r w:rsidR="0093210B" w:rsidRPr="006D0F56">
        <w:rPr>
          <w:rFonts w:ascii="Arial" w:hAnsi="Arial" w:cs="Arial"/>
          <w:b/>
          <w:bCs/>
          <w:sz w:val="20"/>
          <w:szCs w:val="20"/>
        </w:rPr>
        <w:t xml:space="preserve">zo dňa </w:t>
      </w:r>
      <w:r w:rsidR="00E53C04" w:rsidRPr="006D0F56">
        <w:rPr>
          <w:rFonts w:ascii="Arial" w:hAnsi="Arial" w:cs="Arial"/>
          <w:b/>
          <w:bCs/>
          <w:sz w:val="20"/>
          <w:szCs w:val="20"/>
        </w:rPr>
        <w:t>03</w:t>
      </w:r>
      <w:r w:rsidR="001F5848" w:rsidRPr="006D0F56">
        <w:rPr>
          <w:rFonts w:ascii="Arial" w:hAnsi="Arial" w:cs="Arial"/>
          <w:b/>
          <w:bCs/>
          <w:sz w:val="20"/>
          <w:szCs w:val="20"/>
        </w:rPr>
        <w:t>.</w:t>
      </w:r>
      <w:r w:rsidR="00E53C04" w:rsidRPr="006D0F56">
        <w:rPr>
          <w:rFonts w:ascii="Arial" w:hAnsi="Arial" w:cs="Arial"/>
          <w:b/>
          <w:bCs/>
          <w:sz w:val="20"/>
          <w:szCs w:val="20"/>
        </w:rPr>
        <w:t>04</w:t>
      </w:r>
      <w:r w:rsidR="00180D3C" w:rsidRPr="006D0F56">
        <w:rPr>
          <w:rFonts w:ascii="Arial" w:hAnsi="Arial" w:cs="Arial"/>
          <w:b/>
          <w:bCs/>
          <w:sz w:val="20"/>
          <w:szCs w:val="20"/>
        </w:rPr>
        <w:t>.201</w:t>
      </w:r>
      <w:r w:rsidR="00E53C04" w:rsidRPr="006D0F56">
        <w:rPr>
          <w:rFonts w:ascii="Arial" w:hAnsi="Arial" w:cs="Arial"/>
          <w:b/>
          <w:bCs/>
          <w:sz w:val="20"/>
          <w:szCs w:val="20"/>
        </w:rPr>
        <w:t>9</w:t>
      </w:r>
      <w:r w:rsidR="002C3278" w:rsidRPr="006D0F56">
        <w:rPr>
          <w:rFonts w:ascii="Arial" w:hAnsi="Arial" w:cs="Arial"/>
          <w:b/>
          <w:bCs/>
          <w:sz w:val="20"/>
          <w:szCs w:val="20"/>
        </w:rPr>
        <w:t xml:space="preserve"> zn. </w:t>
      </w:r>
      <w:r w:rsidR="00E53C04" w:rsidRPr="006D0F56">
        <w:rPr>
          <w:rFonts w:ascii="Arial" w:hAnsi="Arial" w:cs="Arial"/>
          <w:b/>
          <w:bCs/>
          <w:sz w:val="20"/>
          <w:szCs w:val="20"/>
        </w:rPr>
        <w:t>6306</w:t>
      </w:r>
      <w:r w:rsidR="00180D3C" w:rsidRPr="006D0F56">
        <w:rPr>
          <w:rFonts w:ascii="Arial" w:hAnsi="Arial" w:cs="Arial"/>
          <w:b/>
          <w:bCs/>
          <w:sz w:val="20"/>
          <w:szCs w:val="20"/>
        </w:rPr>
        <w:t>-WY</w:t>
      </w:r>
      <w:r w:rsidR="002C3278" w:rsidRPr="006D0F56">
        <w:rPr>
          <w:rFonts w:ascii="Arial" w:hAnsi="Arial" w:cs="Arial"/>
          <w:b/>
          <w:bCs/>
          <w:sz w:val="20"/>
          <w:szCs w:val="20"/>
        </w:rPr>
        <w:t>T</w:t>
      </w:r>
      <w:r w:rsidRPr="002C3278">
        <w:rPr>
          <w:rFonts w:ascii="Arial" w:hAnsi="Arial" w:cs="Arial"/>
          <w:bCs/>
          <w:color w:val="FF0000"/>
          <w:sz w:val="20"/>
          <w:szCs w:val="20"/>
        </w:rPr>
        <w:t xml:space="preserve"> </w:t>
      </w:r>
      <w:r w:rsidRPr="00180D3C">
        <w:rPr>
          <w:rFonts w:ascii="Arial" w:hAnsi="Arial" w:cs="Arial"/>
          <w:bCs/>
          <w:sz w:val="20"/>
          <w:szCs w:val="20"/>
        </w:rPr>
        <w:t>a podľa časti súťažných</w:t>
      </w:r>
      <w:r w:rsidR="0093210B" w:rsidRPr="00180D3C">
        <w:rPr>
          <w:rFonts w:ascii="Arial" w:hAnsi="Arial" w:cs="Arial"/>
          <w:bCs/>
          <w:sz w:val="20"/>
          <w:szCs w:val="20"/>
        </w:rPr>
        <w:t xml:space="preserve"> </w:t>
      </w:r>
      <w:r w:rsidRPr="00180D3C">
        <w:rPr>
          <w:rFonts w:ascii="Arial" w:hAnsi="Arial" w:cs="Arial"/>
          <w:bCs/>
          <w:sz w:val="20"/>
          <w:szCs w:val="20"/>
        </w:rPr>
        <w:t>podkladov</w:t>
      </w:r>
      <w:r w:rsidR="0093210B" w:rsidRPr="00180D3C">
        <w:rPr>
          <w:rFonts w:ascii="Arial" w:hAnsi="Arial" w:cs="Arial"/>
          <w:bCs/>
          <w:sz w:val="20"/>
          <w:szCs w:val="20"/>
        </w:rPr>
        <w:t xml:space="preserve"> </w:t>
      </w:r>
      <w:r w:rsidRPr="00180D3C">
        <w:rPr>
          <w:rFonts w:ascii="Arial" w:hAnsi="Arial" w:cs="Arial"/>
          <w:bCs/>
          <w:sz w:val="20"/>
          <w:szCs w:val="20"/>
        </w:rPr>
        <w:t>A2.</w:t>
      </w:r>
      <w:r w:rsidR="0093210B" w:rsidRPr="00180D3C">
        <w:rPr>
          <w:rFonts w:ascii="Arial" w:hAnsi="Arial" w:cs="Arial"/>
          <w:bCs/>
          <w:sz w:val="20"/>
          <w:szCs w:val="20"/>
        </w:rPr>
        <w:t xml:space="preserve"> </w:t>
      </w:r>
      <w:r w:rsidRPr="00180D3C">
        <w:rPr>
          <w:rFonts w:ascii="Arial" w:hAnsi="Arial" w:cs="Arial"/>
          <w:bCs/>
          <w:sz w:val="20"/>
          <w:szCs w:val="20"/>
        </w:rPr>
        <w:t>Podmienky</w:t>
      </w:r>
      <w:r w:rsidR="0093210B" w:rsidRPr="00180D3C">
        <w:rPr>
          <w:rFonts w:ascii="Arial" w:hAnsi="Arial" w:cs="Arial"/>
          <w:bCs/>
          <w:sz w:val="20"/>
          <w:szCs w:val="20"/>
        </w:rPr>
        <w:t xml:space="preserve"> </w:t>
      </w:r>
      <w:r w:rsidRPr="00180D3C">
        <w:rPr>
          <w:rFonts w:ascii="Arial" w:hAnsi="Arial" w:cs="Arial"/>
          <w:bCs/>
          <w:sz w:val="20"/>
          <w:szCs w:val="20"/>
        </w:rPr>
        <w:t>účasti uchádzačov</w:t>
      </w:r>
      <w:r w:rsidR="007C7A91">
        <w:rPr>
          <w:rFonts w:ascii="Arial" w:hAnsi="Arial" w:cs="Arial"/>
          <w:bCs/>
          <w:sz w:val="20"/>
          <w:szCs w:val="20"/>
        </w:rPr>
        <w:t>.</w:t>
      </w:r>
    </w:p>
    <w:p w14:paraId="4A4A1C90" w14:textId="77777777" w:rsidR="00984BB0" w:rsidRPr="00FD172E" w:rsidRDefault="00984BB0" w:rsidP="00984BB0">
      <w:pPr>
        <w:pStyle w:val="Odsekzoznamu"/>
        <w:tabs>
          <w:tab w:val="left" w:pos="567"/>
        </w:tabs>
        <w:spacing w:after="0" w:line="240" w:lineRule="auto"/>
        <w:ind w:left="1418"/>
        <w:jc w:val="both"/>
        <w:rPr>
          <w:rFonts w:ascii="Arial" w:hAnsi="Arial" w:cs="Arial"/>
          <w:bCs/>
          <w:caps/>
          <w:sz w:val="20"/>
          <w:szCs w:val="20"/>
        </w:rPr>
      </w:pPr>
    </w:p>
    <w:p w14:paraId="18369429"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0DEA631" w14:textId="3315629F" w:rsidR="002C3278" w:rsidRPr="002C3278" w:rsidRDefault="000C3B08"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6 </w:t>
      </w:r>
      <w:r w:rsidR="00984BB0" w:rsidRPr="00C21898">
        <w:rPr>
          <w:rFonts w:ascii="Arial" w:hAnsi="Arial" w:cs="Arial"/>
          <w:b/>
          <w:bCs/>
          <w:sz w:val="20"/>
          <w:szCs w:val="20"/>
        </w:rPr>
        <w:t xml:space="preserve">Návrh </w:t>
      </w:r>
      <w:r w:rsidR="002C3278">
        <w:rPr>
          <w:rFonts w:ascii="Arial" w:hAnsi="Arial" w:cs="Arial"/>
          <w:b/>
          <w:bCs/>
          <w:sz w:val="20"/>
          <w:szCs w:val="20"/>
        </w:rPr>
        <w:t xml:space="preserve">kúpnej 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00984BB0" w:rsidRPr="00C21898">
        <w:rPr>
          <w:rFonts w:ascii="Arial" w:hAnsi="Arial" w:cs="Arial"/>
          <w:sz w:val="20"/>
          <w:szCs w:val="20"/>
        </w:rPr>
        <w:t xml:space="preserve">zmluvy </w:t>
      </w:r>
      <w:r w:rsidR="002C3278">
        <w:rPr>
          <w:rFonts w:ascii="Arial" w:hAnsi="Arial" w:cs="Arial"/>
          <w:sz w:val="20"/>
          <w:szCs w:val="20"/>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984BB0" w:rsidRPr="00C21898">
        <w:rPr>
          <w:rFonts w:ascii="Arial" w:hAnsi="Arial" w:cs="Arial"/>
          <w:sz w:val="20"/>
          <w:szCs w:val="20"/>
        </w:rPr>
        <w:t xml:space="preserve"> </w:t>
      </w:r>
    </w:p>
    <w:p w14:paraId="2706D5C5" w14:textId="77777777" w:rsidR="008F0F92" w:rsidRPr="008F0F92" w:rsidRDefault="000C3B08" w:rsidP="008F0F92">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00984BB0" w:rsidRPr="002C3278">
        <w:rPr>
          <w:rFonts w:ascii="Arial" w:hAnsi="Arial" w:cs="Arial"/>
          <w:b/>
          <w:bCs/>
          <w:sz w:val="20"/>
          <w:szCs w:val="20"/>
        </w:rPr>
        <w:t>Návrh na plnenie kritéria</w:t>
      </w:r>
      <w:r w:rsidR="002C3278" w:rsidRPr="002C3278">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2C3278" w:rsidRPr="002C3278">
        <w:rPr>
          <w:rFonts w:ascii="Arial" w:hAnsi="Arial" w:cs="Arial"/>
          <w:bCs/>
          <w:sz w:val="20"/>
          <w:szCs w:val="20"/>
        </w:rPr>
        <w:t>vzor v časti súťažných podkladov C. Prílohy.</w:t>
      </w:r>
    </w:p>
    <w:p w14:paraId="65720E01" w14:textId="228A5FD6" w:rsidR="008F0F92" w:rsidRPr="008F0F92" w:rsidRDefault="000C3B08" w:rsidP="008F0F92">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8F0F92">
        <w:rPr>
          <w:rFonts w:ascii="Arial" w:hAnsi="Arial" w:cs="Arial"/>
          <w:b/>
          <w:bCs/>
          <w:sz w:val="20"/>
          <w:szCs w:val="20"/>
        </w:rPr>
        <w:t xml:space="preserve">Príloha č. 5 </w:t>
      </w:r>
      <w:r w:rsidR="000736E6" w:rsidRPr="008F0F92">
        <w:rPr>
          <w:rFonts w:ascii="Arial" w:hAnsi="Arial" w:cs="Arial"/>
          <w:b/>
          <w:bCs/>
          <w:sz w:val="20"/>
          <w:szCs w:val="20"/>
        </w:rPr>
        <w:t>Výpočet Zmluvnej ceny</w:t>
      </w:r>
      <w:r w:rsidR="000736E6" w:rsidRPr="008F0F92">
        <w:rPr>
          <w:rFonts w:ascii="Arial" w:hAnsi="Arial" w:cs="Arial"/>
          <w:bCs/>
          <w:sz w:val="20"/>
          <w:szCs w:val="20"/>
        </w:rPr>
        <w:t xml:space="preserve"> (v závislosti, na ktorú časť predkladá ponuku) - </w:t>
      </w:r>
      <w:r w:rsidR="000736E6" w:rsidRPr="008F0F92">
        <w:rPr>
          <w:rFonts w:ascii="Arial" w:eastAsia="Arial" w:hAnsi="Arial" w:cs="Arial"/>
          <w:sz w:val="20"/>
          <w:szCs w:val="20"/>
        </w:rPr>
        <w:t>formulár v</w:t>
      </w:r>
      <w:r w:rsidR="000736E6" w:rsidRPr="008F0F92">
        <w:rPr>
          <w:rFonts w:ascii="Arial" w:hAnsi="Arial" w:cs="Arial"/>
          <w:sz w:val="20"/>
          <w:szCs w:val="20"/>
        </w:rPr>
        <w:t xml:space="preserve"> časti </w:t>
      </w:r>
      <w:r w:rsidR="008E4778" w:rsidRPr="008F0F92">
        <w:rPr>
          <w:rFonts w:ascii="Arial" w:hAnsi="Arial" w:cs="Arial"/>
          <w:sz w:val="20"/>
          <w:szCs w:val="20"/>
        </w:rPr>
        <w:t xml:space="preserve">súťažných podkladov  C. Prílohy, uvedenú prílohu predložiť aj vo formáte </w:t>
      </w:r>
      <w:proofErr w:type="spellStart"/>
      <w:r w:rsidR="008F0F92" w:rsidRPr="008F0F92">
        <w:rPr>
          <w:rFonts w:ascii="Arial" w:hAnsi="Arial" w:cs="Arial"/>
          <w:sz w:val="20"/>
          <w:szCs w:val="20"/>
        </w:rPr>
        <w:t>xl</w:t>
      </w:r>
      <w:r w:rsidR="00A8434E">
        <w:rPr>
          <w:rFonts w:ascii="Arial" w:hAnsi="Arial" w:cs="Arial"/>
          <w:sz w:val="20"/>
          <w:szCs w:val="20"/>
        </w:rPr>
        <w:t>s</w:t>
      </w:r>
      <w:proofErr w:type="spellEnd"/>
      <w:r w:rsidR="008F0F92" w:rsidRPr="008F0F92">
        <w:rPr>
          <w:rFonts w:ascii="Arial" w:hAnsi="Arial" w:cs="Arial"/>
          <w:sz w:val="20"/>
          <w:szCs w:val="20"/>
        </w:rPr>
        <w:t>. V súlade s bodom 20.10 týchto súťažných podkladov (</w:t>
      </w:r>
      <w:r w:rsidR="008F0F92" w:rsidRPr="008F0F92">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008F0F92" w:rsidRPr="008F0F92">
        <w:rPr>
          <w:rFonts w:ascii="Arial" w:hAnsi="Arial" w:cs="Arial"/>
          <w:color w:val="000000" w:themeColor="text1"/>
          <w:sz w:val="20"/>
          <w:szCs w:val="20"/>
          <w:lang w:eastAsia="sk-SK"/>
        </w:rPr>
        <w:t>xls</w:t>
      </w:r>
      <w:proofErr w:type="spellEnd"/>
      <w:r w:rsidR="008F0F92" w:rsidRPr="008F0F92">
        <w:rPr>
          <w:rFonts w:ascii="Arial" w:hAnsi="Arial" w:cs="Arial"/>
          <w:color w:val="000000" w:themeColor="text1"/>
          <w:sz w:val="20"/>
          <w:szCs w:val="20"/>
          <w:lang w:eastAsia="sk-SK"/>
        </w:rPr>
        <w:t>, ktorý bude obsahovať rovnaký návrh na plnenie kritéria vložený do systému</w:t>
      </w:r>
      <w:r w:rsidR="008F0F92">
        <w:rPr>
          <w:rFonts w:ascii="Arial" w:hAnsi="Arial" w:cs="Arial"/>
          <w:color w:val="000000" w:themeColor="text1"/>
          <w:sz w:val="20"/>
          <w:szCs w:val="20"/>
          <w:lang w:eastAsia="sk-SK"/>
        </w:rPr>
        <w:t>)</w:t>
      </w:r>
      <w:r w:rsidR="008F0F92" w:rsidRPr="008F0F92">
        <w:rPr>
          <w:rFonts w:ascii="Arial" w:hAnsi="Arial" w:cs="Arial"/>
          <w:color w:val="000000" w:themeColor="text1"/>
          <w:sz w:val="20"/>
          <w:szCs w:val="20"/>
          <w:lang w:eastAsia="sk-SK"/>
        </w:rPr>
        <w:t>.</w:t>
      </w:r>
    </w:p>
    <w:p w14:paraId="1A2C9706" w14:textId="6C2DAA52" w:rsidR="008F0F92" w:rsidRPr="004C2961" w:rsidRDefault="0005279E" w:rsidP="004C2961">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rPr>
        <w:t xml:space="preserve">Príloha č. 3 </w:t>
      </w:r>
      <w:r w:rsidR="006C0A1E" w:rsidRPr="006C0A1E">
        <w:rPr>
          <w:rFonts w:ascii="Arial" w:eastAsia="Arial" w:hAnsi="Arial" w:cs="Arial"/>
          <w:b/>
          <w:sz w:val="20"/>
          <w:szCs w:val="20"/>
        </w:rPr>
        <w:t xml:space="preserve">Technická špecifikácia </w:t>
      </w:r>
      <w:r w:rsidR="006C0A1E" w:rsidRPr="006C0A1E">
        <w:rPr>
          <w:rFonts w:ascii="Arial" w:hAnsi="Arial" w:cs="Arial"/>
          <w:sz w:val="20"/>
          <w:szCs w:val="20"/>
        </w:rPr>
        <w:t>(v závislosti na ktorú časť predkladá ponuku</w:t>
      </w:r>
      <w:r w:rsidR="00822C37">
        <w:rPr>
          <w:rFonts w:ascii="Arial" w:hAnsi="Arial" w:cs="Arial"/>
          <w:sz w:val="20"/>
          <w:szCs w:val="20"/>
        </w:rPr>
        <w:t xml:space="preserve">) </w:t>
      </w:r>
      <w:r w:rsidR="006C0A1E" w:rsidRPr="006C0A1E">
        <w:rPr>
          <w:rFonts w:ascii="Arial" w:eastAsia="Arial" w:hAnsi="Arial" w:cs="Arial"/>
          <w:b/>
          <w:sz w:val="20"/>
          <w:szCs w:val="20"/>
        </w:rPr>
        <w:t xml:space="preserve"> – vyplnená  tabuľka</w:t>
      </w:r>
      <w:r w:rsidR="003E1D4B" w:rsidRPr="003E1D4B">
        <w:rPr>
          <w:rFonts w:ascii="Arial" w:eastAsia="Arial" w:hAnsi="Arial" w:cs="Arial"/>
          <w:sz w:val="20"/>
          <w:szCs w:val="20"/>
        </w:rPr>
        <w:t>, formulár v</w:t>
      </w:r>
      <w:r w:rsidR="006C0A1E" w:rsidRPr="006C0A1E">
        <w:rPr>
          <w:rFonts w:ascii="Arial" w:hAnsi="Arial" w:cs="Arial"/>
          <w:sz w:val="20"/>
          <w:szCs w:val="20"/>
        </w:rPr>
        <w:t xml:space="preserve"> časti súťažných podkladov  C. Prílohy.</w:t>
      </w:r>
    </w:p>
    <w:p w14:paraId="2EEC0207" w14:textId="77777777" w:rsidR="004C2961" w:rsidRPr="004C2961" w:rsidRDefault="004C2961" w:rsidP="004C2961">
      <w:pPr>
        <w:pStyle w:val="Odsekzoznamu"/>
        <w:tabs>
          <w:tab w:val="left" w:pos="567"/>
        </w:tabs>
        <w:spacing w:after="0" w:line="240" w:lineRule="auto"/>
        <w:ind w:left="1843"/>
        <w:jc w:val="both"/>
        <w:rPr>
          <w:rFonts w:ascii="Arial" w:hAnsi="Arial" w:cs="Arial"/>
          <w:bCs/>
          <w:caps/>
          <w:sz w:val="20"/>
          <w:szCs w:val="20"/>
        </w:rPr>
      </w:pPr>
    </w:p>
    <w:p w14:paraId="445B2A15" w14:textId="6BCD00FF" w:rsidR="008F0F92" w:rsidRPr="008F0F92" w:rsidRDefault="008F0F92" w:rsidP="008F0F92">
      <w:pPr>
        <w:pStyle w:val="Odsekzoznamu"/>
        <w:numPr>
          <w:ilvl w:val="2"/>
          <w:numId w:val="14"/>
        </w:numPr>
        <w:tabs>
          <w:tab w:val="left" w:pos="567"/>
        </w:tabs>
        <w:spacing w:line="240" w:lineRule="auto"/>
        <w:ind w:left="1418" w:hanging="851"/>
        <w:jc w:val="both"/>
        <w:rPr>
          <w:rFonts w:ascii="Arial" w:hAnsi="Arial" w:cs="Arial"/>
          <w:b/>
          <w:bCs/>
          <w:sz w:val="20"/>
          <w:szCs w:val="20"/>
        </w:rPr>
      </w:pPr>
      <w:r w:rsidRPr="008F0F92">
        <w:rPr>
          <w:rFonts w:ascii="Arial" w:hAnsi="Arial" w:cs="Arial"/>
          <w:b/>
          <w:bCs/>
          <w:sz w:val="20"/>
          <w:szCs w:val="20"/>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14:paraId="097F111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6ABE3DE5"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08695457" w14:textId="77777777" w:rsidR="003E1D4B" w:rsidRPr="00FD172E" w:rsidRDefault="003E1D4B" w:rsidP="00984BB0">
      <w:pPr>
        <w:tabs>
          <w:tab w:val="left" w:pos="567"/>
        </w:tabs>
        <w:ind w:left="567"/>
        <w:jc w:val="both"/>
        <w:rPr>
          <w:rFonts w:ascii="Arial" w:hAnsi="Arial" w:cs="Arial"/>
          <w:sz w:val="20"/>
          <w:szCs w:val="20"/>
        </w:rPr>
      </w:pPr>
    </w:p>
    <w:p w14:paraId="4BD53DC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4EB019F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54E1F42C" w14:textId="77777777" w:rsidR="00984BB0" w:rsidRPr="00FD172E" w:rsidRDefault="00984BB0" w:rsidP="00984BB0">
      <w:pPr>
        <w:jc w:val="center"/>
        <w:rPr>
          <w:rFonts w:ascii="Arial" w:hAnsi="Arial" w:cs="Arial"/>
          <w:b/>
          <w:bCs/>
          <w:caps/>
          <w:color w:val="2E74B5"/>
          <w:sz w:val="20"/>
          <w:szCs w:val="20"/>
        </w:rPr>
      </w:pPr>
    </w:p>
    <w:p w14:paraId="7B612016"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5818DF9B"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Záujemcom je hospodársky</w:t>
      </w:r>
      <w:r w:rsidR="000C3B08">
        <w:rPr>
          <w:rFonts w:ascii="Arial" w:hAnsi="Arial" w:cs="Arial"/>
          <w:sz w:val="20"/>
          <w:szCs w:val="20"/>
        </w:rPr>
        <w:t xml:space="preserve"> subjekt</w:t>
      </w:r>
      <w:r>
        <w:rPr>
          <w:rFonts w:ascii="Arial" w:hAnsi="Arial" w:cs="Arial"/>
          <w:sz w:val="20"/>
          <w:szCs w:val="20"/>
        </w:rPr>
        <w:t xml:space="preserve">, ktorý má záujem o účasť  vo verejnom obstarávaní.  </w:t>
      </w:r>
    </w:p>
    <w:p w14:paraId="4D4721A3"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3CE24C5F"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5098B067"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0CB43BBC"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w:t>
      </w:r>
      <w:r w:rsidRPr="00BF3FAE">
        <w:rPr>
          <w:rFonts w:ascii="Arial" w:hAnsi="Arial" w:cs="Arial"/>
          <w:sz w:val="20"/>
          <w:szCs w:val="20"/>
          <w:lang w:eastAsia="sk-SK"/>
        </w:rPr>
        <w:lastRenderedPageBreak/>
        <w:t xml:space="preserve">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79644661"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sidR="000C3B08">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16ECE217" w14:textId="77777777" w:rsidR="00984BB0" w:rsidRPr="00FD172E" w:rsidRDefault="00984BB0" w:rsidP="00984BB0">
      <w:pPr>
        <w:tabs>
          <w:tab w:val="left" w:pos="567"/>
        </w:tabs>
        <w:ind w:left="567"/>
        <w:jc w:val="both"/>
        <w:rPr>
          <w:rFonts w:ascii="Arial" w:hAnsi="Arial" w:cs="Arial"/>
        </w:rPr>
      </w:pPr>
    </w:p>
    <w:p w14:paraId="18AA40BC"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56821E7F"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58D8E2CD"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1381A532"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8505780" w14:textId="77777777" w:rsidR="00B17BE8" w:rsidRDefault="008B5DD0" w:rsidP="005337A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w:t>
      </w:r>
    </w:p>
    <w:p w14:paraId="786E261A" w14:textId="5D3989DD" w:rsidR="00B17BE8" w:rsidRPr="00B17BE8" w:rsidRDefault="00B17BE8" w:rsidP="005337A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Predkladanie ponúk je umožnené iba autentifikovaným uchádzačom. Autentifikáciu je možné urobiť týmito spôsobmi:</w:t>
      </w:r>
    </w:p>
    <w:p w14:paraId="34B8B0F4" w14:textId="21ACA434" w:rsidR="00B17BE8" w:rsidRPr="005337A1" w:rsidRDefault="00B17BE8" w:rsidP="005337A1">
      <w:pPr>
        <w:pStyle w:val="Odsekzoznamu"/>
        <w:numPr>
          <w:ilvl w:val="0"/>
          <w:numId w:val="29"/>
        </w:numPr>
        <w:suppressAutoHyphens w:val="0"/>
        <w:autoSpaceDE w:val="0"/>
        <w:autoSpaceDN w:val="0"/>
        <w:adjustRightInd w:val="0"/>
        <w:spacing w:after="21"/>
        <w:ind w:left="993"/>
        <w:jc w:val="both"/>
        <w:rPr>
          <w:rFonts w:ascii="Arial" w:hAnsi="Arial" w:cs="Arial"/>
          <w:color w:val="000000" w:themeColor="text1"/>
          <w:sz w:val="20"/>
          <w:szCs w:val="20"/>
          <w:lang w:eastAsia="sk-SK"/>
        </w:rPr>
      </w:pPr>
      <w:r w:rsidRPr="005337A1">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5337A1">
        <w:rPr>
          <w:rFonts w:ascii="Arial" w:hAnsi="Arial" w:cs="Arial"/>
          <w:color w:val="000000" w:themeColor="text1"/>
          <w:sz w:val="20"/>
          <w:szCs w:val="20"/>
          <w:lang w:eastAsia="sk-SK"/>
        </w:rPr>
        <w:t>eID</w:t>
      </w:r>
      <w:proofErr w:type="spellEnd"/>
      <w:r w:rsidRPr="005337A1">
        <w:rPr>
          <w:rFonts w:ascii="Arial" w:hAnsi="Arial" w:cs="Arial"/>
          <w:color w:val="000000" w:themeColor="text1"/>
          <w:sz w:val="20"/>
          <w:szCs w:val="20"/>
          <w:lang w:eastAsia="sk-SK"/>
        </w:rPr>
        <w:t xml:space="preserve">). V systéme je autentifikovaná spoločnosť, ktorú pomocou </w:t>
      </w:r>
      <w:proofErr w:type="spellStart"/>
      <w:r w:rsidRPr="005337A1">
        <w:rPr>
          <w:rFonts w:ascii="Arial" w:hAnsi="Arial" w:cs="Arial"/>
          <w:color w:val="000000" w:themeColor="text1"/>
          <w:sz w:val="20"/>
          <w:szCs w:val="20"/>
          <w:lang w:eastAsia="sk-SK"/>
        </w:rPr>
        <w:t>eID</w:t>
      </w:r>
      <w:proofErr w:type="spellEnd"/>
      <w:r w:rsidRPr="005337A1">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w:t>
      </w:r>
    </w:p>
    <w:p w14:paraId="2C693DB5" w14:textId="77777777" w:rsidR="00B17BE8" w:rsidRPr="005337A1" w:rsidRDefault="00B17BE8" w:rsidP="005337A1">
      <w:pPr>
        <w:pStyle w:val="Odsekzoznamu"/>
        <w:numPr>
          <w:ilvl w:val="0"/>
          <w:numId w:val="29"/>
        </w:numPr>
        <w:suppressAutoHyphens w:val="0"/>
        <w:autoSpaceDE w:val="0"/>
        <w:autoSpaceDN w:val="0"/>
        <w:adjustRightInd w:val="0"/>
        <w:spacing w:after="21"/>
        <w:ind w:left="993"/>
        <w:jc w:val="both"/>
        <w:rPr>
          <w:rFonts w:ascii="Arial" w:hAnsi="Arial" w:cs="Arial"/>
          <w:color w:val="000000" w:themeColor="text1"/>
          <w:sz w:val="20"/>
          <w:szCs w:val="20"/>
          <w:lang w:eastAsia="sk-SK"/>
        </w:rPr>
      </w:pPr>
      <w:r w:rsidRPr="005337A1">
        <w:rPr>
          <w:rFonts w:ascii="Arial" w:hAnsi="Arial" w:cs="Arial"/>
          <w:color w:val="000000" w:themeColor="text1"/>
          <w:sz w:val="20"/>
          <w:szCs w:val="20"/>
          <w:lang w:eastAsia="sk-SK"/>
        </w:rPr>
        <w:t xml:space="preserve">nahraním kvalifikovaného elektronického podpisu (napríklad podpisu </w:t>
      </w:r>
      <w:proofErr w:type="spellStart"/>
      <w:r w:rsidRPr="005337A1">
        <w:rPr>
          <w:rFonts w:ascii="Arial" w:hAnsi="Arial" w:cs="Arial"/>
          <w:color w:val="000000" w:themeColor="text1"/>
          <w:sz w:val="20"/>
          <w:szCs w:val="20"/>
          <w:lang w:eastAsia="sk-SK"/>
        </w:rPr>
        <w:t>eID</w:t>
      </w:r>
      <w:proofErr w:type="spellEnd"/>
      <w:r w:rsidRPr="005337A1">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5C712404" w14:textId="77777777" w:rsidR="00B17BE8" w:rsidRPr="005337A1" w:rsidRDefault="00B17BE8" w:rsidP="005337A1">
      <w:pPr>
        <w:pStyle w:val="Odsekzoznamu"/>
        <w:numPr>
          <w:ilvl w:val="0"/>
          <w:numId w:val="29"/>
        </w:numPr>
        <w:suppressAutoHyphens w:val="0"/>
        <w:autoSpaceDE w:val="0"/>
        <w:autoSpaceDN w:val="0"/>
        <w:adjustRightInd w:val="0"/>
        <w:spacing w:after="21"/>
        <w:ind w:left="993"/>
        <w:jc w:val="both"/>
        <w:rPr>
          <w:rFonts w:ascii="Arial" w:hAnsi="Arial" w:cs="Arial"/>
          <w:color w:val="000000" w:themeColor="text1"/>
          <w:sz w:val="20"/>
          <w:szCs w:val="20"/>
          <w:lang w:eastAsia="sk-SK"/>
        </w:rPr>
      </w:pPr>
      <w:r w:rsidRPr="005337A1">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7F906E" w14:textId="60963831" w:rsidR="00B17BE8" w:rsidRPr="005337A1" w:rsidRDefault="00B17BE8" w:rsidP="005337A1">
      <w:pPr>
        <w:pStyle w:val="Odsekzoznamu"/>
        <w:numPr>
          <w:ilvl w:val="0"/>
          <w:numId w:val="29"/>
        </w:numPr>
        <w:suppressAutoHyphens w:val="0"/>
        <w:autoSpaceDE w:val="0"/>
        <w:autoSpaceDN w:val="0"/>
        <w:adjustRightInd w:val="0"/>
        <w:spacing w:after="21"/>
        <w:ind w:left="993"/>
        <w:jc w:val="both"/>
        <w:rPr>
          <w:rFonts w:ascii="Arial" w:hAnsi="Arial" w:cs="Arial"/>
          <w:color w:val="000000" w:themeColor="text1"/>
          <w:sz w:val="20"/>
          <w:szCs w:val="20"/>
          <w:lang w:eastAsia="sk-SK"/>
        </w:rPr>
      </w:pPr>
      <w:r w:rsidRPr="005337A1">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3ED3ABD"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EF32DDE" w14:textId="46BDE203" w:rsidR="008B5DD0" w:rsidRPr="004C2961"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u w:val="single"/>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r w:rsidR="000D134A" w:rsidRPr="000D134A">
        <w:rPr>
          <w:rFonts w:ascii="Arial" w:hAnsi="Arial" w:cs="Arial"/>
          <w:sz w:val="20"/>
          <w:szCs w:val="20"/>
          <w:u w:val="single"/>
        </w:rPr>
        <w:t>https://josephine.proebiz.com/sk/tender/2451/summary</w:t>
      </w:r>
      <w:r w:rsidRPr="004C2961">
        <w:rPr>
          <w:rFonts w:ascii="Arial" w:hAnsi="Arial" w:cs="Arial"/>
          <w:color w:val="000000" w:themeColor="text1"/>
          <w:sz w:val="20"/>
          <w:szCs w:val="20"/>
          <w:u w:val="single"/>
          <w:lang w:eastAsia="sk-SK"/>
        </w:rPr>
        <w:t xml:space="preserve"> </w:t>
      </w:r>
    </w:p>
    <w:p w14:paraId="223362E2"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28654BA6" w14:textId="2F02902C"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lastRenderedPageBreak/>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5EEA09" w14:textId="77777777" w:rsidR="00B17BE8" w:rsidRDefault="008B5DD0"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B17BE8">
        <w:rPr>
          <w:rFonts w:ascii="Arial" w:hAnsi="Arial" w:cs="Arial"/>
          <w:color w:val="000000" w:themeColor="text1"/>
          <w:sz w:val="20"/>
          <w:szCs w:val="20"/>
          <w:lang w:eastAsia="sk-SK"/>
        </w:rPr>
        <w:t>xls</w:t>
      </w:r>
      <w:proofErr w:type="spellEnd"/>
      <w:r w:rsidRPr="00B17BE8">
        <w:rPr>
          <w:rFonts w:ascii="Arial" w:hAnsi="Arial" w:cs="Arial"/>
          <w:color w:val="000000" w:themeColor="text1"/>
          <w:sz w:val="20"/>
          <w:szCs w:val="20"/>
          <w:lang w:eastAsia="sk-SK"/>
        </w:rPr>
        <w:t>, ktorý bude obsahovať rovnaký návrh na plnenie kritéria vložený do systému.</w:t>
      </w:r>
      <w:r w:rsidR="00B17BE8" w:rsidRPr="00B17BE8">
        <w:rPr>
          <w:rFonts w:ascii="Arial" w:hAnsi="Arial" w:cs="Arial"/>
          <w:color w:val="000000" w:themeColor="text1"/>
          <w:sz w:val="20"/>
          <w:szCs w:val="20"/>
          <w:lang w:eastAsia="sk-SK"/>
        </w:rPr>
        <w:t xml:space="preserve"> </w:t>
      </w:r>
    </w:p>
    <w:p w14:paraId="73FD345B" w14:textId="724522AC" w:rsidR="00B17BE8" w:rsidRPr="00B17BE8" w:rsidRDefault="00B17BE8"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53CE8E3A" w14:textId="77777777" w:rsidR="00B17BE8" w:rsidRPr="00B17BE8" w:rsidRDefault="00B17BE8" w:rsidP="004C2961">
      <w:pPr>
        <w:pStyle w:val="Odsekzoznamu"/>
        <w:suppressAutoHyphens w:val="0"/>
        <w:autoSpaceDE w:val="0"/>
        <w:autoSpaceDN w:val="0"/>
        <w:adjustRightInd w:val="0"/>
        <w:spacing w:after="21"/>
        <w:ind w:left="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36333AFC" w14:textId="77777777" w:rsidR="00B17BE8" w:rsidRPr="00B17BE8" w:rsidRDefault="00B17BE8" w:rsidP="004C2961">
      <w:pPr>
        <w:pStyle w:val="Odsekzoznamu"/>
        <w:suppressAutoHyphens w:val="0"/>
        <w:autoSpaceDE w:val="0"/>
        <w:autoSpaceDN w:val="0"/>
        <w:adjustRightInd w:val="0"/>
        <w:spacing w:after="21"/>
        <w:ind w:left="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Ak ponuka obsahuje dôverné informácie, uchádzač ich v ponuke viditeľne označí.</w:t>
      </w:r>
    </w:p>
    <w:p w14:paraId="036ABE41" w14:textId="77777777" w:rsidR="00B17BE8" w:rsidRPr="008B5DD0" w:rsidRDefault="00B17BE8" w:rsidP="00B17BE8">
      <w:pPr>
        <w:widowControl/>
        <w:suppressAutoHyphens w:val="0"/>
        <w:autoSpaceDE w:val="0"/>
        <w:autoSpaceDN w:val="0"/>
        <w:adjustRightInd w:val="0"/>
        <w:spacing w:after="21" w:line="276" w:lineRule="auto"/>
        <w:ind w:left="567"/>
        <w:jc w:val="both"/>
        <w:rPr>
          <w:rFonts w:ascii="Arial" w:hAnsi="Arial" w:cs="Arial"/>
          <w:color w:val="000000" w:themeColor="text1"/>
          <w:sz w:val="20"/>
          <w:szCs w:val="20"/>
          <w:lang w:eastAsia="sk-SK"/>
        </w:rPr>
      </w:pPr>
    </w:p>
    <w:p w14:paraId="08C4CC47" w14:textId="77777777" w:rsidR="008B5DD0" w:rsidRPr="00365F38" w:rsidRDefault="008B5DD0" w:rsidP="008B5DD0">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00DD8076"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4C95D8FA"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2BB1CBCF"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5EE49319" w14:textId="77777777" w:rsidR="008B5DD0" w:rsidRPr="008B5DD0" w:rsidRDefault="008B5DD0" w:rsidP="008B5DD0">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01EC0A31" w14:textId="77777777" w:rsidR="008B5DD0" w:rsidRPr="00FD172E" w:rsidRDefault="008B5DD0" w:rsidP="008B5DD0">
      <w:pPr>
        <w:tabs>
          <w:tab w:val="left" w:pos="567"/>
        </w:tabs>
        <w:ind w:left="567"/>
        <w:jc w:val="both"/>
        <w:rPr>
          <w:rFonts w:ascii="Arial" w:hAnsi="Arial" w:cs="Arial"/>
          <w:sz w:val="20"/>
          <w:szCs w:val="20"/>
        </w:rPr>
      </w:pPr>
    </w:p>
    <w:p w14:paraId="574FA0B0" w14:textId="77777777" w:rsidR="008B5DD0" w:rsidRPr="00FD172E" w:rsidRDefault="008B5DD0" w:rsidP="000A73A5">
      <w:pPr>
        <w:numPr>
          <w:ilvl w:val="0"/>
          <w:numId w:val="9"/>
        </w:numPr>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24D46432"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https://josephine.proebiz.com v lehote na predkladanie ponúk uvedenej vo výzve na predkladanie ponúk. </w:t>
      </w:r>
    </w:p>
    <w:p w14:paraId="03149DFF"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8FDEC38" w14:textId="77777777" w:rsidR="008B5DD0" w:rsidRPr="00FD172E" w:rsidRDefault="008B5DD0" w:rsidP="008B5DD0">
      <w:pPr>
        <w:pStyle w:val="Odsekzoznamu"/>
        <w:tabs>
          <w:tab w:val="left" w:pos="567"/>
        </w:tabs>
        <w:spacing w:after="0" w:line="240" w:lineRule="auto"/>
        <w:ind w:left="567"/>
        <w:jc w:val="both"/>
        <w:rPr>
          <w:rFonts w:ascii="Arial" w:hAnsi="Arial" w:cs="Arial"/>
          <w:bCs/>
          <w:sz w:val="20"/>
          <w:szCs w:val="20"/>
        </w:rPr>
      </w:pPr>
    </w:p>
    <w:p w14:paraId="505BFD1B" w14:textId="77777777" w:rsidR="008B5DD0" w:rsidRPr="00FD172E" w:rsidRDefault="008B5DD0" w:rsidP="004C2961">
      <w:pPr>
        <w:numPr>
          <w:ilvl w:val="0"/>
          <w:numId w:val="9"/>
        </w:numPr>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7409E0B4" w14:textId="77777777" w:rsidR="008B5DD0" w:rsidRPr="008B5DD0" w:rsidRDefault="008B5DD0"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9FE48CF" w14:textId="77777777" w:rsidR="00984BB0" w:rsidRDefault="00984BB0" w:rsidP="00984BB0">
      <w:pPr>
        <w:widowControl/>
        <w:suppressAutoHyphens w:val="0"/>
        <w:rPr>
          <w:rFonts w:ascii="Arial" w:hAnsi="Arial" w:cs="Arial"/>
          <w:b/>
          <w:bCs/>
          <w:caps/>
          <w:sz w:val="20"/>
          <w:szCs w:val="20"/>
        </w:rPr>
      </w:pPr>
    </w:p>
    <w:p w14:paraId="6B3C0AEF" w14:textId="77777777" w:rsidR="0054363E" w:rsidRPr="00FD172E" w:rsidRDefault="0054363E" w:rsidP="00984BB0">
      <w:pPr>
        <w:widowControl/>
        <w:suppressAutoHyphens w:val="0"/>
        <w:rPr>
          <w:rFonts w:ascii="Arial" w:hAnsi="Arial" w:cs="Arial"/>
          <w:b/>
          <w:bCs/>
          <w:caps/>
          <w:sz w:val="20"/>
          <w:szCs w:val="20"/>
        </w:rPr>
      </w:pPr>
    </w:p>
    <w:p w14:paraId="797C5594"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31EBF83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449D3928" w14:textId="77777777" w:rsidR="00984BB0" w:rsidRPr="00FD172E" w:rsidRDefault="00984BB0" w:rsidP="00984BB0">
      <w:pPr>
        <w:tabs>
          <w:tab w:val="left" w:pos="426"/>
        </w:tabs>
        <w:jc w:val="center"/>
        <w:rPr>
          <w:rFonts w:ascii="Arial" w:hAnsi="Arial" w:cs="Arial"/>
          <w:b/>
          <w:bCs/>
          <w:caps/>
          <w:color w:val="2E74B5"/>
        </w:rPr>
      </w:pPr>
    </w:p>
    <w:p w14:paraId="5EA686B3"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358A72B2" w14:textId="77777777" w:rsidR="008B5DD0" w:rsidRPr="00ED2BA3" w:rsidRDefault="008B5DD0"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Otváranie ponúk sa uskutoční elektronicky v mieste a čase uvedenom vo výzve na predkladanie ponúk.</w:t>
      </w:r>
    </w:p>
    <w:p w14:paraId="5146F90B" w14:textId="3DCF041A" w:rsidR="00984BB0" w:rsidRPr="00ED2BA3" w:rsidRDefault="0030310F"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Verejný obstarávateľ umožní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5E702772" w14:textId="77777777" w:rsidR="00B17BE8" w:rsidRPr="00ED2BA3" w:rsidRDefault="0030310F"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lastRenderedPageBreak/>
        <w:t>Verejný obstarávateľ najneskôr do piatich pracovných dní odo dňa otvárania ponúk pošle všetkým uchádzačom, ktorí predložili ponuky v lehote na predkladanie ponúk zápisnicu z ich otvárania, ktorá obsahuje údaje zverejnené podľa odseku 24.2.</w:t>
      </w:r>
    </w:p>
    <w:p w14:paraId="3623F9C9" w14:textId="0FA6311C" w:rsidR="00B17BE8" w:rsidRPr="00ED2BA3" w:rsidRDefault="00B17BE8"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1D3264F2" w14:textId="21C07C63" w:rsidR="00B17BE8" w:rsidRPr="00ED2BA3" w:rsidRDefault="00B17BE8" w:rsidP="004C2961">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Otváranie ponúk sa riadi ustanovením § 52 zákona o verejnom obstarávaní.</w:t>
      </w:r>
    </w:p>
    <w:p w14:paraId="0DC41345" w14:textId="77777777" w:rsidR="00B17BE8" w:rsidRPr="00FD172E" w:rsidRDefault="00B17BE8" w:rsidP="00B17BE8">
      <w:pPr>
        <w:ind w:left="567"/>
        <w:jc w:val="both"/>
        <w:rPr>
          <w:rFonts w:ascii="Arial" w:hAnsi="Arial" w:cs="Arial"/>
          <w:b/>
          <w:color w:val="FF0000"/>
          <w:sz w:val="20"/>
          <w:szCs w:val="20"/>
        </w:rPr>
      </w:pPr>
    </w:p>
    <w:p w14:paraId="2ACCF12A" w14:textId="77777777" w:rsidR="00984BB0" w:rsidRPr="00FD172E" w:rsidRDefault="00984BB0" w:rsidP="00984BB0">
      <w:pPr>
        <w:ind w:left="567"/>
        <w:jc w:val="both"/>
        <w:rPr>
          <w:rFonts w:ascii="Arial" w:hAnsi="Arial" w:cs="Arial"/>
          <w:sz w:val="20"/>
          <w:szCs w:val="20"/>
        </w:rPr>
      </w:pPr>
    </w:p>
    <w:p w14:paraId="146FCD4E" w14:textId="77777777" w:rsidR="0030310F" w:rsidRPr="0030310F" w:rsidRDefault="0030310F" w:rsidP="0030310F">
      <w:pPr>
        <w:tabs>
          <w:tab w:val="left" w:pos="567"/>
        </w:tabs>
        <w:jc w:val="both"/>
        <w:rPr>
          <w:rFonts w:ascii="Arial" w:hAnsi="Arial" w:cs="Arial"/>
          <w:b/>
          <w:bCs/>
          <w:caps/>
          <w:color w:val="2E74B5"/>
          <w:sz w:val="20"/>
          <w:szCs w:val="20"/>
        </w:rPr>
      </w:pPr>
      <w:r w:rsidRPr="0030310F">
        <w:rPr>
          <w:rFonts w:ascii="Arial" w:hAnsi="Arial" w:cs="Arial"/>
          <w:b/>
          <w:bCs/>
          <w:caps/>
          <w:color w:val="2E74B5"/>
          <w:sz w:val="20"/>
          <w:szCs w:val="20"/>
        </w:rPr>
        <w:t xml:space="preserve">25 Vyhodnotenie ponúk </w:t>
      </w:r>
      <w:r w:rsidRPr="0030310F">
        <w:rPr>
          <w:rFonts w:ascii="Arial" w:hAnsi="Arial" w:cs="Arial"/>
          <w:b/>
          <w:bCs/>
          <w:caps/>
          <w:color w:val="2E74B5"/>
          <w:sz w:val="20"/>
          <w:szCs w:val="20"/>
        </w:rPr>
        <w:tab/>
      </w:r>
      <w:r w:rsidRPr="0030310F">
        <w:rPr>
          <w:rFonts w:ascii="Arial" w:hAnsi="Arial" w:cs="Arial"/>
          <w:b/>
          <w:bCs/>
          <w:caps/>
          <w:color w:val="2E74B5"/>
          <w:sz w:val="20"/>
          <w:szCs w:val="20"/>
        </w:rPr>
        <w:tab/>
      </w:r>
    </w:p>
    <w:p w14:paraId="2486A866" w14:textId="77777777"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25.1 Verejný obstarávateľ na vyhodnotenie ponúk nepoužije elektronickú aukciu.</w:t>
      </w:r>
    </w:p>
    <w:p w14:paraId="5CF70EA5" w14:textId="0451C9AE"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25.2</w:t>
      </w:r>
      <w:r w:rsidR="004C2961">
        <w:rPr>
          <w:rFonts w:ascii="Arial" w:hAnsi="Arial" w:cs="Arial"/>
          <w:sz w:val="20"/>
          <w:szCs w:val="20"/>
        </w:rPr>
        <w:t xml:space="preserve"> </w:t>
      </w:r>
      <w:r w:rsidRPr="00ED2BA3">
        <w:rPr>
          <w:rFonts w:ascii="Arial" w:hAnsi="Arial" w:cs="Arial"/>
          <w:sz w:val="20"/>
          <w:szCs w:val="20"/>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CF9B59F" w14:textId="09796F78"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 xml:space="preserve">25.3 Ponuky uchádzačov sa budú vyhodnocovať v súlade s § 53 zákona o verejnom obstarávaní.  </w:t>
      </w:r>
    </w:p>
    <w:p w14:paraId="62B95AE5" w14:textId="742C0867"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25.4</w:t>
      </w:r>
      <w:r w:rsidR="004C2961">
        <w:rPr>
          <w:rFonts w:ascii="Arial" w:hAnsi="Arial" w:cs="Arial"/>
          <w:sz w:val="20"/>
          <w:szCs w:val="20"/>
        </w:rPr>
        <w:t xml:space="preserve"> </w:t>
      </w:r>
      <w:r w:rsidRPr="00ED2BA3">
        <w:rPr>
          <w:rFonts w:ascii="Arial" w:hAnsi="Arial" w:cs="Arial"/>
          <w:sz w:val="20"/>
          <w:szCs w:val="20"/>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BE0DDA0" w14:textId="6C09F7BE"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 xml:space="preserve">         25.5 Komisia. vyhodnotí splnenia podmienok účasti uchádzača/</w:t>
      </w:r>
      <w:proofErr w:type="spellStart"/>
      <w:r w:rsidRPr="00ED2BA3">
        <w:rPr>
          <w:rFonts w:ascii="Arial" w:hAnsi="Arial" w:cs="Arial"/>
          <w:sz w:val="20"/>
          <w:szCs w:val="20"/>
        </w:rPr>
        <w:t>ov</w:t>
      </w:r>
      <w:proofErr w:type="spellEnd"/>
      <w:r w:rsidRPr="00ED2BA3">
        <w:rPr>
          <w:rFonts w:ascii="Arial" w:hAnsi="Arial" w:cs="Arial"/>
          <w:sz w:val="20"/>
          <w:szCs w:val="20"/>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CA34C8A" w14:textId="12B605D2"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 xml:space="preserve">25.6 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FBC4F48" w14:textId="77777777" w:rsidR="00B17BE8" w:rsidRPr="00ED2BA3" w:rsidRDefault="00B17BE8" w:rsidP="004C2961">
      <w:pPr>
        <w:ind w:left="426" w:hanging="426"/>
        <w:jc w:val="both"/>
        <w:rPr>
          <w:rFonts w:ascii="Arial" w:hAnsi="Arial" w:cs="Arial"/>
          <w:sz w:val="20"/>
          <w:szCs w:val="20"/>
        </w:rPr>
      </w:pPr>
      <w:r w:rsidRPr="00ED2BA3">
        <w:rPr>
          <w:rFonts w:ascii="Arial" w:hAnsi="Arial" w:cs="Arial"/>
          <w:sz w:val="20"/>
          <w:szCs w:val="20"/>
        </w:rPr>
        <w:t xml:space="preserve">25.7 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66F867B6" w14:textId="77777777" w:rsidR="00984BB0" w:rsidRPr="00FD172E" w:rsidRDefault="00984BB0" w:rsidP="00984BB0">
      <w:pPr>
        <w:jc w:val="both"/>
        <w:rPr>
          <w:rFonts w:ascii="Arial" w:hAnsi="Arial" w:cs="Arial"/>
          <w:color w:val="00B050"/>
          <w:sz w:val="20"/>
          <w:szCs w:val="20"/>
        </w:rPr>
      </w:pPr>
    </w:p>
    <w:p w14:paraId="62AF9C30"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0607CCEF"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744DAB16" w14:textId="77777777" w:rsidR="00984BB0" w:rsidRPr="00FD172E" w:rsidRDefault="00984BB0" w:rsidP="00984BB0">
      <w:pPr>
        <w:rPr>
          <w:rFonts w:ascii="Arial" w:hAnsi="Arial" w:cs="Arial"/>
          <w:color w:val="2E74B5"/>
        </w:rPr>
      </w:pPr>
    </w:p>
    <w:p w14:paraId="62A96905"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182ED2B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5757620B"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E59217A"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69504C0" w14:textId="77777777" w:rsidR="00984BB0" w:rsidRPr="00FD172E" w:rsidRDefault="00984BB0" w:rsidP="00984BB0">
      <w:pPr>
        <w:widowControl/>
        <w:suppressAutoHyphens w:val="0"/>
        <w:jc w:val="center"/>
        <w:rPr>
          <w:rFonts w:ascii="Arial" w:hAnsi="Arial" w:cs="Arial"/>
          <w:b/>
          <w:bCs/>
          <w:caps/>
          <w:sz w:val="20"/>
          <w:szCs w:val="20"/>
        </w:rPr>
      </w:pPr>
    </w:p>
    <w:p w14:paraId="1DE3E177"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4A4D500C"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1304B095" w14:textId="77777777" w:rsidR="00984BB0" w:rsidRPr="00FD172E" w:rsidRDefault="00984BB0" w:rsidP="00984BB0">
      <w:pPr>
        <w:tabs>
          <w:tab w:val="left" w:pos="567"/>
        </w:tabs>
        <w:rPr>
          <w:rFonts w:ascii="Arial" w:hAnsi="Arial" w:cs="Arial"/>
          <w:b/>
          <w:bCs/>
          <w:caps/>
          <w:color w:val="2E74B5"/>
          <w:sz w:val="20"/>
          <w:szCs w:val="20"/>
        </w:rPr>
      </w:pPr>
    </w:p>
    <w:p w14:paraId="35F6FDE6"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65DC92E1" w14:textId="77777777"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Po vyhodnotení ponúk bude verejný obstarávateľ postupovať v súlade s § 55 zákona o verejnom   obstarávaní. </w:t>
      </w:r>
    </w:p>
    <w:p w14:paraId="59FBB3EE" w14:textId="7D32F814"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Verejný obstarávateľ po vyhodnotení ponúk, po skončení postupu podľa bodu 25.5, 25.6 a </w:t>
      </w:r>
      <w:r w:rsidRPr="00B17BE8">
        <w:rPr>
          <w:rFonts w:ascii="Arial" w:hAnsi="Arial" w:cs="Arial"/>
          <w:sz w:val="20"/>
          <w:szCs w:val="20"/>
        </w:rPr>
        <w:lastRenderedPageBreak/>
        <w:t xml:space="preserve">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33C7AA9" w14:textId="77777777" w:rsidR="00984BB0" w:rsidRPr="00FD172E" w:rsidRDefault="00984BB0" w:rsidP="00984BB0">
      <w:pPr>
        <w:tabs>
          <w:tab w:val="left" w:pos="567"/>
        </w:tabs>
        <w:ind w:left="567"/>
        <w:jc w:val="both"/>
        <w:rPr>
          <w:rFonts w:ascii="Arial" w:hAnsi="Arial" w:cs="Arial"/>
          <w:sz w:val="20"/>
          <w:szCs w:val="20"/>
        </w:rPr>
      </w:pPr>
    </w:p>
    <w:p w14:paraId="023A7C3E"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18BCF7A5"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sidR="008727C4">
        <w:rPr>
          <w:rFonts w:ascii="Arial" w:hAnsi="Arial" w:cs="Arial"/>
          <w:sz w:val="20"/>
          <w:szCs w:val="20"/>
        </w:rPr>
        <w:t xml:space="preserve">kúpnej </w:t>
      </w:r>
      <w:r w:rsidRPr="00FD172E">
        <w:rPr>
          <w:rFonts w:ascii="Arial" w:hAnsi="Arial" w:cs="Arial"/>
          <w:sz w:val="20"/>
          <w:szCs w:val="20"/>
        </w:rPr>
        <w:t>zmluvy</w:t>
      </w:r>
      <w:r w:rsidR="008727C4">
        <w:rPr>
          <w:rFonts w:ascii="Arial" w:hAnsi="Arial" w:cs="Arial"/>
          <w:sz w:val="20"/>
          <w:szCs w:val="20"/>
        </w:rPr>
        <w:t xml:space="preserve"> (pre každú časť samostatne)</w:t>
      </w:r>
      <w:r w:rsidRPr="00FD172E">
        <w:rPr>
          <w:rFonts w:ascii="Arial" w:hAnsi="Arial" w:cs="Arial"/>
          <w:sz w:val="20"/>
          <w:szCs w:val="20"/>
        </w:rPr>
        <w:t xml:space="preserve"> 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2475335C" w14:textId="77777777" w:rsidR="00984BB0" w:rsidRPr="00E35116"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Uzavretá </w:t>
      </w:r>
      <w:r w:rsidR="008727C4">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3F4026AA"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1B182439"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083257BB"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zmluvy o dielo predložil </w:t>
      </w:r>
      <w:r w:rsidRPr="008727C4">
        <w:rPr>
          <w:rFonts w:ascii="Arial" w:hAnsi="Arial" w:cs="Arial"/>
          <w:sz w:val="20"/>
          <w:szCs w:val="20"/>
        </w:rPr>
        <w:t xml:space="preserve">Zoznam  subdodávateľov podľa bodu 30.2. tejto časti súťažných podkladov. </w:t>
      </w:r>
    </w:p>
    <w:p w14:paraId="0E5C5D2E" w14:textId="77777777" w:rsidR="009510DD" w:rsidRPr="000952E1" w:rsidRDefault="009510DD" w:rsidP="008D75D3">
      <w:pPr>
        <w:numPr>
          <w:ilvl w:val="1"/>
          <w:numId w:val="1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sidR="00C6785A">
        <w:rPr>
          <w:rFonts w:ascii="Arial" w:hAnsi="Arial" w:cs="Arial"/>
          <w:sz w:val="20"/>
          <w:szCs w:val="20"/>
        </w:rPr>
        <w:t xml:space="preserve">pristúpi k podpisu kúpnej </w:t>
      </w:r>
      <w:r w:rsidRPr="000952E1">
        <w:rPr>
          <w:rFonts w:ascii="Arial" w:hAnsi="Arial" w:cs="Arial"/>
          <w:sz w:val="20"/>
          <w:szCs w:val="20"/>
        </w:rPr>
        <w:t>zmluvy</w:t>
      </w:r>
      <w:r w:rsidR="00C6785A">
        <w:rPr>
          <w:rFonts w:ascii="Arial" w:hAnsi="Arial" w:cs="Arial"/>
          <w:sz w:val="20"/>
          <w:szCs w:val="20"/>
        </w:rPr>
        <w:t>, pre každú časť samostatne</w:t>
      </w:r>
      <w:r w:rsidRPr="000952E1">
        <w:rPr>
          <w:rFonts w:ascii="Arial" w:hAnsi="Arial" w:cs="Arial"/>
          <w:sz w:val="20"/>
          <w:szCs w:val="20"/>
        </w:rPr>
        <w:t>. Schválenie zákazky v rámci  kontroly príslušným kontrolným orgánom je zároveň podmienkou nadobudnutia účinnosti zmluvy.</w:t>
      </w:r>
    </w:p>
    <w:p w14:paraId="086F62B0" w14:textId="77777777" w:rsidR="00984BB0" w:rsidRPr="00FD172E" w:rsidRDefault="00984BB0" w:rsidP="00984BB0">
      <w:pPr>
        <w:ind w:left="720"/>
        <w:jc w:val="both"/>
        <w:rPr>
          <w:rFonts w:ascii="Arial" w:hAnsi="Arial" w:cs="Arial"/>
          <w:sz w:val="20"/>
          <w:szCs w:val="20"/>
        </w:rPr>
      </w:pPr>
    </w:p>
    <w:p w14:paraId="3429BD86" w14:textId="77777777" w:rsidR="00984BB0" w:rsidRPr="00FD172E"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40589160"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0CDE598"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sidR="008727C4">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sidR="000C3B08">
        <w:rPr>
          <w:rFonts w:ascii="Arial" w:hAnsi="Arial" w:cs="Arial"/>
          <w:sz w:val="20"/>
          <w:szCs w:val="20"/>
        </w:rPr>
        <w:t>dodávať tovar</w:t>
      </w:r>
      <w:r w:rsidRPr="00FD172E">
        <w:rPr>
          <w:rFonts w:ascii="Arial" w:hAnsi="Arial" w:cs="Arial"/>
          <w:sz w:val="20"/>
          <w:szCs w:val="20"/>
        </w:rPr>
        <w:t xml:space="preserve"> v rozsahu subdodávky.   </w:t>
      </w:r>
    </w:p>
    <w:p w14:paraId="15EDCA45" w14:textId="77777777" w:rsidR="00984BB0"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sidR="008727C4">
        <w:rPr>
          <w:rFonts w:ascii="Arial" w:hAnsi="Arial" w:cs="Arial"/>
          <w:sz w:val="20"/>
          <w:szCs w:val="20"/>
        </w:rPr>
        <w:t>obstarávaní.</w:t>
      </w:r>
    </w:p>
    <w:p w14:paraId="1FFCB14E" w14:textId="77777777" w:rsidR="0030310F" w:rsidRPr="00FD172E" w:rsidRDefault="0030310F" w:rsidP="0030310F">
      <w:pPr>
        <w:pStyle w:val="Odsekzoznamu"/>
        <w:numPr>
          <w:ilvl w:val="1"/>
          <w:numId w:val="15"/>
        </w:numPr>
        <w:spacing w:after="0" w:line="240" w:lineRule="auto"/>
        <w:ind w:left="567" w:hanging="567"/>
        <w:jc w:val="both"/>
        <w:rPr>
          <w:rFonts w:ascii="Arial" w:hAnsi="Arial" w:cs="Arial"/>
          <w:sz w:val="20"/>
          <w:szCs w:val="20"/>
        </w:rPr>
      </w:pPr>
      <w:r>
        <w:rPr>
          <w:rFonts w:ascii="Arial" w:hAnsi="Arial" w:cs="Arial"/>
          <w:sz w:val="20"/>
          <w:szCs w:val="20"/>
        </w:rPr>
        <w:t xml:space="preserve">Preukázaný subdodávateľ musí spĺňať podmienky účasti týkajúce sa osobného postavenia a neexistovali u neho dôvody na vylúčenie podľa §40 ods.6 písm. a) až h) a ods.7 ZVO. </w:t>
      </w:r>
    </w:p>
    <w:p w14:paraId="361EB652" w14:textId="77777777" w:rsidR="0030310F" w:rsidRPr="0030310F" w:rsidRDefault="0030310F" w:rsidP="0030310F">
      <w:pPr>
        <w:jc w:val="both"/>
        <w:rPr>
          <w:rFonts w:ascii="Arial" w:hAnsi="Arial" w:cs="Arial"/>
          <w:sz w:val="20"/>
          <w:szCs w:val="20"/>
        </w:rPr>
      </w:pPr>
    </w:p>
    <w:p w14:paraId="5E756892" w14:textId="77777777" w:rsidR="00984BB0" w:rsidRPr="00FD172E" w:rsidRDefault="00984BB0" w:rsidP="00984BB0">
      <w:pPr>
        <w:tabs>
          <w:tab w:val="left" w:pos="567"/>
        </w:tabs>
        <w:jc w:val="both"/>
        <w:rPr>
          <w:rFonts w:ascii="Arial" w:hAnsi="Arial" w:cs="Arial"/>
          <w:sz w:val="20"/>
          <w:szCs w:val="20"/>
        </w:rPr>
      </w:pPr>
    </w:p>
    <w:p w14:paraId="59398905"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0F4A78CF"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37095792"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7C71429E"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2015ABA6"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7A66C9B5" w14:textId="59204861"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w:t>
      </w:r>
      <w:r w:rsidRPr="00FD172E">
        <w:rPr>
          <w:rFonts w:ascii="Arial" w:hAnsi="Arial" w:cs="Arial"/>
          <w:sz w:val="20"/>
          <w:szCs w:val="20"/>
          <w:lang w:eastAsia="sk-SK"/>
        </w:rPr>
        <w:lastRenderedPageBreak/>
        <w:t>ustanoveniami zákona č. 343/2015 Z</w:t>
      </w:r>
      <w:r w:rsidR="0030310F">
        <w:rPr>
          <w:rFonts w:ascii="Arial" w:hAnsi="Arial" w:cs="Arial"/>
          <w:sz w:val="20"/>
          <w:szCs w:val="20"/>
          <w:lang w:eastAsia="sk-SK"/>
        </w:rPr>
        <w:t> </w:t>
      </w:r>
      <w:proofErr w:type="spellStart"/>
      <w:r w:rsidRPr="00FD172E">
        <w:rPr>
          <w:rFonts w:ascii="Arial" w:hAnsi="Arial" w:cs="Arial"/>
          <w:sz w:val="20"/>
          <w:szCs w:val="20"/>
          <w:lang w:eastAsia="sk-SK"/>
        </w:rPr>
        <w:t>z</w:t>
      </w:r>
      <w:proofErr w:type="spellEnd"/>
      <w:r w:rsidRPr="00FD172E">
        <w:rPr>
          <w:rFonts w:ascii="Arial" w:hAnsi="Arial" w:cs="Arial"/>
          <w:sz w:val="20"/>
          <w:szCs w:val="20"/>
          <w:lang w:eastAsia="sk-SK"/>
        </w:rPr>
        <w:t>. o</w:t>
      </w:r>
      <w:r w:rsidR="0030310F">
        <w:rPr>
          <w:rFonts w:ascii="Arial" w:hAnsi="Arial" w:cs="Arial"/>
          <w:sz w:val="20"/>
          <w:szCs w:val="20"/>
          <w:lang w:eastAsia="sk-SK"/>
        </w:rPr>
        <w:t> </w:t>
      </w:r>
      <w:r w:rsidRPr="00FD172E">
        <w:rPr>
          <w:rFonts w:ascii="Arial" w:hAnsi="Arial" w:cs="Arial"/>
          <w:sz w:val="20"/>
          <w:szCs w:val="20"/>
          <w:lang w:eastAsia="sk-SK"/>
        </w:rPr>
        <w:t>verejnom obstarávaní a</w:t>
      </w:r>
      <w:r w:rsidR="0030310F">
        <w:rPr>
          <w:rFonts w:ascii="Arial" w:hAnsi="Arial" w:cs="Arial"/>
          <w:sz w:val="20"/>
          <w:szCs w:val="20"/>
          <w:lang w:eastAsia="sk-SK"/>
        </w:rPr>
        <w:t> </w:t>
      </w:r>
      <w:r w:rsidRPr="00FD172E">
        <w:rPr>
          <w:rFonts w:ascii="Arial" w:hAnsi="Arial" w:cs="Arial"/>
          <w:sz w:val="20"/>
          <w:szCs w:val="20"/>
          <w:lang w:eastAsia="sk-SK"/>
        </w:rPr>
        <w:t>o</w:t>
      </w:r>
      <w:r w:rsidR="0030310F">
        <w:rPr>
          <w:rFonts w:ascii="Arial" w:hAnsi="Arial" w:cs="Arial"/>
          <w:sz w:val="20"/>
          <w:szCs w:val="20"/>
          <w:lang w:eastAsia="sk-SK"/>
        </w:rPr>
        <w:t> </w:t>
      </w:r>
      <w:r w:rsidRPr="00FD172E">
        <w:rPr>
          <w:rFonts w:ascii="Arial" w:hAnsi="Arial" w:cs="Arial"/>
          <w:sz w:val="20"/>
          <w:szCs w:val="20"/>
          <w:lang w:eastAsia="sk-SK"/>
        </w:rPr>
        <w:t>zmene a</w:t>
      </w:r>
      <w:r w:rsidR="0030310F">
        <w:rPr>
          <w:rFonts w:ascii="Arial" w:hAnsi="Arial" w:cs="Arial"/>
          <w:sz w:val="20"/>
          <w:szCs w:val="20"/>
          <w:lang w:eastAsia="sk-SK"/>
        </w:rPr>
        <w:t> </w:t>
      </w:r>
      <w:r w:rsidRPr="00FD172E">
        <w:rPr>
          <w:rFonts w:ascii="Arial" w:hAnsi="Arial" w:cs="Arial"/>
          <w:sz w:val="20"/>
          <w:szCs w:val="20"/>
          <w:lang w:eastAsia="sk-SK"/>
        </w:rPr>
        <w:t>doplnení niektorých zákonov v</w:t>
      </w:r>
      <w:r w:rsidR="0030310F">
        <w:rPr>
          <w:rFonts w:ascii="Arial" w:hAnsi="Arial" w:cs="Arial"/>
          <w:sz w:val="20"/>
          <w:szCs w:val="20"/>
          <w:lang w:eastAsia="sk-SK"/>
        </w:rPr>
        <w:t> </w:t>
      </w:r>
      <w:r w:rsidRPr="00FD172E">
        <w:rPr>
          <w:rFonts w:ascii="Arial" w:hAnsi="Arial" w:cs="Arial"/>
          <w:sz w:val="20"/>
          <w:szCs w:val="20"/>
          <w:lang w:eastAsia="sk-SK"/>
        </w:rPr>
        <w:t xml:space="preserve">znení neskorších predpisov. </w:t>
      </w:r>
    </w:p>
    <w:p w14:paraId="54550CC1"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14:paraId="5DD72672" w14:textId="77777777" w:rsidR="00984BB0" w:rsidRPr="00666CB0" w:rsidRDefault="00984BB0" w:rsidP="00984BB0">
      <w:pPr>
        <w:pStyle w:val="Odsekzoznamu"/>
        <w:pBdr>
          <w:bottom w:val="single" w:sz="12" w:space="1" w:color="auto"/>
        </w:pBdr>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495C2AE4"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6FE65187" w14:textId="27E22CDD" w:rsidR="00984BB0" w:rsidRPr="008727C4" w:rsidRDefault="00984BB0" w:rsidP="00180D3C">
      <w:pPr>
        <w:pStyle w:val="Odsekzoznamu"/>
        <w:tabs>
          <w:tab w:val="left" w:pos="426"/>
        </w:tabs>
        <w:spacing w:after="0" w:line="240" w:lineRule="auto"/>
        <w:ind w:left="0"/>
        <w:jc w:val="both"/>
        <w:rPr>
          <w:rFonts w:ascii="Arial" w:hAnsi="Arial" w:cs="Arial"/>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Pr>
          <w:rFonts w:ascii="Arial" w:hAnsi="Arial" w:cs="Arial"/>
          <w:sz w:val="20"/>
          <w:szCs w:val="20"/>
        </w:rPr>
        <w:t xml:space="preserve"> (ODDIEL III. Časť III.1.)</w:t>
      </w:r>
      <w:r w:rsidR="006D0F56">
        <w:rPr>
          <w:rFonts w:ascii="Arial" w:hAnsi="Arial" w:cs="Arial"/>
          <w:sz w:val="20"/>
          <w:szCs w:val="20"/>
        </w:rPr>
        <w:t xml:space="preserve"> </w:t>
      </w:r>
      <w:bookmarkStart w:id="2" w:name="_GoBack"/>
      <w:bookmarkEnd w:id="2"/>
      <w:r w:rsidR="00180D3C" w:rsidRPr="00180D3C">
        <w:rPr>
          <w:rFonts w:ascii="Arial" w:hAnsi="Arial" w:cs="Arial"/>
          <w:bCs/>
          <w:sz w:val="20"/>
          <w:szCs w:val="20"/>
        </w:rPr>
        <w:t xml:space="preserve">č. </w:t>
      </w:r>
      <w:r w:rsidR="006D0F56" w:rsidRPr="006D0F56">
        <w:rPr>
          <w:rFonts w:ascii="Arial" w:hAnsi="Arial" w:cs="Arial"/>
          <w:b/>
          <w:bCs/>
          <w:sz w:val="20"/>
          <w:szCs w:val="20"/>
        </w:rPr>
        <w:t>66/2019 zo dňa 03.04.2019 zn. 6306-WYT</w:t>
      </w:r>
      <w:r w:rsidR="006D0F56">
        <w:rPr>
          <w:rFonts w:ascii="Arial" w:hAnsi="Arial" w:cs="Arial"/>
          <w:b/>
          <w:bCs/>
          <w:sz w:val="20"/>
          <w:szCs w:val="20"/>
        </w:rPr>
        <w:t>.</w:t>
      </w:r>
    </w:p>
    <w:p w14:paraId="71D2AD0A" w14:textId="77777777" w:rsidR="008727C4" w:rsidRDefault="008727C4" w:rsidP="00984BB0">
      <w:pPr>
        <w:widowControl/>
        <w:suppressAutoHyphens w:val="0"/>
        <w:autoSpaceDE w:val="0"/>
        <w:autoSpaceDN w:val="0"/>
        <w:adjustRightInd w:val="0"/>
        <w:jc w:val="both"/>
        <w:rPr>
          <w:rFonts w:ascii="Arial" w:hAnsi="Arial" w:cs="Arial"/>
          <w:color w:val="000000"/>
          <w:sz w:val="20"/>
          <w:szCs w:val="20"/>
          <w:lang w:eastAsia="sk-SK"/>
        </w:rPr>
      </w:pPr>
    </w:p>
    <w:p w14:paraId="3A45425B"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E0F824A"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4061393" w14:textId="77777777" w:rsidR="00984BB0" w:rsidRPr="00AA7109" w:rsidRDefault="00984BB0" w:rsidP="00984BB0">
      <w:pPr>
        <w:tabs>
          <w:tab w:val="left" w:pos="567"/>
        </w:tabs>
        <w:autoSpaceDE w:val="0"/>
        <w:ind w:right="-45"/>
        <w:rPr>
          <w:rFonts w:ascii="Arial" w:hAnsi="Arial" w:cs="Arial"/>
          <w:caps/>
          <w:sz w:val="28"/>
          <w:szCs w:val="28"/>
        </w:rPr>
      </w:pPr>
    </w:p>
    <w:p w14:paraId="782994D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6E3FDCE9" w14:textId="10851E48" w:rsidR="00984BB0" w:rsidRPr="00AA7109" w:rsidRDefault="00984BB0" w:rsidP="00984BB0">
      <w:pPr>
        <w:pBdr>
          <w:bottom w:val="single" w:sz="12" w:space="1" w:color="auto"/>
        </w:pBd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w:t>
      </w:r>
      <w:r w:rsidR="0030310F">
        <w:rPr>
          <w:rFonts w:ascii="Arial" w:hAnsi="Arial" w:cs="Arial"/>
          <w:b/>
          <w:caps/>
          <w:color w:val="2E74B5"/>
          <w:sz w:val="28"/>
          <w:szCs w:val="28"/>
        </w:rPr>
        <w:t> </w:t>
      </w:r>
      <w:r w:rsidRPr="00AA7109">
        <w:rPr>
          <w:rFonts w:ascii="Arial" w:hAnsi="Arial" w:cs="Arial"/>
          <w:b/>
          <w:caps/>
          <w:color w:val="2E74B5"/>
          <w:sz w:val="28"/>
          <w:szCs w:val="28"/>
        </w:rPr>
        <w:t>spôsob jeho vyhodnotenia</w:t>
      </w:r>
    </w:p>
    <w:p w14:paraId="7009A9C9" w14:textId="77777777" w:rsidR="00984BB0" w:rsidRPr="00AA7109" w:rsidRDefault="00984BB0" w:rsidP="00984BB0">
      <w:pPr>
        <w:jc w:val="both"/>
        <w:rPr>
          <w:rFonts w:ascii="Arial" w:hAnsi="Arial" w:cs="Arial"/>
          <w:sz w:val="20"/>
          <w:szCs w:val="20"/>
        </w:rPr>
      </w:pPr>
    </w:p>
    <w:p w14:paraId="3DC37C0E" w14:textId="77777777" w:rsidR="00984BB0" w:rsidRPr="00AA7109" w:rsidRDefault="00984BB0" w:rsidP="00984BB0">
      <w:pPr>
        <w:jc w:val="both"/>
        <w:rPr>
          <w:rFonts w:ascii="Arial" w:hAnsi="Arial" w:cs="Arial"/>
          <w:sz w:val="20"/>
          <w:szCs w:val="20"/>
        </w:rPr>
      </w:pPr>
    </w:p>
    <w:p w14:paraId="0F7AFEA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7C871C49" w14:textId="77777777" w:rsidR="00AD2C9B" w:rsidRDefault="00AD2C9B" w:rsidP="00984BB0">
      <w:pPr>
        <w:widowControl/>
        <w:jc w:val="both"/>
        <w:rPr>
          <w:rFonts w:ascii="Arial" w:hAnsi="Arial" w:cs="Arial"/>
          <w:sz w:val="20"/>
          <w:szCs w:val="20"/>
        </w:rPr>
      </w:pPr>
    </w:p>
    <w:p w14:paraId="66550664" w14:textId="77777777" w:rsidR="00AD2C9B" w:rsidRPr="00AD2C9B" w:rsidRDefault="00AD2C9B" w:rsidP="00AD2C9B">
      <w:pPr>
        <w:pStyle w:val="Odsekzoznamu"/>
        <w:spacing w:after="0"/>
        <w:ind w:left="0"/>
        <w:jc w:val="both"/>
        <w:rPr>
          <w:rFonts w:cs="Calibri"/>
          <w:b/>
        </w:rPr>
      </w:pPr>
      <w:r w:rsidRPr="00E7726F">
        <w:rPr>
          <w:rFonts w:cs="Calibri"/>
          <w:b/>
        </w:rPr>
        <w:t xml:space="preserve">Kritérium na vyhodnotenie ponúk </w:t>
      </w:r>
      <w:r>
        <w:rPr>
          <w:rFonts w:cs="Calibri"/>
          <w:b/>
        </w:rPr>
        <w:t>podlimitnej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rPr>
        <w:t>.</w:t>
      </w:r>
    </w:p>
    <w:p w14:paraId="66E31D7E" w14:textId="77777777" w:rsidR="00AD2C9B" w:rsidRPr="00AA7109" w:rsidRDefault="00AD2C9B" w:rsidP="00984BB0">
      <w:pPr>
        <w:widowControl/>
        <w:jc w:val="both"/>
        <w:rPr>
          <w:rFonts w:ascii="Arial" w:hAnsi="Arial" w:cs="Arial"/>
          <w:sz w:val="20"/>
          <w:szCs w:val="20"/>
        </w:rPr>
      </w:pPr>
    </w:p>
    <w:p w14:paraId="31EF4B95" w14:textId="77777777" w:rsidR="00984BB0" w:rsidRPr="00AA7109" w:rsidRDefault="00984BB0" w:rsidP="00984BB0">
      <w:pPr>
        <w:widowControl/>
        <w:jc w:val="both"/>
        <w:rPr>
          <w:rFonts w:ascii="Arial" w:hAnsi="Arial" w:cs="Arial"/>
          <w:color w:val="00B050"/>
          <w:sz w:val="20"/>
          <w:szCs w:val="20"/>
        </w:rPr>
      </w:pPr>
    </w:p>
    <w:p w14:paraId="443360AE" w14:textId="6E1CC297"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Kritérium -  zmluvná cena celkom v</w:t>
      </w:r>
      <w:r w:rsidR="0030310F">
        <w:rPr>
          <w:rFonts w:ascii="Arial" w:hAnsi="Arial" w:cs="Arial"/>
          <w:b/>
          <w:bCs/>
          <w:sz w:val="20"/>
          <w:szCs w:val="20"/>
        </w:rPr>
        <w:t> </w:t>
      </w:r>
      <w:r w:rsidRPr="00AA7109">
        <w:rPr>
          <w:rFonts w:ascii="Arial" w:hAnsi="Arial" w:cs="Arial"/>
          <w:b/>
          <w:bCs/>
          <w:sz w:val="20"/>
          <w:szCs w:val="20"/>
        </w:rPr>
        <w:t xml:space="preserve">Eur </w:t>
      </w:r>
      <w:r w:rsidR="00E544AD">
        <w:rPr>
          <w:rFonts w:ascii="Arial" w:hAnsi="Arial" w:cs="Arial"/>
          <w:b/>
          <w:bCs/>
          <w:sz w:val="20"/>
          <w:szCs w:val="20"/>
        </w:rPr>
        <w:t>s</w:t>
      </w:r>
      <w:r w:rsidR="0030310F">
        <w:rPr>
          <w:rFonts w:ascii="Arial" w:hAnsi="Arial" w:cs="Arial"/>
          <w:b/>
          <w:bCs/>
          <w:color w:val="000000"/>
          <w:sz w:val="20"/>
          <w:szCs w:val="20"/>
          <w:lang w:eastAsia="sk-SK"/>
        </w:rPr>
        <w:t> </w:t>
      </w:r>
      <w:r w:rsidRPr="000C0F7B">
        <w:rPr>
          <w:rFonts w:ascii="Arial" w:hAnsi="Arial" w:cs="Arial"/>
          <w:b/>
          <w:bCs/>
          <w:color w:val="000000"/>
          <w:sz w:val="20"/>
          <w:szCs w:val="20"/>
          <w:lang w:eastAsia="sk-SK"/>
        </w:rPr>
        <w:t>DPH</w:t>
      </w:r>
    </w:p>
    <w:p w14:paraId="0210CCFB" w14:textId="6DA63949"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Kritérium zmluvná cena celkom v</w:t>
      </w:r>
      <w:r w:rsidR="0030310F">
        <w:rPr>
          <w:rFonts w:ascii="Arial" w:hAnsi="Arial" w:cs="Arial"/>
          <w:bCs/>
          <w:sz w:val="20"/>
          <w:szCs w:val="20"/>
        </w:rPr>
        <w:t> </w:t>
      </w:r>
      <w:r w:rsidRPr="00AA7109">
        <w:rPr>
          <w:rFonts w:ascii="Arial" w:hAnsi="Arial" w:cs="Arial"/>
          <w:bCs/>
          <w:sz w:val="20"/>
          <w:szCs w:val="20"/>
        </w:rPr>
        <w:t>Eur s</w:t>
      </w:r>
      <w:r w:rsidR="0030310F">
        <w:rPr>
          <w:rFonts w:ascii="Arial" w:hAnsi="Arial" w:cs="Arial"/>
          <w:bCs/>
          <w:sz w:val="20"/>
          <w:szCs w:val="20"/>
        </w:rPr>
        <w:t> </w:t>
      </w:r>
      <w:r w:rsidRPr="00AA7109">
        <w:rPr>
          <w:rFonts w:ascii="Arial" w:hAnsi="Arial" w:cs="Arial"/>
          <w:bCs/>
          <w:sz w:val="20"/>
          <w:szCs w:val="20"/>
        </w:rPr>
        <w:t xml:space="preserve">DPH – </w:t>
      </w:r>
      <w:r w:rsidRPr="00AA7109">
        <w:rPr>
          <w:rFonts w:ascii="Arial" w:hAnsi="Arial" w:cs="Arial"/>
          <w:sz w:val="20"/>
          <w:szCs w:val="20"/>
        </w:rPr>
        <w:t>musí zahŕňať všetky náklady súvisiace s</w:t>
      </w:r>
      <w:r w:rsidR="0030310F">
        <w:rPr>
          <w:rFonts w:ascii="Arial" w:hAnsi="Arial" w:cs="Arial"/>
          <w:sz w:val="20"/>
          <w:szCs w:val="20"/>
        </w:rPr>
        <w:t> </w:t>
      </w:r>
      <w:r w:rsidR="0078738D">
        <w:rPr>
          <w:rFonts w:ascii="Arial" w:hAnsi="Arial" w:cs="Arial"/>
          <w:sz w:val="20"/>
          <w:szCs w:val="20"/>
        </w:rPr>
        <w:t>doda</w:t>
      </w:r>
      <w:r w:rsidRPr="00AA7109">
        <w:rPr>
          <w:rFonts w:ascii="Arial" w:hAnsi="Arial" w:cs="Arial"/>
          <w:sz w:val="20"/>
          <w:szCs w:val="20"/>
        </w:rPr>
        <w:t>ním predmetu zákazky v</w:t>
      </w:r>
      <w:r w:rsidR="0030310F">
        <w:rPr>
          <w:rFonts w:ascii="Arial" w:hAnsi="Arial" w:cs="Arial"/>
          <w:sz w:val="20"/>
          <w:szCs w:val="20"/>
        </w:rPr>
        <w:t> </w:t>
      </w:r>
      <w:r w:rsidRPr="00AA7109">
        <w:rPr>
          <w:rFonts w:ascii="Arial" w:hAnsi="Arial" w:cs="Arial"/>
          <w:sz w:val="20"/>
          <w:szCs w:val="20"/>
        </w:rPr>
        <w:t>súlade s</w:t>
      </w:r>
      <w:r w:rsidR="0030310F">
        <w:rPr>
          <w:rFonts w:ascii="Arial" w:hAnsi="Arial" w:cs="Arial"/>
          <w:sz w:val="20"/>
          <w:szCs w:val="20"/>
        </w:rPr>
        <w:t> </w:t>
      </w:r>
      <w:r w:rsidRPr="00AA7109">
        <w:rPr>
          <w:rFonts w:ascii="Arial" w:hAnsi="Arial" w:cs="Arial"/>
          <w:sz w:val="20"/>
          <w:szCs w:val="20"/>
        </w:rPr>
        <w:t>opisom predmetu zákazky a</w:t>
      </w:r>
      <w:r w:rsidR="0030310F">
        <w:rPr>
          <w:rFonts w:ascii="Arial" w:hAnsi="Arial" w:cs="Arial"/>
          <w:sz w:val="20"/>
          <w:szCs w:val="20"/>
        </w:rPr>
        <w:t> </w:t>
      </w:r>
      <w:r w:rsidRPr="00AA7109">
        <w:rPr>
          <w:rFonts w:ascii="Arial" w:hAnsi="Arial" w:cs="Arial"/>
          <w:sz w:val="20"/>
          <w:szCs w:val="20"/>
        </w:rPr>
        <w:t xml:space="preserve">obchodnými podmienkami (časť B1. </w:t>
      </w:r>
      <w:r w:rsidR="0030310F" w:rsidRPr="00AA7109">
        <w:rPr>
          <w:rFonts w:ascii="Arial" w:hAnsi="Arial" w:cs="Arial"/>
          <w:sz w:val="20"/>
          <w:szCs w:val="20"/>
        </w:rPr>
        <w:t>A</w:t>
      </w:r>
      <w:r w:rsidR="0030310F">
        <w:rPr>
          <w:rFonts w:ascii="Arial" w:hAnsi="Arial" w:cs="Arial"/>
          <w:sz w:val="20"/>
          <w:szCs w:val="20"/>
        </w:rPr>
        <w:t> </w:t>
      </w:r>
      <w:r w:rsidRPr="00AA7109">
        <w:rPr>
          <w:rFonts w:ascii="Arial" w:hAnsi="Arial" w:cs="Arial"/>
          <w:sz w:val="20"/>
          <w:szCs w:val="20"/>
        </w:rPr>
        <w:t xml:space="preserve">B2. </w:t>
      </w:r>
      <w:r w:rsidR="0030310F" w:rsidRPr="00AA7109">
        <w:rPr>
          <w:rFonts w:ascii="Arial" w:hAnsi="Arial" w:cs="Arial"/>
          <w:sz w:val="20"/>
          <w:szCs w:val="20"/>
        </w:rPr>
        <w:t>S</w:t>
      </w:r>
      <w:r w:rsidRPr="00AA7109">
        <w:rPr>
          <w:rFonts w:ascii="Arial" w:hAnsi="Arial" w:cs="Arial"/>
          <w:sz w:val="20"/>
          <w:szCs w:val="20"/>
        </w:rPr>
        <w:t>úťažných podkladov).</w:t>
      </w:r>
    </w:p>
    <w:p w14:paraId="59945D86" w14:textId="77777777" w:rsidR="00984BB0" w:rsidRPr="00AA7109" w:rsidRDefault="00984BB0" w:rsidP="00984BB0">
      <w:pPr>
        <w:tabs>
          <w:tab w:val="left" w:pos="567"/>
        </w:tabs>
        <w:ind w:left="567"/>
        <w:jc w:val="both"/>
        <w:rPr>
          <w:rFonts w:ascii="Arial" w:hAnsi="Arial" w:cs="Arial"/>
          <w:sz w:val="20"/>
          <w:szCs w:val="20"/>
        </w:rPr>
      </w:pPr>
    </w:p>
    <w:p w14:paraId="2BD4BB32"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B1E2BA8" w14:textId="521BF51D"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Úspešným uchádzačom sa stane ten uchádzač, ktorý predloží najnižšiu zmluvnú cenu celkom s</w:t>
      </w:r>
      <w:r w:rsidR="0030310F">
        <w:rPr>
          <w:rFonts w:ascii="Arial" w:hAnsi="Arial" w:cs="Arial"/>
          <w:color w:val="000000"/>
          <w:sz w:val="20"/>
          <w:szCs w:val="20"/>
          <w:lang w:eastAsia="sk-SK"/>
        </w:rPr>
        <w:t> </w:t>
      </w:r>
      <w:r w:rsidRPr="00AA7109">
        <w:rPr>
          <w:rFonts w:ascii="Arial" w:hAnsi="Arial" w:cs="Arial"/>
          <w:color w:val="000000"/>
          <w:sz w:val="20"/>
          <w:szCs w:val="20"/>
          <w:lang w:eastAsia="sk-SK"/>
        </w:rPr>
        <w:t xml:space="preserve">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6F7D923D"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3F600F91"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63420C9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7EA9BD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7E690813" w14:textId="77777777" w:rsidR="00984BB0" w:rsidRPr="00AA7109" w:rsidRDefault="00984BB0" w:rsidP="00984BB0">
      <w:pPr>
        <w:jc w:val="both"/>
        <w:rPr>
          <w:rFonts w:ascii="Arial" w:hAnsi="Arial" w:cs="Arial"/>
          <w:color w:val="00B050"/>
          <w:sz w:val="20"/>
          <w:szCs w:val="20"/>
        </w:rPr>
      </w:pPr>
    </w:p>
    <w:p w14:paraId="1E67CF0B" w14:textId="77777777" w:rsidR="00984BB0" w:rsidRPr="00AA7109" w:rsidRDefault="00984BB0" w:rsidP="00984BB0">
      <w:pPr>
        <w:ind w:right="72"/>
        <w:jc w:val="both"/>
        <w:rPr>
          <w:rFonts w:ascii="Arial" w:hAnsi="Arial" w:cs="Arial"/>
          <w:color w:val="00B050"/>
          <w:sz w:val="22"/>
          <w:szCs w:val="22"/>
        </w:rPr>
      </w:pPr>
    </w:p>
    <w:p w14:paraId="0F7EA281" w14:textId="77777777" w:rsidR="00984BB0" w:rsidRPr="00AA7109" w:rsidRDefault="00984BB0" w:rsidP="00984BB0">
      <w:pPr>
        <w:ind w:right="72"/>
        <w:jc w:val="both"/>
        <w:rPr>
          <w:rFonts w:ascii="Arial" w:hAnsi="Arial" w:cs="Arial"/>
          <w:color w:val="00B050"/>
          <w:sz w:val="22"/>
          <w:szCs w:val="22"/>
        </w:rPr>
      </w:pPr>
    </w:p>
    <w:p w14:paraId="082CE99C"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3E0AC8BC" w14:textId="77777777" w:rsidR="00984BB0" w:rsidRPr="00AA7109" w:rsidRDefault="00984BB0" w:rsidP="00984BB0">
      <w:pPr>
        <w:pStyle w:val="Zkladntext31"/>
        <w:jc w:val="left"/>
        <w:rPr>
          <w:rFonts w:ascii="Arial" w:hAnsi="Arial" w:cs="Arial"/>
          <w:b/>
          <w:bCs/>
          <w:caps/>
          <w:sz w:val="18"/>
          <w:szCs w:val="18"/>
        </w:rPr>
      </w:pPr>
    </w:p>
    <w:p w14:paraId="3EC39D94"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718102F7" w14:textId="552FECCF" w:rsidR="00984BB0" w:rsidRPr="00AA7109" w:rsidRDefault="000139A9" w:rsidP="00984BB0">
      <w:pPr>
        <w:pBdr>
          <w:bottom w:val="single" w:sz="12" w:space="1" w:color="auto"/>
        </w:pBdr>
        <w:jc w:val="center"/>
        <w:rPr>
          <w:rFonts w:ascii="Arial" w:hAnsi="Arial" w:cs="Arial"/>
          <w:b/>
          <w:bCs/>
          <w:color w:val="2E74B5"/>
          <w:sz w:val="28"/>
          <w:szCs w:val="28"/>
        </w:rPr>
      </w:pPr>
      <w:r>
        <w:rPr>
          <w:rFonts w:ascii="Arial" w:hAnsi="Arial" w:cs="Arial"/>
          <w:b/>
          <w:bCs/>
          <w:color w:val="2E74B5"/>
          <w:sz w:val="28"/>
          <w:szCs w:val="28"/>
        </w:rPr>
        <w:t xml:space="preserve"> </w:t>
      </w:r>
      <w:r w:rsidR="00984BB0" w:rsidRPr="00AA7109">
        <w:rPr>
          <w:rFonts w:ascii="Arial" w:hAnsi="Arial" w:cs="Arial"/>
          <w:b/>
          <w:bCs/>
          <w:color w:val="2E74B5"/>
          <w:sz w:val="28"/>
          <w:szCs w:val="28"/>
        </w:rPr>
        <w:t>OPIS PREDMETU ZÁKAZKY A</w:t>
      </w:r>
      <w:r w:rsidR="0030310F">
        <w:rPr>
          <w:rFonts w:ascii="Arial" w:hAnsi="Arial" w:cs="Arial"/>
          <w:b/>
          <w:bCs/>
          <w:color w:val="2E74B5"/>
          <w:sz w:val="28"/>
          <w:szCs w:val="28"/>
        </w:rPr>
        <w:t> </w:t>
      </w:r>
      <w:r w:rsidR="00984BB0" w:rsidRPr="00AA7109">
        <w:rPr>
          <w:rFonts w:ascii="Arial" w:hAnsi="Arial" w:cs="Arial"/>
          <w:b/>
          <w:bCs/>
          <w:color w:val="2E74B5"/>
          <w:sz w:val="28"/>
          <w:szCs w:val="28"/>
        </w:rPr>
        <w:t>SPÔSOB URČENIA CENY</w:t>
      </w:r>
    </w:p>
    <w:p w14:paraId="4202BD79" w14:textId="77777777" w:rsidR="00984BB0" w:rsidRPr="00AA7109" w:rsidRDefault="00984BB0" w:rsidP="00984BB0">
      <w:pPr>
        <w:autoSpaceDE w:val="0"/>
        <w:autoSpaceDN w:val="0"/>
        <w:adjustRightInd w:val="0"/>
        <w:rPr>
          <w:rFonts w:ascii="Arial" w:hAnsi="Arial" w:cs="Arial"/>
          <w:b/>
          <w:bCs/>
        </w:rPr>
      </w:pPr>
    </w:p>
    <w:p w14:paraId="7E2BA1CC" w14:textId="77777777" w:rsidR="00984BB0" w:rsidRPr="00AA7109" w:rsidRDefault="00984BB0" w:rsidP="00984BB0">
      <w:pPr>
        <w:autoSpaceDE w:val="0"/>
        <w:autoSpaceDN w:val="0"/>
        <w:adjustRightInd w:val="0"/>
        <w:rPr>
          <w:rFonts w:ascii="Arial" w:hAnsi="Arial" w:cs="Arial"/>
          <w:b/>
          <w:bCs/>
        </w:rPr>
      </w:pPr>
    </w:p>
    <w:p w14:paraId="6AEAFCF4"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53F70191" w14:textId="77777777" w:rsidR="00984BB0" w:rsidRDefault="00984BB0" w:rsidP="00984BB0">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46040B4A" w14:textId="77777777" w:rsidR="0078738D" w:rsidRPr="00F6674E" w:rsidRDefault="0078738D" w:rsidP="0078738D">
      <w:pPr>
        <w:pStyle w:val="Zarkazkladnhotextu21"/>
        <w:tabs>
          <w:tab w:val="left" w:pos="360"/>
          <w:tab w:val="left" w:pos="576"/>
        </w:tabs>
        <w:ind w:left="0"/>
        <w:rPr>
          <w:rFonts w:ascii="Arial" w:hAnsi="Arial" w:cs="Arial"/>
          <w:bCs/>
          <w:sz w:val="20"/>
          <w:szCs w:val="20"/>
        </w:rPr>
      </w:pPr>
      <w:r w:rsidRPr="00F6674E">
        <w:rPr>
          <w:rFonts w:ascii="Arial" w:hAnsi="Arial" w:cs="Arial"/>
          <w:bCs/>
          <w:sz w:val="20"/>
          <w:szCs w:val="20"/>
        </w:rPr>
        <w:t xml:space="preserve">Predmetom zákazky je vnútorné vybavenie ZŠ, konkrétne dodávka vnútorného vybavenia učební, </w:t>
      </w:r>
    </w:p>
    <w:p w14:paraId="2431FA24" w14:textId="61C9FB4C" w:rsidR="0078738D" w:rsidRDefault="0078738D" w:rsidP="0078738D">
      <w:pPr>
        <w:ind w:firstLine="34"/>
        <w:jc w:val="both"/>
        <w:rPr>
          <w:rFonts w:ascii="Arial" w:hAnsi="Arial" w:cs="Arial"/>
          <w:sz w:val="20"/>
          <w:szCs w:val="20"/>
        </w:rPr>
      </w:pPr>
      <w:r w:rsidRPr="00F6674E">
        <w:rPr>
          <w:rFonts w:ascii="Arial" w:hAnsi="Arial" w:cs="Arial"/>
          <w:sz w:val="20"/>
          <w:szCs w:val="20"/>
        </w:rPr>
        <w:t xml:space="preserve">rozdelená na </w:t>
      </w:r>
      <w:r w:rsidR="00661B3B">
        <w:rPr>
          <w:rFonts w:ascii="Arial" w:hAnsi="Arial" w:cs="Arial"/>
          <w:sz w:val="20"/>
          <w:szCs w:val="20"/>
        </w:rPr>
        <w:t>tri</w:t>
      </w:r>
      <w:r w:rsidRPr="00F6674E">
        <w:rPr>
          <w:rFonts w:ascii="Arial" w:hAnsi="Arial" w:cs="Arial"/>
          <w:sz w:val="20"/>
          <w:szCs w:val="20"/>
        </w:rPr>
        <w:t xml:space="preserve"> časti  v</w:t>
      </w:r>
      <w:r w:rsidR="0030310F">
        <w:rPr>
          <w:rFonts w:ascii="Arial" w:hAnsi="Arial" w:cs="Arial"/>
          <w:sz w:val="20"/>
          <w:szCs w:val="20"/>
        </w:rPr>
        <w:t> </w:t>
      </w:r>
      <w:r w:rsidRPr="00F6674E">
        <w:rPr>
          <w:rFonts w:ascii="Arial" w:hAnsi="Arial" w:cs="Arial"/>
          <w:sz w:val="20"/>
          <w:szCs w:val="20"/>
        </w:rPr>
        <w:t>závislosti od ich využitia ako aj ich konečného umiestnenia v</w:t>
      </w:r>
      <w:r w:rsidR="0030310F">
        <w:rPr>
          <w:rFonts w:ascii="Arial" w:hAnsi="Arial" w:cs="Arial"/>
          <w:sz w:val="20"/>
          <w:szCs w:val="20"/>
        </w:rPr>
        <w:t> </w:t>
      </w:r>
      <w:r w:rsidRPr="00F6674E">
        <w:rPr>
          <w:rFonts w:ascii="Arial" w:hAnsi="Arial" w:cs="Arial"/>
          <w:sz w:val="20"/>
          <w:szCs w:val="20"/>
        </w:rPr>
        <w:t xml:space="preserve">nasledovnom rozsahu: </w:t>
      </w:r>
    </w:p>
    <w:p w14:paraId="2C55EBE7" w14:textId="77777777" w:rsidR="00F6674E" w:rsidRPr="00F6674E" w:rsidRDefault="00F6674E" w:rsidP="0078738D">
      <w:pPr>
        <w:ind w:firstLine="34"/>
        <w:jc w:val="both"/>
        <w:rPr>
          <w:rFonts w:ascii="Arial" w:hAnsi="Arial" w:cs="Arial"/>
          <w:sz w:val="20"/>
          <w:szCs w:val="20"/>
        </w:rPr>
      </w:pPr>
    </w:p>
    <w:p w14:paraId="7747D8ED" w14:textId="77777777" w:rsidR="0078738D" w:rsidRPr="00ED2BA3" w:rsidRDefault="0078738D" w:rsidP="0078738D">
      <w:pPr>
        <w:pStyle w:val="Zarkazkladnhotextu21"/>
        <w:tabs>
          <w:tab w:val="left" w:pos="360"/>
          <w:tab w:val="left" w:pos="576"/>
        </w:tabs>
        <w:ind w:left="0"/>
        <w:rPr>
          <w:rFonts w:ascii="Arial" w:hAnsi="Arial" w:cs="Arial"/>
          <w:bCs/>
          <w:sz w:val="22"/>
          <w:szCs w:val="22"/>
        </w:rPr>
      </w:pPr>
      <w:r w:rsidRPr="00ED2BA3">
        <w:rPr>
          <w:rFonts w:ascii="Arial" w:hAnsi="Arial" w:cs="Arial"/>
          <w:bCs/>
          <w:sz w:val="22"/>
          <w:szCs w:val="22"/>
          <w:highlight w:val="yellow"/>
        </w:rPr>
        <w:t>Časť 1: Didaktické pomôcky</w:t>
      </w:r>
    </w:p>
    <w:p w14:paraId="1A59FE67" w14:textId="417F44CF" w:rsidR="0078738D" w:rsidRPr="00ED2BA3" w:rsidRDefault="0078738D" w:rsidP="0078738D">
      <w:pPr>
        <w:pStyle w:val="Zarkazkladnhotextu21"/>
        <w:tabs>
          <w:tab w:val="left" w:pos="360"/>
          <w:tab w:val="left" w:pos="576"/>
        </w:tabs>
        <w:ind w:left="0"/>
        <w:rPr>
          <w:rFonts w:ascii="Arial" w:hAnsi="Arial" w:cs="Arial"/>
          <w:bCs/>
          <w:sz w:val="22"/>
          <w:szCs w:val="22"/>
        </w:rPr>
      </w:pPr>
      <w:r w:rsidRPr="00ED2BA3">
        <w:rPr>
          <w:rFonts w:ascii="Arial" w:hAnsi="Arial" w:cs="Arial"/>
          <w:bCs/>
          <w:sz w:val="22"/>
          <w:szCs w:val="22"/>
          <w:highlight w:val="green"/>
        </w:rPr>
        <w:t>Časť 2: Technické a</w:t>
      </w:r>
      <w:r w:rsidR="0030310F" w:rsidRPr="00ED2BA3">
        <w:rPr>
          <w:rFonts w:ascii="Arial" w:hAnsi="Arial" w:cs="Arial"/>
          <w:bCs/>
          <w:sz w:val="22"/>
          <w:szCs w:val="22"/>
          <w:highlight w:val="green"/>
        </w:rPr>
        <w:t> </w:t>
      </w:r>
      <w:r w:rsidRPr="00ED2BA3">
        <w:rPr>
          <w:rFonts w:ascii="Arial" w:hAnsi="Arial" w:cs="Arial"/>
          <w:bCs/>
          <w:sz w:val="22"/>
          <w:szCs w:val="22"/>
          <w:highlight w:val="green"/>
        </w:rPr>
        <w:t xml:space="preserve">technologické vybavenie </w:t>
      </w:r>
      <w:r w:rsidR="0030310F" w:rsidRPr="00ED2BA3">
        <w:rPr>
          <w:rFonts w:ascii="Arial" w:hAnsi="Arial" w:cs="Arial"/>
          <w:bCs/>
          <w:sz w:val="22"/>
          <w:szCs w:val="22"/>
          <w:highlight w:val="green"/>
        </w:rPr>
        <w:t>–</w:t>
      </w:r>
      <w:r w:rsidRPr="00ED2BA3">
        <w:rPr>
          <w:rFonts w:ascii="Arial" w:hAnsi="Arial" w:cs="Arial"/>
          <w:bCs/>
          <w:sz w:val="22"/>
          <w:szCs w:val="22"/>
          <w:highlight w:val="green"/>
        </w:rPr>
        <w:t xml:space="preserve"> IKT</w:t>
      </w:r>
    </w:p>
    <w:p w14:paraId="0981641A" w14:textId="1A7820F9" w:rsidR="0078738D" w:rsidRPr="00ED2BA3" w:rsidRDefault="0078738D" w:rsidP="0078738D">
      <w:pPr>
        <w:pStyle w:val="Zarkazkladnhotextu21"/>
        <w:tabs>
          <w:tab w:val="left" w:pos="360"/>
          <w:tab w:val="left" w:pos="576"/>
        </w:tabs>
        <w:ind w:left="0"/>
        <w:rPr>
          <w:rFonts w:ascii="Arial" w:hAnsi="Arial" w:cs="Arial"/>
          <w:bCs/>
          <w:sz w:val="22"/>
          <w:szCs w:val="22"/>
        </w:rPr>
      </w:pPr>
      <w:r w:rsidRPr="00ED2BA3">
        <w:rPr>
          <w:rFonts w:ascii="Arial" w:hAnsi="Arial" w:cs="Arial"/>
          <w:bCs/>
          <w:sz w:val="22"/>
          <w:szCs w:val="22"/>
          <w:highlight w:val="cyan"/>
        </w:rPr>
        <w:t xml:space="preserve">Časť 3: Interiérové vybavenie </w:t>
      </w:r>
      <w:r w:rsidR="0030310F" w:rsidRPr="00ED2BA3">
        <w:rPr>
          <w:rFonts w:ascii="Arial" w:hAnsi="Arial" w:cs="Arial"/>
          <w:bCs/>
          <w:sz w:val="22"/>
          <w:szCs w:val="22"/>
          <w:highlight w:val="cyan"/>
        </w:rPr>
        <w:t>–</w:t>
      </w:r>
      <w:r w:rsidRPr="00ED2BA3">
        <w:rPr>
          <w:rFonts w:ascii="Arial" w:hAnsi="Arial" w:cs="Arial"/>
          <w:bCs/>
          <w:sz w:val="22"/>
          <w:szCs w:val="22"/>
          <w:highlight w:val="cyan"/>
        </w:rPr>
        <w:t xml:space="preserve"> nábytok</w:t>
      </w:r>
    </w:p>
    <w:p w14:paraId="7D522318" w14:textId="77777777" w:rsidR="0009369A" w:rsidRPr="00ED2BA3" w:rsidRDefault="0009369A" w:rsidP="00984BB0">
      <w:pPr>
        <w:tabs>
          <w:tab w:val="left" w:pos="0"/>
        </w:tabs>
        <w:jc w:val="both"/>
        <w:rPr>
          <w:rFonts w:ascii="Arial" w:hAnsi="Arial" w:cs="Arial"/>
          <w:bCs/>
          <w:sz w:val="20"/>
          <w:szCs w:val="20"/>
          <w:u w:val="single"/>
        </w:rPr>
      </w:pPr>
    </w:p>
    <w:p w14:paraId="006099F8" w14:textId="77777777" w:rsidR="001F5848" w:rsidRPr="00ED2BA3" w:rsidRDefault="0078738D" w:rsidP="0078738D">
      <w:pPr>
        <w:pStyle w:val="Zarkazkladnhotextu21"/>
        <w:tabs>
          <w:tab w:val="left" w:pos="360"/>
          <w:tab w:val="left" w:pos="576"/>
        </w:tabs>
        <w:ind w:left="0"/>
        <w:rPr>
          <w:rFonts w:ascii="Arial" w:hAnsi="Arial" w:cs="Arial"/>
          <w:bCs/>
        </w:rPr>
      </w:pPr>
      <w:r w:rsidRPr="00ED2BA3">
        <w:rPr>
          <w:rFonts w:ascii="Arial" w:hAnsi="Arial" w:cs="Arial"/>
          <w:b/>
          <w:bCs/>
        </w:rPr>
        <w:t>Podrobná špecifikácia</w:t>
      </w:r>
      <w:r w:rsidR="001F5848" w:rsidRPr="00ED2BA3">
        <w:rPr>
          <w:rFonts w:ascii="Arial" w:hAnsi="Arial" w:cs="Arial"/>
          <w:b/>
          <w:bCs/>
        </w:rPr>
        <w:t xml:space="preserve"> je uvedená v </w:t>
      </w:r>
      <w:r w:rsidRPr="00ED2BA3">
        <w:rPr>
          <w:rFonts w:ascii="Arial" w:hAnsi="Arial" w:cs="Arial"/>
          <w:bCs/>
        </w:rPr>
        <w:t>:</w:t>
      </w:r>
    </w:p>
    <w:p w14:paraId="23B0812F" w14:textId="77777777" w:rsidR="001F5848" w:rsidRPr="00ED2BA3" w:rsidRDefault="001F5848" w:rsidP="0078738D">
      <w:pPr>
        <w:pStyle w:val="Zarkazkladnhotextu21"/>
        <w:tabs>
          <w:tab w:val="left" w:pos="360"/>
          <w:tab w:val="left" w:pos="576"/>
        </w:tabs>
        <w:ind w:left="0"/>
        <w:rPr>
          <w:rFonts w:ascii="Arial" w:hAnsi="Arial" w:cs="Arial"/>
          <w:bCs/>
        </w:rPr>
      </w:pPr>
    </w:p>
    <w:p w14:paraId="53193D0A" w14:textId="7C6BF72F" w:rsidR="0078738D" w:rsidRPr="00ED2BA3" w:rsidRDefault="0078738D" w:rsidP="0078738D">
      <w:pPr>
        <w:pStyle w:val="Zarkazkladnhotextu21"/>
        <w:tabs>
          <w:tab w:val="left" w:pos="360"/>
          <w:tab w:val="left" w:pos="576"/>
        </w:tabs>
        <w:ind w:left="0"/>
        <w:rPr>
          <w:rFonts w:ascii="Arial" w:hAnsi="Arial" w:cs="Arial"/>
          <w:b/>
          <w:bCs/>
        </w:rPr>
      </w:pPr>
      <w:r w:rsidRPr="00ED2BA3">
        <w:rPr>
          <w:rFonts w:ascii="Arial" w:hAnsi="Arial" w:cs="Arial"/>
          <w:b/>
          <w:bCs/>
          <w:highlight w:val="yellow"/>
        </w:rPr>
        <w:t>Časť 1: Didaktické pomôcky</w:t>
      </w:r>
      <w:r w:rsidR="001F5848" w:rsidRPr="00ED2BA3">
        <w:rPr>
          <w:rFonts w:ascii="Arial" w:hAnsi="Arial" w:cs="Arial"/>
          <w:b/>
          <w:bCs/>
        </w:rPr>
        <w:t>- Príloha č. 3-1</w:t>
      </w:r>
      <w:r w:rsidR="003B5AAD" w:rsidRPr="00ED2BA3">
        <w:rPr>
          <w:rFonts w:ascii="Arial" w:hAnsi="Arial" w:cs="Arial"/>
          <w:b/>
          <w:bCs/>
        </w:rPr>
        <w:t>Technická špecifikácia/</w:t>
      </w:r>
      <w:r w:rsidR="001F5848" w:rsidRPr="00ED2BA3">
        <w:rPr>
          <w:rFonts w:ascii="Arial" w:hAnsi="Arial" w:cs="Arial"/>
          <w:b/>
          <w:bCs/>
        </w:rPr>
        <w:t xml:space="preserve"> navrhovaná špecifikácia predmetu zákazky</w:t>
      </w:r>
      <w:r w:rsidR="003B5AAD" w:rsidRPr="00ED2BA3">
        <w:rPr>
          <w:rFonts w:ascii="Arial" w:hAnsi="Arial" w:cs="Arial"/>
          <w:b/>
          <w:bCs/>
        </w:rPr>
        <w:t xml:space="preserve"> časť 1 d</w:t>
      </w:r>
      <w:r w:rsidR="001F5848" w:rsidRPr="00ED2BA3">
        <w:rPr>
          <w:rFonts w:ascii="Arial" w:hAnsi="Arial" w:cs="Arial"/>
          <w:b/>
          <w:bCs/>
        </w:rPr>
        <w:t>idaktické pomôcky</w:t>
      </w:r>
    </w:p>
    <w:p w14:paraId="0A478E9D" w14:textId="77777777" w:rsidR="001D7E48" w:rsidRPr="00ED2BA3" w:rsidRDefault="001D7E48" w:rsidP="0078738D">
      <w:pPr>
        <w:pStyle w:val="Zarkazkladnhotextu21"/>
        <w:tabs>
          <w:tab w:val="left" w:pos="360"/>
          <w:tab w:val="left" w:pos="576"/>
        </w:tabs>
        <w:ind w:left="0"/>
        <w:rPr>
          <w:rFonts w:ascii="Arial" w:hAnsi="Arial" w:cs="Arial"/>
          <w:b/>
          <w:bCs/>
        </w:rPr>
      </w:pPr>
    </w:p>
    <w:p w14:paraId="5072C2B5" w14:textId="7F51CA30" w:rsidR="005B385C" w:rsidRPr="00ED2BA3" w:rsidRDefault="00E24DDE" w:rsidP="00E24DDE">
      <w:pPr>
        <w:pStyle w:val="Zarkazkladnhotextu21"/>
        <w:tabs>
          <w:tab w:val="left" w:pos="360"/>
          <w:tab w:val="left" w:pos="576"/>
        </w:tabs>
        <w:ind w:left="0"/>
        <w:rPr>
          <w:rFonts w:ascii="Arial" w:hAnsi="Arial" w:cs="Arial"/>
          <w:b/>
          <w:bCs/>
        </w:rPr>
      </w:pPr>
      <w:r w:rsidRPr="00ED2BA3">
        <w:rPr>
          <w:rFonts w:ascii="Arial" w:hAnsi="Arial" w:cs="Arial"/>
          <w:b/>
          <w:bCs/>
          <w:highlight w:val="green"/>
        </w:rPr>
        <w:t>Časť 2: Technické a</w:t>
      </w:r>
      <w:r w:rsidR="0030310F" w:rsidRPr="00ED2BA3">
        <w:rPr>
          <w:rFonts w:ascii="Arial" w:hAnsi="Arial" w:cs="Arial"/>
          <w:b/>
          <w:bCs/>
          <w:highlight w:val="green"/>
        </w:rPr>
        <w:t> </w:t>
      </w:r>
      <w:r w:rsidRPr="00ED2BA3">
        <w:rPr>
          <w:rFonts w:ascii="Arial" w:hAnsi="Arial" w:cs="Arial"/>
          <w:b/>
          <w:bCs/>
          <w:highlight w:val="green"/>
        </w:rPr>
        <w:t xml:space="preserve">technologické vybavenie </w:t>
      </w:r>
      <w:r w:rsidR="00D9048C" w:rsidRPr="00ED2BA3">
        <w:rPr>
          <w:rFonts w:ascii="Arial" w:hAnsi="Arial" w:cs="Arial"/>
          <w:b/>
          <w:bCs/>
          <w:highlight w:val="green"/>
        </w:rPr>
        <w:t>–</w:t>
      </w:r>
      <w:r w:rsidRPr="00ED2BA3">
        <w:rPr>
          <w:rFonts w:ascii="Arial" w:hAnsi="Arial" w:cs="Arial"/>
          <w:b/>
          <w:bCs/>
          <w:highlight w:val="green"/>
        </w:rPr>
        <w:t xml:space="preserve"> IKT</w:t>
      </w:r>
      <w:r w:rsidR="003B5AAD" w:rsidRPr="00ED2BA3">
        <w:rPr>
          <w:rFonts w:ascii="Arial" w:hAnsi="Arial" w:cs="Arial"/>
          <w:b/>
          <w:bCs/>
        </w:rPr>
        <w:t>- Príloha 3-2 Technická špecifikácia/ navrhovaná špecifikácia predmetu zákazky časť 2 technické a technologické vybavenie- IKT</w:t>
      </w:r>
    </w:p>
    <w:p w14:paraId="5DA47949" w14:textId="77777777" w:rsidR="00D9048C" w:rsidRPr="00ED2BA3" w:rsidRDefault="00D9048C" w:rsidP="00E24DDE">
      <w:pPr>
        <w:pStyle w:val="Zarkazkladnhotextu21"/>
        <w:tabs>
          <w:tab w:val="left" w:pos="360"/>
          <w:tab w:val="left" w:pos="576"/>
        </w:tabs>
        <w:ind w:left="0"/>
        <w:rPr>
          <w:rFonts w:ascii="Arial" w:hAnsi="Arial" w:cs="Arial"/>
          <w:b/>
          <w:bCs/>
        </w:rPr>
      </w:pPr>
    </w:p>
    <w:p w14:paraId="3B80CBE6" w14:textId="5E70E042" w:rsidR="003B5AAD" w:rsidRDefault="006E6BA6" w:rsidP="003B5AAD">
      <w:pPr>
        <w:pStyle w:val="Zarkazkladnhotextu21"/>
        <w:tabs>
          <w:tab w:val="left" w:pos="360"/>
          <w:tab w:val="left" w:pos="576"/>
        </w:tabs>
        <w:ind w:left="0"/>
        <w:rPr>
          <w:rFonts w:ascii="Arial" w:hAnsi="Arial" w:cs="Arial"/>
          <w:b/>
          <w:bCs/>
        </w:rPr>
      </w:pPr>
      <w:r w:rsidRPr="00ED2BA3">
        <w:rPr>
          <w:rFonts w:ascii="Arial" w:hAnsi="Arial" w:cs="Arial"/>
          <w:b/>
          <w:bCs/>
          <w:highlight w:val="cyan"/>
        </w:rPr>
        <w:t>Časť 3: Interiérové vybavenie – nábytok</w:t>
      </w:r>
      <w:r w:rsidR="003D0B9C">
        <w:rPr>
          <w:rFonts w:ascii="Arial" w:hAnsi="Arial" w:cs="Arial"/>
          <w:b/>
          <w:bCs/>
        </w:rPr>
        <w:t xml:space="preserve"> </w:t>
      </w:r>
      <w:r w:rsidR="003B5AAD" w:rsidRPr="00ED2BA3">
        <w:rPr>
          <w:rFonts w:ascii="Arial" w:hAnsi="Arial" w:cs="Arial"/>
          <w:b/>
          <w:bCs/>
        </w:rPr>
        <w:t>- Príloha 3-3 Technická špecifikácia/navrhovaná špecifikácia predmetu zákazky časť 3 interiérové vybavenie- nábytok</w:t>
      </w:r>
    </w:p>
    <w:p w14:paraId="2B58223D" w14:textId="6F2644F7" w:rsidR="00A766DD" w:rsidRDefault="00A766DD" w:rsidP="003B5AAD">
      <w:pPr>
        <w:pStyle w:val="Zarkazkladnhotextu21"/>
        <w:tabs>
          <w:tab w:val="left" w:pos="360"/>
          <w:tab w:val="left" w:pos="576"/>
        </w:tabs>
        <w:ind w:left="0"/>
        <w:rPr>
          <w:rFonts w:ascii="Arial" w:hAnsi="Arial" w:cs="Arial"/>
          <w:b/>
          <w:bCs/>
        </w:rPr>
      </w:pPr>
    </w:p>
    <w:p w14:paraId="3BE0D8E5" w14:textId="5297907F" w:rsidR="00661B3B" w:rsidRPr="00ED2BA3" w:rsidRDefault="00661B3B" w:rsidP="00661B3B">
      <w:pPr>
        <w:rPr>
          <w:rFonts w:ascii="Arial" w:hAnsi="Arial" w:cs="Arial"/>
          <w:b/>
        </w:rPr>
      </w:pPr>
      <w:r w:rsidRPr="00ED2BA3">
        <w:rPr>
          <w:rFonts w:ascii="Arial" w:hAnsi="Arial" w:cs="Arial"/>
          <w:b/>
        </w:rPr>
        <w:t>Presný požadovaný rozsah a merné jednotky  sú uvedené v prílohe č. 5 (pre časť 1, časť 2</w:t>
      </w:r>
      <w:r w:rsidR="000D134A">
        <w:rPr>
          <w:rFonts w:ascii="Arial" w:hAnsi="Arial" w:cs="Arial"/>
          <w:b/>
        </w:rPr>
        <w:t xml:space="preserve"> </w:t>
      </w:r>
      <w:r w:rsidR="00A766DD">
        <w:rPr>
          <w:rFonts w:ascii="Arial" w:hAnsi="Arial" w:cs="Arial"/>
          <w:b/>
        </w:rPr>
        <w:t xml:space="preserve">a časť </w:t>
      </w:r>
      <w:r w:rsidR="000D134A">
        <w:rPr>
          <w:rFonts w:ascii="Arial" w:hAnsi="Arial" w:cs="Arial"/>
          <w:b/>
        </w:rPr>
        <w:t>3</w:t>
      </w:r>
      <w:r w:rsidRPr="00ED2BA3">
        <w:rPr>
          <w:rFonts w:ascii="Arial" w:hAnsi="Arial" w:cs="Arial"/>
          <w:b/>
        </w:rPr>
        <w:t>)</w:t>
      </w:r>
      <w:r w:rsidR="00ED2BA3">
        <w:rPr>
          <w:rFonts w:ascii="Arial" w:hAnsi="Arial" w:cs="Arial"/>
          <w:b/>
        </w:rPr>
        <w:t xml:space="preserve"> </w:t>
      </w:r>
      <w:r w:rsidRPr="00ED2BA3">
        <w:rPr>
          <w:rFonts w:ascii="Arial" w:hAnsi="Arial" w:cs="Arial"/>
          <w:b/>
        </w:rPr>
        <w:t xml:space="preserve">Výpočet zmluvnej ceny. </w:t>
      </w:r>
    </w:p>
    <w:p w14:paraId="6091331E" w14:textId="77777777" w:rsidR="0081695D" w:rsidRDefault="0081695D" w:rsidP="006E6BA6">
      <w:pPr>
        <w:pStyle w:val="Zarkazkladnhotextu21"/>
        <w:tabs>
          <w:tab w:val="left" w:pos="360"/>
          <w:tab w:val="left" w:pos="576"/>
        </w:tabs>
        <w:ind w:left="0"/>
        <w:rPr>
          <w:rFonts w:ascii="Arial" w:hAnsi="Arial" w:cs="Arial"/>
          <w:b/>
          <w:bCs/>
        </w:rPr>
      </w:pPr>
    </w:p>
    <w:p w14:paraId="263B1F97" w14:textId="77777777" w:rsidR="00661B3B" w:rsidRDefault="00661B3B" w:rsidP="006E6BA6">
      <w:pPr>
        <w:pStyle w:val="Zarkazkladnhotextu21"/>
        <w:tabs>
          <w:tab w:val="left" w:pos="360"/>
          <w:tab w:val="left" w:pos="576"/>
        </w:tabs>
        <w:ind w:left="0"/>
        <w:rPr>
          <w:rFonts w:ascii="Arial" w:hAnsi="Arial" w:cs="Arial"/>
          <w:b/>
          <w:bCs/>
        </w:rPr>
      </w:pPr>
    </w:p>
    <w:p w14:paraId="4537A38B" w14:textId="77777777" w:rsidR="00661B3B" w:rsidRDefault="00661B3B" w:rsidP="006E6BA6">
      <w:pPr>
        <w:pStyle w:val="Zarkazkladnhotextu21"/>
        <w:tabs>
          <w:tab w:val="left" w:pos="360"/>
          <w:tab w:val="left" w:pos="576"/>
        </w:tabs>
        <w:ind w:left="0"/>
        <w:rPr>
          <w:rFonts w:ascii="Arial" w:hAnsi="Arial" w:cs="Arial"/>
          <w:b/>
          <w:bCs/>
        </w:rPr>
      </w:pPr>
    </w:p>
    <w:p w14:paraId="0289F47A" w14:textId="77777777" w:rsidR="00661B3B" w:rsidRDefault="00661B3B" w:rsidP="006E6BA6">
      <w:pPr>
        <w:pStyle w:val="Zarkazkladnhotextu21"/>
        <w:tabs>
          <w:tab w:val="left" w:pos="360"/>
          <w:tab w:val="left" w:pos="576"/>
        </w:tabs>
        <w:ind w:left="0"/>
        <w:rPr>
          <w:rFonts w:ascii="Arial" w:hAnsi="Arial" w:cs="Arial"/>
          <w:b/>
          <w:bCs/>
        </w:rPr>
      </w:pPr>
    </w:p>
    <w:p w14:paraId="01748BCB" w14:textId="77777777" w:rsidR="00661B3B" w:rsidRDefault="00661B3B" w:rsidP="006E6BA6">
      <w:pPr>
        <w:pStyle w:val="Zarkazkladnhotextu21"/>
        <w:tabs>
          <w:tab w:val="left" w:pos="360"/>
          <w:tab w:val="left" w:pos="576"/>
        </w:tabs>
        <w:ind w:left="0"/>
        <w:rPr>
          <w:rFonts w:ascii="Arial" w:hAnsi="Arial" w:cs="Arial"/>
          <w:b/>
          <w:bCs/>
        </w:rPr>
      </w:pPr>
    </w:p>
    <w:p w14:paraId="6F23A950" w14:textId="77777777" w:rsidR="00661B3B" w:rsidRDefault="00661B3B" w:rsidP="006E6BA6">
      <w:pPr>
        <w:pStyle w:val="Zarkazkladnhotextu21"/>
        <w:tabs>
          <w:tab w:val="left" w:pos="360"/>
          <w:tab w:val="left" w:pos="576"/>
        </w:tabs>
        <w:ind w:left="0"/>
        <w:rPr>
          <w:rFonts w:ascii="Arial" w:hAnsi="Arial" w:cs="Arial"/>
          <w:b/>
          <w:bCs/>
        </w:rPr>
      </w:pPr>
    </w:p>
    <w:p w14:paraId="4623463C" w14:textId="77777777" w:rsidR="00661B3B" w:rsidRDefault="00661B3B" w:rsidP="006E6BA6">
      <w:pPr>
        <w:pStyle w:val="Zarkazkladnhotextu21"/>
        <w:tabs>
          <w:tab w:val="left" w:pos="360"/>
          <w:tab w:val="left" w:pos="576"/>
        </w:tabs>
        <w:ind w:left="0"/>
        <w:rPr>
          <w:rFonts w:ascii="Arial" w:hAnsi="Arial" w:cs="Arial"/>
          <w:b/>
          <w:bCs/>
        </w:rPr>
      </w:pPr>
    </w:p>
    <w:p w14:paraId="524A5346" w14:textId="77777777" w:rsidR="00661B3B" w:rsidRDefault="00661B3B" w:rsidP="006E6BA6">
      <w:pPr>
        <w:pStyle w:val="Zarkazkladnhotextu21"/>
        <w:tabs>
          <w:tab w:val="left" w:pos="360"/>
          <w:tab w:val="left" w:pos="576"/>
        </w:tabs>
        <w:ind w:left="0"/>
        <w:rPr>
          <w:rFonts w:ascii="Arial" w:hAnsi="Arial" w:cs="Arial"/>
          <w:b/>
          <w:bCs/>
        </w:rPr>
      </w:pPr>
    </w:p>
    <w:p w14:paraId="0869785A" w14:textId="77777777" w:rsidR="00661B3B" w:rsidRDefault="00661B3B" w:rsidP="006E6BA6">
      <w:pPr>
        <w:pStyle w:val="Zarkazkladnhotextu21"/>
        <w:tabs>
          <w:tab w:val="left" w:pos="360"/>
          <w:tab w:val="left" w:pos="576"/>
        </w:tabs>
        <w:ind w:left="0"/>
        <w:rPr>
          <w:rFonts w:ascii="Arial" w:hAnsi="Arial" w:cs="Arial"/>
          <w:b/>
          <w:bCs/>
        </w:rPr>
      </w:pPr>
    </w:p>
    <w:p w14:paraId="513AD8F4" w14:textId="77777777" w:rsidR="00661B3B" w:rsidRDefault="00661B3B" w:rsidP="006E6BA6">
      <w:pPr>
        <w:pStyle w:val="Zarkazkladnhotextu21"/>
        <w:tabs>
          <w:tab w:val="left" w:pos="360"/>
          <w:tab w:val="left" w:pos="576"/>
        </w:tabs>
        <w:ind w:left="0"/>
        <w:rPr>
          <w:rFonts w:ascii="Arial" w:hAnsi="Arial" w:cs="Arial"/>
          <w:b/>
          <w:bCs/>
        </w:rPr>
      </w:pPr>
    </w:p>
    <w:p w14:paraId="59A1F4B0" w14:textId="77777777" w:rsidR="00661B3B" w:rsidRDefault="00661B3B" w:rsidP="006E6BA6">
      <w:pPr>
        <w:pStyle w:val="Zarkazkladnhotextu21"/>
        <w:tabs>
          <w:tab w:val="left" w:pos="360"/>
          <w:tab w:val="left" w:pos="576"/>
        </w:tabs>
        <w:ind w:left="0"/>
        <w:rPr>
          <w:rFonts w:ascii="Arial" w:hAnsi="Arial" w:cs="Arial"/>
          <w:b/>
          <w:bCs/>
        </w:rPr>
      </w:pPr>
    </w:p>
    <w:p w14:paraId="3534DAEE" w14:textId="77777777" w:rsidR="00661B3B" w:rsidRDefault="00661B3B" w:rsidP="006E6BA6">
      <w:pPr>
        <w:pStyle w:val="Zarkazkladnhotextu21"/>
        <w:tabs>
          <w:tab w:val="left" w:pos="360"/>
          <w:tab w:val="left" w:pos="576"/>
        </w:tabs>
        <w:ind w:left="0"/>
        <w:rPr>
          <w:rFonts w:ascii="Arial" w:hAnsi="Arial" w:cs="Arial"/>
          <w:b/>
          <w:bCs/>
        </w:rPr>
      </w:pPr>
    </w:p>
    <w:p w14:paraId="47BFB1E1" w14:textId="77777777" w:rsidR="00661B3B" w:rsidRDefault="00661B3B" w:rsidP="006E6BA6">
      <w:pPr>
        <w:pStyle w:val="Zarkazkladnhotextu21"/>
        <w:tabs>
          <w:tab w:val="left" w:pos="360"/>
          <w:tab w:val="left" w:pos="576"/>
        </w:tabs>
        <w:ind w:left="0"/>
        <w:rPr>
          <w:rFonts w:ascii="Arial" w:hAnsi="Arial" w:cs="Arial"/>
          <w:b/>
          <w:bCs/>
        </w:rPr>
      </w:pPr>
    </w:p>
    <w:p w14:paraId="2017E147" w14:textId="77777777" w:rsidR="00661B3B" w:rsidRDefault="00661B3B" w:rsidP="006E6BA6">
      <w:pPr>
        <w:pStyle w:val="Zarkazkladnhotextu21"/>
        <w:tabs>
          <w:tab w:val="left" w:pos="360"/>
          <w:tab w:val="left" w:pos="576"/>
        </w:tabs>
        <w:ind w:left="0"/>
        <w:rPr>
          <w:rFonts w:ascii="Arial" w:hAnsi="Arial" w:cs="Arial"/>
          <w:b/>
          <w:bCs/>
        </w:rPr>
      </w:pPr>
    </w:p>
    <w:p w14:paraId="4F2A20C8" w14:textId="77777777" w:rsidR="00661B3B" w:rsidRDefault="00661B3B" w:rsidP="006E6BA6">
      <w:pPr>
        <w:pStyle w:val="Zarkazkladnhotextu21"/>
        <w:tabs>
          <w:tab w:val="left" w:pos="360"/>
          <w:tab w:val="left" w:pos="576"/>
        </w:tabs>
        <w:ind w:left="0"/>
        <w:rPr>
          <w:rFonts w:ascii="Arial" w:hAnsi="Arial" w:cs="Arial"/>
          <w:b/>
          <w:bCs/>
        </w:rPr>
      </w:pPr>
    </w:p>
    <w:p w14:paraId="1E387725" w14:textId="77777777" w:rsidR="00661B3B" w:rsidRDefault="00661B3B" w:rsidP="006E6BA6">
      <w:pPr>
        <w:pStyle w:val="Zarkazkladnhotextu21"/>
        <w:tabs>
          <w:tab w:val="left" w:pos="360"/>
          <w:tab w:val="left" w:pos="576"/>
        </w:tabs>
        <w:ind w:left="0"/>
        <w:rPr>
          <w:rFonts w:ascii="Arial" w:hAnsi="Arial" w:cs="Arial"/>
          <w:b/>
          <w:bCs/>
        </w:rPr>
      </w:pPr>
    </w:p>
    <w:p w14:paraId="773F7BCA" w14:textId="77777777" w:rsidR="00661B3B" w:rsidRDefault="00661B3B" w:rsidP="006E6BA6">
      <w:pPr>
        <w:pStyle w:val="Zarkazkladnhotextu21"/>
        <w:tabs>
          <w:tab w:val="left" w:pos="360"/>
          <w:tab w:val="left" w:pos="576"/>
        </w:tabs>
        <w:ind w:left="0"/>
        <w:rPr>
          <w:rFonts w:ascii="Arial" w:hAnsi="Arial" w:cs="Arial"/>
          <w:b/>
          <w:bCs/>
        </w:rPr>
      </w:pPr>
    </w:p>
    <w:p w14:paraId="597CDACF" w14:textId="77777777" w:rsidR="00661B3B" w:rsidRDefault="00661B3B" w:rsidP="006E6BA6">
      <w:pPr>
        <w:pStyle w:val="Zarkazkladnhotextu21"/>
        <w:tabs>
          <w:tab w:val="left" w:pos="360"/>
          <w:tab w:val="left" w:pos="576"/>
        </w:tabs>
        <w:ind w:left="0"/>
        <w:rPr>
          <w:rFonts w:ascii="Arial" w:hAnsi="Arial" w:cs="Arial"/>
          <w:b/>
          <w:bCs/>
        </w:rPr>
      </w:pPr>
    </w:p>
    <w:p w14:paraId="25E31CBB" w14:textId="77777777" w:rsidR="00661B3B" w:rsidRDefault="00661B3B" w:rsidP="006E6BA6">
      <w:pPr>
        <w:pStyle w:val="Zarkazkladnhotextu21"/>
        <w:tabs>
          <w:tab w:val="left" w:pos="360"/>
          <w:tab w:val="left" w:pos="576"/>
        </w:tabs>
        <w:ind w:left="0"/>
        <w:rPr>
          <w:rFonts w:ascii="Arial" w:hAnsi="Arial" w:cs="Arial"/>
          <w:b/>
          <w:bCs/>
        </w:rPr>
      </w:pPr>
    </w:p>
    <w:p w14:paraId="14D1EA22" w14:textId="77777777" w:rsidR="00661B3B" w:rsidRDefault="00661B3B" w:rsidP="006E6BA6">
      <w:pPr>
        <w:pStyle w:val="Zarkazkladnhotextu21"/>
        <w:tabs>
          <w:tab w:val="left" w:pos="360"/>
          <w:tab w:val="left" w:pos="576"/>
        </w:tabs>
        <w:ind w:left="0"/>
        <w:rPr>
          <w:rFonts w:ascii="Arial" w:hAnsi="Arial" w:cs="Arial"/>
          <w:b/>
          <w:bCs/>
        </w:rPr>
      </w:pPr>
    </w:p>
    <w:p w14:paraId="1E4C8F3D" w14:textId="77777777" w:rsidR="00ED2BA3" w:rsidRDefault="00ED2BA3" w:rsidP="006E6BA6">
      <w:pPr>
        <w:pStyle w:val="Zarkazkladnhotextu21"/>
        <w:tabs>
          <w:tab w:val="left" w:pos="360"/>
          <w:tab w:val="left" w:pos="576"/>
        </w:tabs>
        <w:ind w:left="0"/>
        <w:rPr>
          <w:rFonts w:ascii="Arial" w:hAnsi="Arial" w:cs="Arial"/>
          <w:b/>
          <w:bCs/>
        </w:rPr>
      </w:pPr>
    </w:p>
    <w:p w14:paraId="540FD6AB" w14:textId="77777777" w:rsidR="00661B3B" w:rsidRDefault="00661B3B" w:rsidP="006E6BA6">
      <w:pPr>
        <w:pStyle w:val="Zarkazkladnhotextu21"/>
        <w:tabs>
          <w:tab w:val="left" w:pos="360"/>
          <w:tab w:val="left" w:pos="576"/>
        </w:tabs>
        <w:ind w:left="0"/>
        <w:rPr>
          <w:rFonts w:ascii="Arial" w:hAnsi="Arial" w:cs="Arial"/>
          <w:b/>
          <w:bCs/>
        </w:rPr>
      </w:pPr>
    </w:p>
    <w:p w14:paraId="7EAB406C" w14:textId="77777777" w:rsidR="00661B3B" w:rsidRDefault="00661B3B" w:rsidP="006E6BA6">
      <w:pPr>
        <w:pStyle w:val="Zarkazkladnhotextu21"/>
        <w:tabs>
          <w:tab w:val="left" w:pos="360"/>
          <w:tab w:val="left" w:pos="576"/>
        </w:tabs>
        <w:ind w:left="0"/>
        <w:rPr>
          <w:rFonts w:ascii="Arial" w:hAnsi="Arial" w:cs="Arial"/>
          <w:b/>
          <w:bCs/>
        </w:rPr>
      </w:pPr>
    </w:p>
    <w:p w14:paraId="3D62FD1C"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1994F4A4" w14:textId="27AEF65C"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lastRenderedPageBreak/>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lang w:eastAsia="sk-SK"/>
        </w:rPr>
        <w:t xml:space="preserve"> musí byť platne certifikovaný, resp. musí byť v</w:t>
      </w:r>
      <w:r w:rsidR="0030310F">
        <w:rPr>
          <w:rFonts w:ascii="Arial" w:hAnsi="Arial" w:cs="Arial"/>
          <w:sz w:val="20"/>
          <w:szCs w:val="20"/>
          <w:lang w:eastAsia="sk-SK"/>
        </w:rPr>
        <w:t> </w:t>
      </w:r>
      <w:r w:rsidRPr="00855882">
        <w:rPr>
          <w:rFonts w:ascii="Arial" w:hAnsi="Arial" w:cs="Arial"/>
          <w:sz w:val="20"/>
          <w:szCs w:val="20"/>
          <w:lang w:eastAsia="sk-SK"/>
        </w:rPr>
        <w:t>súlade so zákonom o</w:t>
      </w:r>
      <w:r w:rsidR="0030310F">
        <w:rPr>
          <w:rFonts w:ascii="Arial" w:hAnsi="Arial" w:cs="Arial"/>
          <w:sz w:val="20"/>
          <w:szCs w:val="20"/>
          <w:lang w:eastAsia="sk-SK"/>
        </w:rPr>
        <w:t> </w:t>
      </w:r>
      <w:r w:rsidRPr="00855882">
        <w:rPr>
          <w:rFonts w:ascii="Arial" w:hAnsi="Arial" w:cs="Arial"/>
          <w:sz w:val="20"/>
          <w:szCs w:val="20"/>
          <w:lang w:eastAsia="sk-SK"/>
        </w:rPr>
        <w:t>technických požiadavkách na výrobky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posudzovaní zhody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zmene a</w:t>
      </w:r>
      <w:r w:rsidR="0030310F">
        <w:rPr>
          <w:rFonts w:ascii="Arial" w:hAnsi="Arial" w:cs="Arial"/>
          <w:sz w:val="20"/>
          <w:szCs w:val="20"/>
          <w:lang w:eastAsia="sk-SK"/>
        </w:rPr>
        <w:t> </w:t>
      </w:r>
      <w:r w:rsidRPr="00855882">
        <w:rPr>
          <w:rFonts w:ascii="Arial" w:hAnsi="Arial" w:cs="Arial"/>
          <w:sz w:val="20"/>
          <w:szCs w:val="20"/>
          <w:lang w:eastAsia="sk-SK"/>
        </w:rPr>
        <w:t>doplnení niektorých zákonov v</w:t>
      </w:r>
      <w:r w:rsidR="0030310F">
        <w:rPr>
          <w:rFonts w:ascii="Arial" w:hAnsi="Arial" w:cs="Arial"/>
          <w:sz w:val="20"/>
          <w:szCs w:val="20"/>
          <w:lang w:eastAsia="sk-SK"/>
        </w:rPr>
        <w:t> </w:t>
      </w:r>
      <w:r w:rsidRPr="00855882">
        <w:rPr>
          <w:rFonts w:ascii="Arial" w:hAnsi="Arial" w:cs="Arial"/>
          <w:sz w:val="20"/>
          <w:szCs w:val="20"/>
          <w:lang w:eastAsia="sk-SK"/>
        </w:rPr>
        <w:t xml:space="preserve">znení neskorších predpisov. </w:t>
      </w:r>
    </w:p>
    <w:p w14:paraId="0279E66A" w14:textId="4233F7D8"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w:t>
      </w:r>
      <w:r w:rsidR="0030310F">
        <w:rPr>
          <w:rFonts w:ascii="Arial" w:hAnsi="Arial" w:cs="Arial"/>
          <w:sz w:val="20"/>
          <w:szCs w:val="20"/>
        </w:rPr>
        <w:t> </w:t>
      </w:r>
      <w:r w:rsidRPr="00855882">
        <w:rPr>
          <w:rFonts w:ascii="Arial" w:hAnsi="Arial" w:cs="Arial"/>
          <w:sz w:val="20"/>
          <w:szCs w:val="20"/>
        </w:rPr>
        <w:t>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rPr>
        <w:t>.</w:t>
      </w:r>
    </w:p>
    <w:p w14:paraId="198911C7" w14:textId="7E378A85"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w:t>
      </w:r>
      <w:r w:rsidR="0030310F">
        <w:rPr>
          <w:rFonts w:ascii="Arial" w:hAnsi="Arial" w:cs="Arial"/>
          <w:sz w:val="20"/>
          <w:szCs w:val="20"/>
        </w:rPr>
        <w:t> </w:t>
      </w:r>
      <w:r w:rsidRPr="00855882">
        <w:rPr>
          <w:rFonts w:ascii="Arial" w:hAnsi="Arial" w:cs="Arial"/>
          <w:sz w:val="20"/>
          <w:szCs w:val="20"/>
        </w:rPr>
        <w:t>každej jej čast</w:t>
      </w:r>
      <w:r w:rsidR="00E55FA0">
        <w:rPr>
          <w:rFonts w:ascii="Arial" w:hAnsi="Arial" w:cs="Arial"/>
          <w:sz w:val="20"/>
          <w:szCs w:val="20"/>
        </w:rPr>
        <w:t xml:space="preserve">i </w:t>
      </w:r>
      <w:r w:rsidRPr="00855882">
        <w:rPr>
          <w:rFonts w:ascii="Arial" w:hAnsi="Arial" w:cs="Arial"/>
          <w:sz w:val="20"/>
          <w:szCs w:val="20"/>
        </w:rPr>
        <w:t>v</w:t>
      </w:r>
      <w:r w:rsidR="0030310F">
        <w:rPr>
          <w:rFonts w:ascii="Arial" w:hAnsi="Arial" w:cs="Arial"/>
          <w:sz w:val="20"/>
          <w:szCs w:val="20"/>
        </w:rPr>
        <w:t> </w:t>
      </w:r>
      <w:r w:rsidRPr="00855882">
        <w:rPr>
          <w:rFonts w:ascii="Arial" w:hAnsi="Arial" w:cs="Arial"/>
          <w:sz w:val="20"/>
          <w:szCs w:val="20"/>
        </w:rPr>
        <w:t>celom rozsahu je opísaný tak, aby bol presne a</w:t>
      </w:r>
      <w:r w:rsidR="0030310F">
        <w:rPr>
          <w:rFonts w:ascii="Arial" w:hAnsi="Arial" w:cs="Arial"/>
          <w:sz w:val="20"/>
          <w:szCs w:val="20"/>
        </w:rPr>
        <w:t> </w:t>
      </w:r>
      <w:r w:rsidRPr="00855882">
        <w:rPr>
          <w:rFonts w:ascii="Arial" w:hAnsi="Arial" w:cs="Arial"/>
          <w:sz w:val="20"/>
          <w:szCs w:val="20"/>
        </w:rPr>
        <w:t xml:space="preserve">zrozumiteľne špecifikovaný. Obstarávaný tovar musí byť nový (nie použitý, ani repasovaný). </w:t>
      </w:r>
    </w:p>
    <w:p w14:paraId="3A7BCBA6" w14:textId="5C96E494"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z</w:t>
      </w:r>
      <w:r w:rsidR="0030310F">
        <w:rPr>
          <w:rFonts w:ascii="Arial" w:hAnsi="Arial" w:cs="Arial"/>
          <w:sz w:val="20"/>
          <w:szCs w:val="20"/>
        </w:rPr>
        <w:t> </w:t>
      </w:r>
      <w:r>
        <w:rPr>
          <w:rFonts w:ascii="Arial" w:hAnsi="Arial" w:cs="Arial"/>
          <w:sz w:val="20"/>
          <w:szCs w:val="20"/>
        </w:rPr>
        <w:t>každej časti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w:t>
      </w:r>
      <w:r w:rsidR="0030310F">
        <w:rPr>
          <w:rFonts w:ascii="Arial" w:hAnsi="Arial" w:cs="Arial"/>
          <w:sz w:val="20"/>
          <w:szCs w:val="20"/>
        </w:rPr>
        <w:t> </w:t>
      </w:r>
      <w:r w:rsidRPr="00855882">
        <w:rPr>
          <w:rFonts w:ascii="Arial" w:hAnsi="Arial" w:cs="Arial"/>
          <w:sz w:val="20"/>
          <w:szCs w:val="20"/>
        </w:rPr>
        <w:t>dokladmi, ktoré sú potrebné na prevzatie a</w:t>
      </w:r>
      <w:r w:rsidR="0030310F">
        <w:rPr>
          <w:rFonts w:ascii="Arial" w:hAnsi="Arial" w:cs="Arial"/>
          <w:sz w:val="20"/>
          <w:szCs w:val="20"/>
        </w:rPr>
        <w:t> </w:t>
      </w:r>
      <w:r w:rsidRPr="00855882">
        <w:rPr>
          <w:rFonts w:ascii="Arial" w:hAnsi="Arial" w:cs="Arial"/>
          <w:sz w:val="20"/>
          <w:szCs w:val="20"/>
        </w:rPr>
        <w:t>na užívanie tovaru, ako aj ďalšie doklady, a</w:t>
      </w:r>
      <w:r w:rsidR="0030310F">
        <w:rPr>
          <w:rFonts w:ascii="Arial" w:hAnsi="Arial" w:cs="Arial"/>
          <w:sz w:val="20"/>
          <w:szCs w:val="20"/>
        </w:rPr>
        <w:t> </w:t>
      </w:r>
      <w:r w:rsidRPr="00855882">
        <w:rPr>
          <w:rFonts w:ascii="Arial" w:hAnsi="Arial" w:cs="Arial"/>
          <w:sz w:val="20"/>
          <w:szCs w:val="20"/>
        </w:rPr>
        <w:t>to najmä:</w:t>
      </w:r>
    </w:p>
    <w:p w14:paraId="3A406D4E"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54AE268C"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3809A133" w14:textId="5F33154A"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w:t>
      </w:r>
      <w:r w:rsidR="0030310F">
        <w:rPr>
          <w:rFonts w:ascii="Arial" w:hAnsi="Arial" w:cs="Arial"/>
          <w:sz w:val="20"/>
          <w:szCs w:val="20"/>
        </w:rPr>
        <w:t> </w:t>
      </w:r>
      <w:r w:rsidRPr="00855882">
        <w:rPr>
          <w:rFonts w:ascii="Arial" w:hAnsi="Arial" w:cs="Arial"/>
          <w:sz w:val="20"/>
          <w:szCs w:val="20"/>
        </w:rPr>
        <w:t>všetkých jeho častí,</w:t>
      </w:r>
    </w:p>
    <w:p w14:paraId="647A0149"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14:paraId="37902C9B" w14:textId="2298668D"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w:t>
      </w:r>
      <w:r w:rsidR="0030310F">
        <w:rPr>
          <w:rFonts w:ascii="Arial" w:hAnsi="Arial" w:cs="Arial"/>
          <w:sz w:val="20"/>
          <w:szCs w:val="20"/>
        </w:rPr>
        <w:t> </w:t>
      </w:r>
      <w:r w:rsidRPr="00855882">
        <w:rPr>
          <w:rFonts w:ascii="Arial" w:hAnsi="Arial" w:cs="Arial"/>
          <w:sz w:val="20"/>
          <w:szCs w:val="20"/>
        </w:rPr>
        <w:t>všeobecnej bezpečnosti výrobku.</w:t>
      </w:r>
    </w:p>
    <w:p w14:paraId="310BFD0B" w14:textId="46499762"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w:t>
      </w:r>
      <w:r w:rsidR="0030310F">
        <w:rPr>
          <w:rFonts w:ascii="Arial" w:hAnsi="Arial" w:cs="Arial"/>
          <w:sz w:val="20"/>
          <w:szCs w:val="20"/>
        </w:rPr>
        <w:t> </w:t>
      </w:r>
      <w:r w:rsidRPr="00855882">
        <w:rPr>
          <w:rFonts w:ascii="Arial" w:hAnsi="Arial" w:cs="Arial"/>
          <w:sz w:val="20"/>
          <w:szCs w:val="20"/>
        </w:rPr>
        <w:t>slovenskom jazyku</w:t>
      </w:r>
      <w:r>
        <w:rPr>
          <w:rFonts w:ascii="Arial" w:hAnsi="Arial" w:cs="Arial"/>
          <w:sz w:val="20"/>
          <w:szCs w:val="20"/>
        </w:rPr>
        <w:t>.</w:t>
      </w:r>
    </w:p>
    <w:p w14:paraId="33F75475" w14:textId="77777777" w:rsidR="00984BB0" w:rsidRPr="00183246" w:rsidRDefault="00984BB0" w:rsidP="00984BB0">
      <w:pPr>
        <w:tabs>
          <w:tab w:val="left" w:pos="0"/>
        </w:tabs>
        <w:jc w:val="both"/>
        <w:rPr>
          <w:rFonts w:ascii="Arial" w:hAnsi="Arial" w:cs="Arial"/>
          <w:bCs/>
          <w:sz w:val="20"/>
          <w:szCs w:val="20"/>
        </w:rPr>
      </w:pPr>
    </w:p>
    <w:p w14:paraId="326FCE98" w14:textId="77777777" w:rsidR="00984BB0" w:rsidRPr="00183246" w:rsidRDefault="00984BB0" w:rsidP="00984BB0">
      <w:pPr>
        <w:tabs>
          <w:tab w:val="left" w:pos="0"/>
        </w:tabs>
        <w:jc w:val="both"/>
        <w:rPr>
          <w:rFonts w:ascii="Arial" w:hAnsi="Arial" w:cs="Arial"/>
          <w:b/>
          <w:bCs/>
          <w:sz w:val="20"/>
          <w:szCs w:val="20"/>
        </w:rPr>
      </w:pPr>
    </w:p>
    <w:p w14:paraId="065558A4" w14:textId="399FBEBD"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w:t>
      </w:r>
      <w:r w:rsidR="0030310F">
        <w:rPr>
          <w:rFonts w:ascii="Arial" w:hAnsi="Arial" w:cs="Arial"/>
          <w:b/>
          <w:bCs/>
          <w:caps/>
          <w:color w:val="2E74B5"/>
          <w:sz w:val="20"/>
          <w:szCs w:val="20"/>
        </w:rPr>
        <w:t> </w:t>
      </w:r>
      <w:r w:rsidRPr="00183246">
        <w:rPr>
          <w:rFonts w:ascii="Arial" w:hAnsi="Arial" w:cs="Arial"/>
          <w:b/>
          <w:bCs/>
          <w:color w:val="2E74B5"/>
          <w:sz w:val="20"/>
          <w:szCs w:val="20"/>
        </w:rPr>
        <w:t>POKYNY  PRE ZOSTAVENIE CENY</w:t>
      </w:r>
    </w:p>
    <w:p w14:paraId="133640A1" w14:textId="03BCBC4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w:t>
      </w:r>
      <w:r w:rsidR="0030310F">
        <w:rPr>
          <w:rFonts w:ascii="Arial" w:hAnsi="Arial" w:cs="Arial"/>
          <w:sz w:val="20"/>
          <w:szCs w:val="20"/>
        </w:rPr>
        <w:t> </w:t>
      </w:r>
      <w:r>
        <w:rPr>
          <w:rFonts w:ascii="Arial" w:hAnsi="Arial" w:cs="Arial"/>
          <w:sz w:val="20"/>
          <w:szCs w:val="20"/>
        </w:rPr>
        <w:t>eurách.</w:t>
      </w:r>
    </w:p>
    <w:p w14:paraId="235A2B0B" w14:textId="4C9BE796"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w:t>
      </w:r>
      <w:r w:rsidR="0030310F">
        <w:rPr>
          <w:rFonts w:ascii="Arial" w:hAnsi="Arial" w:cs="Arial"/>
          <w:sz w:val="20"/>
          <w:szCs w:val="20"/>
        </w:rPr>
        <w:t> </w:t>
      </w:r>
      <w:proofErr w:type="spellStart"/>
      <w:r w:rsidRPr="003E797D">
        <w:rPr>
          <w:rFonts w:ascii="Arial" w:hAnsi="Arial" w:cs="Arial"/>
          <w:sz w:val="20"/>
          <w:szCs w:val="20"/>
        </w:rPr>
        <w:t>z</w:t>
      </w:r>
      <w:proofErr w:type="spellEnd"/>
      <w:r w:rsidRPr="003E797D">
        <w:rPr>
          <w:rFonts w:ascii="Arial" w:hAnsi="Arial" w:cs="Arial"/>
          <w:sz w:val="20"/>
          <w:szCs w:val="20"/>
        </w:rPr>
        <w:t>. o</w:t>
      </w:r>
      <w:r w:rsidR="0030310F">
        <w:rPr>
          <w:rFonts w:ascii="Arial" w:hAnsi="Arial" w:cs="Arial"/>
          <w:sz w:val="20"/>
          <w:szCs w:val="20"/>
        </w:rPr>
        <w:t> </w:t>
      </w:r>
      <w:r w:rsidRPr="003E797D">
        <w:rPr>
          <w:rFonts w:ascii="Arial" w:hAnsi="Arial" w:cs="Arial"/>
          <w:sz w:val="20"/>
          <w:szCs w:val="20"/>
        </w:rPr>
        <w:t>cenách v</w:t>
      </w:r>
      <w:r w:rsidR="0030310F">
        <w:rPr>
          <w:rFonts w:ascii="Arial" w:hAnsi="Arial" w:cs="Arial"/>
          <w:sz w:val="20"/>
          <w:szCs w:val="20"/>
        </w:rPr>
        <w:t> </w:t>
      </w:r>
      <w:r w:rsidRPr="003E797D">
        <w:rPr>
          <w:rFonts w:ascii="Arial" w:hAnsi="Arial" w:cs="Arial"/>
          <w:sz w:val="20"/>
          <w:szCs w:val="20"/>
        </w:rPr>
        <w:t>znení neskorších predpisov a</w:t>
      </w:r>
      <w:r w:rsidR="0030310F">
        <w:rPr>
          <w:rFonts w:ascii="Arial" w:hAnsi="Arial" w:cs="Arial"/>
          <w:sz w:val="20"/>
          <w:szCs w:val="20"/>
        </w:rPr>
        <w:t> </w:t>
      </w:r>
      <w:r w:rsidRPr="003E797D">
        <w:rPr>
          <w:rFonts w:ascii="Arial" w:hAnsi="Arial" w:cs="Arial"/>
          <w:sz w:val="20"/>
          <w:szCs w:val="20"/>
        </w:rPr>
        <w:t>súvisiacich vyhlášok, ktorými sa vykonáva zákon o</w:t>
      </w:r>
      <w:r w:rsidR="0030310F">
        <w:rPr>
          <w:rFonts w:ascii="Arial" w:hAnsi="Arial" w:cs="Arial"/>
          <w:sz w:val="20"/>
          <w:szCs w:val="20"/>
        </w:rPr>
        <w:t> </w:t>
      </w:r>
      <w:r w:rsidRPr="003E797D">
        <w:rPr>
          <w:rFonts w:ascii="Arial" w:hAnsi="Arial" w:cs="Arial"/>
          <w:sz w:val="20"/>
          <w:szCs w:val="20"/>
        </w:rPr>
        <w:t>cenách. Táto cena bude stanovená ako cena dohodou zmluvných strán (ďalej len „ zmluvná cena“).</w:t>
      </w:r>
    </w:p>
    <w:p w14:paraId="55321492" w14:textId="59869B73"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Ak je uchádzač platcom dane z</w:t>
      </w:r>
      <w:r w:rsidR="0030310F">
        <w:rPr>
          <w:rFonts w:ascii="Arial" w:hAnsi="Arial" w:cs="Arial"/>
          <w:sz w:val="20"/>
          <w:szCs w:val="20"/>
        </w:rPr>
        <w:t> </w:t>
      </w:r>
      <w:r w:rsidRPr="003E797D">
        <w:rPr>
          <w:rFonts w:ascii="Arial" w:hAnsi="Arial" w:cs="Arial"/>
          <w:sz w:val="20"/>
          <w:szCs w:val="20"/>
        </w:rPr>
        <w:t>pridanej hodnoty (ďalej len „DPH“), navrhovanú zmluvnú cenu uvedie v</w:t>
      </w:r>
      <w:r w:rsidR="0030310F">
        <w:rPr>
          <w:rFonts w:ascii="Arial" w:hAnsi="Arial" w:cs="Arial"/>
          <w:sz w:val="20"/>
          <w:szCs w:val="20"/>
        </w:rPr>
        <w:t> </w:t>
      </w:r>
      <w:r w:rsidRPr="003E797D">
        <w:rPr>
          <w:rFonts w:ascii="Arial" w:hAnsi="Arial" w:cs="Arial"/>
          <w:sz w:val="20"/>
          <w:szCs w:val="20"/>
        </w:rPr>
        <w:t xml:space="preserve">zložení: </w:t>
      </w:r>
    </w:p>
    <w:p w14:paraId="7D4BFB21"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66EE15E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6CA1A00"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25453DC"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1821DAF1" w14:textId="6C39CE65"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Navrhovaná zmluvná cena musí byť spracovaná v</w:t>
      </w:r>
      <w:r w:rsidR="0030310F">
        <w:rPr>
          <w:rFonts w:ascii="Arial" w:hAnsi="Arial" w:cs="Arial"/>
          <w:sz w:val="20"/>
          <w:szCs w:val="20"/>
        </w:rPr>
        <w:t> </w:t>
      </w:r>
      <w:r w:rsidRPr="003E797D">
        <w:rPr>
          <w:rFonts w:ascii="Arial" w:hAnsi="Arial" w:cs="Arial"/>
          <w:sz w:val="20"/>
          <w:szCs w:val="20"/>
        </w:rPr>
        <w:t>súlade s</w:t>
      </w:r>
      <w:r w:rsidR="0030310F">
        <w:rPr>
          <w:rFonts w:ascii="Arial" w:hAnsi="Arial" w:cs="Arial"/>
          <w:sz w:val="20"/>
          <w:szCs w:val="20"/>
        </w:rPr>
        <w:t> </w:t>
      </w:r>
      <w:r w:rsidRPr="003E797D">
        <w:rPr>
          <w:rFonts w:ascii="Arial" w:hAnsi="Arial" w:cs="Arial"/>
          <w:sz w:val="20"/>
          <w:szCs w:val="20"/>
        </w:rPr>
        <w:t>podmienkami a</w:t>
      </w:r>
      <w:r w:rsidR="0030310F">
        <w:rPr>
          <w:rFonts w:ascii="Arial" w:hAnsi="Arial" w:cs="Arial"/>
          <w:sz w:val="20"/>
          <w:szCs w:val="20"/>
        </w:rPr>
        <w:t> </w:t>
      </w:r>
      <w:r w:rsidRPr="003E797D">
        <w:rPr>
          <w:rFonts w:ascii="Arial" w:hAnsi="Arial" w:cs="Arial"/>
          <w:sz w:val="20"/>
          <w:szCs w:val="20"/>
        </w:rPr>
        <w:t>požiadavkami uvedenými v</w:t>
      </w:r>
      <w:r w:rsidR="0030310F">
        <w:rPr>
          <w:rFonts w:ascii="Arial" w:hAnsi="Arial" w:cs="Arial"/>
          <w:sz w:val="20"/>
          <w:szCs w:val="20"/>
        </w:rPr>
        <w:t> </w:t>
      </w:r>
      <w:r w:rsidRPr="003E797D">
        <w:rPr>
          <w:rFonts w:ascii="Arial" w:hAnsi="Arial" w:cs="Arial"/>
          <w:sz w:val="20"/>
          <w:szCs w:val="20"/>
        </w:rPr>
        <w:t>časti súťažných podkladov B1. Opis predmetu zákazky a</w:t>
      </w:r>
      <w:r w:rsidR="0030310F">
        <w:rPr>
          <w:rFonts w:ascii="Arial" w:hAnsi="Arial" w:cs="Arial"/>
          <w:sz w:val="20"/>
          <w:szCs w:val="20"/>
        </w:rPr>
        <w:t> </w:t>
      </w:r>
      <w:r w:rsidRPr="003E797D">
        <w:rPr>
          <w:rFonts w:ascii="Arial" w:hAnsi="Arial" w:cs="Arial"/>
          <w:sz w:val="20"/>
          <w:szCs w:val="20"/>
        </w:rPr>
        <w:t>spôsob určenia ceny a</w:t>
      </w:r>
      <w:r w:rsidR="0030310F">
        <w:rPr>
          <w:rFonts w:ascii="Arial" w:hAnsi="Arial" w:cs="Arial"/>
          <w:sz w:val="20"/>
          <w:szCs w:val="20"/>
        </w:rPr>
        <w:t> </w:t>
      </w:r>
      <w:r w:rsidRPr="003E797D">
        <w:rPr>
          <w:rFonts w:ascii="Arial" w:hAnsi="Arial" w:cs="Arial"/>
          <w:sz w:val="20"/>
          <w:szCs w:val="20"/>
        </w:rPr>
        <w:t xml:space="preserve">B2. Obchodné podmienky dodania predmetu zákazky. </w:t>
      </w:r>
      <w:r w:rsidRPr="003E797D">
        <w:rPr>
          <w:rFonts w:ascii="Arial" w:hAnsi="Arial" w:cs="Arial"/>
          <w:color w:val="00000A"/>
          <w:sz w:val="20"/>
          <w:szCs w:val="20"/>
          <w:lang w:eastAsia="sk-SK"/>
        </w:rPr>
        <w:t xml:space="preserve"> </w:t>
      </w:r>
    </w:p>
    <w:p w14:paraId="65D915FB" w14:textId="7E19FE71"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účtovníctve v</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 xml:space="preserve">znení neskorších predpisov. </w:t>
      </w:r>
      <w:r w:rsidR="0030310F" w:rsidRPr="003E797D">
        <w:rPr>
          <w:rFonts w:ascii="Arial" w:hAnsi="Arial" w:cs="Arial"/>
          <w:color w:val="000000"/>
          <w:sz w:val="20"/>
          <w:szCs w:val="20"/>
          <w:lang w:eastAsia="sk-SK"/>
        </w:rPr>
        <w:t>K</w:t>
      </w:r>
      <w:r w:rsidRPr="003E797D">
        <w:rPr>
          <w:rFonts w:ascii="Arial" w:hAnsi="Arial" w:cs="Arial"/>
          <w:color w:val="000000"/>
          <w:sz w:val="20"/>
          <w:szCs w:val="20"/>
          <w:lang w:eastAsia="sk-SK"/>
        </w:rPr>
        <w:t>de sa obstarávacou cenou rozumie cena, za ktorú sa majetok obstaral a</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náklady súvisiace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jeho obstaraním. Pri cenotvorbe je potrebné počítať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nasledovnými nákladmi zo strany uchádzača (dodávateľa):</w:t>
      </w:r>
    </w:p>
    <w:p w14:paraId="542D347F" w14:textId="18B2AF24" w:rsidR="003E797D" w:rsidRPr="003E797D" w:rsidRDefault="003E797D" w:rsidP="008D75D3">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dodanie tovaru na miesto určené verejným obstarávateľom ako miesto dodania tovaru</w:t>
      </w:r>
      <w:r w:rsidR="00214BA7">
        <w:rPr>
          <w:rFonts w:ascii="Arial" w:hAnsi="Arial" w:cs="Arial"/>
          <w:b/>
          <w:color w:val="000000"/>
          <w:sz w:val="20"/>
          <w:szCs w:val="20"/>
          <w:lang w:eastAsia="sk-SK"/>
        </w:rPr>
        <w:t xml:space="preserve"> (doprava tovaru na miesto </w:t>
      </w:r>
      <w:proofErr w:type="spellStart"/>
      <w:r w:rsidR="00214BA7">
        <w:rPr>
          <w:rFonts w:ascii="Arial" w:hAnsi="Arial" w:cs="Arial"/>
          <w:b/>
          <w:color w:val="000000"/>
          <w:sz w:val="20"/>
          <w:szCs w:val="20"/>
          <w:lang w:eastAsia="sk-SK"/>
        </w:rPr>
        <w:t>donania</w:t>
      </w:r>
      <w:proofErr w:type="spellEnd"/>
      <w:r w:rsidR="00214BA7">
        <w:rPr>
          <w:rFonts w:ascii="Arial" w:hAnsi="Arial" w:cs="Arial"/>
          <w:b/>
          <w:color w:val="000000"/>
          <w:sz w:val="20"/>
          <w:szCs w:val="20"/>
          <w:lang w:eastAsia="sk-SK"/>
        </w:rPr>
        <w:t>), montáž tovaru a</w:t>
      </w:r>
      <w:r w:rsidR="0030310F">
        <w:rPr>
          <w:rFonts w:ascii="Arial" w:hAnsi="Arial" w:cs="Arial"/>
          <w:b/>
          <w:color w:val="000000"/>
          <w:sz w:val="20"/>
          <w:szCs w:val="20"/>
          <w:lang w:eastAsia="sk-SK"/>
        </w:rPr>
        <w:t> </w:t>
      </w:r>
      <w:r w:rsidR="00214BA7">
        <w:rPr>
          <w:rFonts w:ascii="Arial" w:hAnsi="Arial" w:cs="Arial"/>
          <w:b/>
          <w:color w:val="000000"/>
          <w:sz w:val="20"/>
          <w:szCs w:val="20"/>
          <w:lang w:eastAsia="sk-SK"/>
        </w:rPr>
        <w:t>zaškolenie.</w:t>
      </w:r>
    </w:p>
    <w:p w14:paraId="6543BEB5" w14:textId="6199B147" w:rsidR="003E797D" w:rsidRPr="003E797D" w:rsidRDefault="003E797D" w:rsidP="00214BA7">
      <w:pPr>
        <w:pStyle w:val="Odsekzoznamu"/>
        <w:numPr>
          <w:ilvl w:val="0"/>
          <w:numId w:val="26"/>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sz w:val="20"/>
          <w:szCs w:val="20"/>
        </w:rPr>
        <w:t>Ocenenie každej položky uvedenej v</w:t>
      </w:r>
      <w:r w:rsidR="0030310F">
        <w:rPr>
          <w:rFonts w:ascii="Arial" w:hAnsi="Arial" w:cs="Arial"/>
          <w:sz w:val="20"/>
          <w:szCs w:val="20"/>
        </w:rPr>
        <w:t> </w:t>
      </w:r>
      <w:r w:rsidRPr="003E797D">
        <w:rPr>
          <w:rFonts w:ascii="Arial" w:hAnsi="Arial" w:cs="Arial"/>
          <w:sz w:val="20"/>
          <w:szCs w:val="20"/>
        </w:rPr>
        <w:t>tabuľke</w:t>
      </w:r>
      <w:r>
        <w:rPr>
          <w:rFonts w:ascii="Arial" w:hAnsi="Arial" w:cs="Arial"/>
          <w:sz w:val="20"/>
          <w:szCs w:val="20"/>
        </w:rPr>
        <w:t xml:space="preserve"> </w:t>
      </w:r>
      <w:r w:rsidRPr="003E797D">
        <w:rPr>
          <w:rFonts w:ascii="Arial" w:hAnsi="Arial" w:cs="Arial"/>
          <w:sz w:val="20"/>
          <w:szCs w:val="20"/>
        </w:rPr>
        <w:t xml:space="preserve">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je pre uchádzača záväzné, v</w:t>
      </w:r>
      <w:r w:rsidR="0030310F">
        <w:rPr>
          <w:rFonts w:ascii="Arial" w:hAnsi="Arial" w:cs="Arial"/>
          <w:sz w:val="20"/>
          <w:szCs w:val="20"/>
        </w:rPr>
        <w:t> </w:t>
      </w:r>
      <w:r w:rsidRPr="003E797D">
        <w:rPr>
          <w:rFonts w:ascii="Arial" w:hAnsi="Arial" w:cs="Arial"/>
          <w:sz w:val="20"/>
          <w:szCs w:val="20"/>
        </w:rPr>
        <w:t>prípade neocenenia niektorej z</w:t>
      </w:r>
      <w:r w:rsidR="0030310F">
        <w:rPr>
          <w:rFonts w:ascii="Arial" w:hAnsi="Arial" w:cs="Arial"/>
          <w:sz w:val="20"/>
          <w:szCs w:val="20"/>
        </w:rPr>
        <w:t> </w:t>
      </w:r>
      <w:r w:rsidRPr="003E797D">
        <w:rPr>
          <w:rFonts w:ascii="Arial" w:hAnsi="Arial" w:cs="Arial"/>
          <w:sz w:val="20"/>
          <w:szCs w:val="20"/>
        </w:rPr>
        <w:t>položiek predmetu zákazky alebo ak bude cena položky vyjadrená číslom 0 alebo záporným číslom</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sz w:val="20"/>
          <w:szCs w:val="20"/>
          <w:lang w:eastAsia="sk-SK"/>
        </w:rPr>
        <w:t>bude takáto špecifikácia považovaná za ocenen</w:t>
      </w:r>
      <w:r>
        <w:rPr>
          <w:rFonts w:ascii="Arial" w:hAnsi="Arial" w:cs="Arial"/>
          <w:sz w:val="20"/>
          <w:szCs w:val="20"/>
          <w:lang w:eastAsia="sk-SK"/>
        </w:rPr>
        <w:t>ú</w:t>
      </w:r>
      <w:r w:rsidRPr="003E797D">
        <w:rPr>
          <w:rFonts w:ascii="Arial" w:hAnsi="Arial" w:cs="Arial"/>
          <w:sz w:val="20"/>
          <w:szCs w:val="20"/>
          <w:lang w:eastAsia="sk-SK"/>
        </w:rPr>
        <w:t xml:space="preserve"> v</w:t>
      </w:r>
      <w:r w:rsidR="0030310F">
        <w:rPr>
          <w:rFonts w:ascii="Arial" w:hAnsi="Arial" w:cs="Arial"/>
          <w:sz w:val="20"/>
          <w:szCs w:val="20"/>
          <w:lang w:eastAsia="sk-SK"/>
        </w:rPr>
        <w:t> </w:t>
      </w:r>
      <w:r w:rsidRPr="003E797D">
        <w:rPr>
          <w:rFonts w:ascii="Arial" w:hAnsi="Arial" w:cs="Arial"/>
          <w:sz w:val="20"/>
          <w:szCs w:val="20"/>
          <w:lang w:eastAsia="sk-SK"/>
        </w:rPr>
        <w:t>rozpore s</w:t>
      </w:r>
      <w:r w:rsidR="0030310F">
        <w:rPr>
          <w:rFonts w:ascii="Arial" w:hAnsi="Arial" w:cs="Arial"/>
          <w:sz w:val="20"/>
          <w:szCs w:val="20"/>
          <w:lang w:eastAsia="sk-SK"/>
        </w:rPr>
        <w:t> </w:t>
      </w:r>
      <w:r w:rsidRPr="003E797D">
        <w:rPr>
          <w:rFonts w:ascii="Arial" w:hAnsi="Arial" w:cs="Arial"/>
          <w:sz w:val="20"/>
          <w:szCs w:val="20"/>
          <w:lang w:eastAsia="sk-SK"/>
        </w:rPr>
        <w:t>požiadavkami verejného obstarávateľa a</w:t>
      </w:r>
      <w:r w:rsidR="0030310F">
        <w:rPr>
          <w:rFonts w:ascii="Arial" w:hAnsi="Arial" w:cs="Arial"/>
          <w:sz w:val="20"/>
          <w:szCs w:val="20"/>
          <w:lang w:eastAsia="sk-SK"/>
        </w:rPr>
        <w:t> </w:t>
      </w:r>
      <w:r w:rsidRPr="003E797D">
        <w:rPr>
          <w:rFonts w:ascii="Arial" w:hAnsi="Arial" w:cs="Arial"/>
          <w:sz w:val="20"/>
          <w:szCs w:val="20"/>
        </w:rPr>
        <w:t>ponuka uchádzača bude vylúčená v</w:t>
      </w:r>
      <w:r w:rsidR="0030310F">
        <w:rPr>
          <w:rFonts w:ascii="Arial" w:hAnsi="Arial" w:cs="Arial"/>
          <w:sz w:val="20"/>
          <w:szCs w:val="20"/>
        </w:rPr>
        <w:t> </w:t>
      </w:r>
      <w:r w:rsidRPr="003E797D">
        <w:rPr>
          <w:rFonts w:ascii="Arial" w:hAnsi="Arial" w:cs="Arial"/>
          <w:sz w:val="20"/>
          <w:szCs w:val="20"/>
        </w:rPr>
        <w:t>súlade so zákonom o</w:t>
      </w:r>
      <w:r w:rsidR="0030310F">
        <w:rPr>
          <w:rFonts w:ascii="Arial" w:hAnsi="Arial" w:cs="Arial"/>
          <w:sz w:val="20"/>
          <w:szCs w:val="20"/>
        </w:rPr>
        <w:t> </w:t>
      </w:r>
      <w:r w:rsidRPr="003E797D">
        <w:rPr>
          <w:rFonts w:ascii="Arial" w:hAnsi="Arial" w:cs="Arial"/>
          <w:sz w:val="20"/>
          <w:szCs w:val="20"/>
        </w:rPr>
        <w:t>verejnom obstarávaní.</w:t>
      </w:r>
    </w:p>
    <w:p w14:paraId="72F80609"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300C70C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684F05D0" w14:textId="4C0F84DB"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Ak sa uchádzač stane platiteľom DPH počas trvania zmluvy, cena dohodnutá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zmluve nebude navýšená, ale bude upravená na základ dane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sadzbu DPH. </w:t>
      </w:r>
    </w:p>
    <w:p w14:paraId="3A9EEB02" w14:textId="7B9C28D0"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Ceny ponúkané uchádzačom musia byť stanovené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aj platby uchádzačovi budú vykonávané výhradne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(ak je hodnota vyjadrená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inej mene, prepočítava sa hodnota na EUR kurzom ECB platným ku dňu zverejnenia oznámenia o</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vyhlásení verejného obstarávania). </w:t>
      </w:r>
    </w:p>
    <w:p w14:paraId="7DAA7B86" w14:textId="140CD9AC"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prípade, že uchádzač má účet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banke mimo územia SR, bude znášať všetky poplatky za bezhotovostný styk spojený s</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úhradou záväzkov vyplývajúcich z</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plnenia zmluvy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plnej výške</w:t>
      </w:r>
      <w:r w:rsidRPr="0055602B">
        <w:rPr>
          <w:rFonts w:asciiTheme="minorHAnsi" w:hAnsiTheme="minorHAnsi" w:cs="Arial"/>
          <w:i/>
          <w:iCs/>
          <w:color w:val="000000"/>
          <w:sz w:val="22"/>
          <w:szCs w:val="22"/>
          <w:lang w:eastAsia="sk-SK"/>
        </w:rPr>
        <w:t>.</w:t>
      </w:r>
    </w:p>
    <w:p w14:paraId="1051AEAE" w14:textId="77777777" w:rsidR="00984BB0" w:rsidRPr="00AA7109" w:rsidRDefault="00984BB0" w:rsidP="00984BB0">
      <w:pPr>
        <w:tabs>
          <w:tab w:val="left" w:pos="0"/>
        </w:tabs>
        <w:jc w:val="both"/>
        <w:rPr>
          <w:rFonts w:ascii="Arial" w:hAnsi="Arial" w:cs="Arial"/>
          <w:bCs/>
          <w:sz w:val="20"/>
          <w:szCs w:val="20"/>
          <w:u w:val="single"/>
        </w:rPr>
      </w:pPr>
    </w:p>
    <w:p w14:paraId="28A70B60" w14:textId="50615A0C"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w:t>
      </w:r>
      <w:r w:rsidR="0030310F">
        <w:rPr>
          <w:rFonts w:ascii="Arial" w:hAnsi="Arial" w:cs="Arial"/>
          <w:b/>
          <w:bCs/>
          <w:caps/>
          <w:color w:val="2E74B5"/>
          <w:sz w:val="20"/>
          <w:szCs w:val="20"/>
        </w:rPr>
        <w:t> </w:t>
      </w:r>
      <w:r w:rsidRPr="00AA7109">
        <w:rPr>
          <w:rFonts w:ascii="Arial" w:hAnsi="Arial" w:cs="Arial"/>
          <w:b/>
          <w:bCs/>
          <w:caps/>
          <w:color w:val="2E74B5"/>
          <w:sz w:val="20"/>
          <w:szCs w:val="20"/>
        </w:rPr>
        <w:t xml:space="preserve">dokumenty preukazujúce splnenie požiadaviek verejného </w:t>
      </w:r>
      <w:r w:rsidRPr="00AA7109">
        <w:rPr>
          <w:rFonts w:ascii="Arial" w:hAnsi="Arial" w:cs="Arial"/>
          <w:b/>
          <w:bCs/>
          <w:caps/>
          <w:color w:val="2E74B5"/>
          <w:sz w:val="20"/>
          <w:szCs w:val="20"/>
        </w:rPr>
        <w:lastRenderedPageBreak/>
        <w:t>obstarávateľa na predmet zákazky</w:t>
      </w:r>
      <w:r w:rsidRPr="00AA7109">
        <w:rPr>
          <w:rFonts w:ascii="Arial" w:hAnsi="Arial" w:cs="Arial"/>
          <w:b/>
          <w:bCs/>
          <w:caps/>
          <w:sz w:val="20"/>
          <w:szCs w:val="20"/>
        </w:rPr>
        <w:t>:</w:t>
      </w:r>
    </w:p>
    <w:p w14:paraId="2B6C2443" w14:textId="6FA1B712"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Pre všetky prípadné požiadavky uvedené v</w:t>
      </w:r>
      <w:r w:rsidR="0030310F">
        <w:rPr>
          <w:rFonts w:ascii="Arial" w:hAnsi="Arial" w:cs="Arial"/>
          <w:sz w:val="20"/>
          <w:szCs w:val="20"/>
        </w:rPr>
        <w:t> </w:t>
      </w:r>
      <w:r w:rsidRPr="009446CA">
        <w:rPr>
          <w:rFonts w:ascii="Arial" w:hAnsi="Arial" w:cs="Arial"/>
          <w:sz w:val="20"/>
          <w:szCs w:val="20"/>
        </w:rPr>
        <w:t>špecifikácii predmetu zákazky, ktoré sa viažu na konkrétneho výrobcu, výrobný postup, značku, patent, typ, krajinu, platí, že boli uvedené za účelom dostatočne presného a</w:t>
      </w:r>
      <w:r w:rsidR="0030310F">
        <w:rPr>
          <w:rFonts w:ascii="Arial" w:hAnsi="Arial" w:cs="Arial"/>
          <w:sz w:val="20"/>
          <w:szCs w:val="20"/>
        </w:rPr>
        <w:t> </w:t>
      </w:r>
      <w:r w:rsidRPr="009446CA">
        <w:rPr>
          <w:rFonts w:ascii="Arial" w:hAnsi="Arial" w:cs="Arial"/>
          <w:sz w:val="20"/>
          <w:szCs w:val="20"/>
        </w:rPr>
        <w:t>zrozumiteľného opisu predmetu zákazky a</w:t>
      </w:r>
      <w:r w:rsidR="0030310F">
        <w:rPr>
          <w:rFonts w:ascii="Arial" w:hAnsi="Arial" w:cs="Arial"/>
          <w:sz w:val="20"/>
          <w:szCs w:val="20"/>
        </w:rPr>
        <w:t> </w:t>
      </w: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 xml:space="preserve">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6EB7F5A1" w14:textId="2F40AD82"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prípade, ak sa uchádzač rozhodne predložiť ponuku aj s</w:t>
      </w:r>
      <w:r w:rsidR="0030310F">
        <w:rPr>
          <w:rFonts w:ascii="Arial" w:hAnsi="Arial" w:cs="Arial"/>
          <w:sz w:val="20"/>
          <w:szCs w:val="20"/>
        </w:rPr>
        <w:t> </w:t>
      </w:r>
      <w:r w:rsidRPr="009446CA">
        <w:rPr>
          <w:rFonts w:ascii="Arial" w:hAnsi="Arial" w:cs="Arial"/>
          <w:sz w:val="20"/>
          <w:szCs w:val="20"/>
        </w:rPr>
        <w:t>inými technickými a</w:t>
      </w:r>
      <w:r w:rsidR="0030310F">
        <w:rPr>
          <w:rFonts w:ascii="Arial" w:hAnsi="Arial" w:cs="Arial"/>
          <w:sz w:val="20"/>
          <w:szCs w:val="20"/>
        </w:rPr>
        <w:t> </w:t>
      </w:r>
      <w:r w:rsidRPr="009446CA">
        <w:rPr>
          <w:rFonts w:ascii="Arial" w:hAnsi="Arial" w:cs="Arial"/>
          <w:sz w:val="20"/>
          <w:szCs w:val="20"/>
        </w:rPr>
        <w:t>výrobnými označeniami tovarov ako sú uvedené vo vyššie uvedenom dokumente, verejný obstarávateľ  pripúšťa ponúknuť ekvivalentný tovar, alebo materiál (ďalej len „ekvivalent“), pri dodržaní týchto podmienok:</w:t>
      </w:r>
    </w:p>
    <w:p w14:paraId="225712C8"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1784EB6" w14:textId="35B9F0AA"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w:t>
      </w:r>
      <w:r w:rsidR="0030310F">
        <w:rPr>
          <w:rFonts w:ascii="Arial" w:hAnsi="Arial" w:cs="Arial"/>
          <w:sz w:val="20"/>
          <w:szCs w:val="20"/>
        </w:rPr>
        <w:t> </w:t>
      </w:r>
      <w:r w:rsidRPr="009446CA">
        <w:rPr>
          <w:rFonts w:ascii="Arial" w:hAnsi="Arial" w:cs="Arial"/>
          <w:sz w:val="20"/>
          <w:szCs w:val="20"/>
        </w:rPr>
        <w:t>ponuke predložiť dokument označený ako „Zoznam ponúkaných ekvivalentných položiek“, v</w:t>
      </w:r>
      <w:r w:rsidR="0030310F">
        <w:rPr>
          <w:rFonts w:ascii="Arial" w:hAnsi="Arial" w:cs="Arial"/>
          <w:sz w:val="20"/>
          <w:szCs w:val="20"/>
        </w:rPr>
        <w:t> </w:t>
      </w:r>
      <w:r w:rsidRPr="009446CA">
        <w:rPr>
          <w:rFonts w:ascii="Arial" w:hAnsi="Arial" w:cs="Arial"/>
          <w:sz w:val="20"/>
          <w:szCs w:val="20"/>
        </w:rPr>
        <w:t>ktorom uvedie výrobok alebo materiál, ktorého sa ekvivalentné riešenie týka s</w:t>
      </w:r>
      <w:r w:rsidR="0030310F">
        <w:rPr>
          <w:rFonts w:ascii="Arial" w:hAnsi="Arial" w:cs="Arial"/>
          <w:sz w:val="20"/>
          <w:szCs w:val="20"/>
        </w:rPr>
        <w:t> </w:t>
      </w:r>
      <w:r w:rsidRPr="009446CA">
        <w:rPr>
          <w:rFonts w:ascii="Arial" w:hAnsi="Arial" w:cs="Arial"/>
          <w:sz w:val="20"/>
          <w:szCs w:val="20"/>
        </w:rPr>
        <w:t>uvedením  označenia, výrobnej značky alebo technických parametrov ponúkaného ekvivalentu v</w:t>
      </w:r>
      <w:r w:rsidR="0030310F">
        <w:rPr>
          <w:rFonts w:ascii="Arial" w:hAnsi="Arial" w:cs="Arial"/>
          <w:sz w:val="20"/>
          <w:szCs w:val="20"/>
        </w:rPr>
        <w:t> </w:t>
      </w:r>
      <w:r w:rsidRPr="009446CA">
        <w:rPr>
          <w:rFonts w:ascii="Arial" w:hAnsi="Arial" w:cs="Arial"/>
          <w:sz w:val="20"/>
          <w:szCs w:val="20"/>
        </w:rPr>
        <w:t>takom rozsahu, aby verejný  obstarávateľ  vedel pri hodnotení ponuky posúdiť, či ponúkaný výrobok  alebo materiál je alebo nie je ekvivalentom k</w:t>
      </w:r>
      <w:r w:rsidR="0030310F">
        <w:rPr>
          <w:rFonts w:ascii="Arial" w:hAnsi="Arial" w:cs="Arial"/>
          <w:sz w:val="20"/>
          <w:szCs w:val="20"/>
        </w:rPr>
        <w:t> </w:t>
      </w:r>
      <w:r w:rsidRPr="009446CA">
        <w:rPr>
          <w:rFonts w:ascii="Arial" w:hAnsi="Arial" w:cs="Arial"/>
          <w:sz w:val="20"/>
          <w:szCs w:val="20"/>
        </w:rPr>
        <w:t>tomu, ktorý bol požadovaný.</w:t>
      </w:r>
    </w:p>
    <w:p w14:paraId="7F705D9A" w14:textId="77777777" w:rsidR="00BA4A81" w:rsidRDefault="00BA4A81" w:rsidP="00984BB0">
      <w:pPr>
        <w:jc w:val="center"/>
        <w:rPr>
          <w:rFonts w:ascii="Arial" w:hAnsi="Arial" w:cs="Arial"/>
          <w:bCs/>
          <w:sz w:val="20"/>
          <w:szCs w:val="20"/>
        </w:rPr>
      </w:pPr>
    </w:p>
    <w:p w14:paraId="14C3D3B6" w14:textId="25ECA274" w:rsidR="00BA4A81" w:rsidRPr="003E1D4B"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t>Ponúkaný ekvivalent  uchádzač uvedie  v</w:t>
      </w:r>
      <w:r w:rsidR="0030310F">
        <w:rPr>
          <w:rFonts w:ascii="Arial" w:eastAsia="Arial" w:hAnsi="Arial" w:cs="Arial"/>
          <w:sz w:val="20"/>
          <w:szCs w:val="20"/>
        </w:rPr>
        <w:t> </w:t>
      </w:r>
      <w:r w:rsidR="00154D4A" w:rsidRPr="00154D4A">
        <w:rPr>
          <w:rFonts w:ascii="Arial" w:eastAsia="Arial" w:hAnsi="Arial" w:cs="Arial"/>
          <w:sz w:val="20"/>
          <w:szCs w:val="20"/>
        </w:rPr>
        <w:t>o</w:t>
      </w:r>
      <w:r w:rsidR="0030310F">
        <w:rPr>
          <w:rFonts w:ascii="Arial" w:eastAsia="Arial" w:hAnsi="Arial" w:cs="Arial"/>
          <w:sz w:val="20"/>
          <w:szCs w:val="20"/>
        </w:rPr>
        <w:t> </w:t>
      </w:r>
      <w:r w:rsidR="00154D4A" w:rsidRPr="00154D4A">
        <w:rPr>
          <w:rFonts w:ascii="Arial" w:eastAsia="Arial" w:hAnsi="Arial" w:cs="Arial"/>
          <w:sz w:val="20"/>
          <w:szCs w:val="20"/>
        </w:rPr>
        <w:t>formulári</w:t>
      </w:r>
      <w:r w:rsidR="00154D4A">
        <w:rPr>
          <w:rFonts w:ascii="Arial" w:eastAsia="Arial" w:hAnsi="Arial" w:cs="Arial"/>
          <w:b/>
          <w:sz w:val="20"/>
          <w:szCs w:val="20"/>
        </w:rPr>
        <w:t xml:space="preserve"> Navrhovaná špecifikácia predmetu zákazky,</w:t>
      </w:r>
      <w:r>
        <w:rPr>
          <w:rFonts w:ascii="Arial" w:hAnsi="Arial" w:cs="Arial"/>
          <w:sz w:val="20"/>
          <w:szCs w:val="20"/>
        </w:rPr>
        <w:t xml:space="preserve"> </w:t>
      </w:r>
      <w:r w:rsidRPr="002C3278">
        <w:rPr>
          <w:rFonts w:ascii="Arial" w:hAnsi="Arial" w:cs="Arial"/>
          <w:bCs/>
          <w:sz w:val="20"/>
          <w:szCs w:val="20"/>
        </w:rPr>
        <w:t>vzor v</w:t>
      </w:r>
      <w:r w:rsidR="0030310F">
        <w:rPr>
          <w:rFonts w:ascii="Arial" w:hAnsi="Arial" w:cs="Arial"/>
          <w:bCs/>
          <w:sz w:val="20"/>
          <w:szCs w:val="20"/>
        </w:rPr>
        <w:t> </w:t>
      </w:r>
      <w:r w:rsidRPr="002C3278">
        <w:rPr>
          <w:rFonts w:ascii="Arial" w:hAnsi="Arial" w:cs="Arial"/>
          <w:bCs/>
          <w:sz w:val="20"/>
          <w:szCs w:val="20"/>
        </w:rPr>
        <w:t>časti súťažných podkladov C.</w:t>
      </w:r>
      <w:r>
        <w:rPr>
          <w:rFonts w:ascii="Arial" w:hAnsi="Arial" w:cs="Arial"/>
          <w:bCs/>
          <w:sz w:val="20"/>
          <w:szCs w:val="20"/>
        </w:rPr>
        <w:t xml:space="preserve"> Prílohy.</w:t>
      </w:r>
    </w:p>
    <w:p w14:paraId="379DA863"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3651AB71"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14:paraId="762AE0D8"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6600B3A8" w14:textId="77777777" w:rsidR="00984BB0" w:rsidRPr="009F6FF5" w:rsidRDefault="00984BB0" w:rsidP="00984BB0">
      <w:pPr>
        <w:jc w:val="center"/>
        <w:rPr>
          <w:rFonts w:ascii="Arial" w:hAnsi="Arial" w:cs="Arial"/>
          <w:sz w:val="20"/>
          <w:szCs w:val="20"/>
        </w:rPr>
      </w:pPr>
    </w:p>
    <w:p w14:paraId="43F9112B" w14:textId="77777777" w:rsidR="00984BB0" w:rsidRPr="009F6FF5" w:rsidRDefault="00984BB0" w:rsidP="00984BB0">
      <w:pPr>
        <w:jc w:val="center"/>
        <w:rPr>
          <w:rFonts w:ascii="Arial" w:hAnsi="Arial" w:cs="Arial"/>
          <w:sz w:val="20"/>
          <w:szCs w:val="20"/>
        </w:rPr>
      </w:pPr>
    </w:p>
    <w:p w14:paraId="45146FFE" w14:textId="3153D0CF"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požaduje, aby uchádzač v</w:t>
      </w:r>
      <w:r w:rsidR="0030310F">
        <w:rPr>
          <w:rFonts w:ascii="Arial" w:hAnsi="Arial" w:cs="Arial"/>
          <w:sz w:val="20"/>
          <w:szCs w:val="20"/>
        </w:rPr>
        <w:t> </w:t>
      </w:r>
      <w:r w:rsidRPr="002A1BBE">
        <w:rPr>
          <w:rFonts w:ascii="Arial" w:hAnsi="Arial" w:cs="Arial"/>
          <w:sz w:val="20"/>
          <w:szCs w:val="20"/>
        </w:rPr>
        <w:t xml:space="preserve">ponuke predložil návrh </w:t>
      </w:r>
      <w:r>
        <w:rPr>
          <w:rFonts w:ascii="Arial" w:hAnsi="Arial" w:cs="Arial"/>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 xml:space="preserve">) </w:t>
      </w:r>
      <w:r w:rsidRPr="002A1BBE">
        <w:rPr>
          <w:rFonts w:ascii="Arial" w:hAnsi="Arial" w:cs="Arial"/>
          <w:sz w:val="20"/>
          <w:szCs w:val="20"/>
        </w:rPr>
        <w:t>obsahujúci obchodné a</w:t>
      </w:r>
      <w:r w:rsidR="0030310F">
        <w:rPr>
          <w:rFonts w:ascii="Arial" w:hAnsi="Arial" w:cs="Arial"/>
          <w:sz w:val="20"/>
          <w:szCs w:val="20"/>
        </w:rPr>
        <w:t> </w:t>
      </w:r>
      <w:r w:rsidRPr="002A1BBE">
        <w:rPr>
          <w:rFonts w:ascii="Arial" w:hAnsi="Arial" w:cs="Arial"/>
          <w:sz w:val="20"/>
          <w:szCs w:val="20"/>
        </w:rPr>
        <w:t xml:space="preserve">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w:t>
      </w:r>
      <w:r w:rsidR="0030310F">
        <w:rPr>
          <w:rFonts w:ascii="Arial" w:hAnsi="Arial" w:cs="Arial"/>
          <w:sz w:val="20"/>
          <w:szCs w:val="20"/>
        </w:rPr>
        <w:t> </w:t>
      </w:r>
      <w:r w:rsidRPr="002A1BBE">
        <w:rPr>
          <w:rFonts w:ascii="Arial" w:hAnsi="Arial" w:cs="Arial"/>
          <w:sz w:val="20"/>
          <w:szCs w:val="20"/>
        </w:rPr>
        <w:t>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w:t>
      </w:r>
      <w:r w:rsidR="0030310F">
        <w:rPr>
          <w:rFonts w:ascii="Arial" w:hAnsi="Arial" w:cs="Arial"/>
          <w:sz w:val="20"/>
          <w:szCs w:val="20"/>
        </w:rPr>
        <w:t> </w:t>
      </w:r>
      <w:r w:rsidRPr="002A1BBE">
        <w:rPr>
          <w:rFonts w:ascii="Arial" w:hAnsi="Arial" w:cs="Arial"/>
          <w:sz w:val="20"/>
          <w:szCs w:val="20"/>
        </w:rPr>
        <w:t>mene uchádzača.</w:t>
      </w:r>
    </w:p>
    <w:p w14:paraId="3C194727" w14:textId="318BBC19" w:rsidR="002A1BBE" w:rsidRPr="002A1BBE" w:rsidRDefault="002A1BBE" w:rsidP="008D75D3">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Obchodné a</w:t>
      </w:r>
      <w:r w:rsidR="0030310F">
        <w:rPr>
          <w:rFonts w:ascii="Arial" w:hAnsi="Arial" w:cs="Arial"/>
          <w:b/>
          <w:sz w:val="20"/>
          <w:szCs w:val="20"/>
        </w:rPr>
        <w:t> </w:t>
      </w:r>
      <w:r w:rsidRPr="002A1BBE">
        <w:rPr>
          <w:rFonts w:ascii="Arial" w:hAnsi="Arial" w:cs="Arial"/>
          <w:b/>
          <w:sz w:val="20"/>
          <w:szCs w:val="20"/>
        </w:rPr>
        <w:t>zmluvné podmienky stanovené verejným obstarávateľom v</w:t>
      </w:r>
      <w:r w:rsidR="0030310F">
        <w:rPr>
          <w:rFonts w:ascii="Arial" w:hAnsi="Arial" w:cs="Arial"/>
          <w:b/>
          <w:sz w:val="20"/>
          <w:szCs w:val="20"/>
        </w:rPr>
        <w:t> </w:t>
      </w:r>
      <w:r w:rsidRPr="002A1BBE">
        <w:rPr>
          <w:rFonts w:ascii="Arial" w:hAnsi="Arial" w:cs="Arial"/>
          <w:b/>
          <w:sz w:val="20"/>
          <w:szCs w:val="20"/>
        </w:rPr>
        <w:t xml:space="preserve">zmluve nie je prípustné uchádzačom  meniť. </w:t>
      </w:r>
    </w:p>
    <w:p w14:paraId="30CB81E1" w14:textId="708B2C7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vylúči ponuku uchádzača v</w:t>
      </w:r>
      <w:r w:rsidR="0030310F">
        <w:rPr>
          <w:rFonts w:ascii="Arial" w:hAnsi="Arial" w:cs="Arial"/>
          <w:sz w:val="20"/>
          <w:szCs w:val="20"/>
        </w:rPr>
        <w:t> </w:t>
      </w:r>
      <w:r w:rsidRPr="002A1BBE">
        <w:rPr>
          <w:rFonts w:ascii="Arial" w:hAnsi="Arial" w:cs="Arial"/>
          <w:sz w:val="20"/>
          <w:szCs w:val="20"/>
        </w:rPr>
        <w:t>prípade nedodržania podmienok stanovených v</w:t>
      </w:r>
      <w:r w:rsidR="0030310F">
        <w:rPr>
          <w:rFonts w:ascii="Arial" w:hAnsi="Arial" w:cs="Arial"/>
          <w:sz w:val="20"/>
          <w:szCs w:val="20"/>
        </w:rPr>
        <w:t> </w:t>
      </w:r>
      <w:r w:rsidRPr="002A1BBE">
        <w:rPr>
          <w:rFonts w:ascii="Arial" w:hAnsi="Arial" w:cs="Arial"/>
          <w:sz w:val="20"/>
          <w:szCs w:val="20"/>
        </w:rPr>
        <w:t xml:space="preserve">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súťažných podkladov a</w:t>
      </w:r>
      <w:r w:rsidR="0030310F">
        <w:rPr>
          <w:rFonts w:ascii="Arial" w:hAnsi="Arial" w:cs="Arial"/>
          <w:sz w:val="20"/>
          <w:szCs w:val="20"/>
        </w:rPr>
        <w:t> </w:t>
      </w:r>
      <w:r w:rsidRPr="002A1BBE">
        <w:rPr>
          <w:rFonts w:ascii="Arial" w:hAnsi="Arial" w:cs="Arial"/>
          <w:sz w:val="20"/>
          <w:szCs w:val="20"/>
        </w:rPr>
        <w:t>v</w:t>
      </w:r>
      <w:r w:rsidR="0030310F">
        <w:rPr>
          <w:rFonts w:ascii="Arial" w:hAnsi="Arial" w:cs="Arial"/>
          <w:sz w:val="20"/>
          <w:szCs w:val="20"/>
        </w:rPr>
        <w:t> </w:t>
      </w:r>
      <w:r w:rsidRPr="002A1BBE">
        <w:rPr>
          <w:rFonts w:ascii="Arial" w:hAnsi="Arial" w:cs="Arial"/>
          <w:sz w:val="20"/>
          <w:szCs w:val="20"/>
        </w:rPr>
        <w:t xml:space="preserve">návrhu </w:t>
      </w:r>
      <w:r>
        <w:rPr>
          <w:rFonts w:ascii="Arial" w:hAnsi="Arial" w:cs="Arial"/>
          <w:sz w:val="20"/>
          <w:szCs w:val="20"/>
        </w:rPr>
        <w:t>k</w:t>
      </w:r>
      <w:r w:rsidRPr="002A1BBE">
        <w:rPr>
          <w:rFonts w:ascii="Arial" w:hAnsi="Arial" w:cs="Arial"/>
          <w:sz w:val="20"/>
          <w:szCs w:val="20"/>
        </w:rPr>
        <w:t>úpnej zmluvy.</w:t>
      </w:r>
    </w:p>
    <w:p w14:paraId="0A425EFF" w14:textId="6E85D8E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w:t>
      </w:r>
      <w:r w:rsidR="0030310F">
        <w:rPr>
          <w:rFonts w:ascii="Arial" w:hAnsi="Arial" w:cs="Arial"/>
          <w:sz w:val="20"/>
          <w:szCs w:val="20"/>
        </w:rPr>
        <w:t> </w:t>
      </w:r>
      <w:r w:rsidRPr="002A1BBE">
        <w:rPr>
          <w:rFonts w:ascii="Arial" w:hAnsi="Arial" w:cs="Arial"/>
          <w:sz w:val="20"/>
          <w:szCs w:val="20"/>
        </w:rPr>
        <w:t>prípade, ak úspešným uchádzačom bude skupina dodávateľov a</w:t>
      </w:r>
      <w:r w:rsidR="0030310F">
        <w:rPr>
          <w:rFonts w:ascii="Arial" w:hAnsi="Arial" w:cs="Arial"/>
          <w:sz w:val="20"/>
          <w:szCs w:val="20"/>
        </w:rPr>
        <w:t> </w:t>
      </w:r>
      <w:r w:rsidRPr="002A1BBE">
        <w:rPr>
          <w:rFonts w:ascii="Arial" w:hAnsi="Arial" w:cs="Arial"/>
          <w:sz w:val="20"/>
          <w:szCs w:val="20"/>
        </w:rPr>
        <w:t>to v</w:t>
      </w:r>
      <w:r w:rsidR="0030310F">
        <w:rPr>
          <w:rFonts w:ascii="Arial" w:hAnsi="Arial" w:cs="Arial"/>
          <w:sz w:val="20"/>
          <w:szCs w:val="20"/>
        </w:rPr>
        <w:t> </w:t>
      </w:r>
      <w:r w:rsidRPr="002A1BBE">
        <w:rPr>
          <w:rFonts w:ascii="Arial" w:hAnsi="Arial" w:cs="Arial"/>
          <w:sz w:val="20"/>
          <w:szCs w:val="20"/>
        </w:rPr>
        <w:t>súlade s § 37 ods. 5 zákona o</w:t>
      </w:r>
      <w:r w:rsidR="0030310F">
        <w:rPr>
          <w:rFonts w:ascii="Arial" w:hAnsi="Arial" w:cs="Arial"/>
          <w:sz w:val="20"/>
          <w:szCs w:val="20"/>
        </w:rPr>
        <w:t> </w:t>
      </w:r>
      <w:r w:rsidRPr="002A1BBE">
        <w:rPr>
          <w:rFonts w:ascii="Arial" w:hAnsi="Arial" w:cs="Arial"/>
          <w:sz w:val="20"/>
          <w:szCs w:val="20"/>
        </w:rPr>
        <w:t>verejnom obstarávaní.</w:t>
      </w:r>
    </w:p>
    <w:p w14:paraId="2F431057" w14:textId="39D1AAD1"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w:t>
      </w:r>
      <w:r w:rsidR="0030310F">
        <w:rPr>
          <w:rFonts w:ascii="Arial" w:hAnsi="Arial" w:cs="Arial"/>
          <w:sz w:val="20"/>
          <w:szCs w:val="20"/>
        </w:rPr>
        <w:t> </w:t>
      </w:r>
      <w:r>
        <w:rPr>
          <w:rFonts w:ascii="Arial" w:hAnsi="Arial" w:cs="Arial"/>
          <w:sz w:val="20"/>
          <w:szCs w:val="20"/>
        </w:rPr>
        <w:t>k</w:t>
      </w:r>
      <w:r w:rsidRPr="002A1BBE">
        <w:rPr>
          <w:rFonts w:ascii="Arial" w:hAnsi="Arial" w:cs="Arial"/>
          <w:sz w:val="20"/>
          <w:szCs w:val="20"/>
        </w:rPr>
        <w:t>úpnej zmluve najneskôr v</w:t>
      </w:r>
      <w:r w:rsidR="0030310F">
        <w:rPr>
          <w:rFonts w:ascii="Arial" w:hAnsi="Arial" w:cs="Arial"/>
          <w:sz w:val="20"/>
          <w:szCs w:val="20"/>
        </w:rPr>
        <w:t> </w:t>
      </w:r>
      <w:r w:rsidRPr="002A1BBE">
        <w:rPr>
          <w:rFonts w:ascii="Arial" w:hAnsi="Arial" w:cs="Arial"/>
          <w:sz w:val="20"/>
          <w:szCs w:val="20"/>
        </w:rPr>
        <w:t>čase jej uzavretia uviedol údaje o</w:t>
      </w:r>
      <w:r w:rsidR="0030310F">
        <w:rPr>
          <w:rFonts w:ascii="Arial" w:hAnsi="Arial" w:cs="Arial"/>
          <w:sz w:val="20"/>
          <w:szCs w:val="20"/>
        </w:rPr>
        <w:t> </w:t>
      </w:r>
      <w:r w:rsidRPr="002A1BBE">
        <w:rPr>
          <w:rFonts w:ascii="Arial" w:hAnsi="Arial" w:cs="Arial"/>
          <w:sz w:val="20"/>
          <w:szCs w:val="20"/>
        </w:rPr>
        <w:t>všetkých známych subdodávateľoch (v prípade fyzickej osoby: meno a</w:t>
      </w:r>
      <w:r w:rsidR="0030310F">
        <w:rPr>
          <w:rFonts w:ascii="Arial" w:hAnsi="Arial" w:cs="Arial"/>
          <w:sz w:val="20"/>
          <w:szCs w:val="20"/>
        </w:rPr>
        <w:t> </w:t>
      </w:r>
      <w:r w:rsidRPr="002A1BBE">
        <w:rPr>
          <w:rFonts w:ascii="Arial" w:hAnsi="Arial" w:cs="Arial"/>
          <w:sz w:val="20"/>
          <w:szCs w:val="20"/>
        </w:rPr>
        <w:t>priezvisko, adresa pobytu, identifikačné číslo alebo dátum narodenia, v</w:t>
      </w:r>
      <w:r w:rsidR="0030310F">
        <w:rPr>
          <w:rFonts w:ascii="Arial" w:hAnsi="Arial" w:cs="Arial"/>
          <w:sz w:val="20"/>
          <w:szCs w:val="20"/>
        </w:rPr>
        <w:t> </w:t>
      </w:r>
      <w:r w:rsidRPr="002A1BBE">
        <w:rPr>
          <w:rFonts w:ascii="Arial" w:hAnsi="Arial" w:cs="Arial"/>
          <w:sz w:val="20"/>
          <w:szCs w:val="20"/>
        </w:rPr>
        <w:t>prípade právnickej osoby: obchodné meno alebo názov, sídlo, identifikačné číslo), údaje o</w:t>
      </w:r>
      <w:r w:rsidR="0030310F">
        <w:rPr>
          <w:rFonts w:ascii="Arial" w:hAnsi="Arial" w:cs="Arial"/>
          <w:sz w:val="20"/>
          <w:szCs w:val="20"/>
        </w:rPr>
        <w:t> </w:t>
      </w:r>
      <w:r w:rsidRPr="002A1BBE">
        <w:rPr>
          <w:rFonts w:ascii="Arial" w:hAnsi="Arial" w:cs="Arial"/>
          <w:sz w:val="20"/>
          <w:szCs w:val="20"/>
        </w:rPr>
        <w:t>osobe oprávnenej konať za subdodávateľa v</w:t>
      </w:r>
      <w:r w:rsidR="0030310F">
        <w:rPr>
          <w:rFonts w:ascii="Arial" w:hAnsi="Arial" w:cs="Arial"/>
          <w:sz w:val="20"/>
          <w:szCs w:val="20"/>
        </w:rPr>
        <w:t> </w:t>
      </w:r>
      <w:r w:rsidRPr="002A1BBE">
        <w:rPr>
          <w:rFonts w:ascii="Arial" w:hAnsi="Arial" w:cs="Arial"/>
          <w:sz w:val="20"/>
          <w:szCs w:val="20"/>
        </w:rPr>
        <w:t>rozsahu meno, priezvisko, adresa pobytu, dátum narodenia.</w:t>
      </w:r>
    </w:p>
    <w:p w14:paraId="3AD699D2" w14:textId="6979B289"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Úspešný uchádzač je povinný  najneskôr v</w:t>
      </w:r>
      <w:r w:rsidR="0030310F">
        <w:rPr>
          <w:rFonts w:ascii="Arial" w:hAnsi="Arial" w:cs="Arial"/>
          <w:sz w:val="20"/>
          <w:szCs w:val="20"/>
        </w:rPr>
        <w:t> </w:t>
      </w:r>
      <w:r w:rsidRPr="002A1BBE">
        <w:rPr>
          <w:rFonts w:ascii="Arial" w:hAnsi="Arial" w:cs="Arial"/>
          <w:sz w:val="20"/>
          <w:szCs w:val="20"/>
        </w:rPr>
        <w:t xml:space="preserve">čase uzavretia kúpnej zmluvy priložiť ako prílohu ku kúpnej zmluve </w:t>
      </w:r>
      <w:r w:rsidRPr="002A1BBE">
        <w:rPr>
          <w:rFonts w:ascii="Arial" w:hAnsi="Arial" w:cs="Arial"/>
          <w:sz w:val="20"/>
          <w:szCs w:val="20"/>
          <w:lang w:eastAsia="sk-SK"/>
        </w:rPr>
        <w:t>rozpis ceny predmetu zmluvy a</w:t>
      </w:r>
      <w:r w:rsidR="0030310F">
        <w:rPr>
          <w:rFonts w:ascii="Arial" w:hAnsi="Arial" w:cs="Arial"/>
          <w:sz w:val="20"/>
          <w:szCs w:val="20"/>
          <w:lang w:eastAsia="sk-SK"/>
        </w:rPr>
        <w:t> </w:t>
      </w:r>
      <w:r w:rsidRPr="002A1BBE">
        <w:rPr>
          <w:rFonts w:ascii="Arial" w:hAnsi="Arial" w:cs="Arial"/>
          <w:sz w:val="20"/>
          <w:szCs w:val="20"/>
          <w:lang w:eastAsia="sk-SK"/>
        </w:rPr>
        <w:t>podrobnú špecifikáciu predmetu zmluvy, ktoré musia byť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ponukou úspešného uchádzača a</w:t>
      </w:r>
      <w:r w:rsidR="0030310F">
        <w:rPr>
          <w:rFonts w:ascii="Arial" w:hAnsi="Arial" w:cs="Arial"/>
          <w:sz w:val="20"/>
          <w:szCs w:val="20"/>
          <w:lang w:eastAsia="sk-SK"/>
        </w:rPr>
        <w:t> </w:t>
      </w:r>
      <w:r w:rsidRPr="002A1BBE">
        <w:rPr>
          <w:rFonts w:ascii="Arial" w:hAnsi="Arial" w:cs="Arial"/>
          <w:sz w:val="20"/>
          <w:szCs w:val="20"/>
          <w:lang w:eastAsia="sk-SK"/>
        </w:rPr>
        <w:t>to v</w:t>
      </w:r>
      <w:r w:rsidR="0030310F">
        <w:rPr>
          <w:rFonts w:ascii="Arial" w:hAnsi="Arial" w:cs="Arial"/>
          <w:sz w:val="20"/>
          <w:szCs w:val="20"/>
          <w:lang w:eastAsia="sk-SK"/>
        </w:rPr>
        <w:t> </w:t>
      </w:r>
      <w:r w:rsidRPr="002A1BBE">
        <w:rPr>
          <w:rFonts w:ascii="Arial" w:hAnsi="Arial" w:cs="Arial"/>
          <w:sz w:val="20"/>
          <w:szCs w:val="20"/>
          <w:lang w:eastAsia="sk-SK"/>
        </w:rPr>
        <w:t>listinnej podobe a</w:t>
      </w:r>
      <w:r w:rsidR="0030310F">
        <w:rPr>
          <w:rFonts w:ascii="Arial" w:hAnsi="Arial" w:cs="Arial"/>
          <w:sz w:val="20"/>
          <w:szCs w:val="20"/>
          <w:lang w:eastAsia="sk-SK"/>
        </w:rPr>
        <w:t> </w:t>
      </w:r>
      <w:r w:rsidRPr="002A1BBE">
        <w:rPr>
          <w:rFonts w:ascii="Arial" w:hAnsi="Arial" w:cs="Arial"/>
          <w:sz w:val="20"/>
          <w:szCs w:val="20"/>
          <w:lang w:eastAsia="sk-SK"/>
        </w:rPr>
        <w:t>v</w:t>
      </w:r>
      <w:r w:rsidR="0030310F">
        <w:rPr>
          <w:rFonts w:ascii="Arial" w:hAnsi="Arial" w:cs="Arial"/>
          <w:sz w:val="20"/>
          <w:szCs w:val="20"/>
          <w:lang w:eastAsia="sk-SK"/>
        </w:rPr>
        <w:t> </w:t>
      </w:r>
      <w:r w:rsidRPr="002A1BBE">
        <w:rPr>
          <w:rFonts w:ascii="Arial" w:hAnsi="Arial" w:cs="Arial"/>
          <w:sz w:val="20"/>
          <w:szCs w:val="20"/>
          <w:lang w:eastAsia="sk-SK"/>
        </w:rPr>
        <w:t>elektronickom vyhotovení v</w:t>
      </w:r>
      <w:r w:rsidR="0030310F">
        <w:rPr>
          <w:rFonts w:ascii="Arial" w:hAnsi="Arial" w:cs="Arial"/>
          <w:sz w:val="20"/>
          <w:szCs w:val="20"/>
          <w:lang w:eastAsia="sk-SK"/>
        </w:rPr>
        <w:t> </w:t>
      </w:r>
      <w:r w:rsidRPr="002A1BBE">
        <w:rPr>
          <w:rFonts w:ascii="Arial" w:hAnsi="Arial" w:cs="Arial"/>
          <w:sz w:val="20"/>
          <w:szCs w:val="20"/>
          <w:lang w:eastAsia="sk-SK"/>
        </w:rPr>
        <w:t>MS Excel</w:t>
      </w:r>
      <w:r w:rsidRPr="002A1BBE">
        <w:rPr>
          <w:rFonts w:ascii="Arial" w:hAnsi="Arial" w:cs="Arial"/>
          <w:sz w:val="20"/>
          <w:szCs w:val="20"/>
        </w:rPr>
        <w:t xml:space="preserve"> na CD alebo DVD nosiči.</w:t>
      </w:r>
    </w:p>
    <w:p w14:paraId="55D7DA50" w14:textId="7B8CD02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súvisiaceho s</w:t>
      </w:r>
      <w:r w:rsidR="0030310F">
        <w:rPr>
          <w:rFonts w:ascii="Arial" w:hAnsi="Arial" w:cs="Arial"/>
          <w:sz w:val="20"/>
          <w:szCs w:val="20"/>
          <w:lang w:eastAsia="sk-SK"/>
        </w:rPr>
        <w:t> </w:t>
      </w:r>
      <w:r w:rsidRPr="002A1BBE">
        <w:rPr>
          <w:rFonts w:ascii="Arial" w:hAnsi="Arial" w:cs="Arial"/>
          <w:sz w:val="20"/>
          <w:szCs w:val="20"/>
          <w:lang w:eastAsia="sk-SK"/>
        </w:rPr>
        <w:t>dodaním predmetu zákazky kedykoľvek počas platnosti a</w:t>
      </w:r>
      <w:r w:rsidR="0030310F">
        <w:rPr>
          <w:rFonts w:ascii="Arial" w:hAnsi="Arial" w:cs="Arial"/>
          <w:sz w:val="20"/>
          <w:szCs w:val="20"/>
          <w:lang w:eastAsia="sk-SK"/>
        </w:rPr>
        <w:t> </w:t>
      </w:r>
      <w:r w:rsidRPr="002A1BBE">
        <w:rPr>
          <w:rFonts w:ascii="Arial" w:hAnsi="Arial" w:cs="Arial"/>
          <w:sz w:val="20"/>
          <w:szCs w:val="20"/>
          <w:lang w:eastAsia="sk-SK"/>
        </w:rPr>
        <w:t>účinnosti príslušnej Zmluvy o</w:t>
      </w:r>
      <w:r w:rsidR="0030310F">
        <w:rPr>
          <w:rFonts w:ascii="Arial" w:hAnsi="Arial" w:cs="Arial"/>
          <w:sz w:val="20"/>
          <w:szCs w:val="20"/>
          <w:lang w:eastAsia="sk-SK"/>
        </w:rPr>
        <w:t> </w:t>
      </w:r>
      <w:r w:rsidRPr="002A1BBE">
        <w:rPr>
          <w:rFonts w:ascii="Arial" w:hAnsi="Arial" w:cs="Arial"/>
          <w:sz w:val="20"/>
          <w:szCs w:val="20"/>
          <w:lang w:eastAsia="sk-SK"/>
        </w:rPr>
        <w:t>poskytnutí nenávratného finančného príspevku uzavretej verejným obstarávateľom ako prijímateľom nenávratného finančného príspevku za účelom financovania predmetu zákazky, a</w:t>
      </w:r>
      <w:r w:rsidR="0030310F">
        <w:rPr>
          <w:rFonts w:ascii="Arial" w:hAnsi="Arial" w:cs="Arial"/>
          <w:sz w:val="20"/>
          <w:szCs w:val="20"/>
          <w:lang w:eastAsia="sk-SK"/>
        </w:rPr>
        <w:t> </w:t>
      </w:r>
      <w:r w:rsidRPr="002A1BBE">
        <w:rPr>
          <w:rFonts w:ascii="Arial" w:hAnsi="Arial" w:cs="Arial"/>
          <w:sz w:val="20"/>
          <w:szCs w:val="20"/>
          <w:lang w:eastAsia="sk-SK"/>
        </w:rPr>
        <w:t>to zo strany oprávnených osôb na výkon kontroly/auditu v</w:t>
      </w:r>
      <w:r w:rsidR="0030310F">
        <w:rPr>
          <w:rFonts w:ascii="Arial" w:hAnsi="Arial" w:cs="Arial"/>
          <w:sz w:val="20"/>
          <w:szCs w:val="20"/>
          <w:lang w:eastAsia="sk-SK"/>
        </w:rPr>
        <w:t> </w:t>
      </w:r>
      <w:r w:rsidRPr="002A1BBE">
        <w:rPr>
          <w:rFonts w:ascii="Arial" w:hAnsi="Arial" w:cs="Arial"/>
          <w:sz w:val="20"/>
          <w:szCs w:val="20"/>
          <w:lang w:eastAsia="sk-SK"/>
        </w:rPr>
        <w:t>zmysle príslušných právnych predpisov SR a</w:t>
      </w:r>
      <w:r w:rsidR="0030310F">
        <w:rPr>
          <w:rFonts w:ascii="Arial" w:hAnsi="Arial" w:cs="Arial"/>
          <w:sz w:val="20"/>
          <w:szCs w:val="20"/>
          <w:lang w:eastAsia="sk-SK"/>
        </w:rPr>
        <w:t> </w:t>
      </w:r>
      <w:r w:rsidRPr="002A1BBE">
        <w:rPr>
          <w:rFonts w:ascii="Arial" w:hAnsi="Arial" w:cs="Arial"/>
          <w:sz w:val="20"/>
          <w:szCs w:val="20"/>
          <w:lang w:eastAsia="sk-SK"/>
        </w:rPr>
        <w:t xml:space="preserve">EÚ, najmä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príspevku z</w:t>
      </w:r>
      <w:r w:rsidR="0030310F">
        <w:rPr>
          <w:rFonts w:ascii="Arial" w:hAnsi="Arial" w:cs="Arial"/>
          <w:b/>
          <w:bCs/>
          <w:sz w:val="20"/>
          <w:szCs w:val="20"/>
          <w:lang w:eastAsia="sk-SK"/>
        </w:rPr>
        <w:t> </w:t>
      </w:r>
      <w:r w:rsidRPr="002A1BBE">
        <w:rPr>
          <w:rFonts w:ascii="Arial" w:hAnsi="Arial" w:cs="Arial"/>
          <w:b/>
          <w:bCs/>
          <w:sz w:val="20"/>
          <w:szCs w:val="20"/>
          <w:lang w:eastAsia="sk-SK"/>
        </w:rPr>
        <w:t xml:space="preserve">EŠIF </w:t>
      </w:r>
      <w:r w:rsidRPr="002A1BBE">
        <w:rPr>
          <w:rFonts w:ascii="Arial" w:hAnsi="Arial" w:cs="Arial"/>
          <w:sz w:val="20"/>
          <w:szCs w:val="20"/>
          <w:lang w:eastAsia="sk-SK"/>
        </w:rPr>
        <w:t>– zákon č. 292/2014 o</w:t>
      </w:r>
      <w:r w:rsidR="0030310F">
        <w:rPr>
          <w:rFonts w:ascii="Arial" w:hAnsi="Arial" w:cs="Arial"/>
          <w:sz w:val="20"/>
          <w:szCs w:val="20"/>
          <w:lang w:eastAsia="sk-SK"/>
        </w:rPr>
        <w:t> </w:t>
      </w:r>
      <w:r w:rsidRPr="002A1BBE">
        <w:rPr>
          <w:rFonts w:ascii="Arial" w:hAnsi="Arial" w:cs="Arial"/>
          <w:sz w:val="20"/>
          <w:szCs w:val="20"/>
          <w:lang w:eastAsia="sk-SK"/>
        </w:rPr>
        <w:t>príspevku poskytovanom z</w:t>
      </w:r>
      <w:r w:rsidR="0030310F">
        <w:rPr>
          <w:rFonts w:ascii="Arial" w:hAnsi="Arial" w:cs="Arial"/>
          <w:sz w:val="20"/>
          <w:szCs w:val="20"/>
          <w:lang w:eastAsia="sk-SK"/>
        </w:rPr>
        <w:t> </w:t>
      </w:r>
      <w:r w:rsidRPr="002A1BBE">
        <w:rPr>
          <w:rFonts w:ascii="Arial" w:hAnsi="Arial" w:cs="Arial"/>
          <w:sz w:val="20"/>
          <w:szCs w:val="20"/>
          <w:lang w:eastAsia="sk-SK"/>
        </w:rPr>
        <w:t>európskych štrukturálnych a</w:t>
      </w:r>
      <w:r w:rsidR="0030310F">
        <w:rPr>
          <w:rFonts w:ascii="Arial" w:hAnsi="Arial" w:cs="Arial"/>
          <w:sz w:val="20"/>
          <w:szCs w:val="20"/>
          <w:lang w:eastAsia="sk-SK"/>
        </w:rPr>
        <w:t> </w:t>
      </w:r>
      <w:r w:rsidRPr="002A1BBE">
        <w:rPr>
          <w:rFonts w:ascii="Arial" w:hAnsi="Arial" w:cs="Arial"/>
          <w:sz w:val="20"/>
          <w:szCs w:val="20"/>
          <w:lang w:eastAsia="sk-SK"/>
        </w:rPr>
        <w:t>investičných fondov a</w:t>
      </w:r>
      <w:r w:rsidR="0030310F">
        <w:rPr>
          <w:rFonts w:ascii="Arial" w:hAnsi="Arial" w:cs="Arial"/>
          <w:sz w:val="20"/>
          <w:szCs w:val="20"/>
          <w:lang w:eastAsia="sk-SK"/>
        </w:rPr>
        <w:t> </w:t>
      </w:r>
      <w:r w:rsidRPr="002A1BBE">
        <w:rPr>
          <w:rFonts w:ascii="Arial" w:hAnsi="Arial" w:cs="Arial"/>
          <w:sz w:val="20"/>
          <w:szCs w:val="20"/>
          <w:lang w:eastAsia="sk-SK"/>
        </w:rPr>
        <w:t>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 xml:space="preserve">doplnení niektorých zákonov.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finančnej kontrole a</w:t>
      </w:r>
      <w:r w:rsidR="0030310F">
        <w:rPr>
          <w:rFonts w:ascii="Arial" w:hAnsi="Arial" w:cs="Arial"/>
          <w:b/>
          <w:bCs/>
          <w:sz w:val="20"/>
          <w:szCs w:val="20"/>
          <w:lang w:eastAsia="sk-SK"/>
        </w:rPr>
        <w:t> </w:t>
      </w:r>
      <w:r w:rsidRPr="002A1BBE">
        <w:rPr>
          <w:rFonts w:ascii="Arial" w:hAnsi="Arial" w:cs="Arial"/>
          <w:b/>
          <w:bCs/>
          <w:sz w:val="20"/>
          <w:szCs w:val="20"/>
          <w:lang w:eastAsia="sk-SK"/>
        </w:rPr>
        <w:t xml:space="preserve">audite </w:t>
      </w:r>
      <w:r w:rsidRPr="002A1BBE">
        <w:rPr>
          <w:rFonts w:ascii="Arial" w:hAnsi="Arial" w:cs="Arial"/>
          <w:sz w:val="20"/>
          <w:szCs w:val="20"/>
          <w:lang w:eastAsia="sk-SK"/>
        </w:rPr>
        <w:t>– zákon č. 357/2015 Z. z. o</w:t>
      </w:r>
      <w:r w:rsidR="0030310F">
        <w:rPr>
          <w:rFonts w:ascii="Arial" w:hAnsi="Arial" w:cs="Arial"/>
          <w:sz w:val="20"/>
          <w:szCs w:val="20"/>
          <w:lang w:eastAsia="sk-SK"/>
        </w:rPr>
        <w:t> </w:t>
      </w:r>
      <w:r w:rsidRPr="002A1BBE">
        <w:rPr>
          <w:rFonts w:ascii="Arial" w:hAnsi="Arial" w:cs="Arial"/>
          <w:sz w:val="20"/>
          <w:szCs w:val="20"/>
          <w:lang w:eastAsia="sk-SK"/>
        </w:rPr>
        <w:t>finančnej kontrole a</w:t>
      </w:r>
      <w:r w:rsidR="0030310F">
        <w:rPr>
          <w:rFonts w:ascii="Arial" w:hAnsi="Arial" w:cs="Arial"/>
          <w:sz w:val="20"/>
          <w:szCs w:val="20"/>
          <w:lang w:eastAsia="sk-SK"/>
        </w:rPr>
        <w:t> </w:t>
      </w:r>
      <w:r w:rsidRPr="002A1BBE">
        <w:rPr>
          <w:rFonts w:ascii="Arial" w:hAnsi="Arial" w:cs="Arial"/>
          <w:sz w:val="20"/>
          <w:szCs w:val="20"/>
          <w:lang w:eastAsia="sk-SK"/>
        </w:rPr>
        <w:t>audite 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doplnení niektorých zákonov v</w:t>
      </w:r>
      <w:r w:rsidR="0030310F">
        <w:rPr>
          <w:rFonts w:ascii="Arial" w:hAnsi="Arial" w:cs="Arial"/>
          <w:sz w:val="20"/>
          <w:szCs w:val="20"/>
          <w:lang w:eastAsia="sk-SK"/>
        </w:rPr>
        <w:t> </w:t>
      </w:r>
      <w:r w:rsidRPr="002A1BBE">
        <w:rPr>
          <w:rFonts w:ascii="Arial" w:hAnsi="Arial" w:cs="Arial"/>
          <w:sz w:val="20"/>
          <w:szCs w:val="20"/>
          <w:lang w:eastAsia="sk-SK"/>
        </w:rPr>
        <w:t>znení neskorších predpisov a</w:t>
      </w:r>
      <w:r w:rsidR="0030310F">
        <w:rPr>
          <w:rFonts w:ascii="Arial" w:hAnsi="Arial" w:cs="Arial"/>
          <w:sz w:val="20"/>
          <w:szCs w:val="20"/>
          <w:lang w:eastAsia="sk-SK"/>
        </w:rPr>
        <w:t> </w:t>
      </w:r>
      <w:r w:rsidRPr="002A1BBE">
        <w:rPr>
          <w:rFonts w:ascii="Arial" w:hAnsi="Arial" w:cs="Arial"/>
          <w:sz w:val="20"/>
          <w:szCs w:val="20"/>
          <w:lang w:eastAsia="sk-SK"/>
        </w:rPr>
        <w:t>príslušnej Zmluvy o</w:t>
      </w:r>
      <w:r w:rsidR="0030310F">
        <w:rPr>
          <w:rFonts w:ascii="Arial" w:hAnsi="Arial" w:cs="Arial"/>
          <w:sz w:val="20"/>
          <w:szCs w:val="20"/>
          <w:lang w:eastAsia="sk-SK"/>
        </w:rPr>
        <w:t> </w:t>
      </w:r>
      <w:r w:rsidRPr="002A1BBE">
        <w:rPr>
          <w:rFonts w:ascii="Arial" w:hAnsi="Arial" w:cs="Arial"/>
          <w:sz w:val="20"/>
          <w:szCs w:val="20"/>
          <w:lang w:eastAsia="sk-SK"/>
        </w:rPr>
        <w:t>nenávratnom finančnom príspevku a</w:t>
      </w:r>
      <w:r w:rsidR="0030310F">
        <w:rPr>
          <w:rFonts w:ascii="Arial" w:hAnsi="Arial" w:cs="Arial"/>
          <w:sz w:val="20"/>
          <w:szCs w:val="20"/>
          <w:lang w:eastAsia="sk-SK"/>
        </w:rPr>
        <w:t> </w:t>
      </w:r>
      <w:r w:rsidRPr="002A1BBE">
        <w:rPr>
          <w:rFonts w:ascii="Arial" w:hAnsi="Arial" w:cs="Arial"/>
          <w:sz w:val="20"/>
          <w:szCs w:val="20"/>
          <w:lang w:eastAsia="sk-SK"/>
        </w:rPr>
        <w:t>jej príloh vrátane Všeobecných zmluvných podmienok a</w:t>
      </w:r>
      <w:r w:rsidR="0030310F">
        <w:rPr>
          <w:rFonts w:ascii="Arial" w:hAnsi="Arial" w:cs="Arial"/>
          <w:sz w:val="20"/>
          <w:szCs w:val="20"/>
          <w:lang w:eastAsia="sk-SK"/>
        </w:rPr>
        <w:t> </w:t>
      </w:r>
      <w:r w:rsidRPr="002A1BBE">
        <w:rPr>
          <w:rFonts w:ascii="Arial" w:hAnsi="Arial" w:cs="Arial"/>
          <w:sz w:val="20"/>
          <w:szCs w:val="20"/>
          <w:lang w:eastAsia="sk-SK"/>
        </w:rPr>
        <w:t>poskytnúť týmto orgánom riadne a</w:t>
      </w:r>
      <w:r w:rsidR="0030310F">
        <w:rPr>
          <w:rFonts w:ascii="Arial" w:hAnsi="Arial" w:cs="Arial"/>
          <w:sz w:val="20"/>
          <w:szCs w:val="20"/>
          <w:lang w:eastAsia="sk-SK"/>
        </w:rPr>
        <w:t> </w:t>
      </w:r>
      <w:r w:rsidRPr="002A1BBE">
        <w:rPr>
          <w:rFonts w:ascii="Arial" w:hAnsi="Arial" w:cs="Arial"/>
          <w:sz w:val="20"/>
          <w:szCs w:val="20"/>
          <w:lang w:eastAsia="sk-SK"/>
        </w:rPr>
        <w:t xml:space="preserve">včas všetku potrebnú súčinnosť. Porušenie tejto povinnosti uchádzača ako dodávateľa je podstatným porušením zmluvy, ktoré oprávňuje verejného obstarávateľa (objednávateľa) od zmluvy odstúpiť. </w:t>
      </w:r>
    </w:p>
    <w:p w14:paraId="54DF24C6"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0F92A77C" w14:textId="491364DD"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a. Poskytovateľ a</w:t>
      </w:r>
      <w:r w:rsidR="0030310F">
        <w:rPr>
          <w:rFonts w:ascii="Arial" w:hAnsi="Arial" w:cs="Arial"/>
          <w:sz w:val="20"/>
          <w:szCs w:val="20"/>
          <w:lang w:eastAsia="sk-SK"/>
        </w:rPr>
        <w:t> </w:t>
      </w:r>
      <w:r w:rsidRPr="002A1BBE">
        <w:rPr>
          <w:rFonts w:ascii="Arial" w:hAnsi="Arial" w:cs="Arial"/>
          <w:sz w:val="20"/>
          <w:szCs w:val="20"/>
          <w:lang w:eastAsia="sk-SK"/>
        </w:rPr>
        <w:t xml:space="preserve">ním poverené osoby, </w:t>
      </w:r>
    </w:p>
    <w:p w14:paraId="082FF493" w14:textId="188E713A"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b. Útvar vnútorného auditu Riadiaceho orgánu alebo Sprostredkovateľského orgánu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32C66B8B" w14:textId="5E36C2B6"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c. Najvyšší kontrolný úrad SR, Úrad vládneho auditu, Certifikačný orgán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0118798F" w14:textId="152094F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d. Orgán auditu, jeho spolupracujúce orgány a</w:t>
      </w:r>
      <w:r w:rsidR="0030310F">
        <w:rPr>
          <w:rFonts w:ascii="Arial" w:hAnsi="Arial" w:cs="Arial"/>
          <w:sz w:val="20"/>
          <w:szCs w:val="20"/>
          <w:lang w:eastAsia="sk-SK"/>
        </w:rPr>
        <w:t> </w:t>
      </w:r>
      <w:r w:rsidRPr="002A1BBE">
        <w:rPr>
          <w:rFonts w:ascii="Arial" w:hAnsi="Arial" w:cs="Arial"/>
          <w:sz w:val="20"/>
          <w:szCs w:val="20"/>
          <w:lang w:eastAsia="sk-SK"/>
        </w:rPr>
        <w:t xml:space="preserve">osoby poverené na výkon kontroly/auditu, </w:t>
      </w:r>
    </w:p>
    <w:p w14:paraId="22FC100F" w14:textId="4B88352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e. Splnomocnení zástupcovia Európskej Komisie a</w:t>
      </w:r>
      <w:r w:rsidR="0030310F">
        <w:rPr>
          <w:rFonts w:ascii="Arial" w:hAnsi="Arial" w:cs="Arial"/>
          <w:sz w:val="20"/>
          <w:szCs w:val="20"/>
          <w:lang w:eastAsia="sk-SK"/>
        </w:rPr>
        <w:t> </w:t>
      </w:r>
      <w:r w:rsidRPr="002A1BBE">
        <w:rPr>
          <w:rFonts w:ascii="Arial" w:hAnsi="Arial" w:cs="Arial"/>
          <w:sz w:val="20"/>
          <w:szCs w:val="20"/>
          <w:lang w:eastAsia="sk-SK"/>
        </w:rPr>
        <w:t xml:space="preserve">Európskeho dvora audítorov, </w:t>
      </w:r>
    </w:p>
    <w:p w14:paraId="3B00D044"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29428441" w14:textId="2B12456B"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w:t>
      </w:r>
      <w:r w:rsidR="0030310F">
        <w:rPr>
          <w:rFonts w:ascii="Arial" w:hAnsi="Arial" w:cs="Arial"/>
          <w:sz w:val="20"/>
          <w:szCs w:val="20"/>
          <w:lang w:eastAsia="sk-SK"/>
        </w:rPr>
        <w:t> </w:t>
      </w:r>
      <w:r w:rsidRPr="002A1BBE">
        <w:rPr>
          <w:rFonts w:ascii="Arial" w:hAnsi="Arial" w:cs="Arial"/>
          <w:sz w:val="20"/>
          <w:szCs w:val="20"/>
          <w:lang w:eastAsia="sk-SK"/>
        </w:rPr>
        <w:t>písm. a) až f)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príslušnými právnymi predpismi SR a</w:t>
      </w:r>
      <w:r w:rsidR="0030310F">
        <w:rPr>
          <w:rFonts w:ascii="Arial" w:hAnsi="Arial" w:cs="Arial"/>
          <w:sz w:val="20"/>
          <w:szCs w:val="20"/>
          <w:lang w:eastAsia="sk-SK"/>
        </w:rPr>
        <w:t> </w:t>
      </w:r>
      <w:r w:rsidRPr="002A1BBE">
        <w:rPr>
          <w:rFonts w:ascii="Arial" w:hAnsi="Arial" w:cs="Arial"/>
          <w:sz w:val="20"/>
          <w:szCs w:val="20"/>
          <w:lang w:eastAsia="sk-SK"/>
        </w:rPr>
        <w:t>právnymi aktmi EÚ.</w:t>
      </w:r>
    </w:p>
    <w:p w14:paraId="77D86E9A" w14:textId="39C56CB6"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w:t>
      </w:r>
      <w:r w:rsidR="0030310F">
        <w:rPr>
          <w:rFonts w:ascii="Arial" w:hAnsi="Arial" w:cs="Arial"/>
          <w:bCs/>
          <w:sz w:val="20"/>
          <w:szCs w:val="20"/>
          <w:lang w:eastAsia="sk-SK"/>
        </w:rPr>
        <w:t> </w:t>
      </w:r>
      <w:r w:rsidRPr="00C91118">
        <w:rPr>
          <w:rFonts w:ascii="Arial" w:hAnsi="Arial" w:cs="Arial"/>
          <w:bCs/>
          <w:sz w:val="20"/>
          <w:szCs w:val="20"/>
          <w:lang w:eastAsia="sk-SK"/>
        </w:rPr>
        <w:t>rešpektovať</w:t>
      </w:r>
      <w:r w:rsidRPr="00C91118">
        <w:rPr>
          <w:rFonts w:ascii="Arial" w:hAnsi="Arial" w:cs="Arial"/>
          <w:sz w:val="20"/>
          <w:szCs w:val="20"/>
          <w:lang w:eastAsia="sk-SK"/>
        </w:rPr>
        <w:t>, že zákazka financovaná z</w:t>
      </w:r>
      <w:r w:rsidR="0030310F">
        <w:rPr>
          <w:rFonts w:ascii="Arial" w:hAnsi="Arial" w:cs="Arial"/>
          <w:sz w:val="20"/>
          <w:szCs w:val="20"/>
          <w:lang w:eastAsia="sk-SK"/>
        </w:rPr>
        <w:t> </w:t>
      </w:r>
      <w:r w:rsidRPr="00C91118">
        <w:rPr>
          <w:rFonts w:ascii="Arial" w:hAnsi="Arial" w:cs="Arial"/>
          <w:sz w:val="20"/>
          <w:szCs w:val="20"/>
          <w:lang w:eastAsia="sk-SK"/>
        </w:rPr>
        <w:t xml:space="preserve">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w:t>
      </w:r>
      <w:r w:rsidR="0030310F">
        <w:rPr>
          <w:rFonts w:ascii="Arial" w:hAnsi="Arial" w:cs="Arial"/>
          <w:sz w:val="20"/>
          <w:szCs w:val="20"/>
        </w:rPr>
        <w:t> </w:t>
      </w:r>
      <w:r w:rsidR="00C91118" w:rsidRPr="00C91118">
        <w:rPr>
          <w:rFonts w:ascii="Arial" w:hAnsi="Arial" w:cs="Arial"/>
          <w:sz w:val="20"/>
          <w:szCs w:val="20"/>
        </w:rPr>
        <w:t>podpisu kúpnej zmluvy, pre každú časť samostatne. Schválenie zákazky v</w:t>
      </w:r>
      <w:r w:rsidR="0030310F">
        <w:rPr>
          <w:rFonts w:ascii="Arial" w:hAnsi="Arial" w:cs="Arial"/>
          <w:sz w:val="20"/>
          <w:szCs w:val="20"/>
        </w:rPr>
        <w:t> </w:t>
      </w:r>
      <w:r w:rsidR="00C91118" w:rsidRPr="00C91118">
        <w:rPr>
          <w:rFonts w:ascii="Arial" w:hAnsi="Arial" w:cs="Arial"/>
          <w:sz w:val="20"/>
          <w:szCs w:val="20"/>
        </w:rPr>
        <w:t>rámci  kontroly príslušným kontrolným orgánom je zároveň podmienkou nadobudnutia účinnosti zmluvy.</w:t>
      </w:r>
    </w:p>
    <w:p w14:paraId="4518049A" w14:textId="3DF29EA1"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w:t>
      </w:r>
      <w:r w:rsidR="0030310F">
        <w:rPr>
          <w:rFonts w:ascii="Arial" w:hAnsi="Arial" w:cs="Arial"/>
          <w:b/>
          <w:bCs/>
          <w:sz w:val="20"/>
          <w:szCs w:val="20"/>
        </w:rPr>
        <w:t> </w:t>
      </w:r>
      <w:r w:rsidRPr="00C91118">
        <w:rPr>
          <w:rFonts w:ascii="Arial" w:hAnsi="Arial" w:cs="Arial"/>
          <w:b/>
          <w:bCs/>
          <w:sz w:val="20"/>
          <w:szCs w:val="20"/>
        </w:rPr>
        <w:t>prípade skončenia alebo zániku Zmluvy o</w:t>
      </w:r>
      <w:r w:rsidR="0030310F">
        <w:rPr>
          <w:rFonts w:ascii="Arial" w:hAnsi="Arial" w:cs="Arial"/>
          <w:b/>
          <w:bCs/>
          <w:sz w:val="20"/>
          <w:szCs w:val="20"/>
        </w:rPr>
        <w:t> </w:t>
      </w:r>
      <w:r w:rsidRPr="00C91118">
        <w:rPr>
          <w:rFonts w:ascii="Arial" w:hAnsi="Arial" w:cs="Arial"/>
          <w:b/>
          <w:bCs/>
          <w:sz w:val="20"/>
          <w:szCs w:val="20"/>
        </w:rPr>
        <w:t>poskytnutí nenávratného finančného príspevku</w:t>
      </w:r>
      <w:r w:rsidRPr="00C91118">
        <w:rPr>
          <w:rFonts w:ascii="Arial" w:hAnsi="Arial" w:cs="Arial"/>
          <w:sz w:val="20"/>
          <w:szCs w:val="20"/>
        </w:rPr>
        <w:t xml:space="preserve">, uzavretej medzi Objednávateľom ako prijímateľom nenávratného finančného príspevku za </w:t>
      </w:r>
      <w:r w:rsidRPr="00C91118">
        <w:rPr>
          <w:rFonts w:ascii="Arial" w:hAnsi="Arial" w:cs="Arial"/>
          <w:sz w:val="20"/>
          <w:szCs w:val="20"/>
        </w:rPr>
        <w:lastRenderedPageBreak/>
        <w:t>účelom financovania plnení podľa zmluvy, a</w:t>
      </w:r>
      <w:r w:rsidR="0030310F">
        <w:rPr>
          <w:rFonts w:ascii="Arial" w:hAnsi="Arial" w:cs="Arial"/>
          <w:sz w:val="20"/>
          <w:szCs w:val="20"/>
        </w:rPr>
        <w:t> </w:t>
      </w:r>
      <w:r w:rsidRPr="00C91118">
        <w:rPr>
          <w:rFonts w:ascii="Arial" w:hAnsi="Arial" w:cs="Arial"/>
          <w:sz w:val="20"/>
          <w:szCs w:val="20"/>
        </w:rPr>
        <w:t>to bez ohľadu na právny titul skončenia alebo zániku Zmluvy o</w:t>
      </w:r>
      <w:r w:rsidR="0030310F">
        <w:rPr>
          <w:rFonts w:ascii="Arial" w:hAnsi="Arial" w:cs="Arial"/>
          <w:sz w:val="20"/>
          <w:szCs w:val="20"/>
        </w:rPr>
        <w:t> </w:t>
      </w:r>
      <w:r w:rsidRPr="00C91118">
        <w:rPr>
          <w:rFonts w:ascii="Arial" w:hAnsi="Arial" w:cs="Arial"/>
          <w:sz w:val="20"/>
          <w:szCs w:val="20"/>
        </w:rPr>
        <w:t>poskytnutí nenávratného finančného príspevku.</w:t>
      </w:r>
    </w:p>
    <w:p w14:paraId="45756F1F" w14:textId="77777777" w:rsidR="00660ED7" w:rsidRPr="002A1BBE" w:rsidRDefault="00660ED7" w:rsidP="002A1BBE">
      <w:pPr>
        <w:widowControl/>
        <w:suppressAutoHyphens w:val="0"/>
        <w:rPr>
          <w:rFonts w:ascii="Arial" w:hAnsi="Arial" w:cs="Arial"/>
          <w:sz w:val="20"/>
          <w:szCs w:val="20"/>
        </w:rPr>
      </w:pPr>
    </w:p>
    <w:p w14:paraId="4534D6AC" w14:textId="77777777" w:rsidR="00984BB0" w:rsidRPr="002A1BBE" w:rsidRDefault="00984BB0" w:rsidP="002A1BBE">
      <w:pPr>
        <w:tabs>
          <w:tab w:val="left" w:pos="0"/>
        </w:tabs>
        <w:jc w:val="both"/>
        <w:rPr>
          <w:rFonts w:ascii="Arial" w:hAnsi="Arial" w:cs="Arial"/>
          <w:bCs/>
          <w:sz w:val="20"/>
          <w:szCs w:val="20"/>
        </w:rPr>
      </w:pPr>
    </w:p>
    <w:p w14:paraId="171C593B" w14:textId="77777777" w:rsidR="00984BB0" w:rsidRDefault="00984BB0" w:rsidP="00984BB0">
      <w:pPr>
        <w:jc w:val="center"/>
        <w:rPr>
          <w:rFonts w:ascii="Arial" w:hAnsi="Arial" w:cs="Arial"/>
          <w:sz w:val="20"/>
          <w:szCs w:val="20"/>
        </w:rPr>
      </w:pPr>
    </w:p>
    <w:p w14:paraId="3597F09F" w14:textId="77777777" w:rsidR="00984BB0" w:rsidRDefault="00984BB0" w:rsidP="00984BB0">
      <w:pPr>
        <w:jc w:val="center"/>
        <w:rPr>
          <w:rFonts w:ascii="Arial" w:hAnsi="Arial" w:cs="Arial"/>
          <w:sz w:val="20"/>
          <w:szCs w:val="20"/>
        </w:rPr>
      </w:pPr>
    </w:p>
    <w:p w14:paraId="04B59873" w14:textId="4F688A5D" w:rsidR="00984BB0" w:rsidRPr="009F6FF5" w:rsidRDefault="00984BB0" w:rsidP="00984BB0">
      <w:pPr>
        <w:jc w:val="center"/>
        <w:rPr>
          <w:rFonts w:ascii="Arial" w:hAnsi="Arial" w:cs="Arial"/>
          <w:sz w:val="20"/>
          <w:szCs w:val="20"/>
        </w:rPr>
      </w:pPr>
    </w:p>
    <w:p w14:paraId="45A6145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0F685AE1" w14:textId="77777777" w:rsidR="00984BB0" w:rsidRPr="00666CB0" w:rsidRDefault="00984BB0" w:rsidP="00984BB0">
      <w:pPr>
        <w:pStyle w:val="Odrazka15"/>
        <w:numPr>
          <w:ilvl w:val="0"/>
          <w:numId w:val="0"/>
        </w:numPr>
        <w:pBdr>
          <w:bottom w:val="single" w:sz="12" w:space="1" w:color="auto"/>
        </w:pBdr>
        <w:spacing w:line="240" w:lineRule="auto"/>
        <w:jc w:val="center"/>
        <w:rPr>
          <w:b/>
          <w:bCs/>
          <w:caps/>
          <w:color w:val="2E74B5"/>
          <w:sz w:val="28"/>
          <w:szCs w:val="28"/>
        </w:rPr>
      </w:pPr>
      <w:r w:rsidRPr="00666CB0">
        <w:rPr>
          <w:b/>
          <w:bCs/>
          <w:caps/>
          <w:color w:val="2E74B5"/>
          <w:sz w:val="28"/>
          <w:szCs w:val="28"/>
        </w:rPr>
        <w:t>prílohy</w:t>
      </w:r>
    </w:p>
    <w:p w14:paraId="288AD4C6" w14:textId="77777777" w:rsidR="00984BB0" w:rsidRPr="009F6FF5" w:rsidRDefault="00984BB0" w:rsidP="00984BB0">
      <w:pPr>
        <w:pStyle w:val="Odrazka15"/>
        <w:numPr>
          <w:ilvl w:val="0"/>
          <w:numId w:val="0"/>
        </w:numPr>
        <w:spacing w:line="240" w:lineRule="auto"/>
        <w:ind w:left="709"/>
        <w:rPr>
          <w:sz w:val="20"/>
          <w:szCs w:val="20"/>
        </w:rPr>
      </w:pPr>
    </w:p>
    <w:p w14:paraId="711180C6"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525BEB08" w14:textId="77777777" w:rsidTr="00705DFA">
        <w:trPr>
          <w:trHeight w:val="680"/>
        </w:trPr>
        <w:tc>
          <w:tcPr>
            <w:tcW w:w="2939" w:type="dxa"/>
            <w:shd w:val="clear" w:color="auto" w:fill="DEEAF6" w:themeFill="accent1" w:themeFillTint="33"/>
            <w:vAlign w:val="center"/>
          </w:tcPr>
          <w:p w14:paraId="47862BC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014986D3" w14:textId="77777777" w:rsidR="00984BB0" w:rsidRDefault="00984BB0" w:rsidP="00E66605">
            <w:pPr>
              <w:rPr>
                <w:rFonts w:ascii="Arial" w:hAnsi="Arial" w:cs="Arial"/>
                <w:sz w:val="20"/>
                <w:szCs w:val="20"/>
              </w:rPr>
            </w:pPr>
            <w:r w:rsidRPr="009F6FF5">
              <w:rPr>
                <w:rFonts w:ascii="Arial" w:hAnsi="Arial" w:cs="Arial"/>
                <w:sz w:val="20"/>
                <w:szCs w:val="20"/>
              </w:rPr>
              <w:t>Formulár – predloženie ponuky</w:t>
            </w:r>
          </w:p>
          <w:p w14:paraId="7CC5FBDB" w14:textId="77777777" w:rsidR="002561ED" w:rsidRPr="009F6FF5" w:rsidRDefault="002561ED" w:rsidP="002561ED">
            <w:pPr>
              <w:rPr>
                <w:rFonts w:ascii="Arial" w:hAnsi="Arial" w:cs="Arial"/>
                <w:sz w:val="20"/>
                <w:szCs w:val="20"/>
              </w:rPr>
            </w:pPr>
          </w:p>
        </w:tc>
      </w:tr>
      <w:tr w:rsidR="00984BB0" w:rsidRPr="009F6FF5" w14:paraId="1F79D9A9" w14:textId="77777777" w:rsidTr="00705DFA">
        <w:trPr>
          <w:trHeight w:val="680"/>
        </w:trPr>
        <w:tc>
          <w:tcPr>
            <w:tcW w:w="2939" w:type="dxa"/>
            <w:shd w:val="clear" w:color="auto" w:fill="DEEAF6" w:themeFill="accent1" w:themeFillTint="33"/>
            <w:vAlign w:val="center"/>
          </w:tcPr>
          <w:p w14:paraId="2B547BA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317B4A4" w14:textId="7A3BEE95" w:rsidR="002561ED" w:rsidRPr="009F6FF5" w:rsidRDefault="00984BB0" w:rsidP="002561ED">
            <w:pPr>
              <w:rPr>
                <w:rFonts w:ascii="Arial" w:hAnsi="Arial" w:cs="Arial"/>
                <w:sz w:val="20"/>
                <w:szCs w:val="20"/>
              </w:rPr>
            </w:pPr>
            <w:r w:rsidRPr="009F6FF5">
              <w:rPr>
                <w:rFonts w:ascii="Arial" w:hAnsi="Arial" w:cs="Arial"/>
                <w:sz w:val="20"/>
                <w:szCs w:val="20"/>
              </w:rPr>
              <w:t>Vyhlásenie uchádzača o</w:t>
            </w:r>
            <w:r w:rsidR="0030310F">
              <w:rPr>
                <w:rFonts w:ascii="Arial" w:hAnsi="Arial" w:cs="Arial"/>
                <w:sz w:val="20"/>
                <w:szCs w:val="20"/>
              </w:rPr>
              <w:t> </w:t>
            </w:r>
            <w:r w:rsidRPr="009F6FF5">
              <w:rPr>
                <w:rFonts w:ascii="Arial" w:hAnsi="Arial" w:cs="Arial"/>
                <w:sz w:val="20"/>
                <w:szCs w:val="20"/>
              </w:rPr>
              <w:t>informáciách označených za dôverné v</w:t>
            </w:r>
            <w:r w:rsidR="0030310F">
              <w:rPr>
                <w:rFonts w:ascii="Arial" w:hAnsi="Arial" w:cs="Arial"/>
                <w:sz w:val="20"/>
                <w:szCs w:val="20"/>
              </w:rPr>
              <w:t> </w:t>
            </w:r>
            <w:r w:rsidRPr="009F6FF5">
              <w:rPr>
                <w:rFonts w:ascii="Arial" w:hAnsi="Arial" w:cs="Arial"/>
                <w:sz w:val="20"/>
                <w:szCs w:val="20"/>
              </w:rPr>
              <w:t>ponuke uchádzača</w:t>
            </w:r>
          </w:p>
        </w:tc>
      </w:tr>
      <w:tr w:rsidR="002561ED" w:rsidRPr="009F6FF5" w14:paraId="1A06DEA5" w14:textId="77777777" w:rsidTr="00705DFA">
        <w:trPr>
          <w:trHeight w:val="680"/>
        </w:trPr>
        <w:tc>
          <w:tcPr>
            <w:tcW w:w="2939" w:type="dxa"/>
            <w:shd w:val="clear" w:color="auto" w:fill="DEEAF6" w:themeFill="accent1" w:themeFillTint="33"/>
            <w:vAlign w:val="center"/>
          </w:tcPr>
          <w:p w14:paraId="209FF952"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342C78DC" w14:textId="577F5823" w:rsidR="00CD0BC5" w:rsidRPr="009F6FF5" w:rsidRDefault="00CD0BC5" w:rsidP="00486934">
            <w:pPr>
              <w:rPr>
                <w:rFonts w:ascii="Arial" w:hAnsi="Arial" w:cs="Arial"/>
                <w:b/>
                <w:bCs/>
                <w:sz w:val="20"/>
                <w:szCs w:val="20"/>
              </w:rPr>
            </w:pPr>
            <w:r>
              <w:rPr>
                <w:rFonts w:ascii="Arial" w:hAnsi="Arial" w:cs="Arial"/>
                <w:b/>
                <w:bCs/>
                <w:sz w:val="20"/>
                <w:szCs w:val="20"/>
              </w:rPr>
              <w:t>(</w:t>
            </w:r>
            <w:r w:rsidR="00486934">
              <w:rPr>
                <w:rFonts w:ascii="Calibri Light" w:hAnsi="Calibri Light" w:cs="Calibri Light"/>
                <w:b/>
                <w:bCs/>
                <w:sz w:val="20"/>
                <w:szCs w:val="20"/>
              </w:rPr>
              <w:t>pre časť 1, časť 2</w:t>
            </w:r>
            <w:r w:rsidR="000D134A">
              <w:rPr>
                <w:rFonts w:ascii="Calibri Light" w:hAnsi="Calibri Light" w:cs="Calibri Light"/>
                <w:b/>
                <w:bCs/>
                <w:sz w:val="20"/>
                <w:szCs w:val="20"/>
              </w:rPr>
              <w:t xml:space="preserve"> a</w:t>
            </w:r>
            <w:r w:rsidR="0030310F">
              <w:rPr>
                <w:rFonts w:ascii="Calibri Light" w:hAnsi="Calibri Light" w:cs="Calibri Light"/>
                <w:b/>
                <w:bCs/>
                <w:sz w:val="20"/>
                <w:szCs w:val="20"/>
              </w:rPr>
              <w:t> </w:t>
            </w:r>
            <w:r w:rsidR="00486934">
              <w:rPr>
                <w:rFonts w:ascii="Calibri Light" w:hAnsi="Calibri Light" w:cs="Calibri Light"/>
                <w:b/>
                <w:bCs/>
                <w:sz w:val="20"/>
                <w:szCs w:val="20"/>
              </w:rPr>
              <w:t>časť 3)</w:t>
            </w:r>
          </w:p>
        </w:tc>
        <w:tc>
          <w:tcPr>
            <w:tcW w:w="6120" w:type="dxa"/>
            <w:vAlign w:val="center"/>
          </w:tcPr>
          <w:p w14:paraId="292560FF" w14:textId="77777777" w:rsidR="002561ED" w:rsidRPr="009F6FF5" w:rsidRDefault="002561ED" w:rsidP="00CD0BC5">
            <w:pPr>
              <w:rPr>
                <w:rFonts w:ascii="Arial" w:hAnsi="Arial" w:cs="Arial"/>
                <w:sz w:val="20"/>
                <w:szCs w:val="20"/>
              </w:rPr>
            </w:pPr>
            <w:r>
              <w:rPr>
                <w:rFonts w:ascii="Arial" w:hAnsi="Arial" w:cs="Arial"/>
                <w:sz w:val="20"/>
                <w:szCs w:val="20"/>
              </w:rPr>
              <w:t>Navrhovaná špecifikácia</w:t>
            </w:r>
            <w:r w:rsidR="00C64B25">
              <w:rPr>
                <w:rFonts w:ascii="Arial" w:hAnsi="Arial" w:cs="Arial"/>
                <w:sz w:val="20"/>
                <w:szCs w:val="20"/>
              </w:rPr>
              <w:t xml:space="preserve"> predmetu zákazky</w:t>
            </w:r>
          </w:p>
        </w:tc>
      </w:tr>
      <w:tr w:rsidR="002561ED" w:rsidRPr="009F6FF5" w14:paraId="1FCAADBA" w14:textId="77777777" w:rsidTr="00705DFA">
        <w:trPr>
          <w:trHeight w:val="680"/>
        </w:trPr>
        <w:tc>
          <w:tcPr>
            <w:tcW w:w="2939" w:type="dxa"/>
            <w:shd w:val="clear" w:color="auto" w:fill="DEEAF6" w:themeFill="accent1" w:themeFillTint="33"/>
            <w:vAlign w:val="center"/>
          </w:tcPr>
          <w:p w14:paraId="149828C6" w14:textId="77777777" w:rsidR="002561ED" w:rsidRPr="009F6FF5" w:rsidRDefault="002561ED" w:rsidP="002561ED">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2C60FCB0" w14:textId="77777777"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06B0171A" w14:textId="77777777" w:rsidTr="009F2ECB">
        <w:trPr>
          <w:trHeight w:val="593"/>
        </w:trPr>
        <w:tc>
          <w:tcPr>
            <w:tcW w:w="2939" w:type="dxa"/>
            <w:shd w:val="clear" w:color="auto" w:fill="DEEAF6" w:themeFill="accent1" w:themeFillTint="33"/>
            <w:vAlign w:val="center"/>
          </w:tcPr>
          <w:p w14:paraId="3D777E7B"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14:paraId="2C3BFA38" w14:textId="4DBD91D7" w:rsidR="00486934" w:rsidRPr="009F6FF5" w:rsidRDefault="00581C3C" w:rsidP="002561ED">
            <w:pPr>
              <w:rPr>
                <w:rFonts w:ascii="Arial" w:hAnsi="Arial" w:cs="Arial"/>
                <w:b/>
                <w:bCs/>
                <w:sz w:val="20"/>
                <w:szCs w:val="20"/>
              </w:rPr>
            </w:pPr>
            <w:r>
              <w:rPr>
                <w:rFonts w:ascii="Arial" w:hAnsi="Arial" w:cs="Arial"/>
                <w:b/>
                <w:bCs/>
                <w:sz w:val="20"/>
                <w:szCs w:val="20"/>
              </w:rPr>
              <w:t>(</w:t>
            </w:r>
            <w:r w:rsidR="000D134A">
              <w:rPr>
                <w:rFonts w:ascii="Calibri Light" w:hAnsi="Calibri Light" w:cs="Calibri Light"/>
                <w:b/>
                <w:bCs/>
                <w:sz w:val="20"/>
                <w:szCs w:val="20"/>
              </w:rPr>
              <w:t>pre časť 1, časť 2 a časť 3)</w:t>
            </w:r>
          </w:p>
        </w:tc>
        <w:tc>
          <w:tcPr>
            <w:tcW w:w="6120" w:type="dxa"/>
            <w:vAlign w:val="center"/>
          </w:tcPr>
          <w:p w14:paraId="13FAFF67" w14:textId="77777777" w:rsidR="009F2ECB" w:rsidRDefault="009F2ECB" w:rsidP="009F2ECB">
            <w:pPr>
              <w:rPr>
                <w:rFonts w:ascii="Arial" w:hAnsi="Arial" w:cs="Arial"/>
                <w:sz w:val="20"/>
                <w:szCs w:val="20"/>
              </w:rPr>
            </w:pPr>
          </w:p>
          <w:p w14:paraId="1F24C9B8" w14:textId="77777777" w:rsidR="009F2ECB" w:rsidRDefault="009F2ECB" w:rsidP="009F2ECB">
            <w:pPr>
              <w:rPr>
                <w:rFonts w:ascii="Arial" w:hAnsi="Arial" w:cs="Arial"/>
                <w:sz w:val="20"/>
                <w:szCs w:val="20"/>
              </w:rPr>
            </w:pPr>
            <w:r>
              <w:rPr>
                <w:rFonts w:ascii="Arial" w:hAnsi="Arial" w:cs="Arial"/>
                <w:sz w:val="20"/>
                <w:szCs w:val="20"/>
              </w:rPr>
              <w:t>Výpočet zmluvnej ceny</w:t>
            </w:r>
          </w:p>
          <w:p w14:paraId="615B4D44" w14:textId="77777777" w:rsidR="001F5ACA" w:rsidRPr="009F6FF5" w:rsidRDefault="001F5ACA" w:rsidP="00486934">
            <w:pPr>
              <w:rPr>
                <w:rFonts w:ascii="Arial" w:hAnsi="Arial" w:cs="Arial"/>
                <w:sz w:val="20"/>
                <w:szCs w:val="20"/>
              </w:rPr>
            </w:pPr>
          </w:p>
        </w:tc>
      </w:tr>
      <w:tr w:rsidR="002561ED" w:rsidRPr="009F6FF5" w14:paraId="684FB37C" w14:textId="77777777" w:rsidTr="00705DFA">
        <w:trPr>
          <w:trHeight w:val="680"/>
        </w:trPr>
        <w:tc>
          <w:tcPr>
            <w:tcW w:w="2939" w:type="dxa"/>
            <w:shd w:val="clear" w:color="auto" w:fill="DEEAF6" w:themeFill="accent1" w:themeFillTint="33"/>
            <w:vAlign w:val="center"/>
          </w:tcPr>
          <w:p w14:paraId="2C72FB6A"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p w14:paraId="5223E979" w14:textId="59198EA7" w:rsidR="00486934" w:rsidRPr="009F6FF5" w:rsidRDefault="00486934" w:rsidP="00486934">
            <w:pPr>
              <w:rPr>
                <w:rFonts w:ascii="Arial" w:hAnsi="Arial" w:cs="Arial"/>
                <w:b/>
                <w:bCs/>
                <w:sz w:val="20"/>
                <w:szCs w:val="20"/>
              </w:rPr>
            </w:pPr>
            <w:r>
              <w:rPr>
                <w:rFonts w:ascii="Arial" w:hAnsi="Arial" w:cs="Arial"/>
                <w:b/>
                <w:bCs/>
                <w:sz w:val="20"/>
                <w:szCs w:val="20"/>
              </w:rPr>
              <w:t>(</w:t>
            </w:r>
            <w:r w:rsidR="000D134A">
              <w:rPr>
                <w:rFonts w:ascii="Calibri Light" w:hAnsi="Calibri Light" w:cs="Calibri Light"/>
                <w:b/>
                <w:bCs/>
                <w:sz w:val="20"/>
                <w:szCs w:val="20"/>
              </w:rPr>
              <w:t>pre časť 1, časť 2 a časť 3)</w:t>
            </w:r>
          </w:p>
        </w:tc>
        <w:tc>
          <w:tcPr>
            <w:tcW w:w="6120" w:type="dxa"/>
            <w:vAlign w:val="center"/>
          </w:tcPr>
          <w:p w14:paraId="46C0AA3D" w14:textId="77777777"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46F3A9BD" w14:textId="77777777" w:rsidTr="00705DFA">
        <w:trPr>
          <w:trHeight w:val="680"/>
        </w:trPr>
        <w:tc>
          <w:tcPr>
            <w:tcW w:w="2939" w:type="dxa"/>
            <w:shd w:val="clear" w:color="auto" w:fill="DEEAF6" w:themeFill="accent1" w:themeFillTint="33"/>
            <w:vAlign w:val="center"/>
          </w:tcPr>
          <w:p w14:paraId="54A58745" w14:textId="77777777"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14:paraId="6D433921"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r w:rsidR="0030310F" w:rsidRPr="009F6FF5" w14:paraId="7D2F233D" w14:textId="77777777" w:rsidTr="00705DFA">
        <w:trPr>
          <w:trHeight w:val="680"/>
        </w:trPr>
        <w:tc>
          <w:tcPr>
            <w:tcW w:w="2939" w:type="dxa"/>
            <w:shd w:val="clear" w:color="auto" w:fill="DEEAF6" w:themeFill="accent1" w:themeFillTint="33"/>
            <w:vAlign w:val="center"/>
          </w:tcPr>
          <w:p w14:paraId="62FB3F40" w14:textId="1D3C1A65" w:rsidR="0030310F" w:rsidRDefault="0030310F" w:rsidP="002561ED">
            <w:pPr>
              <w:rPr>
                <w:rFonts w:ascii="Arial" w:hAnsi="Arial" w:cs="Arial"/>
                <w:b/>
                <w:bCs/>
                <w:sz w:val="20"/>
                <w:szCs w:val="20"/>
              </w:rPr>
            </w:pPr>
            <w:r>
              <w:rPr>
                <w:rFonts w:ascii="Arial" w:hAnsi="Arial" w:cs="Arial"/>
                <w:b/>
                <w:bCs/>
                <w:sz w:val="20"/>
                <w:szCs w:val="20"/>
              </w:rPr>
              <w:t>P</w:t>
            </w:r>
            <w:r>
              <w:rPr>
                <w:rFonts w:ascii="Arial" w:hAnsi="Arial" w:cs="Arial"/>
                <w:b/>
                <w:bCs/>
                <w:sz w:val="20"/>
                <w:szCs w:val="20"/>
                <w:lang w:eastAsia="sk-SK"/>
              </w:rPr>
              <w:t>ríloha č. 8</w:t>
            </w:r>
          </w:p>
        </w:tc>
        <w:tc>
          <w:tcPr>
            <w:tcW w:w="6120" w:type="dxa"/>
            <w:vAlign w:val="center"/>
          </w:tcPr>
          <w:p w14:paraId="5BB656DC" w14:textId="76DF7F51" w:rsidR="0030310F" w:rsidRDefault="0030310F" w:rsidP="002561ED">
            <w:pPr>
              <w:rPr>
                <w:rFonts w:ascii="Arial" w:hAnsi="Arial" w:cs="Arial"/>
                <w:sz w:val="20"/>
                <w:szCs w:val="20"/>
              </w:rPr>
            </w:pPr>
            <w:r>
              <w:rPr>
                <w:rFonts w:ascii="Arial" w:hAnsi="Arial" w:cs="Arial"/>
                <w:sz w:val="20"/>
                <w:szCs w:val="20"/>
              </w:rPr>
              <w:t>Súhlas so spracovaním osobných údajov dotknutých osôb.</w:t>
            </w:r>
          </w:p>
        </w:tc>
      </w:tr>
    </w:tbl>
    <w:p w14:paraId="10CD6F74" w14:textId="77777777" w:rsidR="00984BB0" w:rsidRDefault="00984BB0" w:rsidP="00654517">
      <w:pPr>
        <w:pStyle w:val="Odrazka15"/>
        <w:numPr>
          <w:ilvl w:val="0"/>
          <w:numId w:val="0"/>
        </w:numPr>
        <w:spacing w:line="240" w:lineRule="auto"/>
        <w:ind w:left="709"/>
        <w:rPr>
          <w:sz w:val="20"/>
          <w:szCs w:val="20"/>
        </w:rPr>
      </w:pPr>
    </w:p>
    <w:p w14:paraId="3439738F" w14:textId="77777777" w:rsidR="0069029A" w:rsidRDefault="0069029A" w:rsidP="00654517">
      <w:pPr>
        <w:pStyle w:val="Odrazka15"/>
        <w:numPr>
          <w:ilvl w:val="0"/>
          <w:numId w:val="0"/>
        </w:numPr>
        <w:spacing w:line="240" w:lineRule="auto"/>
        <w:ind w:left="709"/>
        <w:rPr>
          <w:sz w:val="20"/>
          <w:szCs w:val="20"/>
        </w:rPr>
      </w:pPr>
    </w:p>
    <w:p w14:paraId="1B12F431" w14:textId="77777777" w:rsidR="0069029A" w:rsidRDefault="0069029A" w:rsidP="00654517">
      <w:pPr>
        <w:pStyle w:val="Odrazka15"/>
        <w:numPr>
          <w:ilvl w:val="0"/>
          <w:numId w:val="0"/>
        </w:numPr>
        <w:spacing w:line="240" w:lineRule="auto"/>
        <w:ind w:left="709"/>
        <w:rPr>
          <w:sz w:val="20"/>
          <w:szCs w:val="20"/>
        </w:rPr>
      </w:pPr>
    </w:p>
    <w:p w14:paraId="412EBAF7" w14:textId="77777777" w:rsidR="0069029A" w:rsidRDefault="0069029A" w:rsidP="00654517">
      <w:pPr>
        <w:pStyle w:val="Odrazka15"/>
        <w:numPr>
          <w:ilvl w:val="0"/>
          <w:numId w:val="0"/>
        </w:numPr>
        <w:spacing w:line="240" w:lineRule="auto"/>
        <w:ind w:left="709"/>
        <w:rPr>
          <w:sz w:val="20"/>
          <w:szCs w:val="20"/>
        </w:rPr>
      </w:pPr>
    </w:p>
    <w:p w14:paraId="38C7744A" w14:textId="77777777" w:rsidR="0069029A" w:rsidRDefault="0069029A" w:rsidP="00654517">
      <w:pPr>
        <w:pStyle w:val="Odrazka15"/>
        <w:numPr>
          <w:ilvl w:val="0"/>
          <w:numId w:val="0"/>
        </w:numPr>
        <w:spacing w:line="240" w:lineRule="auto"/>
        <w:ind w:left="709"/>
        <w:rPr>
          <w:sz w:val="20"/>
          <w:szCs w:val="20"/>
        </w:rPr>
      </w:pPr>
    </w:p>
    <w:p w14:paraId="56C51D90" w14:textId="77777777" w:rsidR="0069029A" w:rsidRDefault="0069029A" w:rsidP="00654517">
      <w:pPr>
        <w:pStyle w:val="Odrazka15"/>
        <w:numPr>
          <w:ilvl w:val="0"/>
          <w:numId w:val="0"/>
        </w:numPr>
        <w:spacing w:line="240" w:lineRule="auto"/>
        <w:ind w:left="709"/>
        <w:rPr>
          <w:sz w:val="20"/>
          <w:szCs w:val="20"/>
        </w:rPr>
      </w:pPr>
    </w:p>
    <w:p w14:paraId="630BFF9E" w14:textId="77777777" w:rsidR="0069029A" w:rsidRDefault="0069029A" w:rsidP="00654517">
      <w:pPr>
        <w:pStyle w:val="Odrazka15"/>
        <w:numPr>
          <w:ilvl w:val="0"/>
          <w:numId w:val="0"/>
        </w:numPr>
        <w:spacing w:line="240" w:lineRule="auto"/>
        <w:ind w:left="709"/>
        <w:rPr>
          <w:sz w:val="20"/>
          <w:szCs w:val="20"/>
        </w:rPr>
      </w:pPr>
    </w:p>
    <w:p w14:paraId="5E5A3639" w14:textId="77777777" w:rsidR="0069029A" w:rsidRDefault="0069029A" w:rsidP="00654517">
      <w:pPr>
        <w:pStyle w:val="Odrazka15"/>
        <w:numPr>
          <w:ilvl w:val="0"/>
          <w:numId w:val="0"/>
        </w:numPr>
        <w:spacing w:line="240" w:lineRule="auto"/>
        <w:ind w:left="709"/>
        <w:rPr>
          <w:sz w:val="20"/>
          <w:szCs w:val="20"/>
        </w:rPr>
      </w:pPr>
    </w:p>
    <w:p w14:paraId="45DF2324" w14:textId="77777777" w:rsidR="0069029A" w:rsidRDefault="0069029A" w:rsidP="00654517">
      <w:pPr>
        <w:pStyle w:val="Odrazka15"/>
        <w:numPr>
          <w:ilvl w:val="0"/>
          <w:numId w:val="0"/>
        </w:numPr>
        <w:spacing w:line="240" w:lineRule="auto"/>
        <w:ind w:left="709"/>
        <w:rPr>
          <w:sz w:val="20"/>
          <w:szCs w:val="20"/>
        </w:rPr>
      </w:pPr>
    </w:p>
    <w:p w14:paraId="1C53EE47" w14:textId="77777777" w:rsidR="0069029A" w:rsidRDefault="0069029A" w:rsidP="00654517">
      <w:pPr>
        <w:pStyle w:val="Odrazka15"/>
        <w:numPr>
          <w:ilvl w:val="0"/>
          <w:numId w:val="0"/>
        </w:numPr>
        <w:spacing w:line="240" w:lineRule="auto"/>
        <w:ind w:left="709"/>
        <w:rPr>
          <w:sz w:val="20"/>
          <w:szCs w:val="20"/>
        </w:rPr>
      </w:pPr>
    </w:p>
    <w:p w14:paraId="5AE8D73C" w14:textId="77777777" w:rsidR="0069029A" w:rsidRDefault="0069029A" w:rsidP="00654517">
      <w:pPr>
        <w:pStyle w:val="Odrazka15"/>
        <w:numPr>
          <w:ilvl w:val="0"/>
          <w:numId w:val="0"/>
        </w:numPr>
        <w:spacing w:line="240" w:lineRule="auto"/>
        <w:ind w:left="709"/>
        <w:rPr>
          <w:sz w:val="20"/>
          <w:szCs w:val="20"/>
        </w:rPr>
      </w:pPr>
    </w:p>
    <w:p w14:paraId="3195F08A" w14:textId="77777777" w:rsidR="0069029A" w:rsidRDefault="0069029A" w:rsidP="00654517">
      <w:pPr>
        <w:pStyle w:val="Odrazka15"/>
        <w:numPr>
          <w:ilvl w:val="0"/>
          <w:numId w:val="0"/>
        </w:numPr>
        <w:spacing w:line="240" w:lineRule="auto"/>
        <w:ind w:left="709"/>
        <w:rPr>
          <w:sz w:val="20"/>
          <w:szCs w:val="20"/>
        </w:rPr>
      </w:pPr>
    </w:p>
    <w:p w14:paraId="6039AC82" w14:textId="77777777" w:rsidR="0069029A" w:rsidRDefault="0069029A" w:rsidP="00654517">
      <w:pPr>
        <w:pStyle w:val="Odrazka15"/>
        <w:numPr>
          <w:ilvl w:val="0"/>
          <w:numId w:val="0"/>
        </w:numPr>
        <w:spacing w:line="240" w:lineRule="auto"/>
        <w:ind w:left="709"/>
        <w:rPr>
          <w:sz w:val="20"/>
          <w:szCs w:val="20"/>
        </w:rPr>
      </w:pPr>
    </w:p>
    <w:p w14:paraId="1F9BD0EB" w14:textId="77777777" w:rsidR="0069029A" w:rsidRDefault="0069029A" w:rsidP="00654517">
      <w:pPr>
        <w:pStyle w:val="Odrazka15"/>
        <w:numPr>
          <w:ilvl w:val="0"/>
          <w:numId w:val="0"/>
        </w:numPr>
        <w:spacing w:line="240" w:lineRule="auto"/>
        <w:ind w:left="709"/>
        <w:rPr>
          <w:sz w:val="20"/>
          <w:szCs w:val="20"/>
        </w:rPr>
      </w:pPr>
    </w:p>
    <w:p w14:paraId="37AA8B1B" w14:textId="77777777" w:rsidR="0069029A" w:rsidRDefault="0069029A" w:rsidP="00654517">
      <w:pPr>
        <w:pStyle w:val="Odrazka15"/>
        <w:numPr>
          <w:ilvl w:val="0"/>
          <w:numId w:val="0"/>
        </w:numPr>
        <w:spacing w:line="240" w:lineRule="auto"/>
        <w:ind w:left="709"/>
        <w:rPr>
          <w:sz w:val="20"/>
          <w:szCs w:val="20"/>
        </w:rPr>
      </w:pPr>
    </w:p>
    <w:p w14:paraId="24A76C71" w14:textId="77777777" w:rsidR="0069029A" w:rsidRDefault="0069029A" w:rsidP="00654517">
      <w:pPr>
        <w:pStyle w:val="Odrazka15"/>
        <w:numPr>
          <w:ilvl w:val="0"/>
          <w:numId w:val="0"/>
        </w:numPr>
        <w:spacing w:line="240" w:lineRule="auto"/>
        <w:ind w:left="709"/>
        <w:rPr>
          <w:sz w:val="20"/>
          <w:szCs w:val="20"/>
        </w:rPr>
      </w:pPr>
    </w:p>
    <w:p w14:paraId="45F7F887" w14:textId="77777777" w:rsidR="0069029A" w:rsidRDefault="0069029A" w:rsidP="00654517">
      <w:pPr>
        <w:pStyle w:val="Odrazka15"/>
        <w:numPr>
          <w:ilvl w:val="0"/>
          <w:numId w:val="0"/>
        </w:numPr>
        <w:spacing w:line="240" w:lineRule="auto"/>
        <w:ind w:left="709"/>
        <w:rPr>
          <w:sz w:val="20"/>
          <w:szCs w:val="20"/>
        </w:rPr>
      </w:pPr>
    </w:p>
    <w:sectPr w:rsidR="0069029A" w:rsidSect="00B17BE8">
      <w:headerReference w:type="default" r:id="rId9"/>
      <w:pgSz w:w="11906" w:h="16838"/>
      <w:pgMar w:top="0" w:right="1417" w:bottom="56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A7ABC" w14:textId="77777777" w:rsidR="00B4192F" w:rsidRDefault="00B4192F" w:rsidP="00984BB0">
      <w:r>
        <w:separator/>
      </w:r>
    </w:p>
  </w:endnote>
  <w:endnote w:type="continuationSeparator" w:id="0">
    <w:p w14:paraId="0333A3EC" w14:textId="77777777" w:rsidR="00B4192F" w:rsidRDefault="00B4192F"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DB25A" w14:textId="77777777" w:rsidR="00B4192F" w:rsidRDefault="00B4192F" w:rsidP="00984BB0">
      <w:r>
        <w:separator/>
      </w:r>
    </w:p>
  </w:footnote>
  <w:footnote w:type="continuationSeparator" w:id="0">
    <w:p w14:paraId="18ECB7D2" w14:textId="77777777" w:rsidR="00B4192F" w:rsidRDefault="00B4192F"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DCBA" w14:textId="6BEFFB7A" w:rsidR="00E53C04" w:rsidRPr="00E66605" w:rsidRDefault="00E53C04"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w:t>
    </w:r>
    <w:r>
      <w:rPr>
        <w:rFonts w:ascii="Arial" w:hAnsi="Arial" w:cs="Arial"/>
        <w:i/>
        <w:sz w:val="16"/>
        <w:szCs w:val="16"/>
      </w:rPr>
      <w:t>ronického trhoviska podľa § 112- 114</w:t>
    </w:r>
    <w:r w:rsidRPr="00E66605">
      <w:rPr>
        <w:rFonts w:ascii="Arial" w:hAnsi="Arial" w:cs="Arial"/>
        <w:i/>
        <w:sz w:val="16"/>
        <w:szCs w:val="16"/>
      </w:rPr>
      <w:t xml:space="preserve"> zákona č. 343/2015 Z. z. o verejnom obstarávaní a o zmene a doplnení niektorých zákonov v znení neskorších predpisov </w:t>
    </w:r>
  </w:p>
  <w:p w14:paraId="4EF88976" w14:textId="77777777" w:rsidR="00E53C04" w:rsidRDefault="00E53C04"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5E25CBB"/>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2E33BC"/>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26ED05A7"/>
    <w:multiLevelType w:val="hybridMultilevel"/>
    <w:tmpl w:val="3468E31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933C5B"/>
    <w:multiLevelType w:val="multilevel"/>
    <w:tmpl w:val="10447A48"/>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9"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E9A3121"/>
    <w:multiLevelType w:val="multilevel"/>
    <w:tmpl w:val="9202FA58"/>
    <w:lvl w:ilvl="0">
      <w:start w:val="18"/>
      <w:numFmt w:val="decimal"/>
      <w:lvlText w:val="%1"/>
      <w:lvlJc w:val="left"/>
      <w:pPr>
        <w:ind w:left="502"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3"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 w15:restartNumberingAfterBreak="0">
    <w:nsid w:val="6A6856B9"/>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7"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8"/>
  </w:num>
  <w:num w:numId="4">
    <w:abstractNumId w:val="2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5"/>
  </w:num>
  <w:num w:numId="8">
    <w:abstractNumId w:val="15"/>
  </w:num>
  <w:num w:numId="9">
    <w:abstractNumId w:val="21"/>
  </w:num>
  <w:num w:numId="10">
    <w:abstractNumId w:val="9"/>
  </w:num>
  <w:num w:numId="11">
    <w:abstractNumId w:val="11"/>
  </w:num>
  <w:num w:numId="12">
    <w:abstractNumId w:val="5"/>
  </w:num>
  <w:num w:numId="13">
    <w:abstractNumId w:val="29"/>
  </w:num>
  <w:num w:numId="14">
    <w:abstractNumId w:val="19"/>
  </w:num>
  <w:num w:numId="15">
    <w:abstractNumId w:val="10"/>
  </w:num>
  <w:num w:numId="16">
    <w:abstractNumId w:val="24"/>
  </w:num>
  <w:num w:numId="17">
    <w:abstractNumId w:val="13"/>
  </w:num>
  <w:num w:numId="18">
    <w:abstractNumId w:val="18"/>
  </w:num>
  <w:num w:numId="19">
    <w:abstractNumId w:val="27"/>
  </w:num>
  <w:num w:numId="20">
    <w:abstractNumId w:val="2"/>
  </w:num>
  <w:num w:numId="21">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8"/>
  </w:num>
  <w:num w:numId="25">
    <w:abstractNumId w:val="17"/>
  </w:num>
  <w:num w:numId="26">
    <w:abstractNumId w:val="16"/>
  </w:num>
  <w:num w:numId="27">
    <w:abstractNumId w:val="7"/>
  </w:num>
  <w:num w:numId="28">
    <w:abstractNumId w:val="3"/>
  </w:num>
  <w:num w:numId="2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4BB0"/>
    <w:rsid w:val="00002A29"/>
    <w:rsid w:val="000139A9"/>
    <w:rsid w:val="00037AB3"/>
    <w:rsid w:val="000403A1"/>
    <w:rsid w:val="00040C6E"/>
    <w:rsid w:val="0005279E"/>
    <w:rsid w:val="00062DA3"/>
    <w:rsid w:val="00064814"/>
    <w:rsid w:val="000736E6"/>
    <w:rsid w:val="0007531D"/>
    <w:rsid w:val="00087FF2"/>
    <w:rsid w:val="00092844"/>
    <w:rsid w:val="000935C3"/>
    <w:rsid w:val="0009369A"/>
    <w:rsid w:val="00093DD1"/>
    <w:rsid w:val="000952E1"/>
    <w:rsid w:val="000A148E"/>
    <w:rsid w:val="000A52DD"/>
    <w:rsid w:val="000A73A5"/>
    <w:rsid w:val="000B1AA4"/>
    <w:rsid w:val="000C0F7B"/>
    <w:rsid w:val="000C3B08"/>
    <w:rsid w:val="000D134A"/>
    <w:rsid w:val="000E1D7F"/>
    <w:rsid w:val="000F0889"/>
    <w:rsid w:val="000F32A5"/>
    <w:rsid w:val="001107FD"/>
    <w:rsid w:val="00112E5D"/>
    <w:rsid w:val="00120F84"/>
    <w:rsid w:val="00130F22"/>
    <w:rsid w:val="00145D41"/>
    <w:rsid w:val="00154D4A"/>
    <w:rsid w:val="001730C1"/>
    <w:rsid w:val="00180D3C"/>
    <w:rsid w:val="00183246"/>
    <w:rsid w:val="001855E5"/>
    <w:rsid w:val="001A1F41"/>
    <w:rsid w:val="001A4BE4"/>
    <w:rsid w:val="001D7CB0"/>
    <w:rsid w:val="001D7E48"/>
    <w:rsid w:val="001E42FF"/>
    <w:rsid w:val="001F5848"/>
    <w:rsid w:val="001F5ACA"/>
    <w:rsid w:val="00205490"/>
    <w:rsid w:val="0021080D"/>
    <w:rsid w:val="00213A6F"/>
    <w:rsid w:val="00214BA7"/>
    <w:rsid w:val="00220CF9"/>
    <w:rsid w:val="002561ED"/>
    <w:rsid w:val="002719DC"/>
    <w:rsid w:val="002722B0"/>
    <w:rsid w:val="00273D4F"/>
    <w:rsid w:val="00283272"/>
    <w:rsid w:val="002903AB"/>
    <w:rsid w:val="002906A8"/>
    <w:rsid w:val="00294A19"/>
    <w:rsid w:val="002A1BBE"/>
    <w:rsid w:val="002B4444"/>
    <w:rsid w:val="002C323F"/>
    <w:rsid w:val="002C3278"/>
    <w:rsid w:val="002D58F8"/>
    <w:rsid w:val="002E64FB"/>
    <w:rsid w:val="002F1AF5"/>
    <w:rsid w:val="002F2A20"/>
    <w:rsid w:val="0030310F"/>
    <w:rsid w:val="003036DC"/>
    <w:rsid w:val="003055EF"/>
    <w:rsid w:val="00317588"/>
    <w:rsid w:val="0032716C"/>
    <w:rsid w:val="00351861"/>
    <w:rsid w:val="003621A2"/>
    <w:rsid w:val="00390C46"/>
    <w:rsid w:val="00393E54"/>
    <w:rsid w:val="003942E9"/>
    <w:rsid w:val="003A5A03"/>
    <w:rsid w:val="003B5AAD"/>
    <w:rsid w:val="003B773C"/>
    <w:rsid w:val="003D0B9C"/>
    <w:rsid w:val="003E1D4B"/>
    <w:rsid w:val="003E797D"/>
    <w:rsid w:val="003F2601"/>
    <w:rsid w:val="0040323C"/>
    <w:rsid w:val="00414943"/>
    <w:rsid w:val="00423EA3"/>
    <w:rsid w:val="00453D11"/>
    <w:rsid w:val="004546D6"/>
    <w:rsid w:val="00467E0E"/>
    <w:rsid w:val="00485235"/>
    <w:rsid w:val="00486934"/>
    <w:rsid w:val="00491D18"/>
    <w:rsid w:val="004B3E85"/>
    <w:rsid w:val="004C2961"/>
    <w:rsid w:val="004E0BEC"/>
    <w:rsid w:val="004E0BFC"/>
    <w:rsid w:val="004E3BEF"/>
    <w:rsid w:val="0050098E"/>
    <w:rsid w:val="005077A6"/>
    <w:rsid w:val="00517BB1"/>
    <w:rsid w:val="005337A1"/>
    <w:rsid w:val="0054363E"/>
    <w:rsid w:val="0054381B"/>
    <w:rsid w:val="00555E71"/>
    <w:rsid w:val="00557966"/>
    <w:rsid w:val="00564DA0"/>
    <w:rsid w:val="00581C3C"/>
    <w:rsid w:val="00583A4B"/>
    <w:rsid w:val="005A0744"/>
    <w:rsid w:val="005A25AB"/>
    <w:rsid w:val="005B385C"/>
    <w:rsid w:val="005B3DBE"/>
    <w:rsid w:val="005B4662"/>
    <w:rsid w:val="005B61C1"/>
    <w:rsid w:val="005C5BC4"/>
    <w:rsid w:val="005C6D24"/>
    <w:rsid w:val="005D3480"/>
    <w:rsid w:val="005E3B04"/>
    <w:rsid w:val="005E71C0"/>
    <w:rsid w:val="005F5A17"/>
    <w:rsid w:val="0061706D"/>
    <w:rsid w:val="0062041D"/>
    <w:rsid w:val="00641F09"/>
    <w:rsid w:val="00646060"/>
    <w:rsid w:val="00647554"/>
    <w:rsid w:val="00651188"/>
    <w:rsid w:val="0065184E"/>
    <w:rsid w:val="00654517"/>
    <w:rsid w:val="00660B76"/>
    <w:rsid w:val="00660ED7"/>
    <w:rsid w:val="00661B3B"/>
    <w:rsid w:val="00666F87"/>
    <w:rsid w:val="006800C9"/>
    <w:rsid w:val="00680783"/>
    <w:rsid w:val="00687191"/>
    <w:rsid w:val="0069029A"/>
    <w:rsid w:val="006978AB"/>
    <w:rsid w:val="006A6060"/>
    <w:rsid w:val="006C0A1E"/>
    <w:rsid w:val="006D0F56"/>
    <w:rsid w:val="006E6BA6"/>
    <w:rsid w:val="006F4FA0"/>
    <w:rsid w:val="006F6728"/>
    <w:rsid w:val="007034C0"/>
    <w:rsid w:val="00705DFA"/>
    <w:rsid w:val="00711CCC"/>
    <w:rsid w:val="00716DE4"/>
    <w:rsid w:val="00731601"/>
    <w:rsid w:val="00761CD7"/>
    <w:rsid w:val="0078738D"/>
    <w:rsid w:val="007A26E7"/>
    <w:rsid w:val="007C11A9"/>
    <w:rsid w:val="007C7A91"/>
    <w:rsid w:val="007E31E5"/>
    <w:rsid w:val="007F2D38"/>
    <w:rsid w:val="008103DF"/>
    <w:rsid w:val="008164F4"/>
    <w:rsid w:val="0081695D"/>
    <w:rsid w:val="00822C37"/>
    <w:rsid w:val="00823508"/>
    <w:rsid w:val="00824E90"/>
    <w:rsid w:val="00826E70"/>
    <w:rsid w:val="00855882"/>
    <w:rsid w:val="008727C4"/>
    <w:rsid w:val="00876370"/>
    <w:rsid w:val="00877565"/>
    <w:rsid w:val="008829B0"/>
    <w:rsid w:val="00884455"/>
    <w:rsid w:val="00884740"/>
    <w:rsid w:val="0089198A"/>
    <w:rsid w:val="00894468"/>
    <w:rsid w:val="008B5DD0"/>
    <w:rsid w:val="008C28B6"/>
    <w:rsid w:val="008D3D41"/>
    <w:rsid w:val="008D75D3"/>
    <w:rsid w:val="008E3FD1"/>
    <w:rsid w:val="008E4778"/>
    <w:rsid w:val="008E58C5"/>
    <w:rsid w:val="008F0F92"/>
    <w:rsid w:val="008F7DBC"/>
    <w:rsid w:val="009043DC"/>
    <w:rsid w:val="009147EC"/>
    <w:rsid w:val="00921BA7"/>
    <w:rsid w:val="0092408A"/>
    <w:rsid w:val="0093210B"/>
    <w:rsid w:val="00934541"/>
    <w:rsid w:val="009362EB"/>
    <w:rsid w:val="00940A24"/>
    <w:rsid w:val="009446CA"/>
    <w:rsid w:val="00946ACD"/>
    <w:rsid w:val="00946BCB"/>
    <w:rsid w:val="00950235"/>
    <w:rsid w:val="009510DD"/>
    <w:rsid w:val="00965081"/>
    <w:rsid w:val="00967A4E"/>
    <w:rsid w:val="00972315"/>
    <w:rsid w:val="00980854"/>
    <w:rsid w:val="00980AC8"/>
    <w:rsid w:val="009849CB"/>
    <w:rsid w:val="00984BB0"/>
    <w:rsid w:val="00992EDF"/>
    <w:rsid w:val="00993E4F"/>
    <w:rsid w:val="009A43CC"/>
    <w:rsid w:val="009B008F"/>
    <w:rsid w:val="009B617A"/>
    <w:rsid w:val="009B7B91"/>
    <w:rsid w:val="009C53D5"/>
    <w:rsid w:val="009F2ECB"/>
    <w:rsid w:val="009F4D8C"/>
    <w:rsid w:val="00A07162"/>
    <w:rsid w:val="00A462D2"/>
    <w:rsid w:val="00A700CA"/>
    <w:rsid w:val="00A73655"/>
    <w:rsid w:val="00A766DD"/>
    <w:rsid w:val="00A8434E"/>
    <w:rsid w:val="00AA6F0B"/>
    <w:rsid w:val="00AB081A"/>
    <w:rsid w:val="00AB1419"/>
    <w:rsid w:val="00AB17F8"/>
    <w:rsid w:val="00AC7379"/>
    <w:rsid w:val="00AD2C9B"/>
    <w:rsid w:val="00AD3D93"/>
    <w:rsid w:val="00AE2086"/>
    <w:rsid w:val="00AE3673"/>
    <w:rsid w:val="00AE5648"/>
    <w:rsid w:val="00AE79F1"/>
    <w:rsid w:val="00B00258"/>
    <w:rsid w:val="00B17BE8"/>
    <w:rsid w:val="00B25ABA"/>
    <w:rsid w:val="00B3161D"/>
    <w:rsid w:val="00B4192F"/>
    <w:rsid w:val="00B55DB8"/>
    <w:rsid w:val="00B83A5C"/>
    <w:rsid w:val="00B900A6"/>
    <w:rsid w:val="00B92AD7"/>
    <w:rsid w:val="00B932FA"/>
    <w:rsid w:val="00B9343F"/>
    <w:rsid w:val="00B95242"/>
    <w:rsid w:val="00BA2B38"/>
    <w:rsid w:val="00BA4A81"/>
    <w:rsid w:val="00BC5D89"/>
    <w:rsid w:val="00BC604B"/>
    <w:rsid w:val="00BD34EF"/>
    <w:rsid w:val="00BD3E80"/>
    <w:rsid w:val="00BD65D3"/>
    <w:rsid w:val="00BE4EB2"/>
    <w:rsid w:val="00BF3FAE"/>
    <w:rsid w:val="00C01F32"/>
    <w:rsid w:val="00C17FE8"/>
    <w:rsid w:val="00C209A5"/>
    <w:rsid w:val="00C259E6"/>
    <w:rsid w:val="00C26EFC"/>
    <w:rsid w:val="00C3500F"/>
    <w:rsid w:val="00C45BB3"/>
    <w:rsid w:val="00C47E52"/>
    <w:rsid w:val="00C50E0E"/>
    <w:rsid w:val="00C64B25"/>
    <w:rsid w:val="00C65B3C"/>
    <w:rsid w:val="00C66CEE"/>
    <w:rsid w:val="00C6785A"/>
    <w:rsid w:val="00C76F8D"/>
    <w:rsid w:val="00C80BD3"/>
    <w:rsid w:val="00C86A44"/>
    <w:rsid w:val="00C91118"/>
    <w:rsid w:val="00CB5FB0"/>
    <w:rsid w:val="00CC4960"/>
    <w:rsid w:val="00CD0BC5"/>
    <w:rsid w:val="00CF7CAA"/>
    <w:rsid w:val="00D01C78"/>
    <w:rsid w:val="00D20F98"/>
    <w:rsid w:val="00D21DE1"/>
    <w:rsid w:val="00D253F6"/>
    <w:rsid w:val="00D2550D"/>
    <w:rsid w:val="00D353A2"/>
    <w:rsid w:val="00D43FCF"/>
    <w:rsid w:val="00D44F64"/>
    <w:rsid w:val="00D51E28"/>
    <w:rsid w:val="00D524BA"/>
    <w:rsid w:val="00D54F33"/>
    <w:rsid w:val="00D71F5F"/>
    <w:rsid w:val="00D72944"/>
    <w:rsid w:val="00D74914"/>
    <w:rsid w:val="00D7529E"/>
    <w:rsid w:val="00D8466E"/>
    <w:rsid w:val="00D9048C"/>
    <w:rsid w:val="00D94DC0"/>
    <w:rsid w:val="00D97250"/>
    <w:rsid w:val="00D97297"/>
    <w:rsid w:val="00DA1620"/>
    <w:rsid w:val="00DB6503"/>
    <w:rsid w:val="00DB6D92"/>
    <w:rsid w:val="00DB6F01"/>
    <w:rsid w:val="00DC0738"/>
    <w:rsid w:val="00DC14DD"/>
    <w:rsid w:val="00DD391A"/>
    <w:rsid w:val="00DD7AB9"/>
    <w:rsid w:val="00DE244D"/>
    <w:rsid w:val="00DF1B5F"/>
    <w:rsid w:val="00DF32BB"/>
    <w:rsid w:val="00DF668D"/>
    <w:rsid w:val="00E13728"/>
    <w:rsid w:val="00E22E26"/>
    <w:rsid w:val="00E24BDC"/>
    <w:rsid w:val="00E24DDE"/>
    <w:rsid w:val="00E35116"/>
    <w:rsid w:val="00E5093C"/>
    <w:rsid w:val="00E5126C"/>
    <w:rsid w:val="00E53C04"/>
    <w:rsid w:val="00E544AD"/>
    <w:rsid w:val="00E54F1E"/>
    <w:rsid w:val="00E55AA4"/>
    <w:rsid w:val="00E55AB2"/>
    <w:rsid w:val="00E55FA0"/>
    <w:rsid w:val="00E66605"/>
    <w:rsid w:val="00E74348"/>
    <w:rsid w:val="00E81CD0"/>
    <w:rsid w:val="00EB0993"/>
    <w:rsid w:val="00ED2BA3"/>
    <w:rsid w:val="00EE4A55"/>
    <w:rsid w:val="00EE4B80"/>
    <w:rsid w:val="00EE5DDC"/>
    <w:rsid w:val="00EF313E"/>
    <w:rsid w:val="00F02714"/>
    <w:rsid w:val="00F21208"/>
    <w:rsid w:val="00F33B5F"/>
    <w:rsid w:val="00F36134"/>
    <w:rsid w:val="00F6122C"/>
    <w:rsid w:val="00F6674E"/>
    <w:rsid w:val="00F6677E"/>
    <w:rsid w:val="00F81ECD"/>
    <w:rsid w:val="00F9334E"/>
    <w:rsid w:val="00FB0321"/>
    <w:rsid w:val="00FB36EF"/>
    <w:rsid w:val="00FB70C4"/>
    <w:rsid w:val="00FC64DF"/>
    <w:rsid w:val="00FD78C8"/>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50F"/>
  <w15:docId w15:val="{CCBBABF8-0F2A-439A-8008-6E20EAD4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20"/>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st">
    <w:name w:val="st"/>
    <w:basedOn w:val="Predvolenpsmoodseku"/>
    <w:rsid w:val="0027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2123043">
      <w:bodyDiv w:val="1"/>
      <w:marLeft w:val="0"/>
      <w:marRight w:val="0"/>
      <w:marTop w:val="0"/>
      <w:marBottom w:val="0"/>
      <w:divBdr>
        <w:top w:val="none" w:sz="0" w:space="0" w:color="auto"/>
        <w:left w:val="none" w:sz="0" w:space="0" w:color="auto"/>
        <w:bottom w:val="none" w:sz="0" w:space="0" w:color="auto"/>
        <w:right w:val="none" w:sz="0" w:space="0" w:color="auto"/>
      </w:divBdr>
    </w:div>
    <w:div w:id="310405045">
      <w:bodyDiv w:val="1"/>
      <w:marLeft w:val="0"/>
      <w:marRight w:val="0"/>
      <w:marTop w:val="0"/>
      <w:marBottom w:val="0"/>
      <w:divBdr>
        <w:top w:val="none" w:sz="0" w:space="0" w:color="auto"/>
        <w:left w:val="none" w:sz="0" w:space="0" w:color="auto"/>
        <w:bottom w:val="none" w:sz="0" w:space="0" w:color="auto"/>
        <w:right w:val="none" w:sz="0" w:space="0" w:color="auto"/>
      </w:divBdr>
    </w:div>
    <w:div w:id="32698143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02752016">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57211702">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78248534">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15239285">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1CE1-1F16-40AC-8EE2-6D1C2CAA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7974</Words>
  <Characters>45456</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Dávid Bosý</cp:lastModifiedBy>
  <cp:revision>14</cp:revision>
  <cp:lastPrinted>2018-09-10T13:07:00Z</cp:lastPrinted>
  <dcterms:created xsi:type="dcterms:W3CDTF">2019-03-19T08:32:00Z</dcterms:created>
  <dcterms:modified xsi:type="dcterms:W3CDTF">2019-04-03T09:12:00Z</dcterms:modified>
</cp:coreProperties>
</file>