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79FAF5F4" w:rsidR="008F44E2" w:rsidRDefault="0001304A">
      <w:pPr>
        <w:pStyle w:val="Zkladntext3"/>
        <w:rPr>
          <w:rFonts w:cs="Arial"/>
          <w:noProof w:val="0"/>
          <w:color w:val="auto"/>
          <w:sz w:val="30"/>
          <w:szCs w:val="30"/>
        </w:rPr>
      </w:pPr>
      <w:r>
        <w:rPr>
          <w:rFonts w:cs="Arial"/>
          <w:noProof w:val="0"/>
          <w:color w:val="auto"/>
          <w:sz w:val="30"/>
          <w:szCs w:val="30"/>
        </w:rPr>
        <w:t>PL</w:t>
      </w:r>
      <w:r w:rsidR="00B748DE" w:rsidRPr="00B748DE">
        <w:rPr>
          <w:rFonts w:cs="Arial"/>
          <w:noProof w:val="0"/>
          <w:color w:val="auto"/>
          <w:sz w:val="30"/>
          <w:szCs w:val="30"/>
        </w:rPr>
        <w:t xml:space="preserve"> DNS </w:t>
      </w:r>
      <w:r w:rsidR="002C7434">
        <w:rPr>
          <w:rFonts w:cs="Arial"/>
          <w:noProof w:val="0"/>
          <w:color w:val="auto"/>
          <w:sz w:val="30"/>
          <w:szCs w:val="30"/>
        </w:rPr>
        <w:t>7</w:t>
      </w:r>
      <w:r w:rsidR="00B748DE" w:rsidRPr="00B748DE">
        <w:rPr>
          <w:rFonts w:cs="Arial"/>
          <w:noProof w:val="0"/>
          <w:color w:val="auto"/>
          <w:sz w:val="30"/>
          <w:szCs w:val="30"/>
        </w:rPr>
        <w:t>/20</w:t>
      </w:r>
      <w:r w:rsidR="00E412EF">
        <w:rPr>
          <w:rFonts w:cs="Arial"/>
          <w:noProof w:val="0"/>
          <w:color w:val="auto"/>
          <w:sz w:val="30"/>
          <w:szCs w:val="30"/>
        </w:rPr>
        <w:t>20</w:t>
      </w:r>
    </w:p>
    <w:p w14:paraId="5ECC3C08" w14:textId="77777777" w:rsidR="00657FA8" w:rsidRPr="00C429C0" w:rsidRDefault="00657FA8">
      <w:pPr>
        <w:pStyle w:val="Zkladntext3"/>
        <w:rPr>
          <w:rFonts w:cs="Arial"/>
          <w:noProof w:val="0"/>
          <w:color w:val="auto"/>
          <w:sz w:val="30"/>
          <w:szCs w:val="30"/>
        </w:rPr>
      </w:pPr>
    </w:p>
    <w:p w14:paraId="0F7279D9" w14:textId="289812D8" w:rsidR="00F57F94" w:rsidRDefault="002C7434">
      <w:pPr>
        <w:pStyle w:val="Zkladntext3"/>
        <w:rPr>
          <w:b/>
          <w:color w:val="000000" w:themeColor="text1"/>
          <w:sz w:val="28"/>
          <w:szCs w:val="28"/>
        </w:rPr>
      </w:pPr>
      <w:r>
        <w:rPr>
          <w:b/>
          <w:color w:val="000000" w:themeColor="text1"/>
          <w:sz w:val="28"/>
          <w:szCs w:val="28"/>
        </w:rPr>
        <w:t>Čistenie a nátery trakčných stožiarov</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A656785" w:rsidR="0027643E" w:rsidRDefault="00252346" w:rsidP="0027643E">
      <w:pPr>
        <w:tabs>
          <w:tab w:val="right" w:leader="dot" w:pos="10080"/>
        </w:tabs>
        <w:ind w:left="5940"/>
        <w:rPr>
          <w:rFonts w:cs="Arial"/>
          <w:noProof w:val="0"/>
        </w:rPr>
      </w:pPr>
      <w:r>
        <w:rPr>
          <w:rFonts w:cs="Arial"/>
          <w:noProof w:val="0"/>
          <w:sz w:val="22"/>
        </w:rPr>
        <w:t>Alena Morvayová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Default="00441CDF" w:rsidP="00441CDF">
      <w:pPr>
        <w:tabs>
          <w:tab w:val="right" w:leader="dot" w:pos="10080"/>
        </w:tabs>
        <w:ind w:left="5940"/>
        <w:rPr>
          <w:rFonts w:cs="Arial"/>
          <w:sz w:val="22"/>
        </w:rPr>
      </w:pPr>
      <w:r>
        <w:rPr>
          <w:rFonts w:cs="Arial"/>
          <w:sz w:val="22"/>
        </w:rPr>
        <w:t>...................................................</w:t>
      </w:r>
    </w:p>
    <w:p w14:paraId="68E5CFD0" w14:textId="2D913232" w:rsidR="00441CDF" w:rsidRPr="00441CDF" w:rsidRDefault="00441CDF" w:rsidP="00441CDF">
      <w:pPr>
        <w:tabs>
          <w:tab w:val="right" w:leader="dot" w:pos="10080"/>
        </w:tabs>
        <w:ind w:left="5940"/>
        <w:rPr>
          <w:rFonts w:cs="Arial"/>
          <w:sz w:val="22"/>
        </w:rPr>
      </w:pPr>
      <w:r>
        <w:rPr>
          <w:rFonts w:cs="Arial"/>
          <w:sz w:val="22"/>
        </w:rPr>
        <w:t xml:space="preserve"> </w:t>
      </w:r>
      <w:r w:rsidR="00252346">
        <w:rPr>
          <w:rFonts w:cs="Arial"/>
          <w:sz w:val="22"/>
        </w:rPr>
        <w:t>JUDr. Barbora Notová</w:t>
      </w:r>
    </w:p>
    <w:p w14:paraId="3EF001A2" w14:textId="3885EA6C" w:rsidR="00912A1E" w:rsidRDefault="00441CDF" w:rsidP="00912A1E">
      <w:pPr>
        <w:tabs>
          <w:tab w:val="right" w:leader="dot" w:pos="10080"/>
        </w:tabs>
        <w:ind w:left="5940"/>
        <w:rPr>
          <w:rFonts w:cs="Arial"/>
          <w:sz w:val="20"/>
        </w:rPr>
      </w:pPr>
      <w:r>
        <w:rPr>
          <w:rFonts w:cs="Arial"/>
          <w:sz w:val="20"/>
        </w:rPr>
        <w:t xml:space="preserve"> </w:t>
      </w:r>
      <w:r w:rsidR="00912A1E">
        <w:rPr>
          <w:rFonts w:cs="Arial"/>
          <w:sz w:val="20"/>
        </w:rPr>
        <w:t>vedúca odboru právnych služieb</w:t>
      </w:r>
    </w:p>
    <w:p w14:paraId="0BA936C9" w14:textId="28564CA1" w:rsidR="00441CDF" w:rsidRPr="00441CDF" w:rsidRDefault="00912A1E" w:rsidP="00912A1E">
      <w:pPr>
        <w:tabs>
          <w:tab w:val="right" w:leader="dot" w:pos="10080"/>
        </w:tabs>
        <w:ind w:left="5940"/>
        <w:rPr>
          <w:rFonts w:cs="Arial"/>
          <w:sz w:val="20"/>
        </w:rPr>
      </w:pPr>
      <w:r>
        <w:rPr>
          <w:rFonts w:cs="Arial"/>
          <w:sz w:val="20"/>
        </w:rPr>
        <w:t xml:space="preserve"> a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062D0BA3" w:rsidR="0027643E" w:rsidRPr="00441CDF" w:rsidRDefault="00B748DE" w:rsidP="0027643E">
      <w:pPr>
        <w:tabs>
          <w:tab w:val="right" w:leader="dot" w:pos="10080"/>
        </w:tabs>
        <w:ind w:left="5940"/>
        <w:rPr>
          <w:rFonts w:cs="Arial"/>
          <w:sz w:val="22"/>
        </w:rPr>
      </w:pPr>
      <w:r>
        <w:rPr>
          <w:rFonts w:cs="Arial"/>
          <w:sz w:val="22"/>
        </w:rPr>
        <w:t xml:space="preserve"> </w:t>
      </w:r>
      <w:r w:rsidR="00912A1E">
        <w:rPr>
          <w:rFonts w:cs="Arial"/>
          <w:sz w:val="22"/>
        </w:rPr>
        <w:t>Ing. Michal Halomi</w:t>
      </w:r>
    </w:p>
    <w:p w14:paraId="41485D83" w14:textId="092418BA" w:rsidR="0027643E" w:rsidRPr="00441CDF" w:rsidRDefault="0027643E" w:rsidP="0004017D">
      <w:pPr>
        <w:pStyle w:val="Bezriadkovania"/>
        <w:rPr>
          <w:rFonts w:ascii="Garamond" w:hAnsi="Garamond"/>
          <w:sz w:val="20"/>
          <w:szCs w:val="20"/>
        </w:rPr>
      </w:pP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w:t>
      </w:r>
      <w:r w:rsidR="00912A1E">
        <w:rPr>
          <w:rFonts w:ascii="Garamond" w:hAnsi="Garamond"/>
          <w:sz w:val="20"/>
          <w:szCs w:val="20"/>
        </w:rPr>
        <w:t>IO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48D54700"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3911A404" w:rsidR="0027643E" w:rsidRDefault="0027643E" w:rsidP="0027643E">
      <w:pPr>
        <w:tabs>
          <w:tab w:val="right" w:leader="dot" w:pos="10080"/>
        </w:tabs>
        <w:ind w:left="5940"/>
        <w:rPr>
          <w:rFonts w:cs="Arial"/>
          <w:sz w:val="20"/>
        </w:rPr>
      </w:pPr>
      <w:r>
        <w:rPr>
          <w:rFonts w:cs="Arial"/>
          <w:sz w:val="20"/>
        </w:rPr>
        <w:t xml:space="preserve"> 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01304A">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01304A">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01304A">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01304A">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01304A">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01304A">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01304A">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01304A">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01304A">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01304A">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01304A">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01304A">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01304A">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01304A">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01304A">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01304A">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01304A">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01304A">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01304A">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01304A">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01304A">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01304A">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01304A">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01304A">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01304A">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01304A">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01304A">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01304A">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01304A">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01304A">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01304A">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01304A">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01304A">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01304A">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01304A">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01304A">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01304A">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01304A">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01304A">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01304A">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01304A">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01304A">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01304A">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EA79659" w:rsidR="00A93205" w:rsidRPr="00C62663" w:rsidRDefault="00A93205" w:rsidP="00A93205">
      <w:pPr>
        <w:ind w:firstLine="709"/>
      </w:pPr>
      <w:r w:rsidRPr="00C62663">
        <w:t>Kontaktná osoba:</w:t>
      </w:r>
      <w:r w:rsidRPr="00C62663">
        <w:tab/>
      </w:r>
      <w:r w:rsidR="00CB58E7">
        <w:t>Alena Morvayová</w:t>
      </w:r>
    </w:p>
    <w:p w14:paraId="49D3C852" w14:textId="4A657614" w:rsidR="00A93205" w:rsidRPr="00C62663" w:rsidRDefault="00A93205" w:rsidP="00A93205">
      <w:pPr>
        <w:ind w:firstLine="709"/>
      </w:pPr>
      <w:r w:rsidRPr="00C62663">
        <w:t>Telefón:</w:t>
      </w:r>
      <w:r w:rsidRPr="00C62663">
        <w:tab/>
      </w:r>
      <w:r w:rsidRPr="00C62663">
        <w:tab/>
        <w:t>+421</w:t>
      </w:r>
      <w:r>
        <w:t> </w:t>
      </w:r>
      <w:r w:rsidR="00A64F38">
        <w:t xml:space="preserve">2 59 50 </w:t>
      </w:r>
      <w:r w:rsidR="00CB58E7">
        <w:t>1484</w:t>
      </w:r>
    </w:p>
    <w:p w14:paraId="39996374" w14:textId="6163C274"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r w:rsidR="00657FA8">
        <w:rPr>
          <w:rStyle w:val="Hypertextovprepojenie"/>
        </w:rPr>
        <w:t>;</w:t>
      </w:r>
      <w:r w:rsidR="00216590">
        <w:rPr>
          <w:rStyle w:val="Hypertextovprepojenie"/>
        </w:rPr>
        <w:t xml:space="preserve"> </w:t>
      </w:r>
      <w:r w:rsidR="00CB58E7">
        <w:rPr>
          <w:rStyle w:val="Hypertextovprepojenie"/>
        </w:rPr>
        <w:t>morvayova.alena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v systéme JOSEPHINE registráciou a prihlásením pomocou občianskeho preukazu s elektronickým čipom a bezpečnostným osobnostným kódom (</w:t>
      </w:r>
      <w:proofErr w:type="spellStart"/>
      <w:r w:rsidRPr="00216590">
        <w:rPr>
          <w:rFonts w:cs="Calibri"/>
          <w:noProof w:val="0"/>
          <w:sz w:val="22"/>
          <w:szCs w:val="22"/>
        </w:rPr>
        <w:t>eID</w:t>
      </w:r>
      <w:proofErr w:type="spellEnd"/>
      <w:r w:rsidRPr="00216590">
        <w:rPr>
          <w:rFonts w:cs="Calibri"/>
          <w:noProof w:val="0"/>
          <w:sz w:val="22"/>
          <w:szCs w:val="22"/>
        </w:rPr>
        <w:t xml:space="preserve">). V systéme je autentifikovaná spoločnosť, ktorú pomocou </w:t>
      </w:r>
      <w:proofErr w:type="spellStart"/>
      <w:r w:rsidRPr="00216590">
        <w:rPr>
          <w:rFonts w:cs="Calibri"/>
          <w:noProof w:val="0"/>
          <w:sz w:val="22"/>
          <w:szCs w:val="22"/>
        </w:rPr>
        <w:t>eID</w:t>
      </w:r>
      <w:proofErr w:type="spellEnd"/>
      <w:r w:rsidRPr="00216590">
        <w:rPr>
          <w:rFonts w:cs="Calibri"/>
          <w:noProof w:val="0"/>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w:t>
      </w:r>
      <w:proofErr w:type="spellStart"/>
      <w:r w:rsidRPr="00216590">
        <w:rPr>
          <w:noProof w:val="0"/>
          <w:sz w:val="22"/>
          <w:szCs w:val="22"/>
        </w:rPr>
        <w:t>eID</w:t>
      </w:r>
      <w:proofErr w:type="spellEnd"/>
      <w:r w:rsidRPr="00216590">
        <w:rPr>
          <w:noProof w:val="0"/>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249A9F76" w14:textId="77411771" w:rsidR="00B204E1" w:rsidRDefault="00B204E1" w:rsidP="00B204E1">
      <w:pPr>
        <w:spacing w:line="276" w:lineRule="auto"/>
        <w:ind w:left="567"/>
        <w:rPr>
          <w:rFonts w:cs="Arial"/>
          <w:b/>
          <w:lang w:eastAsia="cs-CZ"/>
        </w:rPr>
      </w:pP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65B02560" w:rsidR="001D7EA4"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CB58E7">
        <w:rPr>
          <w:b/>
        </w:rPr>
        <w:t>Čistenie a nátery trakčných stožiarov</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0E970750"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057DD3">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6CAC9C85" w14:textId="456EFC88" w:rsidR="00502670" w:rsidRPr="00057DD3" w:rsidRDefault="00B204E1" w:rsidP="00057DD3">
      <w:pPr>
        <w:pStyle w:val="Odsekzoznamu"/>
        <w:numPr>
          <w:ilvl w:val="1"/>
          <w:numId w:val="15"/>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24E53FA3" w14:textId="77777777" w:rsidR="00CB58E7" w:rsidRDefault="00CB58E7" w:rsidP="00CB58E7">
      <w:pPr>
        <w:spacing w:line="276" w:lineRule="auto"/>
        <w:ind w:left="284"/>
        <w:jc w:val="both"/>
        <w:rPr>
          <w:bCs/>
          <w:sz w:val="22"/>
          <w:szCs w:val="22"/>
        </w:rPr>
      </w:pPr>
      <w:r>
        <w:rPr>
          <w:bCs/>
          <w:sz w:val="22"/>
          <w:szCs w:val="22"/>
        </w:rPr>
        <w:t>45442190-5 Odstraňovanie náterov</w:t>
      </w:r>
      <w:r w:rsidR="00502670" w:rsidRPr="00502670">
        <w:rPr>
          <w:bCs/>
          <w:sz w:val="22"/>
          <w:szCs w:val="22"/>
        </w:rPr>
        <w:t>;</w:t>
      </w:r>
    </w:p>
    <w:p w14:paraId="09AEC0A2" w14:textId="5E15784A" w:rsidR="00502670" w:rsidRDefault="00A234EB" w:rsidP="00CB58E7">
      <w:pPr>
        <w:spacing w:line="276" w:lineRule="auto"/>
        <w:ind w:left="284"/>
        <w:jc w:val="both"/>
        <w:rPr>
          <w:bCs/>
          <w:sz w:val="22"/>
          <w:szCs w:val="22"/>
        </w:rPr>
      </w:pPr>
      <w:r>
        <w:rPr>
          <w:bCs/>
          <w:sz w:val="22"/>
          <w:szCs w:val="22"/>
        </w:rPr>
        <w:t>45442180-2 Opakované natieranie a maľovanie</w:t>
      </w:r>
      <w:r w:rsidR="00502670" w:rsidRPr="00502670">
        <w:rPr>
          <w:bCs/>
          <w:sz w:val="22"/>
          <w:szCs w:val="22"/>
        </w:rPr>
        <w:t xml:space="preserve"> </w:t>
      </w:r>
    </w:p>
    <w:p w14:paraId="2B1E29AF" w14:textId="77777777" w:rsidR="00502670" w:rsidRPr="00502670" w:rsidRDefault="00502670" w:rsidP="00502670">
      <w:pPr>
        <w:spacing w:line="276" w:lineRule="auto"/>
        <w:ind w:left="284"/>
        <w:jc w:val="both"/>
        <w:rPr>
          <w:rFonts w:cs="Arial"/>
          <w:sz w:val="18"/>
          <w:szCs w:val="18"/>
        </w:rPr>
      </w:pP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0C2DB5">
      <w:pPr>
        <w:tabs>
          <w:tab w:val="left" w:pos="2160"/>
          <w:tab w:val="left" w:pos="2880"/>
          <w:tab w:val="left" w:pos="4500"/>
        </w:tabs>
        <w:spacing w:line="276" w:lineRule="auto"/>
        <w:ind w:left="360"/>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4781E70" w:rsidR="00B204E1" w:rsidRPr="00A5375E" w:rsidRDefault="00A234EB" w:rsidP="00502670">
      <w:pPr>
        <w:spacing w:line="276" w:lineRule="auto"/>
        <w:ind w:left="426" w:hanging="66"/>
        <w:jc w:val="both"/>
        <w:rPr>
          <w:rFonts w:cs="Arial"/>
          <w:sz w:val="22"/>
          <w:szCs w:val="22"/>
        </w:rPr>
      </w:pPr>
      <w:r>
        <w:rPr>
          <w:sz w:val="22"/>
          <w:szCs w:val="22"/>
        </w:rPr>
        <w:t>Bratislava, uličné pásy ET a TT</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007A749E" w:rsidR="00E1456F" w:rsidRPr="00B204E1" w:rsidRDefault="00E1456F" w:rsidP="00B204E1">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sidR="000C2DB5">
        <w:rPr>
          <w:rFonts w:cs="Arial"/>
          <w:color w:val="FF0000"/>
          <w:sz w:val="22"/>
          <w:szCs w:val="22"/>
        </w:rPr>
        <w:t xml:space="preserve"> výzivev</w:t>
      </w:r>
      <w:r w:rsidRPr="00116993">
        <w:rPr>
          <w:rFonts w:cs="Arial"/>
          <w:color w:val="FF0000"/>
          <w:sz w:val="22"/>
          <w:szCs w:val="22"/>
        </w:rPr>
        <w:t xml:space="preserve"> </w:t>
      </w:r>
      <w:r w:rsidR="000C2DB5" w:rsidRPr="00116993">
        <w:rPr>
          <w:rFonts w:cs="Arial"/>
          <w:color w:val="FF0000"/>
          <w:sz w:val="22"/>
          <w:szCs w:val="22"/>
        </w:rPr>
        <w:t>objednáv</w:t>
      </w:r>
      <w:r w:rsidR="000C2DB5">
        <w:rPr>
          <w:rFonts w:cs="Arial"/>
          <w:color w:val="FF0000"/>
          <w:sz w:val="22"/>
          <w:szCs w:val="22"/>
        </w:rPr>
        <w:t>ka</w:t>
      </w:r>
      <w:r w:rsidR="000C2DB5" w:rsidRPr="00116993">
        <w:rPr>
          <w:rFonts w:cs="Arial"/>
          <w:color w:val="FF0000"/>
          <w:sz w:val="22"/>
          <w:szCs w:val="22"/>
        </w:rPr>
        <w:t xml:space="preserve"> </w:t>
      </w:r>
      <w:r w:rsidRPr="00116993">
        <w:rPr>
          <w:rFonts w:cs="Arial"/>
          <w:color w:val="FF0000"/>
          <w:sz w:val="22"/>
          <w:szCs w:val="22"/>
        </w:rPr>
        <w:t>s</w:t>
      </w:r>
      <w:r w:rsidR="00116993" w:rsidRPr="00116993">
        <w:rPr>
          <w:rFonts w:cs="Arial"/>
          <w:color w:val="FF0000"/>
          <w:sz w:val="22"/>
          <w:szCs w:val="22"/>
        </w:rPr>
        <w:t> </w:t>
      </w:r>
      <w:r w:rsidRPr="00116993">
        <w:rPr>
          <w:rFonts w:cs="Arial"/>
          <w:color w:val="FF0000"/>
          <w:sz w:val="22"/>
          <w:szCs w:val="22"/>
        </w:rPr>
        <w:t>VOP</w:t>
      </w:r>
      <w:r w:rsidR="00116993" w:rsidRPr="00116993">
        <w:rPr>
          <w:rFonts w:cs="Arial"/>
          <w:color w:val="FF0000"/>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364B8D33"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A234EB">
        <w:rPr>
          <w:rFonts w:cs="Arial"/>
          <w:b/>
          <w:color w:val="000000" w:themeColor="text1"/>
          <w:sz w:val="22"/>
          <w:szCs w:val="22"/>
        </w:rPr>
        <w:t>1 000 000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4FCB2ECC"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1" w:name="_Toc16684726"/>
      <w:bookmarkEnd w:id="40"/>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49"/>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6"/>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Obstarávateľská organizácia elektronicky on-line sprístupní ponuky uchádzačom, a to prostredníctvom systému </w:t>
      </w:r>
      <w:proofErr w:type="spellStart"/>
      <w:r w:rsidRPr="004618E4">
        <w:rPr>
          <w:rFonts w:ascii="Garamond" w:hAnsi="Garamond"/>
        </w:rPr>
        <w:t>Josephine</w:t>
      </w:r>
      <w:proofErr w:type="spellEnd"/>
      <w:r w:rsidRPr="004618E4">
        <w:rPr>
          <w:rFonts w:ascii="Garamond" w:hAnsi="Garamond"/>
        </w:rPr>
        <w:t>.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7"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7"/>
      <w:r w:rsidRPr="004618E4">
        <w:rPr>
          <w:rFonts w:ascii="Garamond" w:hAnsi="Garamond" w:cs="Arial"/>
          <w:lang w:eastAsia="cs-CZ"/>
        </w:rPr>
        <w:t xml:space="preserve">. </w:t>
      </w:r>
      <w:bookmarkStart w:id="68"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69"/>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7E4" w14:textId="77777777" w:rsidR="00E91EE0" w:rsidRDefault="00E91EE0">
      <w:r>
        <w:separator/>
      </w:r>
    </w:p>
  </w:endnote>
  <w:endnote w:type="continuationSeparator" w:id="0">
    <w:p w14:paraId="5CCD22D5" w14:textId="77777777" w:rsidR="00E91EE0" w:rsidRDefault="00E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074" w14:textId="77777777" w:rsidR="00E91EE0" w:rsidRDefault="00E91EE0">
      <w:r>
        <w:separator/>
      </w:r>
    </w:p>
  </w:footnote>
  <w:footnote w:type="continuationSeparator" w:id="0">
    <w:p w14:paraId="54ADD43A" w14:textId="77777777" w:rsidR="00E91EE0" w:rsidRDefault="00E9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CFCAF1EC"/>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04A"/>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7437</Words>
  <Characters>52247</Characters>
  <Application>Microsoft Office Word</Application>
  <DocSecurity>0</DocSecurity>
  <Lines>435</Lines>
  <Paragraphs>119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59565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11</cp:revision>
  <cp:lastPrinted>2019-10-15T09:59:00Z</cp:lastPrinted>
  <dcterms:created xsi:type="dcterms:W3CDTF">2022-04-20T08:43:00Z</dcterms:created>
  <dcterms:modified xsi:type="dcterms:W3CDTF">2022-04-26T11:26:00Z</dcterms:modified>
</cp:coreProperties>
</file>