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591FC0AA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Č</w:t>
      </w:r>
      <w:r w:rsidR="002D053D" w:rsidRPr="00AE17D1">
        <w:rPr>
          <w:rFonts w:cstheme="minorHAnsi"/>
          <w:b/>
          <w:bCs/>
        </w:rPr>
        <w:t xml:space="preserve">. </w:t>
      </w:r>
      <w:r w:rsidR="009434E1">
        <w:rPr>
          <w:rFonts w:cstheme="minorHAnsi"/>
          <w:b/>
          <w:bCs/>
        </w:rPr>
        <w:t>00</w:t>
      </w:r>
      <w:r w:rsidR="005E6E7F">
        <w:rPr>
          <w:rFonts w:cstheme="minorHAnsi"/>
          <w:b/>
          <w:bCs/>
        </w:rPr>
        <w:t>2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>Psychiatrická nemocnica Philippa Pinela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58B11FF9" w:rsidR="00CA4817" w:rsidRPr="00450642" w:rsidRDefault="005E6E7F" w:rsidP="00CA4817">
      <w:pPr>
        <w:ind w:firstLine="708"/>
        <w:jc w:val="both"/>
        <w:rPr>
          <w:rFonts w:cstheme="minorHAnsi"/>
        </w:rPr>
      </w:pPr>
      <w:hyperlink r:id="rId5" w:history="1">
        <w:r w:rsidR="00237EBB" w:rsidRPr="00A01FB9">
          <w:rPr>
            <w:rStyle w:val="Hypertextovprepojenie"/>
            <w:rFonts w:cstheme="minorHAnsi"/>
            <w:i/>
            <w:lang w:val="en-US"/>
          </w:rPr>
          <w:t>htt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s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/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jo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eph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ne.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roe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i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.c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/s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/promoter/tende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/24703/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u</w:t>
        </w:r>
        <w:r w:rsidR="00237EBB" w:rsidRPr="00A01FB9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="00237EBB" w:rsidRPr="00A01FB9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2DFF24EE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01/2022-00</w:t>
      </w:r>
      <w:r w:rsidR="006B0454">
        <w:rPr>
          <w:rFonts w:cstheme="minorHAnsi"/>
          <w:b/>
        </w:rPr>
        <w:t>2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15FFE31D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>
        <w:rPr>
          <w:rFonts w:cstheme="minorHAnsi"/>
          <w:bCs/>
        </w:rPr>
        <w:t xml:space="preserve">Časť </w:t>
      </w:r>
      <w:r w:rsidR="0098167A">
        <w:rPr>
          <w:rFonts w:cstheme="minorHAnsi"/>
          <w:bCs/>
        </w:rPr>
        <w:t>2</w:t>
      </w:r>
      <w:r>
        <w:rPr>
          <w:rFonts w:cstheme="minorHAnsi"/>
          <w:bCs/>
        </w:rPr>
        <w:t xml:space="preserve">. </w:t>
      </w:r>
      <w:r w:rsidR="0098167A">
        <w:rPr>
          <w:rFonts w:cstheme="minorHAnsi"/>
          <w:bCs/>
        </w:rPr>
        <w:t>Chlieb a pečivo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1FA0E0D6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15000000-8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3B4CB8E3" w14:textId="0653969D" w:rsidR="00C95EEE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Doplnkový slovník:</w:t>
      </w:r>
      <w:r w:rsidR="00F428DF">
        <w:rPr>
          <w:rFonts w:cstheme="minorHAnsi"/>
          <w:bCs/>
        </w:rPr>
        <w:t xml:space="preserve"> 15</w:t>
      </w:r>
      <w:r w:rsidR="00237EBB">
        <w:rPr>
          <w:rFonts w:cstheme="minorHAnsi"/>
          <w:bCs/>
        </w:rPr>
        <w:t>810000-9 Pekárenský tovar, čerstvé pečivo a cukrárske výrobky</w:t>
      </w:r>
    </w:p>
    <w:p w14:paraId="4FC5B031" w14:textId="6D7D54AB" w:rsidR="00237EBB" w:rsidRDefault="00237EBB" w:rsidP="00AE17D1">
      <w:pPr>
        <w:ind w:left="417" w:firstLine="708"/>
        <w:rPr>
          <w:rFonts w:cstheme="minorHAnsi"/>
          <w:bCs/>
        </w:rPr>
      </w:pPr>
      <w:r>
        <w:rPr>
          <w:rFonts w:cstheme="minorHAnsi"/>
          <w:bCs/>
        </w:rPr>
        <w:lastRenderedPageBreak/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15811000-6 Pekárenský tovar</w:t>
      </w:r>
    </w:p>
    <w:p w14:paraId="7C2608AC" w14:textId="4D63167F" w:rsidR="00237EBB" w:rsidRPr="00AE17D1" w:rsidRDefault="00237EBB" w:rsidP="00AE17D1">
      <w:pPr>
        <w:ind w:left="417" w:firstLine="708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15811100-7 Chlieb</w:t>
      </w: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7FB873CA" w:rsidR="00C95EEE" w:rsidRPr="00237EBB" w:rsidRDefault="00237EBB" w:rsidP="00C95EEE">
      <w:pPr>
        <w:pStyle w:val="Odsekzoznamu"/>
        <w:ind w:left="1125"/>
        <w:rPr>
          <w:rFonts w:cstheme="minorHAnsi"/>
          <w:b/>
          <w:bCs/>
        </w:rPr>
      </w:pPr>
      <w:r w:rsidRPr="00237EBB">
        <w:rPr>
          <w:rFonts w:cstheme="minorHAnsi"/>
          <w:b/>
          <w:bCs/>
        </w:rPr>
        <w:t>42.364,90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>Psychiatrická nemocnica Philippa Pinela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0AD00AEA" w:rsidR="006D0C13" w:rsidRDefault="00F428DF" w:rsidP="00C95EEE">
      <w:pPr>
        <w:pStyle w:val="Odsekzoznamu"/>
        <w:ind w:left="1125"/>
        <w:jc w:val="both"/>
        <w:rPr>
          <w:rFonts w:cstheme="minorHAnsi"/>
          <w:bCs/>
        </w:rPr>
      </w:pPr>
      <w:r>
        <w:rPr>
          <w:rFonts w:cstheme="minorHAnsi"/>
          <w:bCs/>
        </w:rPr>
        <w:t>13.6.2022 – 31.12.2022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vo formáte </w:t>
      </w:r>
      <w:r w:rsidRPr="00F428DF">
        <w:rPr>
          <w:rFonts w:cstheme="minorHAnsi"/>
          <w:bCs/>
        </w:rPr>
        <w:t>(.xls),</w:t>
      </w:r>
      <w:r w:rsidRPr="00AE17D1">
        <w:rPr>
          <w:rFonts w:cstheme="minorHAnsi"/>
          <w:bCs/>
        </w:rPr>
        <w:t xml:space="preserve"> ktorý sa stane prílohou č. 2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lastRenderedPageBreak/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AD0E13">
        <w:rPr>
          <w:rFonts w:cstheme="minorHAnsi"/>
          <w:bCs/>
        </w:rPr>
        <w:t>2</w:t>
      </w:r>
      <w:r w:rsidRPr="00AE17D1">
        <w:rPr>
          <w:rFonts w:cstheme="minorHAnsi"/>
          <w:bCs/>
        </w:rPr>
        <w:t xml:space="preserve"> tejto výzvy – Opis konkrétnej zákazky zadávanej s použitím 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Táto príloha bude podpísaná a nahratá vo formáte </w:t>
      </w:r>
      <w:r w:rsidR="00AD0E13">
        <w:rPr>
          <w:rFonts w:cstheme="minorHAnsi"/>
          <w:bCs/>
        </w:rPr>
        <w:t>PDF</w:t>
      </w:r>
      <w:r w:rsidRPr="00AE17D1">
        <w:rPr>
          <w:rFonts w:cstheme="minorHAnsi"/>
          <w:bCs/>
        </w:rPr>
        <w:t xml:space="preserve"> a súčasne aj vo formáte (.xls)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3AF41713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B3400A">
        <w:rPr>
          <w:rFonts w:cstheme="minorHAnsi"/>
          <w:bCs/>
        </w:rPr>
        <w:t xml:space="preserve">do </w:t>
      </w:r>
      <w:r w:rsidR="00B3400A">
        <w:rPr>
          <w:rFonts w:cstheme="minorHAnsi"/>
          <w:bCs/>
        </w:rPr>
        <w:t>9.6.2022</w:t>
      </w:r>
      <w:r w:rsidRPr="00B3400A">
        <w:rPr>
          <w:rFonts w:cstheme="minorHAnsi"/>
          <w:bCs/>
        </w:rPr>
        <w:t>,  1</w:t>
      </w:r>
      <w:r w:rsidR="00237EBB">
        <w:rPr>
          <w:rFonts w:cstheme="minorHAnsi"/>
          <w:bCs/>
        </w:rPr>
        <w:t>4</w:t>
      </w:r>
      <w:r w:rsidRPr="00B3400A">
        <w:rPr>
          <w:rFonts w:cstheme="minorHAnsi"/>
          <w:bCs/>
        </w:rPr>
        <w:t>:00 hod.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158270C8" w:rsidR="00450642" w:rsidRPr="00450642" w:rsidRDefault="005E6E7F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/24703/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="00237EBB" w:rsidRPr="00A01FB9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="00237EBB" w:rsidRPr="00A01FB9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690FFB8B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B3400A">
        <w:rPr>
          <w:rFonts w:cstheme="minorHAnsi"/>
          <w:bCs/>
        </w:rPr>
        <w:t xml:space="preserve">na </w:t>
      </w:r>
      <w:r w:rsidR="00B3400A" w:rsidRPr="00B3400A">
        <w:rPr>
          <w:rFonts w:cstheme="minorHAnsi"/>
          <w:bCs/>
        </w:rPr>
        <w:t>9.6.2022</w:t>
      </w:r>
      <w:r w:rsidRPr="00B3400A">
        <w:rPr>
          <w:rFonts w:cstheme="minorHAnsi"/>
          <w:bCs/>
        </w:rPr>
        <w:t>, 1</w:t>
      </w:r>
      <w:r w:rsidR="00237EBB">
        <w:rPr>
          <w:rFonts w:cstheme="minorHAnsi"/>
          <w:bCs/>
        </w:rPr>
        <w:t>4</w:t>
      </w:r>
      <w:r w:rsidRPr="00B3400A">
        <w:rPr>
          <w:rFonts w:cstheme="minorHAnsi"/>
          <w:bCs/>
        </w:rPr>
        <w:t>:</w:t>
      </w:r>
      <w:r w:rsidR="00B3400A" w:rsidRPr="00B3400A">
        <w:rPr>
          <w:rFonts w:cstheme="minorHAnsi"/>
          <w:bCs/>
        </w:rPr>
        <w:t>3</w:t>
      </w:r>
      <w:r w:rsidRPr="00B3400A">
        <w:rPr>
          <w:rFonts w:cstheme="minorHAnsi"/>
          <w:bCs/>
        </w:rPr>
        <w:t>0 hod.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sw</w:t>
      </w:r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77777777" w:rsidR="00B378A9" w:rsidRPr="00F54D4F" w:rsidRDefault="002D053D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 w:rsidRPr="00F54D4F">
        <w:rPr>
          <w:rFonts w:cstheme="minorHAnsi"/>
        </w:rPr>
        <w:lastRenderedPageBreak/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126DE30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0638C8">
        <w:rPr>
          <w:rFonts w:cstheme="minorHAnsi"/>
        </w:rPr>
        <w:t>2.6.2022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3"/>
  </w:num>
  <w:num w:numId="2" w16cid:durableId="1065952102">
    <w:abstractNumId w:val="2"/>
  </w:num>
  <w:num w:numId="3" w16cid:durableId="30158519">
    <w:abstractNumId w:val="0"/>
  </w:num>
  <w:num w:numId="4" w16cid:durableId="14354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77BBF"/>
    <w:rsid w:val="001C7A9B"/>
    <w:rsid w:val="00233D85"/>
    <w:rsid w:val="00237EBB"/>
    <w:rsid w:val="0025041C"/>
    <w:rsid w:val="002D053D"/>
    <w:rsid w:val="003042EA"/>
    <w:rsid w:val="00307E69"/>
    <w:rsid w:val="003D2D0A"/>
    <w:rsid w:val="00450642"/>
    <w:rsid w:val="00493292"/>
    <w:rsid w:val="00547FD3"/>
    <w:rsid w:val="00590E09"/>
    <w:rsid w:val="005A7497"/>
    <w:rsid w:val="005E6E7F"/>
    <w:rsid w:val="00620833"/>
    <w:rsid w:val="006B0454"/>
    <w:rsid w:val="006B6C5C"/>
    <w:rsid w:val="006C6083"/>
    <w:rsid w:val="006D0C13"/>
    <w:rsid w:val="0078585B"/>
    <w:rsid w:val="007D4DA6"/>
    <w:rsid w:val="008B03EE"/>
    <w:rsid w:val="008C5EFF"/>
    <w:rsid w:val="008E19E1"/>
    <w:rsid w:val="009434E1"/>
    <w:rsid w:val="00954B90"/>
    <w:rsid w:val="0098167A"/>
    <w:rsid w:val="009B7822"/>
    <w:rsid w:val="00A61075"/>
    <w:rsid w:val="00A64094"/>
    <w:rsid w:val="00A8092D"/>
    <w:rsid w:val="00AD0E13"/>
    <w:rsid w:val="00AD10FA"/>
    <w:rsid w:val="00AD656B"/>
    <w:rsid w:val="00AE17D1"/>
    <w:rsid w:val="00B3400A"/>
    <w:rsid w:val="00B378A9"/>
    <w:rsid w:val="00B72A6E"/>
    <w:rsid w:val="00B948A4"/>
    <w:rsid w:val="00BF7F8E"/>
    <w:rsid w:val="00C113BE"/>
    <w:rsid w:val="00C34001"/>
    <w:rsid w:val="00C866E8"/>
    <w:rsid w:val="00C95EEE"/>
    <w:rsid w:val="00CA4817"/>
    <w:rsid w:val="00CA6673"/>
    <w:rsid w:val="00CA705A"/>
    <w:rsid w:val="00CC6FE7"/>
    <w:rsid w:val="00D2690B"/>
    <w:rsid w:val="00D73A62"/>
    <w:rsid w:val="00E1662C"/>
    <w:rsid w:val="00E31B39"/>
    <w:rsid w:val="00F161C1"/>
    <w:rsid w:val="00F428DF"/>
    <w:rsid w:val="00F51172"/>
    <w:rsid w:val="00F54D4F"/>
    <w:rsid w:val="00F923BC"/>
    <w:rsid w:val="00F96618"/>
    <w:rsid w:val="00FB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24703/summary" TargetMode="External"/><Relationship Id="rId5" Type="http://schemas.openxmlformats.org/officeDocument/2006/relationships/hyperlink" Target="https://josephine.proebiz.com/sk/promoter/tender/24703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18</cp:revision>
  <dcterms:created xsi:type="dcterms:W3CDTF">2022-03-07T11:15:00Z</dcterms:created>
  <dcterms:modified xsi:type="dcterms:W3CDTF">2022-06-02T11:42:00Z</dcterms:modified>
</cp:coreProperties>
</file>