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54C042C9" w14:textId="0DCB9BE4" w:rsidR="005D3A0C" w:rsidRPr="005D3A0C" w:rsidRDefault="005D3A0C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AGROVEX Novoť, družstvo, Novoť 029 55</w:t>
      </w:r>
    </w:p>
    <w:p w14:paraId="481481C9" w14:textId="1AB1B38A" w:rsidR="00AC7742" w:rsidRPr="005D3A0C" w:rsidRDefault="005D3A0C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743F6B04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ED5D7F">
        <w:rPr>
          <w:rFonts w:asciiTheme="minorHAnsi" w:hAnsiTheme="minorHAnsi" w:cstheme="minorHAnsi"/>
          <w:b/>
          <w:bCs/>
        </w:rPr>
        <w:t>Cisterna do živočíšnej výroby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6309E78A" w:rsidR="004B7D53" w:rsidRDefault="00AC7742" w:rsidP="00ED5D7F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0D1CB3" w:rsidRPr="000D1CB3">
        <w:rPr>
          <w:rFonts w:asciiTheme="minorHAnsi" w:hAnsiTheme="minorHAnsi" w:cstheme="minorHAnsi"/>
          <w:bCs/>
          <w:sz w:val="22"/>
          <w:szCs w:val="22"/>
        </w:rPr>
        <w:t>Predmetom dodávky je</w:t>
      </w:r>
      <w:r w:rsidR="000D1C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1CB3" w:rsidRPr="000D1CB3">
        <w:rPr>
          <w:rFonts w:asciiTheme="minorHAnsi" w:hAnsiTheme="minorHAnsi" w:cstheme="minorHAnsi"/>
          <w:bCs/>
          <w:sz w:val="22"/>
          <w:szCs w:val="22"/>
        </w:rPr>
        <w:t>ťahané zariadenia - cisterna</w:t>
      </w:r>
      <w:r w:rsidR="00E7605E" w:rsidRPr="003A0EE3">
        <w:rPr>
          <w:rFonts w:asciiTheme="minorHAnsi" w:hAnsiTheme="minorHAnsi" w:cstheme="minorHAnsi"/>
          <w:bCs/>
          <w:sz w:val="22"/>
          <w:szCs w:val="22"/>
        </w:rPr>
        <w:t>.</w:t>
      </w:r>
      <w:r w:rsidR="00E760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04030D9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 xml:space="preserve">Požadovaná špecifikácia </w:t>
      </w:r>
      <w:r w:rsidR="00ED5D7F">
        <w:rPr>
          <w:rFonts w:asciiTheme="minorHAnsi" w:hAnsiTheme="minorHAnsi" w:cstheme="minorHAnsi"/>
          <w:b/>
          <w:bCs/>
          <w:sz w:val="22"/>
          <w:szCs w:val="22"/>
        </w:rPr>
        <w:t>zariadenia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BBB3FD" w14:textId="38A689CA" w:rsidR="00400405" w:rsidRPr="00AC7742" w:rsidRDefault="00ED5D7F" w:rsidP="0040040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Cisterna</w:t>
      </w:r>
      <w:r w:rsidR="00AD488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10 000 l</w:t>
      </w:r>
    </w:p>
    <w:p w14:paraId="6BC29BA3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cstheme="minorHAnsi"/>
        </w:rPr>
        <w:t>1. Nádrž</w:t>
      </w:r>
    </w:p>
    <w:p w14:paraId="23D99DC6" w14:textId="54D507A2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nádrž z oboch strán žiarovo zinkovaná</w:t>
      </w:r>
    </w:p>
    <w:p w14:paraId="6E867B96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</w:t>
      </w:r>
      <w:proofErr w:type="spellStart"/>
      <w:r w:rsidRPr="00ED5D7F">
        <w:rPr>
          <w:rFonts w:cstheme="minorHAnsi"/>
        </w:rPr>
        <w:t>pasivácia</w:t>
      </w:r>
      <w:proofErr w:type="spellEnd"/>
      <w:r w:rsidRPr="00ED5D7F">
        <w:rPr>
          <w:rFonts w:cstheme="minorHAnsi"/>
        </w:rPr>
        <w:t xml:space="preserve"> nádrže na ochranu čerstvej pozinkovanej ocele pred kalom</w:t>
      </w:r>
    </w:p>
    <w:p w14:paraId="38400E59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zadný poklop ø 700 mm - otvárateľný na pánte</w:t>
      </w:r>
    </w:p>
    <w:p w14:paraId="0C7332B1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rúrový priehľadný indikátor naplnenia nádrže</w:t>
      </w:r>
    </w:p>
    <w:p w14:paraId="3A6C7948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výpustný ventil s 1 ½ ventilom - v najnižšom bode nádrže</w:t>
      </w:r>
    </w:p>
    <w:p w14:paraId="6E7595D9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kontrolný priezor na zadnom koncovom kryte 4“</w:t>
      </w:r>
    </w:p>
    <w:p w14:paraId="300285BE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horný kontrolný a napúšťací otvor ø 350 mm</w:t>
      </w:r>
    </w:p>
    <w:p w14:paraId="73A92EE8" w14:textId="44388FB2" w:rsidR="00D7443E" w:rsidRDefault="00ED5D7F" w:rsidP="00ED5D7F">
      <w:pPr>
        <w:pStyle w:val="Odsekzoznamu"/>
        <w:spacing w:line="240" w:lineRule="auto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>bezpečnostný ventil 4“</w:t>
      </w:r>
    </w:p>
    <w:p w14:paraId="48ED6A24" w14:textId="77777777" w:rsidR="00ED5D7F" w:rsidRDefault="00ED5D7F" w:rsidP="00ED5D7F">
      <w:pPr>
        <w:pStyle w:val="Odsekzoznamu"/>
        <w:spacing w:line="240" w:lineRule="auto"/>
        <w:jc w:val="both"/>
        <w:rPr>
          <w:rFonts w:cstheme="minorHAnsi"/>
        </w:rPr>
      </w:pPr>
    </w:p>
    <w:p w14:paraId="5F33FEA2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cstheme="minorHAnsi"/>
        </w:rPr>
        <w:t>2. Konštrukcia podvozku: rámová</w:t>
      </w:r>
    </w:p>
    <w:p w14:paraId="68BC882E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RÁMOVÁ - nádrž je namontovaná na ráme z uzavretého profilu</w:t>
      </w:r>
    </w:p>
    <w:p w14:paraId="23C14C2A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odnímateľná priskrutkovaná koncovka tiahla – pevné oko ø 50 mm</w:t>
      </w:r>
    </w:p>
    <w:p w14:paraId="0501AB0C" w14:textId="570DD60C" w:rsidR="00ED5D7F" w:rsidRDefault="00ED5D7F" w:rsidP="00ED5D7F">
      <w:pPr>
        <w:pStyle w:val="Odsekzoznamu"/>
        <w:spacing w:line="240" w:lineRule="auto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mechanicky nastaviteľná oporná noha</w:t>
      </w:r>
    </w:p>
    <w:p w14:paraId="48D96493" w14:textId="56F4298D" w:rsidR="00ED5D7F" w:rsidRDefault="00ED5D7F" w:rsidP="00ED5D7F">
      <w:pPr>
        <w:pStyle w:val="Odsekzoznamu"/>
        <w:spacing w:line="240" w:lineRule="auto"/>
        <w:jc w:val="both"/>
        <w:rPr>
          <w:rFonts w:cstheme="minorHAnsi"/>
        </w:rPr>
      </w:pPr>
    </w:p>
    <w:p w14:paraId="28814E8F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cstheme="minorHAnsi"/>
        </w:rPr>
        <w:t xml:space="preserve">3. Náprava - </w:t>
      </w:r>
      <w:proofErr w:type="spellStart"/>
      <w:r w:rsidRPr="00ED5D7F">
        <w:rPr>
          <w:rFonts w:cstheme="minorHAnsi"/>
        </w:rPr>
        <w:t>jednoosé</w:t>
      </w:r>
      <w:proofErr w:type="spellEnd"/>
      <w:r w:rsidRPr="00ED5D7F">
        <w:rPr>
          <w:rFonts w:cstheme="minorHAnsi"/>
        </w:rPr>
        <w:t xml:space="preserve"> prevedenie</w:t>
      </w:r>
    </w:p>
    <w:p w14:paraId="03AF9374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proofErr w:type="spellStart"/>
      <w:r w:rsidRPr="00ED5D7F">
        <w:rPr>
          <w:rFonts w:cstheme="minorHAnsi"/>
        </w:rPr>
        <w:t>jednoosé</w:t>
      </w:r>
      <w:proofErr w:type="spellEnd"/>
      <w:r w:rsidRPr="00ED5D7F">
        <w:rPr>
          <w:rFonts w:cstheme="minorHAnsi"/>
        </w:rPr>
        <w:t xml:space="preserve"> prevedenie nápravy odpruženej listovými perami</w:t>
      </w:r>
    </w:p>
    <w:p w14:paraId="01B871E8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pneumatiky 600/55-26,5</w:t>
      </w:r>
    </w:p>
    <w:p w14:paraId="1BF67D91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blatníky</w:t>
      </w:r>
    </w:p>
    <w:p w14:paraId="5A3BE491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</w:t>
      </w:r>
      <w:proofErr w:type="spellStart"/>
      <w:r w:rsidRPr="00ED5D7F">
        <w:rPr>
          <w:rFonts w:cstheme="minorHAnsi"/>
        </w:rPr>
        <w:t>dvojhadicový</w:t>
      </w:r>
      <w:proofErr w:type="spellEnd"/>
      <w:r w:rsidRPr="00ED5D7F">
        <w:rPr>
          <w:rFonts w:cstheme="minorHAnsi"/>
        </w:rPr>
        <w:t xml:space="preserve"> pneumatický brzdový systém so 4-stupňovou reguláciou brzdnej sily</w:t>
      </w:r>
    </w:p>
    <w:p w14:paraId="46BC64B2" w14:textId="64BD9C49" w:rsid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parkovacia brzda mechanická – ručne ovládaná</w:t>
      </w:r>
    </w:p>
    <w:p w14:paraId="59217EE6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</w:p>
    <w:p w14:paraId="446FC838" w14:textId="13771446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cstheme="minorHAnsi"/>
        </w:rPr>
        <w:t>4. Výveva -</w:t>
      </w:r>
      <w:r w:rsidR="00AD4881">
        <w:rPr>
          <w:rFonts w:cstheme="minorHAnsi"/>
        </w:rPr>
        <w:t xml:space="preserve"> </w:t>
      </w:r>
      <w:r w:rsidRPr="00ED5D7F">
        <w:rPr>
          <w:rFonts w:cstheme="minorHAnsi"/>
        </w:rPr>
        <w:t>Kompresor - MEC alebo KD 8000</w:t>
      </w:r>
    </w:p>
    <w:p w14:paraId="0F60F818" w14:textId="183A6666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Pohon 540 </w:t>
      </w:r>
      <w:proofErr w:type="spellStart"/>
      <w:r w:rsidRPr="00ED5D7F">
        <w:rPr>
          <w:rFonts w:cstheme="minorHAnsi"/>
        </w:rPr>
        <w:t>ot</w:t>
      </w:r>
      <w:proofErr w:type="spellEnd"/>
      <w:r w:rsidRPr="00ED5D7F">
        <w:rPr>
          <w:rFonts w:cstheme="minorHAnsi"/>
        </w:rPr>
        <w:t xml:space="preserve"> / min alebo 1 000 </w:t>
      </w:r>
      <w:proofErr w:type="spellStart"/>
      <w:r w:rsidRPr="00ED5D7F">
        <w:rPr>
          <w:rFonts w:cstheme="minorHAnsi"/>
        </w:rPr>
        <w:t>ot</w:t>
      </w:r>
      <w:proofErr w:type="spellEnd"/>
      <w:r w:rsidRPr="00ED5D7F">
        <w:rPr>
          <w:rFonts w:cstheme="minorHAnsi"/>
        </w:rPr>
        <w:t xml:space="preserve"> / min </w:t>
      </w:r>
    </w:p>
    <w:p w14:paraId="161A6BD7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Tepelne odolné vystužené hadice spájajúce armatúru</w:t>
      </w:r>
    </w:p>
    <w:p w14:paraId="0EA7D6A6" w14:textId="130AF0EE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ochrana proti pretečeniu pomocou dvojitého guľového ventilu v hornej časti nádrže a sifónu z priehľa</w:t>
      </w:r>
      <w:r w:rsidR="000D1CB3">
        <w:rPr>
          <w:rFonts w:cstheme="minorHAnsi"/>
        </w:rPr>
        <w:t>d</w:t>
      </w:r>
      <w:r w:rsidRPr="00ED5D7F">
        <w:rPr>
          <w:rFonts w:cstheme="minorHAnsi"/>
        </w:rPr>
        <w:t>om</w:t>
      </w:r>
    </w:p>
    <w:p w14:paraId="57E252FA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</w:t>
      </w:r>
      <w:proofErr w:type="spellStart"/>
      <w:r w:rsidRPr="00ED5D7F">
        <w:rPr>
          <w:rFonts w:cstheme="minorHAnsi"/>
        </w:rPr>
        <w:t>manovacuometer</w:t>
      </w:r>
      <w:proofErr w:type="spellEnd"/>
    </w:p>
    <w:p w14:paraId="20963543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dva poistné ventily: pretlak až 0,05 MPa a podtlak až -0,05 MPa</w:t>
      </w:r>
    </w:p>
    <w:p w14:paraId="3D860928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lastRenderedPageBreak/>
        <w:t>➢</w:t>
      </w:r>
      <w:r w:rsidRPr="00ED5D7F">
        <w:rPr>
          <w:rFonts w:cstheme="minorHAnsi"/>
        </w:rPr>
        <w:t xml:space="preserve"> Odlučovač oleja - mokrý vzduchový filter, tlmič hluku stlmujúci chod kompresora</w:t>
      </w:r>
    </w:p>
    <w:p w14:paraId="5A1A17C0" w14:textId="750E2A59" w:rsid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hnací kardanový hriadeľ</w:t>
      </w:r>
    </w:p>
    <w:p w14:paraId="3B7B8EA5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</w:p>
    <w:p w14:paraId="360E00E2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cstheme="minorHAnsi"/>
        </w:rPr>
        <w:t>5. Nasávacie hrdlo a armatúra 6 ”- ø150 mm</w:t>
      </w:r>
    </w:p>
    <w:p w14:paraId="5244B9AA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hlavný výpustný ventil v kryte zadného poklopu 6 “ so 6 “ hydraulickým uzatváracím ventilom</w:t>
      </w:r>
    </w:p>
    <w:p w14:paraId="31938740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na prednej ľavej a pravej strane nádrže a zadnom poklope zaslepené hrdlá - pripravené na montáž ručných ventilov</w:t>
      </w:r>
    </w:p>
    <w:p w14:paraId="03B86996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>hadica sacia 6 ”- ø150 mm - dĺžka 6 m</w:t>
      </w:r>
    </w:p>
    <w:p w14:paraId="54B74FF8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transportné držadlá sacej hadice</w:t>
      </w:r>
    </w:p>
    <w:p w14:paraId="1783CAF1" w14:textId="0E1C2297" w:rsid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hadica so sacím košom - chrániaca pred nasávaním veľkých prvkov</w:t>
      </w:r>
    </w:p>
    <w:p w14:paraId="6867BBBE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</w:p>
    <w:p w14:paraId="360D3DF8" w14:textId="6E9A4D66" w:rsid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cstheme="minorHAnsi"/>
        </w:rPr>
        <w:t>6. Elektrická a osvetľovacia inštalácia 12V</w:t>
      </w:r>
    </w:p>
    <w:p w14:paraId="3098390B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</w:p>
    <w:p w14:paraId="350F1256" w14:textId="23B46C25" w:rsidR="00ED5D7F" w:rsidRPr="00ED5D7F" w:rsidRDefault="00ED5D7F" w:rsidP="00ED5D7F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7</w:t>
      </w:r>
      <w:r w:rsidRPr="00ED5D7F">
        <w:rPr>
          <w:rFonts w:cstheme="minorHAnsi"/>
        </w:rPr>
        <w:t>. Aplikačné zariadenie</w:t>
      </w:r>
    </w:p>
    <w:p w14:paraId="1E3F2C69" w14:textId="77777777" w:rsidR="00ED5D7F" w:rsidRPr="00ED5D7F" w:rsidRDefault="00ED5D7F" w:rsidP="00ED5D7F">
      <w:pPr>
        <w:pStyle w:val="Odsekzoznamu"/>
        <w:jc w:val="both"/>
        <w:rPr>
          <w:rFonts w:cstheme="minorHAnsi"/>
        </w:rPr>
      </w:pPr>
      <w:r w:rsidRPr="00ED5D7F">
        <w:rPr>
          <w:rFonts w:ascii="Segoe UI Symbol" w:hAnsi="Segoe UI Symbol" w:cs="Segoe UI Symbol"/>
        </w:rPr>
        <w:t>➢</w:t>
      </w:r>
      <w:r w:rsidRPr="00ED5D7F">
        <w:rPr>
          <w:rFonts w:cstheme="minorHAnsi"/>
        </w:rPr>
        <w:t xml:space="preserve"> lyžica </w:t>
      </w:r>
      <w:proofErr w:type="spellStart"/>
      <w:r w:rsidRPr="00ED5D7F">
        <w:rPr>
          <w:rFonts w:cstheme="minorHAnsi"/>
        </w:rPr>
        <w:t>rozstrekovacia</w:t>
      </w:r>
      <w:proofErr w:type="spellEnd"/>
      <w:r w:rsidRPr="00ED5D7F">
        <w:rPr>
          <w:rFonts w:cstheme="minorHAnsi"/>
        </w:rPr>
        <w:t>- profilovaný vzor POMOT 94, šírka rozlievania max. 14 m</w:t>
      </w:r>
    </w:p>
    <w:p w14:paraId="6FEAF15E" w14:textId="78977056" w:rsidR="00ED5D7F" w:rsidRPr="009F3425" w:rsidRDefault="00ED5D7F" w:rsidP="00ED5D7F">
      <w:pPr>
        <w:pStyle w:val="Odsekzoznamu"/>
        <w:spacing w:line="240" w:lineRule="auto"/>
        <w:jc w:val="both"/>
        <w:rPr>
          <w:rFonts w:cstheme="minorHAnsi"/>
        </w:rPr>
      </w:pPr>
      <w:r w:rsidRPr="00ED5D7F">
        <w:rPr>
          <w:rFonts w:cstheme="minorHAnsi"/>
        </w:rPr>
        <w:t>+ Horný poklop Ø500 mm s rebríkom</w:t>
      </w: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8FEB8F2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</w:p>
    <w:p w14:paraId="4C3D858D" w14:textId="364A20B1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55AC525" w:rsidR="004B7D53" w:rsidRPr="00AC7742" w:rsidRDefault="00ED5D7F" w:rsidP="004004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D1CB3"/>
    <w:rsid w:val="001A70AD"/>
    <w:rsid w:val="00281F23"/>
    <w:rsid w:val="003328EB"/>
    <w:rsid w:val="00391666"/>
    <w:rsid w:val="003A0EE3"/>
    <w:rsid w:val="00400405"/>
    <w:rsid w:val="004B7D53"/>
    <w:rsid w:val="005D3A0C"/>
    <w:rsid w:val="00675D9E"/>
    <w:rsid w:val="00777C04"/>
    <w:rsid w:val="007D1613"/>
    <w:rsid w:val="008F1D39"/>
    <w:rsid w:val="00906DB8"/>
    <w:rsid w:val="00941CA1"/>
    <w:rsid w:val="009F3425"/>
    <w:rsid w:val="00A43970"/>
    <w:rsid w:val="00A62B3A"/>
    <w:rsid w:val="00A63A5E"/>
    <w:rsid w:val="00AC7742"/>
    <w:rsid w:val="00AD4881"/>
    <w:rsid w:val="00B11378"/>
    <w:rsid w:val="00BE7FD0"/>
    <w:rsid w:val="00D65DD9"/>
    <w:rsid w:val="00D7443E"/>
    <w:rsid w:val="00D91110"/>
    <w:rsid w:val="00DC6C8E"/>
    <w:rsid w:val="00E7605E"/>
    <w:rsid w:val="00ED5D7F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11</cp:revision>
  <dcterms:created xsi:type="dcterms:W3CDTF">2022-03-14T06:21:00Z</dcterms:created>
  <dcterms:modified xsi:type="dcterms:W3CDTF">2022-06-06T13:01:00Z</dcterms:modified>
</cp:coreProperties>
</file>