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437" w:rsidRDefault="00396437" w:rsidP="000C48C5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</w:t>
      </w:r>
      <w:r w:rsidR="0089689E">
        <w:t xml:space="preserve"> </w:t>
      </w:r>
      <w:r>
        <w:t>Špecifikácia s návrhom ceny</w:t>
      </w:r>
    </w:p>
    <w:p w:rsidR="00396437" w:rsidRDefault="00396437" w:rsidP="00396437">
      <w:pPr>
        <w:pStyle w:val="Odsekzoznamu"/>
        <w:ind w:left="426"/>
        <w:jc w:val="both"/>
      </w:pPr>
    </w:p>
    <w:p w:rsidR="00396437" w:rsidRDefault="00396437" w:rsidP="00396437">
      <w:pPr>
        <w:pStyle w:val="Odsekzoznamu"/>
        <w:ind w:left="426"/>
        <w:jc w:val="both"/>
      </w:pPr>
    </w:p>
    <w:p w:rsidR="00396437" w:rsidRPr="00396437" w:rsidRDefault="00396437" w:rsidP="000C48C5">
      <w:pPr>
        <w:pStyle w:val="Odsekzoznamu"/>
        <w:ind w:left="0"/>
        <w:jc w:val="center"/>
        <w:rPr>
          <w:b/>
          <w:bCs/>
        </w:rPr>
      </w:pPr>
      <w:r w:rsidRPr="00396437">
        <w:rPr>
          <w:b/>
          <w:bCs/>
          <w:caps/>
        </w:rPr>
        <w:t>cenová ponuka do prieskumu trhu</w:t>
      </w:r>
    </w:p>
    <w:p w:rsidR="0099367B" w:rsidRPr="00D3262F" w:rsidRDefault="000C48C5" w:rsidP="0099367B">
      <w:pPr>
        <w:jc w:val="center"/>
        <w:rPr>
          <w:b/>
          <w:bCs/>
        </w:rPr>
      </w:pPr>
      <w:r>
        <w:rPr>
          <w:b/>
          <w:bCs/>
        </w:rPr>
        <w:t>n</w:t>
      </w:r>
      <w:r w:rsidR="00396437" w:rsidRPr="00396437">
        <w:rPr>
          <w:b/>
          <w:bCs/>
        </w:rPr>
        <w:t xml:space="preserve">a predmet zákazky: </w:t>
      </w:r>
      <w:r w:rsidR="0099367B" w:rsidRPr="00D3262F">
        <w:rPr>
          <w:b/>
          <w:bCs/>
        </w:rPr>
        <w:t>„</w:t>
      </w:r>
      <w:r w:rsidR="000A0E6B">
        <w:rPr>
          <w:b/>
          <w:bCs/>
        </w:rPr>
        <w:t>Sejačka na cukrovú repu</w:t>
      </w:r>
      <w:r w:rsidR="0099367B" w:rsidRPr="00D3262F">
        <w:rPr>
          <w:b/>
        </w:rPr>
        <w:t>“</w:t>
      </w:r>
    </w:p>
    <w:p w:rsidR="00396437" w:rsidRDefault="00396437" w:rsidP="000C48C5">
      <w:pPr>
        <w:pStyle w:val="Odsekzoznamu"/>
        <w:ind w:left="0"/>
        <w:jc w:val="center"/>
        <w:rPr>
          <w:b/>
          <w:bCs/>
        </w:rPr>
      </w:pPr>
    </w:p>
    <w:p w:rsidR="00396437" w:rsidRDefault="00396437" w:rsidP="000C48C5">
      <w:pPr>
        <w:pStyle w:val="Odsekzoznamu"/>
        <w:ind w:left="0"/>
        <w:rPr>
          <w:b/>
          <w:bCs/>
        </w:rPr>
      </w:pPr>
    </w:p>
    <w:p w:rsidR="00396437" w:rsidRDefault="00396437" w:rsidP="000C48C5">
      <w:pPr>
        <w:pStyle w:val="Odsekzoznamu"/>
        <w:spacing w:after="0"/>
        <w:ind w:left="0"/>
        <w:rPr>
          <w:b/>
          <w:bCs/>
        </w:rPr>
      </w:pPr>
      <w:r>
        <w:rPr>
          <w:b/>
          <w:bCs/>
        </w:rPr>
        <w:t>Identifikácia navrhovateľa:</w:t>
      </w:r>
    </w:p>
    <w:p w:rsidR="00396437" w:rsidRDefault="00396437" w:rsidP="000C48C5">
      <w:pPr>
        <w:pStyle w:val="Odsekzoznamu"/>
        <w:spacing w:after="0"/>
        <w:ind w:left="0"/>
        <w:rPr>
          <w:b/>
          <w:bCs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5"/>
      </w:tblGrid>
      <w:tr w:rsidR="00396437" w:rsidTr="000C48C5">
        <w:trPr>
          <w:trHeight w:val="340"/>
        </w:trPr>
        <w:tc>
          <w:tcPr>
            <w:tcW w:w="2552" w:type="dxa"/>
            <w:vAlign w:val="center"/>
          </w:tcPr>
          <w:p w:rsidR="00396437" w:rsidRPr="00396437" w:rsidRDefault="00396437" w:rsidP="000C48C5">
            <w:pPr>
              <w:pStyle w:val="Odsekzoznamu"/>
              <w:ind w:left="0"/>
              <w:contextualSpacing w:val="0"/>
            </w:pPr>
            <w:r>
              <w:t>Obchodné meno</w:t>
            </w:r>
          </w:p>
        </w:tc>
        <w:tc>
          <w:tcPr>
            <w:tcW w:w="6515" w:type="dxa"/>
          </w:tcPr>
          <w:p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:rsidTr="000C48C5">
        <w:trPr>
          <w:trHeight w:val="340"/>
        </w:trPr>
        <w:tc>
          <w:tcPr>
            <w:tcW w:w="2552" w:type="dxa"/>
            <w:vAlign w:val="center"/>
          </w:tcPr>
          <w:p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Sídlo</w:t>
            </w:r>
          </w:p>
        </w:tc>
        <w:tc>
          <w:tcPr>
            <w:tcW w:w="6515" w:type="dxa"/>
          </w:tcPr>
          <w:p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:rsidTr="000C48C5">
        <w:trPr>
          <w:trHeight w:val="340"/>
        </w:trPr>
        <w:tc>
          <w:tcPr>
            <w:tcW w:w="2552" w:type="dxa"/>
            <w:vAlign w:val="center"/>
          </w:tcPr>
          <w:p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IČO</w:t>
            </w:r>
          </w:p>
        </w:tc>
        <w:tc>
          <w:tcPr>
            <w:tcW w:w="6515" w:type="dxa"/>
          </w:tcPr>
          <w:p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:rsidTr="000C48C5">
        <w:trPr>
          <w:trHeight w:val="340"/>
        </w:trPr>
        <w:tc>
          <w:tcPr>
            <w:tcW w:w="2552" w:type="dxa"/>
            <w:vAlign w:val="center"/>
          </w:tcPr>
          <w:p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Štatutárny zástupca</w:t>
            </w:r>
          </w:p>
        </w:tc>
        <w:tc>
          <w:tcPr>
            <w:tcW w:w="6515" w:type="dxa"/>
          </w:tcPr>
          <w:p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:rsidTr="000C48C5">
        <w:trPr>
          <w:trHeight w:val="340"/>
        </w:trPr>
        <w:tc>
          <w:tcPr>
            <w:tcW w:w="2552" w:type="dxa"/>
            <w:vAlign w:val="center"/>
          </w:tcPr>
          <w:p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Kontaktná osoba</w:t>
            </w:r>
          </w:p>
        </w:tc>
        <w:tc>
          <w:tcPr>
            <w:tcW w:w="6515" w:type="dxa"/>
          </w:tcPr>
          <w:p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:rsidTr="000C48C5">
        <w:trPr>
          <w:trHeight w:val="340"/>
        </w:trPr>
        <w:tc>
          <w:tcPr>
            <w:tcW w:w="2552" w:type="dxa"/>
            <w:vAlign w:val="center"/>
          </w:tcPr>
          <w:p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Kontakt (tel., mail)</w:t>
            </w:r>
          </w:p>
        </w:tc>
        <w:tc>
          <w:tcPr>
            <w:tcW w:w="6515" w:type="dxa"/>
          </w:tcPr>
          <w:p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</w:tbl>
    <w:p w:rsidR="00396437" w:rsidRPr="00396437" w:rsidRDefault="00396437" w:rsidP="000C48C5">
      <w:pPr>
        <w:pStyle w:val="Odsekzoznamu"/>
        <w:ind w:left="0"/>
        <w:rPr>
          <w:b/>
          <w:bCs/>
        </w:rPr>
      </w:pPr>
    </w:p>
    <w:p w:rsidR="00D455A7" w:rsidRDefault="00D455A7" w:rsidP="00BB7009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397"/>
        <w:gridCol w:w="851"/>
        <w:gridCol w:w="1984"/>
        <w:gridCol w:w="1134"/>
        <w:gridCol w:w="1701"/>
      </w:tblGrid>
      <w:tr w:rsidR="00EF610E" w:rsidTr="00EF610E">
        <w:tc>
          <w:tcPr>
            <w:tcW w:w="3397" w:type="dxa"/>
            <w:vAlign w:val="center"/>
          </w:tcPr>
          <w:p w:rsidR="00EF610E" w:rsidRPr="000C48C5" w:rsidRDefault="00EF610E" w:rsidP="000C48C5">
            <w:pPr>
              <w:rPr>
                <w:b/>
                <w:bCs/>
              </w:rPr>
            </w:pPr>
            <w:r w:rsidRPr="000C48C5">
              <w:rPr>
                <w:b/>
                <w:bCs/>
              </w:rPr>
              <w:t>Názov predmetu zákazky</w:t>
            </w:r>
          </w:p>
        </w:tc>
        <w:tc>
          <w:tcPr>
            <w:tcW w:w="851" w:type="dxa"/>
            <w:vAlign w:val="center"/>
          </w:tcPr>
          <w:p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Počet ks</w:t>
            </w:r>
          </w:p>
        </w:tc>
        <w:tc>
          <w:tcPr>
            <w:tcW w:w="1984" w:type="dxa"/>
            <w:vAlign w:val="center"/>
          </w:tcPr>
          <w:p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Cena v EUR bez DPH za 1 ks</w:t>
            </w:r>
          </w:p>
        </w:tc>
        <w:tc>
          <w:tcPr>
            <w:tcW w:w="1134" w:type="dxa"/>
            <w:vAlign w:val="center"/>
          </w:tcPr>
          <w:p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DPH 20%</w:t>
            </w:r>
          </w:p>
        </w:tc>
        <w:tc>
          <w:tcPr>
            <w:tcW w:w="1701" w:type="dxa"/>
            <w:vAlign w:val="center"/>
          </w:tcPr>
          <w:p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 xml:space="preserve">Cena v EUR vr. DPH za </w:t>
            </w:r>
            <w:r w:rsidR="003B661B">
              <w:rPr>
                <w:b/>
                <w:bCs/>
              </w:rPr>
              <w:t>1</w:t>
            </w:r>
            <w:r w:rsidRPr="000C48C5">
              <w:rPr>
                <w:b/>
                <w:bCs/>
              </w:rPr>
              <w:t xml:space="preserve"> ks</w:t>
            </w:r>
          </w:p>
        </w:tc>
      </w:tr>
      <w:tr w:rsidR="00EF610E" w:rsidTr="00EF610E">
        <w:tc>
          <w:tcPr>
            <w:tcW w:w="3397" w:type="dxa"/>
          </w:tcPr>
          <w:p w:rsidR="0099367B" w:rsidRDefault="0099367B" w:rsidP="00E62EE2">
            <w:pPr>
              <w:jc w:val="center"/>
            </w:pPr>
          </w:p>
          <w:p w:rsidR="004C5151" w:rsidRDefault="000A0E6B" w:rsidP="00E62EE2">
            <w:pPr>
              <w:spacing w:after="120"/>
              <w:jc w:val="center"/>
            </w:pPr>
            <w:r>
              <w:rPr>
                <w:b/>
                <w:bCs/>
              </w:rPr>
              <w:t>Sejačka na cukrovú repu</w:t>
            </w:r>
            <w:r w:rsidR="004C5151">
              <w:t xml:space="preserve"> </w:t>
            </w:r>
          </w:p>
          <w:p w:rsidR="00EF610E" w:rsidRDefault="005A13EF" w:rsidP="00E62EE2">
            <w:pPr>
              <w:spacing w:after="120"/>
              <w:jc w:val="center"/>
            </w:pPr>
            <w:r>
              <w:t>(uveďte názov stroja)</w:t>
            </w:r>
          </w:p>
          <w:p w:rsidR="005A13EF" w:rsidRDefault="005A13EF" w:rsidP="00E62EE2">
            <w:pPr>
              <w:spacing w:after="120"/>
              <w:jc w:val="center"/>
            </w:pPr>
          </w:p>
          <w:p w:rsidR="00474709" w:rsidRDefault="0067264B" w:rsidP="00E62EE2">
            <w:pPr>
              <w:spacing w:after="120"/>
              <w:jc w:val="center"/>
            </w:pPr>
            <w:r>
              <w:t>.....................................................</w:t>
            </w:r>
          </w:p>
          <w:p w:rsidR="00BD09AF" w:rsidRDefault="00BD09AF" w:rsidP="00E62EE2">
            <w:pPr>
              <w:spacing w:after="120"/>
              <w:jc w:val="center"/>
            </w:pPr>
          </w:p>
        </w:tc>
        <w:tc>
          <w:tcPr>
            <w:tcW w:w="851" w:type="dxa"/>
            <w:vAlign w:val="center"/>
          </w:tcPr>
          <w:p w:rsidR="00474709" w:rsidRDefault="00474709" w:rsidP="00474709">
            <w:pPr>
              <w:jc w:val="center"/>
            </w:pPr>
          </w:p>
          <w:p w:rsidR="00EF610E" w:rsidRDefault="00EF610E" w:rsidP="00474709">
            <w:pPr>
              <w:jc w:val="center"/>
            </w:pPr>
            <w:r>
              <w:t>1</w:t>
            </w:r>
          </w:p>
          <w:p w:rsidR="00474709" w:rsidRDefault="00474709" w:rsidP="00474709">
            <w:pPr>
              <w:jc w:val="center"/>
            </w:pPr>
          </w:p>
          <w:p w:rsidR="00474709" w:rsidRDefault="00474709" w:rsidP="00474709">
            <w:pPr>
              <w:jc w:val="center"/>
            </w:pPr>
          </w:p>
          <w:p w:rsidR="00474709" w:rsidRDefault="00474709" w:rsidP="00474709">
            <w:pPr>
              <w:jc w:val="center"/>
            </w:pPr>
          </w:p>
        </w:tc>
        <w:tc>
          <w:tcPr>
            <w:tcW w:w="1984" w:type="dxa"/>
            <w:vAlign w:val="center"/>
          </w:tcPr>
          <w:p w:rsidR="00EF610E" w:rsidRDefault="00EF610E" w:rsidP="00BA0B82">
            <w:pPr>
              <w:jc w:val="center"/>
            </w:pPr>
          </w:p>
        </w:tc>
        <w:tc>
          <w:tcPr>
            <w:tcW w:w="1134" w:type="dxa"/>
            <w:vAlign w:val="center"/>
          </w:tcPr>
          <w:p w:rsidR="00EF610E" w:rsidRDefault="00EF610E" w:rsidP="00BA0B82">
            <w:pPr>
              <w:jc w:val="center"/>
            </w:pPr>
          </w:p>
        </w:tc>
        <w:tc>
          <w:tcPr>
            <w:tcW w:w="1701" w:type="dxa"/>
            <w:vAlign w:val="center"/>
          </w:tcPr>
          <w:p w:rsidR="00EF610E" w:rsidRDefault="00EF610E" w:rsidP="00BA0B82">
            <w:pPr>
              <w:jc w:val="center"/>
            </w:pPr>
          </w:p>
        </w:tc>
      </w:tr>
    </w:tbl>
    <w:p w:rsidR="000C48C5" w:rsidRDefault="000C48C5" w:rsidP="000C48C5">
      <w:pPr>
        <w:spacing w:after="0"/>
      </w:pPr>
    </w:p>
    <w:p w:rsidR="000C48C5" w:rsidRDefault="000C48C5" w:rsidP="00BB7009">
      <w:r>
        <w:t xml:space="preserve">Som – nie som </w:t>
      </w:r>
      <w:r w:rsidR="00937FED">
        <w:t xml:space="preserve">platiteľom </w:t>
      </w:r>
      <w:r>
        <w:t>DPH*</w:t>
      </w:r>
    </w:p>
    <w:p w:rsidR="00F82108" w:rsidRDefault="00B52F30" w:rsidP="00BB7009">
      <w:r w:rsidRPr="00F8666B">
        <w:t xml:space="preserve">Áno </w:t>
      </w:r>
      <w:r w:rsidR="00654DCF" w:rsidRPr="00F8666B">
        <w:t xml:space="preserve">je </w:t>
      </w:r>
      <w:r w:rsidRPr="00F8666B">
        <w:t>– nie je prenesená daňová povinnosť subjektu cudzieho štátu</w:t>
      </w:r>
      <w:r w:rsidR="00B96B38" w:rsidRPr="00F8666B">
        <w:t>*</w:t>
      </w:r>
    </w:p>
    <w:p w:rsidR="000C48C5" w:rsidRDefault="000C48C5" w:rsidP="000C48C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0C48C5" w:rsidTr="000C48C5">
        <w:tc>
          <w:tcPr>
            <w:tcW w:w="4390" w:type="dxa"/>
          </w:tcPr>
          <w:p w:rsidR="000C48C5" w:rsidRDefault="000C48C5" w:rsidP="000C48C5">
            <w:r>
              <w:t>Meno a priezvisko štatutárneho zástupcu navrhovateľa:</w:t>
            </w:r>
          </w:p>
        </w:tc>
        <w:tc>
          <w:tcPr>
            <w:tcW w:w="4672" w:type="dxa"/>
          </w:tcPr>
          <w:p w:rsidR="000C48C5" w:rsidRDefault="000C48C5" w:rsidP="000C48C5"/>
        </w:tc>
      </w:tr>
      <w:tr w:rsidR="000C48C5" w:rsidTr="000C48C5">
        <w:trPr>
          <w:trHeight w:val="283"/>
        </w:trPr>
        <w:tc>
          <w:tcPr>
            <w:tcW w:w="4390" w:type="dxa"/>
          </w:tcPr>
          <w:p w:rsidR="000C48C5" w:rsidRDefault="000C48C5" w:rsidP="000C48C5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</w:tcPr>
          <w:p w:rsidR="000C48C5" w:rsidRDefault="000C48C5" w:rsidP="000C48C5"/>
        </w:tc>
      </w:tr>
      <w:tr w:rsidR="000C48C5" w:rsidTr="000C48C5">
        <w:tc>
          <w:tcPr>
            <w:tcW w:w="4390" w:type="dxa"/>
          </w:tcPr>
          <w:p w:rsidR="000C48C5" w:rsidRDefault="000C48C5" w:rsidP="000C48C5">
            <w:pPr>
              <w:spacing w:before="120" w:after="120"/>
            </w:pPr>
            <w:r>
              <w:t>Miesto a dátum podpisu:</w:t>
            </w:r>
          </w:p>
        </w:tc>
        <w:tc>
          <w:tcPr>
            <w:tcW w:w="4672" w:type="dxa"/>
          </w:tcPr>
          <w:p w:rsidR="000C48C5" w:rsidRDefault="000C48C5" w:rsidP="000C48C5"/>
        </w:tc>
      </w:tr>
    </w:tbl>
    <w:p w:rsidR="00474709" w:rsidRDefault="00474709" w:rsidP="000C48C5">
      <w:pPr>
        <w:rPr>
          <w:sz w:val="18"/>
          <w:szCs w:val="18"/>
        </w:rPr>
      </w:pPr>
    </w:p>
    <w:p w:rsidR="000C48C5" w:rsidRDefault="000C48C5" w:rsidP="000C48C5">
      <w:pPr>
        <w:rPr>
          <w:sz w:val="18"/>
          <w:szCs w:val="18"/>
        </w:rPr>
      </w:pPr>
      <w:r w:rsidRPr="000C48C5">
        <w:rPr>
          <w:sz w:val="18"/>
          <w:szCs w:val="18"/>
        </w:rPr>
        <w:t>*nehodiace sa preškrtnúť</w:t>
      </w:r>
    </w:p>
    <w:p w:rsidR="00474709" w:rsidRDefault="00474709" w:rsidP="00275EE0">
      <w:pPr>
        <w:spacing w:after="0"/>
        <w:jc w:val="center"/>
        <w:rPr>
          <w:b/>
          <w:bCs/>
        </w:rPr>
      </w:pPr>
    </w:p>
    <w:p w:rsidR="00474709" w:rsidRDefault="00474709" w:rsidP="00275EE0">
      <w:pPr>
        <w:spacing w:after="0"/>
        <w:jc w:val="center"/>
        <w:rPr>
          <w:b/>
          <w:bCs/>
        </w:rPr>
      </w:pPr>
    </w:p>
    <w:p w:rsidR="00474709" w:rsidRDefault="00474709" w:rsidP="00275EE0">
      <w:pPr>
        <w:spacing w:after="0"/>
        <w:jc w:val="center"/>
        <w:rPr>
          <w:b/>
          <w:bCs/>
        </w:rPr>
      </w:pPr>
    </w:p>
    <w:p w:rsidR="005A13EF" w:rsidRDefault="005A13EF" w:rsidP="00275EE0">
      <w:pPr>
        <w:spacing w:after="0"/>
        <w:jc w:val="center"/>
        <w:rPr>
          <w:b/>
          <w:bCs/>
        </w:rPr>
      </w:pPr>
    </w:p>
    <w:p w:rsidR="00DE47F1" w:rsidRDefault="00DE47F1" w:rsidP="00275EE0">
      <w:pPr>
        <w:spacing w:after="0"/>
        <w:jc w:val="center"/>
        <w:rPr>
          <w:b/>
          <w:bCs/>
        </w:rPr>
      </w:pPr>
    </w:p>
    <w:p w:rsidR="00F8666B" w:rsidRDefault="00F8666B" w:rsidP="005C221C">
      <w:pPr>
        <w:pStyle w:val="Odsekzoznamu"/>
        <w:ind w:left="0"/>
        <w:jc w:val="both"/>
        <w:rPr>
          <w:u w:val="single"/>
        </w:rPr>
      </w:pPr>
    </w:p>
    <w:p w:rsidR="00F8666B" w:rsidRDefault="00F8666B" w:rsidP="005C221C">
      <w:pPr>
        <w:pStyle w:val="Odsekzoznamu"/>
        <w:ind w:left="0"/>
        <w:jc w:val="both"/>
        <w:rPr>
          <w:u w:val="single"/>
        </w:rPr>
      </w:pPr>
    </w:p>
    <w:p w:rsidR="005C221C" w:rsidRDefault="005C221C" w:rsidP="005C221C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:rsidR="009C7200" w:rsidRDefault="009C7200" w:rsidP="009C7200">
      <w:pPr>
        <w:spacing w:after="0"/>
        <w:jc w:val="center"/>
        <w:rPr>
          <w:b/>
          <w:bCs/>
        </w:rPr>
      </w:pPr>
    </w:p>
    <w:p w:rsidR="009C7200" w:rsidRPr="00275EE0" w:rsidRDefault="009C7200" w:rsidP="009C7200">
      <w:pPr>
        <w:spacing w:after="0"/>
        <w:jc w:val="center"/>
        <w:rPr>
          <w:b/>
          <w:bCs/>
        </w:rPr>
      </w:pPr>
      <w:r w:rsidRPr="00275EE0">
        <w:rPr>
          <w:b/>
          <w:bCs/>
        </w:rPr>
        <w:t>VYMEDZENIE PREDMETU PRIESKUMU TRHU</w:t>
      </w:r>
    </w:p>
    <w:p w:rsidR="00DE411D" w:rsidRPr="000C28D3" w:rsidRDefault="009C7200" w:rsidP="00DE411D">
      <w:pPr>
        <w:jc w:val="center"/>
        <w:rPr>
          <w:b/>
          <w:bCs/>
        </w:rPr>
      </w:pPr>
      <w:r>
        <w:rPr>
          <w:b/>
          <w:bCs/>
        </w:rPr>
        <w:t>n</w:t>
      </w:r>
      <w:r w:rsidRPr="00275EE0">
        <w:rPr>
          <w:b/>
          <w:bCs/>
        </w:rPr>
        <w:t>a predmet zákazky</w:t>
      </w:r>
      <w:r>
        <w:rPr>
          <w:b/>
          <w:bCs/>
        </w:rPr>
        <w:t xml:space="preserve"> / technická špecifikácia</w:t>
      </w:r>
      <w:r w:rsidRPr="00275EE0">
        <w:rPr>
          <w:b/>
          <w:bCs/>
        </w:rPr>
        <w:t xml:space="preserve">: </w:t>
      </w:r>
      <w:r w:rsidR="000A0E6B">
        <w:rPr>
          <w:b/>
          <w:bCs/>
        </w:rPr>
        <w:t>Sejačka na cukrovú repu</w:t>
      </w:r>
    </w:p>
    <w:p w:rsidR="006E2585" w:rsidRDefault="006E2585" w:rsidP="000C48C5">
      <w:pPr>
        <w:rPr>
          <w:b/>
          <w:bCs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275EE0" w:rsidRPr="001E0D63" w:rsidTr="0025749E">
        <w:tc>
          <w:tcPr>
            <w:tcW w:w="5382" w:type="dxa"/>
            <w:vAlign w:val="center"/>
          </w:tcPr>
          <w:p w:rsidR="00275EE0" w:rsidRPr="001E0D63" w:rsidRDefault="00275EE0" w:rsidP="006E258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E0D63">
              <w:rPr>
                <w:rFonts w:cstheme="minorHAnsi"/>
                <w:b/>
                <w:bCs/>
                <w:sz w:val="20"/>
                <w:szCs w:val="20"/>
              </w:rPr>
              <w:t>Požadovaný parameter</w:t>
            </w:r>
          </w:p>
        </w:tc>
        <w:tc>
          <w:tcPr>
            <w:tcW w:w="1701" w:type="dxa"/>
            <w:vAlign w:val="center"/>
          </w:tcPr>
          <w:p w:rsidR="00275EE0" w:rsidRPr="001E0D63" w:rsidRDefault="00275EE0" w:rsidP="006E258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E0D63">
              <w:rPr>
                <w:rFonts w:cstheme="minorHAnsi"/>
                <w:b/>
                <w:bCs/>
                <w:sz w:val="20"/>
                <w:szCs w:val="20"/>
              </w:rPr>
              <w:t>Hodnoty požadovaných parametrov</w:t>
            </w:r>
          </w:p>
        </w:tc>
        <w:tc>
          <w:tcPr>
            <w:tcW w:w="1979" w:type="dxa"/>
            <w:vAlign w:val="center"/>
          </w:tcPr>
          <w:p w:rsidR="00275EE0" w:rsidRPr="001E0D63" w:rsidRDefault="00275EE0" w:rsidP="006E258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E0D63">
              <w:rPr>
                <w:rFonts w:cstheme="minorHAnsi"/>
                <w:b/>
                <w:bCs/>
                <w:sz w:val="20"/>
                <w:szCs w:val="20"/>
              </w:rPr>
              <w:t>Uviesť áno/nie, v prípade číselnej hodnoty uviesť jej skutočnosť</w:t>
            </w:r>
          </w:p>
        </w:tc>
      </w:tr>
      <w:tr w:rsidR="00366F79" w:rsidRPr="001E0D63" w:rsidTr="0025749E">
        <w:tc>
          <w:tcPr>
            <w:tcW w:w="9062" w:type="dxa"/>
            <w:gridSpan w:val="3"/>
          </w:tcPr>
          <w:p w:rsidR="00366F79" w:rsidRPr="001E0D63" w:rsidRDefault="000A0E6B" w:rsidP="000C48C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Sejačka na cukrovú repu</w:t>
            </w:r>
          </w:p>
        </w:tc>
      </w:tr>
      <w:tr w:rsidR="0064502B" w:rsidRPr="001E0D63" w:rsidTr="000F6063">
        <w:tc>
          <w:tcPr>
            <w:tcW w:w="5382" w:type="dxa"/>
            <w:vAlign w:val="center"/>
          </w:tcPr>
          <w:p w:rsidR="0064502B" w:rsidRPr="0064502B" w:rsidRDefault="0064502B" w:rsidP="004768A0">
            <w:pPr>
              <w:pStyle w:val="Bezriadkovania"/>
              <w:rPr>
                <w:rFonts w:cstheme="minorHAnsi"/>
              </w:rPr>
            </w:pPr>
            <w:r w:rsidRPr="0064502B">
              <w:rPr>
                <w:rFonts w:cstheme="minorHAnsi"/>
                <w:lang w:eastAsia="sk-SK"/>
              </w:rPr>
              <w:t>Sejací stroj ťahaný</w:t>
            </w:r>
          </w:p>
        </w:tc>
        <w:tc>
          <w:tcPr>
            <w:tcW w:w="1701" w:type="dxa"/>
            <w:vAlign w:val="center"/>
          </w:tcPr>
          <w:p w:rsidR="0064502B" w:rsidRPr="0064502B" w:rsidRDefault="0064502B" w:rsidP="004768A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color w:val="000000"/>
                <w:lang w:eastAsia="sk-SK"/>
              </w:rPr>
            </w:pPr>
            <w:r w:rsidRPr="0064502B">
              <w:rPr>
                <w:rFonts w:cstheme="minorHAnsi"/>
                <w:color w:val="000000"/>
                <w:lang w:eastAsia="sk-SK"/>
              </w:rPr>
              <w:t>áno</w:t>
            </w:r>
          </w:p>
        </w:tc>
        <w:tc>
          <w:tcPr>
            <w:tcW w:w="1979" w:type="dxa"/>
          </w:tcPr>
          <w:p w:rsidR="0064502B" w:rsidRPr="001E0D63" w:rsidRDefault="0064502B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502B" w:rsidRPr="001E0D63" w:rsidTr="000F6063">
        <w:tc>
          <w:tcPr>
            <w:tcW w:w="5382" w:type="dxa"/>
            <w:vAlign w:val="center"/>
          </w:tcPr>
          <w:p w:rsidR="0064502B" w:rsidRPr="0064502B" w:rsidRDefault="0064502B" w:rsidP="004768A0">
            <w:pPr>
              <w:pStyle w:val="Bezriadkovania"/>
              <w:rPr>
                <w:rFonts w:cstheme="minorHAnsi"/>
              </w:rPr>
            </w:pPr>
            <w:r w:rsidRPr="0064502B">
              <w:rPr>
                <w:rFonts w:cstheme="minorHAnsi"/>
              </w:rPr>
              <w:t xml:space="preserve">Ovládanie cez </w:t>
            </w:r>
            <w:proofErr w:type="spellStart"/>
            <w:r w:rsidRPr="0064502B">
              <w:rPr>
                <w:rFonts w:cstheme="minorHAnsi"/>
              </w:rPr>
              <w:t>Isobus</w:t>
            </w:r>
            <w:proofErr w:type="spellEnd"/>
            <w:r w:rsidRPr="0064502B"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</w:tcPr>
          <w:p w:rsidR="0064502B" w:rsidRPr="0064502B" w:rsidRDefault="0064502B" w:rsidP="004768A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color w:val="000000"/>
                <w:lang w:eastAsia="sk-SK"/>
              </w:rPr>
            </w:pPr>
            <w:r w:rsidRPr="0064502B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:rsidR="0064502B" w:rsidRPr="001E0D63" w:rsidRDefault="0064502B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502B" w:rsidRPr="001E0D63" w:rsidTr="000F6063">
        <w:tc>
          <w:tcPr>
            <w:tcW w:w="5382" w:type="dxa"/>
            <w:vAlign w:val="center"/>
          </w:tcPr>
          <w:p w:rsidR="0064502B" w:rsidRPr="0064502B" w:rsidRDefault="0064502B" w:rsidP="0064502B">
            <w:pPr>
              <w:pStyle w:val="Bezriadkovania"/>
              <w:rPr>
                <w:rFonts w:cstheme="minorHAnsi"/>
              </w:rPr>
            </w:pPr>
            <w:r w:rsidRPr="0064502B">
              <w:rPr>
                <w:rFonts w:cstheme="minorHAnsi"/>
              </w:rPr>
              <w:t xml:space="preserve">Počet radov </w:t>
            </w:r>
          </w:p>
        </w:tc>
        <w:tc>
          <w:tcPr>
            <w:tcW w:w="1701" w:type="dxa"/>
          </w:tcPr>
          <w:p w:rsidR="0064502B" w:rsidRPr="0064502B" w:rsidRDefault="0064502B" w:rsidP="004768A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color w:val="000000"/>
                <w:lang w:eastAsia="sk-SK"/>
              </w:rPr>
            </w:pPr>
            <w:r w:rsidRPr="0064502B">
              <w:rPr>
                <w:rFonts w:cstheme="minorHAnsi"/>
              </w:rPr>
              <w:t>min 18 ks</w:t>
            </w:r>
          </w:p>
        </w:tc>
        <w:tc>
          <w:tcPr>
            <w:tcW w:w="1979" w:type="dxa"/>
          </w:tcPr>
          <w:p w:rsidR="0064502B" w:rsidRPr="001E0D63" w:rsidRDefault="0064502B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502B" w:rsidRPr="001E0D63" w:rsidTr="000F6063">
        <w:tc>
          <w:tcPr>
            <w:tcW w:w="5382" w:type="dxa"/>
            <w:vAlign w:val="center"/>
          </w:tcPr>
          <w:p w:rsidR="0064502B" w:rsidRPr="0064502B" w:rsidRDefault="0064502B" w:rsidP="0064502B">
            <w:pPr>
              <w:pStyle w:val="Bezriadkovania"/>
              <w:rPr>
                <w:rFonts w:cstheme="minorHAnsi"/>
              </w:rPr>
            </w:pPr>
            <w:proofErr w:type="spellStart"/>
            <w:r w:rsidRPr="0064502B">
              <w:rPr>
                <w:rFonts w:cstheme="minorHAnsi"/>
              </w:rPr>
              <w:t>Rozostup</w:t>
            </w:r>
            <w:proofErr w:type="spellEnd"/>
            <w:r w:rsidRPr="0064502B">
              <w:rPr>
                <w:rFonts w:cstheme="minorHAnsi"/>
              </w:rPr>
              <w:t xml:space="preserve"> radov </w:t>
            </w:r>
          </w:p>
        </w:tc>
        <w:tc>
          <w:tcPr>
            <w:tcW w:w="1701" w:type="dxa"/>
          </w:tcPr>
          <w:p w:rsidR="0064502B" w:rsidRPr="0064502B" w:rsidRDefault="0064502B" w:rsidP="004768A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color w:val="000000"/>
                <w:lang w:eastAsia="sk-SK"/>
              </w:rPr>
            </w:pPr>
            <w:r w:rsidRPr="0064502B">
              <w:rPr>
                <w:rFonts w:cstheme="minorHAnsi"/>
              </w:rPr>
              <w:t>min. 45 cm</w:t>
            </w:r>
          </w:p>
        </w:tc>
        <w:tc>
          <w:tcPr>
            <w:tcW w:w="1979" w:type="dxa"/>
          </w:tcPr>
          <w:p w:rsidR="0064502B" w:rsidRPr="001E0D63" w:rsidRDefault="0064502B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502B" w:rsidRPr="001E0D63" w:rsidTr="000F6063">
        <w:tc>
          <w:tcPr>
            <w:tcW w:w="5382" w:type="dxa"/>
            <w:vAlign w:val="center"/>
          </w:tcPr>
          <w:p w:rsidR="0064502B" w:rsidRPr="0064502B" w:rsidRDefault="0064502B" w:rsidP="004768A0">
            <w:pPr>
              <w:pStyle w:val="Bezriadkovania"/>
              <w:rPr>
                <w:rFonts w:cstheme="minorHAnsi"/>
                <w:lang w:eastAsia="sk-SK"/>
              </w:rPr>
            </w:pPr>
            <w:r w:rsidRPr="0064502B">
              <w:rPr>
                <w:rFonts w:cstheme="minorHAnsi"/>
                <w:lang w:eastAsia="sk-SK"/>
              </w:rPr>
              <w:t xml:space="preserve">Možnosť zmeny </w:t>
            </w:r>
            <w:proofErr w:type="spellStart"/>
            <w:r w:rsidRPr="0064502B">
              <w:rPr>
                <w:rFonts w:cstheme="minorHAnsi"/>
                <w:lang w:eastAsia="sk-SK"/>
              </w:rPr>
              <w:t>rozostupu</w:t>
            </w:r>
            <w:proofErr w:type="spellEnd"/>
            <w:r w:rsidRPr="0064502B">
              <w:rPr>
                <w:rFonts w:cstheme="minorHAnsi"/>
                <w:lang w:eastAsia="sk-SK"/>
              </w:rPr>
              <w:t xml:space="preserve"> 75 cm</w:t>
            </w:r>
          </w:p>
        </w:tc>
        <w:tc>
          <w:tcPr>
            <w:tcW w:w="1701" w:type="dxa"/>
          </w:tcPr>
          <w:p w:rsidR="0064502B" w:rsidRPr="0064502B" w:rsidRDefault="0064502B" w:rsidP="004768A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color w:val="000000"/>
                <w:lang w:eastAsia="sk-SK"/>
              </w:rPr>
            </w:pPr>
            <w:r w:rsidRPr="0064502B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:rsidR="0064502B" w:rsidRPr="001E0D63" w:rsidRDefault="0064502B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502B" w:rsidRPr="001E0D63" w:rsidTr="000F6063">
        <w:tc>
          <w:tcPr>
            <w:tcW w:w="5382" w:type="dxa"/>
            <w:vAlign w:val="center"/>
          </w:tcPr>
          <w:p w:rsidR="0064502B" w:rsidRPr="0064502B" w:rsidRDefault="0064502B" w:rsidP="004768A0">
            <w:pPr>
              <w:pStyle w:val="Bezriadkovania"/>
              <w:rPr>
                <w:rFonts w:cstheme="minorHAnsi"/>
              </w:rPr>
            </w:pPr>
            <w:r w:rsidRPr="0064502B">
              <w:rPr>
                <w:rFonts w:cstheme="minorHAnsi"/>
              </w:rPr>
              <w:t xml:space="preserve">Možnosť prihnojenia </w:t>
            </w:r>
          </w:p>
        </w:tc>
        <w:tc>
          <w:tcPr>
            <w:tcW w:w="1701" w:type="dxa"/>
          </w:tcPr>
          <w:p w:rsidR="0064502B" w:rsidRPr="0064502B" w:rsidRDefault="0064502B" w:rsidP="004768A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color w:val="000000"/>
                <w:lang w:eastAsia="sk-SK"/>
              </w:rPr>
            </w:pPr>
            <w:r w:rsidRPr="0064502B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:rsidR="0064502B" w:rsidRPr="001E0D63" w:rsidRDefault="0064502B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502B" w:rsidRPr="001E0D63" w:rsidTr="000F6063">
        <w:tc>
          <w:tcPr>
            <w:tcW w:w="5382" w:type="dxa"/>
            <w:vAlign w:val="center"/>
          </w:tcPr>
          <w:p w:rsidR="0064502B" w:rsidRPr="0064502B" w:rsidRDefault="0064502B" w:rsidP="004768A0">
            <w:pPr>
              <w:pStyle w:val="Bezriadkovania"/>
              <w:rPr>
                <w:rFonts w:cstheme="minorHAnsi"/>
                <w:lang w:eastAsia="sk-SK"/>
              </w:rPr>
            </w:pPr>
            <w:r w:rsidRPr="0064502B">
              <w:rPr>
                <w:rFonts w:cstheme="minorHAnsi"/>
                <w:lang w:eastAsia="sk-SK"/>
              </w:rPr>
              <w:t>Centrálny zásobník</w:t>
            </w:r>
          </w:p>
        </w:tc>
        <w:tc>
          <w:tcPr>
            <w:tcW w:w="1701" w:type="dxa"/>
          </w:tcPr>
          <w:p w:rsidR="0064502B" w:rsidRPr="0064502B" w:rsidRDefault="0064502B" w:rsidP="004768A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color w:val="000000"/>
                <w:lang w:eastAsia="sk-SK"/>
              </w:rPr>
            </w:pPr>
            <w:r w:rsidRPr="0064502B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:rsidR="0064502B" w:rsidRPr="001E0D63" w:rsidRDefault="0064502B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502B" w:rsidRPr="001E0D63" w:rsidTr="000F6063">
        <w:tc>
          <w:tcPr>
            <w:tcW w:w="5382" w:type="dxa"/>
            <w:vAlign w:val="center"/>
          </w:tcPr>
          <w:p w:rsidR="0064502B" w:rsidRPr="0064502B" w:rsidRDefault="0064502B" w:rsidP="004768A0">
            <w:pPr>
              <w:pStyle w:val="Bezriadkovania"/>
              <w:rPr>
                <w:rFonts w:cstheme="minorHAnsi"/>
                <w:lang w:eastAsia="sk-SK"/>
              </w:rPr>
            </w:pPr>
            <w:r w:rsidRPr="0064502B">
              <w:rPr>
                <w:rFonts w:cstheme="minorHAnsi"/>
                <w:lang w:eastAsia="sk-SK"/>
              </w:rPr>
              <w:t xml:space="preserve">Pneumatické dávkovanie hnojiva </w:t>
            </w:r>
          </w:p>
        </w:tc>
        <w:tc>
          <w:tcPr>
            <w:tcW w:w="1701" w:type="dxa"/>
          </w:tcPr>
          <w:p w:rsidR="0064502B" w:rsidRPr="0064502B" w:rsidRDefault="0064502B" w:rsidP="004768A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color w:val="000000"/>
                <w:lang w:eastAsia="sk-SK"/>
              </w:rPr>
            </w:pPr>
            <w:r w:rsidRPr="0064502B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:rsidR="0064502B" w:rsidRPr="001E0D63" w:rsidRDefault="0064502B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502B" w:rsidRPr="001E0D63" w:rsidTr="000F6063">
        <w:tc>
          <w:tcPr>
            <w:tcW w:w="5382" w:type="dxa"/>
            <w:vAlign w:val="center"/>
          </w:tcPr>
          <w:p w:rsidR="0064502B" w:rsidRPr="0064502B" w:rsidRDefault="0064502B" w:rsidP="0064502B">
            <w:pPr>
              <w:pStyle w:val="Bezriadkovania"/>
              <w:rPr>
                <w:rFonts w:cstheme="minorHAnsi"/>
              </w:rPr>
            </w:pPr>
            <w:r w:rsidRPr="0064502B">
              <w:rPr>
                <w:rFonts w:cstheme="minorHAnsi"/>
              </w:rPr>
              <w:t xml:space="preserve">Objem zásobníka </w:t>
            </w:r>
          </w:p>
        </w:tc>
        <w:tc>
          <w:tcPr>
            <w:tcW w:w="1701" w:type="dxa"/>
          </w:tcPr>
          <w:p w:rsidR="0064502B" w:rsidRPr="0064502B" w:rsidRDefault="0064502B" w:rsidP="004768A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color w:val="000000"/>
                <w:lang w:eastAsia="sk-SK"/>
              </w:rPr>
            </w:pPr>
            <w:r w:rsidRPr="0064502B">
              <w:rPr>
                <w:rFonts w:cstheme="minorHAnsi"/>
              </w:rPr>
              <w:t>min. 3500 l</w:t>
            </w:r>
          </w:p>
        </w:tc>
        <w:tc>
          <w:tcPr>
            <w:tcW w:w="1979" w:type="dxa"/>
          </w:tcPr>
          <w:p w:rsidR="0064502B" w:rsidRPr="001E0D63" w:rsidRDefault="0064502B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502B" w:rsidRPr="001E0D63" w:rsidTr="000F6063">
        <w:tc>
          <w:tcPr>
            <w:tcW w:w="5382" w:type="dxa"/>
            <w:vAlign w:val="center"/>
          </w:tcPr>
          <w:p w:rsidR="0064502B" w:rsidRPr="0064502B" w:rsidRDefault="0064502B" w:rsidP="0064502B">
            <w:pPr>
              <w:pStyle w:val="Bezriadkovania"/>
              <w:rPr>
                <w:rFonts w:cstheme="minorHAnsi"/>
                <w:lang w:eastAsia="sk-SK"/>
              </w:rPr>
            </w:pPr>
            <w:r w:rsidRPr="0064502B">
              <w:rPr>
                <w:rFonts w:cstheme="minorHAnsi"/>
                <w:lang w:eastAsia="sk-SK"/>
              </w:rPr>
              <w:t xml:space="preserve">Objem individuálnych zásobníkov na osivo </w:t>
            </w:r>
          </w:p>
        </w:tc>
        <w:tc>
          <w:tcPr>
            <w:tcW w:w="1701" w:type="dxa"/>
          </w:tcPr>
          <w:p w:rsidR="0064502B" w:rsidRPr="0064502B" w:rsidRDefault="0064502B" w:rsidP="004768A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color w:val="000000"/>
                <w:lang w:eastAsia="sk-SK"/>
              </w:rPr>
            </w:pPr>
            <w:r w:rsidRPr="0064502B">
              <w:rPr>
                <w:rFonts w:cstheme="minorHAnsi"/>
                <w:lang w:eastAsia="sk-SK"/>
              </w:rPr>
              <w:t>min. 80 l/ks</w:t>
            </w:r>
          </w:p>
        </w:tc>
        <w:tc>
          <w:tcPr>
            <w:tcW w:w="1979" w:type="dxa"/>
          </w:tcPr>
          <w:p w:rsidR="0064502B" w:rsidRPr="001E0D63" w:rsidRDefault="0064502B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502B" w:rsidRPr="001E0D63" w:rsidTr="000F6063">
        <w:tc>
          <w:tcPr>
            <w:tcW w:w="5382" w:type="dxa"/>
            <w:vAlign w:val="center"/>
          </w:tcPr>
          <w:p w:rsidR="0064502B" w:rsidRPr="0064502B" w:rsidRDefault="0064502B" w:rsidP="0064502B">
            <w:pPr>
              <w:pStyle w:val="Bezriadkovania"/>
              <w:rPr>
                <w:rFonts w:cstheme="minorHAnsi"/>
                <w:lang w:eastAsia="sk-SK"/>
              </w:rPr>
            </w:pPr>
            <w:r w:rsidRPr="0064502B">
              <w:rPr>
                <w:rFonts w:cstheme="minorHAnsi"/>
                <w:lang w:eastAsia="sk-SK"/>
              </w:rPr>
              <w:t xml:space="preserve">Objem individuálnych zásobníkov na insekticíd </w:t>
            </w:r>
          </w:p>
        </w:tc>
        <w:tc>
          <w:tcPr>
            <w:tcW w:w="1701" w:type="dxa"/>
          </w:tcPr>
          <w:p w:rsidR="0064502B" w:rsidRPr="0064502B" w:rsidRDefault="0064502B" w:rsidP="004768A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color w:val="000000"/>
                <w:lang w:eastAsia="sk-SK"/>
              </w:rPr>
            </w:pPr>
            <w:r w:rsidRPr="0064502B">
              <w:rPr>
                <w:rFonts w:cstheme="minorHAnsi"/>
                <w:lang w:eastAsia="sk-SK"/>
              </w:rPr>
              <w:t>min. 10 l/ks</w:t>
            </w:r>
          </w:p>
        </w:tc>
        <w:tc>
          <w:tcPr>
            <w:tcW w:w="1979" w:type="dxa"/>
          </w:tcPr>
          <w:p w:rsidR="0064502B" w:rsidRPr="001E0D63" w:rsidRDefault="0064502B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502B" w:rsidRPr="001E0D63" w:rsidTr="000F6063">
        <w:tc>
          <w:tcPr>
            <w:tcW w:w="5382" w:type="dxa"/>
            <w:vAlign w:val="center"/>
          </w:tcPr>
          <w:p w:rsidR="0064502B" w:rsidRPr="0064502B" w:rsidRDefault="0064502B" w:rsidP="0064502B">
            <w:pPr>
              <w:pStyle w:val="Bezriadkovania"/>
              <w:rPr>
                <w:rFonts w:cstheme="minorHAnsi"/>
                <w:lang w:eastAsia="sk-SK"/>
              </w:rPr>
            </w:pPr>
            <w:r w:rsidRPr="0064502B">
              <w:rPr>
                <w:rFonts w:cstheme="minorHAnsi"/>
                <w:lang w:eastAsia="sk-SK"/>
              </w:rPr>
              <w:t xml:space="preserve">Prepravná šírka </w:t>
            </w:r>
          </w:p>
        </w:tc>
        <w:tc>
          <w:tcPr>
            <w:tcW w:w="1701" w:type="dxa"/>
          </w:tcPr>
          <w:p w:rsidR="0064502B" w:rsidRPr="0064502B" w:rsidRDefault="0064502B" w:rsidP="004768A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color w:val="000000"/>
                <w:lang w:eastAsia="sk-SK"/>
              </w:rPr>
            </w:pPr>
            <w:r w:rsidRPr="0064502B">
              <w:rPr>
                <w:rFonts w:cstheme="minorHAnsi"/>
                <w:lang w:eastAsia="sk-SK"/>
              </w:rPr>
              <w:t>max. 3 m</w:t>
            </w:r>
          </w:p>
        </w:tc>
        <w:tc>
          <w:tcPr>
            <w:tcW w:w="1979" w:type="dxa"/>
          </w:tcPr>
          <w:p w:rsidR="0064502B" w:rsidRPr="001E0D63" w:rsidRDefault="0064502B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502B" w:rsidRPr="001E0D63" w:rsidTr="000F6063">
        <w:tc>
          <w:tcPr>
            <w:tcW w:w="5382" w:type="dxa"/>
            <w:vAlign w:val="center"/>
          </w:tcPr>
          <w:p w:rsidR="0064502B" w:rsidRPr="0064502B" w:rsidRDefault="0064502B" w:rsidP="004768A0">
            <w:pPr>
              <w:pStyle w:val="Bezriadkovania"/>
              <w:rPr>
                <w:rFonts w:cstheme="minorHAnsi"/>
              </w:rPr>
            </w:pPr>
            <w:r w:rsidRPr="0064502B">
              <w:rPr>
                <w:rFonts w:cstheme="minorHAnsi"/>
              </w:rPr>
              <w:t>Hydraulický prítlak</w:t>
            </w:r>
          </w:p>
        </w:tc>
        <w:tc>
          <w:tcPr>
            <w:tcW w:w="1701" w:type="dxa"/>
          </w:tcPr>
          <w:p w:rsidR="0064502B" w:rsidRPr="0064502B" w:rsidRDefault="0064502B" w:rsidP="004768A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color w:val="000000"/>
                <w:lang w:eastAsia="sk-SK"/>
              </w:rPr>
            </w:pPr>
            <w:r w:rsidRPr="0064502B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:rsidR="0064502B" w:rsidRPr="001E0D63" w:rsidRDefault="0064502B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502B" w:rsidRPr="001E0D63" w:rsidTr="000F6063">
        <w:tc>
          <w:tcPr>
            <w:tcW w:w="5382" w:type="dxa"/>
            <w:vAlign w:val="center"/>
          </w:tcPr>
          <w:p w:rsidR="0064502B" w:rsidRPr="0064502B" w:rsidRDefault="0064502B" w:rsidP="0064502B">
            <w:pPr>
              <w:pStyle w:val="Bezriadkovania"/>
              <w:rPr>
                <w:rFonts w:cstheme="minorHAnsi"/>
              </w:rPr>
            </w:pPr>
            <w:r w:rsidRPr="0064502B">
              <w:rPr>
                <w:rFonts w:cstheme="minorHAnsi"/>
              </w:rPr>
              <w:t xml:space="preserve">Prítlak na každú výsevnú sekciu </w:t>
            </w:r>
          </w:p>
        </w:tc>
        <w:tc>
          <w:tcPr>
            <w:tcW w:w="1701" w:type="dxa"/>
          </w:tcPr>
          <w:p w:rsidR="0064502B" w:rsidRPr="0064502B" w:rsidRDefault="0064502B" w:rsidP="004768A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color w:val="000000"/>
                <w:lang w:eastAsia="sk-SK"/>
              </w:rPr>
            </w:pPr>
            <w:r w:rsidRPr="0064502B">
              <w:rPr>
                <w:rFonts w:cstheme="minorHAnsi"/>
              </w:rPr>
              <w:t>min. 200 kg</w:t>
            </w:r>
          </w:p>
        </w:tc>
        <w:tc>
          <w:tcPr>
            <w:tcW w:w="1979" w:type="dxa"/>
          </w:tcPr>
          <w:p w:rsidR="0064502B" w:rsidRPr="001E0D63" w:rsidRDefault="0064502B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502B" w:rsidRPr="001E0D63" w:rsidTr="000F6063">
        <w:tc>
          <w:tcPr>
            <w:tcW w:w="5382" w:type="dxa"/>
            <w:vAlign w:val="center"/>
          </w:tcPr>
          <w:p w:rsidR="0064502B" w:rsidRPr="0064502B" w:rsidRDefault="0064502B" w:rsidP="004768A0">
            <w:pPr>
              <w:pStyle w:val="Bezriadkovania"/>
              <w:rPr>
                <w:rFonts w:cstheme="minorHAnsi"/>
              </w:rPr>
            </w:pPr>
            <w:r w:rsidRPr="0064502B">
              <w:rPr>
                <w:rFonts w:cstheme="minorHAnsi"/>
              </w:rPr>
              <w:t>Hviezdicové čistiace kolesá pred výsevom</w:t>
            </w:r>
          </w:p>
        </w:tc>
        <w:tc>
          <w:tcPr>
            <w:tcW w:w="1701" w:type="dxa"/>
          </w:tcPr>
          <w:p w:rsidR="0064502B" w:rsidRPr="0064502B" w:rsidRDefault="0064502B" w:rsidP="004768A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color w:val="000000"/>
                <w:lang w:eastAsia="sk-SK"/>
              </w:rPr>
            </w:pPr>
            <w:r w:rsidRPr="0064502B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:rsidR="0064502B" w:rsidRPr="001E0D63" w:rsidRDefault="0064502B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502B" w:rsidRPr="001E0D63" w:rsidTr="000F6063">
        <w:tc>
          <w:tcPr>
            <w:tcW w:w="5382" w:type="dxa"/>
            <w:vAlign w:val="center"/>
          </w:tcPr>
          <w:p w:rsidR="0064502B" w:rsidRPr="0064502B" w:rsidRDefault="0064502B" w:rsidP="004768A0">
            <w:pPr>
              <w:pStyle w:val="Bezriadkovania"/>
              <w:rPr>
                <w:rFonts w:cstheme="minorHAnsi"/>
              </w:rPr>
            </w:pPr>
            <w:r w:rsidRPr="0064502B">
              <w:rPr>
                <w:rFonts w:cstheme="minorHAnsi"/>
              </w:rPr>
              <w:t>Zadné prítlačné kolesá s možnosťou zmeny uhlu</w:t>
            </w:r>
          </w:p>
        </w:tc>
        <w:tc>
          <w:tcPr>
            <w:tcW w:w="1701" w:type="dxa"/>
          </w:tcPr>
          <w:p w:rsidR="0064502B" w:rsidRPr="0064502B" w:rsidRDefault="0064502B" w:rsidP="004768A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color w:val="000000"/>
                <w:lang w:eastAsia="sk-SK"/>
              </w:rPr>
            </w:pPr>
            <w:r w:rsidRPr="0064502B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:rsidR="0064502B" w:rsidRPr="001E0D63" w:rsidRDefault="0064502B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502B" w:rsidRPr="001E0D63" w:rsidTr="000F6063">
        <w:tc>
          <w:tcPr>
            <w:tcW w:w="5382" w:type="dxa"/>
            <w:vAlign w:val="center"/>
          </w:tcPr>
          <w:p w:rsidR="0064502B" w:rsidRPr="0064502B" w:rsidRDefault="0064502B" w:rsidP="004768A0">
            <w:pPr>
              <w:pStyle w:val="Bezriadkovania"/>
              <w:rPr>
                <w:rFonts w:cstheme="minorHAnsi"/>
              </w:rPr>
            </w:pPr>
            <w:r w:rsidRPr="0064502B">
              <w:rPr>
                <w:rFonts w:cstheme="minorHAnsi"/>
              </w:rPr>
              <w:t>Vypínanie sekcií podľa GPS</w:t>
            </w:r>
          </w:p>
        </w:tc>
        <w:tc>
          <w:tcPr>
            <w:tcW w:w="1701" w:type="dxa"/>
          </w:tcPr>
          <w:p w:rsidR="0064502B" w:rsidRPr="0064502B" w:rsidRDefault="0064502B" w:rsidP="004768A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color w:val="000000"/>
                <w:lang w:eastAsia="sk-SK"/>
              </w:rPr>
            </w:pPr>
            <w:r w:rsidRPr="0064502B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:rsidR="0064502B" w:rsidRPr="001E0D63" w:rsidRDefault="0064502B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502B" w:rsidRPr="001E0D63" w:rsidTr="000F6063">
        <w:tc>
          <w:tcPr>
            <w:tcW w:w="5382" w:type="dxa"/>
            <w:vAlign w:val="center"/>
          </w:tcPr>
          <w:p w:rsidR="0064502B" w:rsidRPr="0064502B" w:rsidRDefault="0064502B" w:rsidP="004768A0">
            <w:pPr>
              <w:pStyle w:val="Bezriadkovania"/>
              <w:rPr>
                <w:rFonts w:cstheme="minorHAnsi"/>
              </w:rPr>
            </w:pPr>
            <w:r w:rsidRPr="0064502B">
              <w:rPr>
                <w:rFonts w:cstheme="minorHAnsi"/>
              </w:rPr>
              <w:t>Variabilné siatie podľa predpisových máp</w:t>
            </w:r>
          </w:p>
        </w:tc>
        <w:tc>
          <w:tcPr>
            <w:tcW w:w="1701" w:type="dxa"/>
          </w:tcPr>
          <w:p w:rsidR="0064502B" w:rsidRPr="0064502B" w:rsidRDefault="0064502B" w:rsidP="004768A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color w:val="000000"/>
                <w:lang w:eastAsia="sk-SK"/>
              </w:rPr>
            </w:pPr>
            <w:r w:rsidRPr="0064502B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:rsidR="0064502B" w:rsidRPr="001E0D63" w:rsidRDefault="0064502B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502B" w:rsidRPr="001E0D63" w:rsidTr="000F6063">
        <w:tc>
          <w:tcPr>
            <w:tcW w:w="5382" w:type="dxa"/>
            <w:vAlign w:val="center"/>
          </w:tcPr>
          <w:p w:rsidR="0064502B" w:rsidRPr="0064502B" w:rsidRDefault="0064502B" w:rsidP="004768A0">
            <w:pPr>
              <w:pStyle w:val="Bezriadkovania"/>
              <w:rPr>
                <w:rFonts w:cstheme="minorHAnsi"/>
              </w:rPr>
            </w:pPr>
            <w:r w:rsidRPr="0064502B">
              <w:rPr>
                <w:rFonts w:cstheme="minorHAnsi"/>
              </w:rPr>
              <w:t>Ovládací panel so sledovaním presnosti sejby</w:t>
            </w:r>
          </w:p>
        </w:tc>
        <w:tc>
          <w:tcPr>
            <w:tcW w:w="1701" w:type="dxa"/>
          </w:tcPr>
          <w:p w:rsidR="0064502B" w:rsidRPr="0064502B" w:rsidRDefault="0064502B" w:rsidP="004768A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color w:val="000000"/>
                <w:lang w:eastAsia="sk-SK"/>
              </w:rPr>
            </w:pPr>
            <w:r w:rsidRPr="0064502B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:rsidR="0064502B" w:rsidRPr="001E0D63" w:rsidRDefault="0064502B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502B" w:rsidRPr="001E0D63" w:rsidTr="000F6063">
        <w:tc>
          <w:tcPr>
            <w:tcW w:w="5382" w:type="dxa"/>
            <w:vAlign w:val="center"/>
          </w:tcPr>
          <w:p w:rsidR="0064502B" w:rsidRPr="0064502B" w:rsidRDefault="0064502B" w:rsidP="004768A0">
            <w:pPr>
              <w:pStyle w:val="Bezriadkovania"/>
              <w:rPr>
                <w:rFonts w:cstheme="minorHAnsi"/>
              </w:rPr>
            </w:pPr>
            <w:r w:rsidRPr="0064502B">
              <w:rPr>
                <w:rFonts w:cstheme="minorHAnsi"/>
              </w:rPr>
              <w:t>Výsevné kotúče na cukrovú repu</w:t>
            </w:r>
          </w:p>
        </w:tc>
        <w:tc>
          <w:tcPr>
            <w:tcW w:w="1701" w:type="dxa"/>
          </w:tcPr>
          <w:p w:rsidR="0064502B" w:rsidRPr="0064502B" w:rsidRDefault="0064502B" w:rsidP="004768A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color w:val="000000"/>
                <w:lang w:eastAsia="sk-SK"/>
              </w:rPr>
            </w:pPr>
            <w:r w:rsidRPr="0064502B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:rsidR="0064502B" w:rsidRPr="001E0D63" w:rsidRDefault="0064502B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502B" w:rsidRPr="001E0D63" w:rsidTr="000F6063">
        <w:tc>
          <w:tcPr>
            <w:tcW w:w="5382" w:type="dxa"/>
            <w:vAlign w:val="center"/>
          </w:tcPr>
          <w:p w:rsidR="0064502B" w:rsidRPr="0064502B" w:rsidRDefault="0064502B" w:rsidP="004768A0">
            <w:pPr>
              <w:pStyle w:val="Bezriadkovania"/>
              <w:rPr>
                <w:rFonts w:cstheme="minorHAnsi"/>
              </w:rPr>
            </w:pPr>
            <w:r w:rsidRPr="0064502B">
              <w:rPr>
                <w:rFonts w:cstheme="minorHAnsi"/>
              </w:rPr>
              <w:t xml:space="preserve">Náprava, ktorá ide počas sejby vždy v </w:t>
            </w:r>
            <w:proofErr w:type="spellStart"/>
            <w:r w:rsidRPr="0064502B">
              <w:rPr>
                <w:rFonts w:cstheme="minorHAnsi"/>
              </w:rPr>
              <w:t>medziriadku</w:t>
            </w:r>
            <w:proofErr w:type="spellEnd"/>
          </w:p>
        </w:tc>
        <w:tc>
          <w:tcPr>
            <w:tcW w:w="1701" w:type="dxa"/>
          </w:tcPr>
          <w:p w:rsidR="0064502B" w:rsidRPr="0064502B" w:rsidRDefault="0064502B" w:rsidP="004768A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color w:val="000000"/>
                <w:lang w:eastAsia="sk-SK"/>
              </w:rPr>
            </w:pPr>
            <w:r w:rsidRPr="0064502B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:rsidR="0064502B" w:rsidRPr="001E0D63" w:rsidRDefault="0064502B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502B" w:rsidRPr="001E0D63" w:rsidTr="000F6063">
        <w:tc>
          <w:tcPr>
            <w:tcW w:w="5382" w:type="dxa"/>
            <w:vAlign w:val="center"/>
          </w:tcPr>
          <w:p w:rsidR="0064502B" w:rsidRPr="0064502B" w:rsidRDefault="0064502B" w:rsidP="004768A0">
            <w:pPr>
              <w:pStyle w:val="Bezriadkovania"/>
              <w:rPr>
                <w:rFonts w:cstheme="minorHAnsi"/>
              </w:rPr>
            </w:pPr>
            <w:r w:rsidRPr="0064502B">
              <w:rPr>
                <w:rFonts w:cstheme="minorHAnsi"/>
              </w:rPr>
              <w:t>Pneumatický pretlakový výsevný systém</w:t>
            </w:r>
          </w:p>
        </w:tc>
        <w:tc>
          <w:tcPr>
            <w:tcW w:w="1701" w:type="dxa"/>
          </w:tcPr>
          <w:p w:rsidR="0064502B" w:rsidRPr="0064502B" w:rsidRDefault="0064502B" w:rsidP="004768A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color w:val="000000"/>
                <w:lang w:eastAsia="sk-SK"/>
              </w:rPr>
            </w:pPr>
            <w:r w:rsidRPr="0064502B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:rsidR="0064502B" w:rsidRPr="001E0D63" w:rsidRDefault="0064502B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502B" w:rsidRPr="001E0D63" w:rsidTr="000F6063">
        <w:tc>
          <w:tcPr>
            <w:tcW w:w="5382" w:type="dxa"/>
            <w:vAlign w:val="center"/>
          </w:tcPr>
          <w:p w:rsidR="0064502B" w:rsidRPr="0064502B" w:rsidRDefault="0064502B" w:rsidP="0064502B">
            <w:pPr>
              <w:pStyle w:val="Bezriadkovania"/>
              <w:rPr>
                <w:rFonts w:cstheme="minorHAnsi"/>
              </w:rPr>
            </w:pPr>
            <w:r w:rsidRPr="0064502B">
              <w:rPr>
                <w:rFonts w:cstheme="minorHAnsi"/>
              </w:rPr>
              <w:t xml:space="preserve">Požadovaná min. rýchlosť </w:t>
            </w:r>
          </w:p>
        </w:tc>
        <w:tc>
          <w:tcPr>
            <w:tcW w:w="1701" w:type="dxa"/>
          </w:tcPr>
          <w:p w:rsidR="0064502B" w:rsidRPr="0064502B" w:rsidRDefault="0064502B" w:rsidP="004768A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color w:val="000000"/>
                <w:lang w:eastAsia="sk-SK"/>
              </w:rPr>
            </w:pPr>
            <w:r w:rsidRPr="0064502B">
              <w:rPr>
                <w:rFonts w:cstheme="minorHAnsi"/>
              </w:rPr>
              <w:t>min. 12 km/h</w:t>
            </w:r>
          </w:p>
        </w:tc>
        <w:tc>
          <w:tcPr>
            <w:tcW w:w="1979" w:type="dxa"/>
          </w:tcPr>
          <w:p w:rsidR="0064502B" w:rsidRPr="001E0D63" w:rsidRDefault="0064502B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94791C" w:rsidRDefault="0094791C" w:rsidP="00727085">
      <w:pPr>
        <w:rPr>
          <w:b/>
          <w:bCs/>
        </w:rPr>
      </w:pPr>
      <w:bookmarkStart w:id="0" w:name="_GoBack"/>
      <w:bookmarkEnd w:id="0"/>
    </w:p>
    <w:sectPr w:rsidR="0094791C" w:rsidSect="007C625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42E9E"/>
    <w:multiLevelType w:val="hybridMultilevel"/>
    <w:tmpl w:val="4E5238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D3390"/>
    <w:multiLevelType w:val="hybridMultilevel"/>
    <w:tmpl w:val="01044176"/>
    <w:lvl w:ilvl="0" w:tplc="3E4A1CB8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9345A"/>
    <w:multiLevelType w:val="hybridMultilevel"/>
    <w:tmpl w:val="732AA29A"/>
    <w:lvl w:ilvl="0" w:tplc="C22A49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16DC9"/>
    <w:multiLevelType w:val="hybridMultilevel"/>
    <w:tmpl w:val="4CF48A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71D0A"/>
    <w:multiLevelType w:val="hybridMultilevel"/>
    <w:tmpl w:val="2E143B6C"/>
    <w:lvl w:ilvl="0" w:tplc="3176CA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A060D"/>
    <w:multiLevelType w:val="hybridMultilevel"/>
    <w:tmpl w:val="A9EAE2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54259"/>
    <w:multiLevelType w:val="hybridMultilevel"/>
    <w:tmpl w:val="CEE0087A"/>
    <w:lvl w:ilvl="0" w:tplc="F3D6E2BC">
      <w:start w:val="3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709C538F"/>
    <w:multiLevelType w:val="hybridMultilevel"/>
    <w:tmpl w:val="C1D487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37580"/>
    <w:multiLevelType w:val="hybridMultilevel"/>
    <w:tmpl w:val="386E2DF0"/>
    <w:lvl w:ilvl="0" w:tplc="165668D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C46E94"/>
    <w:multiLevelType w:val="hybridMultilevel"/>
    <w:tmpl w:val="D1402B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09"/>
    <w:rsid w:val="000067AE"/>
    <w:rsid w:val="00017D7A"/>
    <w:rsid w:val="000268F0"/>
    <w:rsid w:val="00032BFB"/>
    <w:rsid w:val="00041D19"/>
    <w:rsid w:val="000423DA"/>
    <w:rsid w:val="00043060"/>
    <w:rsid w:val="00062D28"/>
    <w:rsid w:val="00073CBB"/>
    <w:rsid w:val="000A0E6B"/>
    <w:rsid w:val="000B4A45"/>
    <w:rsid w:val="000C28D3"/>
    <w:rsid w:val="000C48C5"/>
    <w:rsid w:val="000D000B"/>
    <w:rsid w:val="000E439F"/>
    <w:rsid w:val="000E5798"/>
    <w:rsid w:val="000E64C2"/>
    <w:rsid w:val="001063BF"/>
    <w:rsid w:val="0011308D"/>
    <w:rsid w:val="001224D6"/>
    <w:rsid w:val="00167988"/>
    <w:rsid w:val="00173E58"/>
    <w:rsid w:val="00173F9C"/>
    <w:rsid w:val="001B6501"/>
    <w:rsid w:val="001C3B80"/>
    <w:rsid w:val="001E0D63"/>
    <w:rsid w:val="001E14E0"/>
    <w:rsid w:val="00211873"/>
    <w:rsid w:val="002244FE"/>
    <w:rsid w:val="00234963"/>
    <w:rsid w:val="00235F4A"/>
    <w:rsid w:val="00240AAB"/>
    <w:rsid w:val="0025749E"/>
    <w:rsid w:val="002607B8"/>
    <w:rsid w:val="00271416"/>
    <w:rsid w:val="00275EE0"/>
    <w:rsid w:val="0029116B"/>
    <w:rsid w:val="00291C01"/>
    <w:rsid w:val="002C2362"/>
    <w:rsid w:val="002F2457"/>
    <w:rsid w:val="003264AF"/>
    <w:rsid w:val="00327449"/>
    <w:rsid w:val="0036233C"/>
    <w:rsid w:val="00366219"/>
    <w:rsid w:val="00366F79"/>
    <w:rsid w:val="00372BC5"/>
    <w:rsid w:val="003777F8"/>
    <w:rsid w:val="003831EE"/>
    <w:rsid w:val="00390986"/>
    <w:rsid w:val="003931DD"/>
    <w:rsid w:val="00395B42"/>
    <w:rsid w:val="00396437"/>
    <w:rsid w:val="00396FE1"/>
    <w:rsid w:val="003A5DE7"/>
    <w:rsid w:val="003B3001"/>
    <w:rsid w:val="003B661B"/>
    <w:rsid w:val="003E2C08"/>
    <w:rsid w:val="003E6FF3"/>
    <w:rsid w:val="003F4020"/>
    <w:rsid w:val="00403163"/>
    <w:rsid w:val="0041357C"/>
    <w:rsid w:val="00421FEE"/>
    <w:rsid w:val="00425107"/>
    <w:rsid w:val="004439DE"/>
    <w:rsid w:val="00460C57"/>
    <w:rsid w:val="00474709"/>
    <w:rsid w:val="00474782"/>
    <w:rsid w:val="00477DB5"/>
    <w:rsid w:val="004807AF"/>
    <w:rsid w:val="00484B37"/>
    <w:rsid w:val="004977E2"/>
    <w:rsid w:val="004A5391"/>
    <w:rsid w:val="004C0CC3"/>
    <w:rsid w:val="004C5151"/>
    <w:rsid w:val="004E2DBB"/>
    <w:rsid w:val="004E7AA6"/>
    <w:rsid w:val="0051115F"/>
    <w:rsid w:val="00547784"/>
    <w:rsid w:val="00557F44"/>
    <w:rsid w:val="005809AE"/>
    <w:rsid w:val="005903F6"/>
    <w:rsid w:val="00595F04"/>
    <w:rsid w:val="005A13EF"/>
    <w:rsid w:val="005A2FE2"/>
    <w:rsid w:val="005C221C"/>
    <w:rsid w:val="005D4A62"/>
    <w:rsid w:val="005D66EC"/>
    <w:rsid w:val="006052D2"/>
    <w:rsid w:val="0062536D"/>
    <w:rsid w:val="00631B56"/>
    <w:rsid w:val="00644F4F"/>
    <w:rsid w:val="0064502B"/>
    <w:rsid w:val="00654DCF"/>
    <w:rsid w:val="0067264B"/>
    <w:rsid w:val="006806C3"/>
    <w:rsid w:val="00693D30"/>
    <w:rsid w:val="006C07D0"/>
    <w:rsid w:val="006C23A3"/>
    <w:rsid w:val="006C72FF"/>
    <w:rsid w:val="006D2C78"/>
    <w:rsid w:val="006E2585"/>
    <w:rsid w:val="006E7A52"/>
    <w:rsid w:val="006F3F4A"/>
    <w:rsid w:val="007013B6"/>
    <w:rsid w:val="00705A5C"/>
    <w:rsid w:val="00706E04"/>
    <w:rsid w:val="00717D8A"/>
    <w:rsid w:val="00727085"/>
    <w:rsid w:val="00737E7A"/>
    <w:rsid w:val="0076739B"/>
    <w:rsid w:val="00777DAD"/>
    <w:rsid w:val="007C1F14"/>
    <w:rsid w:val="007C6256"/>
    <w:rsid w:val="007D15AC"/>
    <w:rsid w:val="007D57BB"/>
    <w:rsid w:val="007E11A8"/>
    <w:rsid w:val="007E65AC"/>
    <w:rsid w:val="007F4974"/>
    <w:rsid w:val="00807490"/>
    <w:rsid w:val="00816D12"/>
    <w:rsid w:val="00843266"/>
    <w:rsid w:val="00855E5C"/>
    <w:rsid w:val="00876DF0"/>
    <w:rsid w:val="00890343"/>
    <w:rsid w:val="0089689E"/>
    <w:rsid w:val="008A31C3"/>
    <w:rsid w:val="008C67AD"/>
    <w:rsid w:val="008D74E2"/>
    <w:rsid w:val="00907575"/>
    <w:rsid w:val="00914215"/>
    <w:rsid w:val="00937FED"/>
    <w:rsid w:val="0094791C"/>
    <w:rsid w:val="009843FE"/>
    <w:rsid w:val="0099367B"/>
    <w:rsid w:val="00995CCA"/>
    <w:rsid w:val="009B57A7"/>
    <w:rsid w:val="009C1ACB"/>
    <w:rsid w:val="009C5FE2"/>
    <w:rsid w:val="009C7200"/>
    <w:rsid w:val="009D6585"/>
    <w:rsid w:val="009E334B"/>
    <w:rsid w:val="009F121D"/>
    <w:rsid w:val="00A01AC4"/>
    <w:rsid w:val="00A117EF"/>
    <w:rsid w:val="00A147DC"/>
    <w:rsid w:val="00A2258E"/>
    <w:rsid w:val="00A24A94"/>
    <w:rsid w:val="00A569CA"/>
    <w:rsid w:val="00A61002"/>
    <w:rsid w:val="00A80C65"/>
    <w:rsid w:val="00A84462"/>
    <w:rsid w:val="00A8722C"/>
    <w:rsid w:val="00A95872"/>
    <w:rsid w:val="00AA1A5A"/>
    <w:rsid w:val="00AB12CE"/>
    <w:rsid w:val="00AF2DE7"/>
    <w:rsid w:val="00B27C68"/>
    <w:rsid w:val="00B3493B"/>
    <w:rsid w:val="00B52C95"/>
    <w:rsid w:val="00B52F30"/>
    <w:rsid w:val="00B54A76"/>
    <w:rsid w:val="00B705DA"/>
    <w:rsid w:val="00B745B2"/>
    <w:rsid w:val="00B778D8"/>
    <w:rsid w:val="00B81255"/>
    <w:rsid w:val="00B96B38"/>
    <w:rsid w:val="00BA0B82"/>
    <w:rsid w:val="00BA79D3"/>
    <w:rsid w:val="00BB7009"/>
    <w:rsid w:val="00BD09AF"/>
    <w:rsid w:val="00BE406F"/>
    <w:rsid w:val="00BE4BEB"/>
    <w:rsid w:val="00C04793"/>
    <w:rsid w:val="00C11FEE"/>
    <w:rsid w:val="00C27DB1"/>
    <w:rsid w:val="00C27F8E"/>
    <w:rsid w:val="00C31F9B"/>
    <w:rsid w:val="00C35EFD"/>
    <w:rsid w:val="00C45DBC"/>
    <w:rsid w:val="00C91D90"/>
    <w:rsid w:val="00CA615D"/>
    <w:rsid w:val="00CB2C8A"/>
    <w:rsid w:val="00CC2E10"/>
    <w:rsid w:val="00CF0D7E"/>
    <w:rsid w:val="00D22963"/>
    <w:rsid w:val="00D3262F"/>
    <w:rsid w:val="00D455A7"/>
    <w:rsid w:val="00D50111"/>
    <w:rsid w:val="00D57131"/>
    <w:rsid w:val="00D66204"/>
    <w:rsid w:val="00D97C1A"/>
    <w:rsid w:val="00DA4D75"/>
    <w:rsid w:val="00DE411D"/>
    <w:rsid w:val="00DE47F1"/>
    <w:rsid w:val="00E014BE"/>
    <w:rsid w:val="00E520D1"/>
    <w:rsid w:val="00E62EE2"/>
    <w:rsid w:val="00E65BBD"/>
    <w:rsid w:val="00E80094"/>
    <w:rsid w:val="00E93AC9"/>
    <w:rsid w:val="00EA54DF"/>
    <w:rsid w:val="00EA672C"/>
    <w:rsid w:val="00EB286C"/>
    <w:rsid w:val="00EF610E"/>
    <w:rsid w:val="00F00D00"/>
    <w:rsid w:val="00F40661"/>
    <w:rsid w:val="00F44D61"/>
    <w:rsid w:val="00F82108"/>
    <w:rsid w:val="00F8666B"/>
    <w:rsid w:val="00FB0FDD"/>
    <w:rsid w:val="00FC7C57"/>
    <w:rsid w:val="00FD27C3"/>
    <w:rsid w:val="00FF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7066D-CCF1-4F6C-BAC8-E6744DB7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73E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455A7"/>
    <w:pPr>
      <w:ind w:left="720"/>
      <w:contextualSpacing/>
    </w:pPr>
  </w:style>
  <w:style w:type="table" w:styleId="Mriekatabuky">
    <w:name w:val="Table Grid"/>
    <w:basedOn w:val="Normlnatabuka"/>
    <w:uiPriority w:val="39"/>
    <w:rsid w:val="00396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36233C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2F2457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F2457"/>
    <w:rPr>
      <w:color w:val="605E5C"/>
      <w:shd w:val="clear" w:color="auto" w:fill="E1DFDD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234963"/>
    <w:rPr>
      <w:color w:val="605E5C"/>
      <w:shd w:val="clear" w:color="auto" w:fill="E1DFDD"/>
    </w:rPr>
  </w:style>
  <w:style w:type="character" w:customStyle="1" w:styleId="ra">
    <w:name w:val="ra"/>
    <w:basedOn w:val="Predvolenpsmoodseku"/>
    <w:rsid w:val="000D000B"/>
  </w:style>
  <w:style w:type="character" w:customStyle="1" w:styleId="tl">
    <w:name w:val="tl"/>
    <w:basedOn w:val="Predvolenpsmoodseku"/>
    <w:rsid w:val="000D000B"/>
  </w:style>
  <w:style w:type="character" w:customStyle="1" w:styleId="ro">
    <w:name w:val="ro"/>
    <w:basedOn w:val="Predvolenpsmoodseku"/>
    <w:rsid w:val="000D000B"/>
  </w:style>
  <w:style w:type="paragraph" w:customStyle="1" w:styleId="v1msonormal">
    <w:name w:val="v1msonormal"/>
    <w:basedOn w:val="Normlny"/>
    <w:rsid w:val="004C5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6450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F2FAF-88D4-4816-A19F-D3012E2C8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Hrdá</dc:creator>
  <cp:lastModifiedBy>Gudába Jaroslav</cp:lastModifiedBy>
  <cp:revision>2</cp:revision>
  <cp:lastPrinted>2019-11-20T10:39:00Z</cp:lastPrinted>
  <dcterms:created xsi:type="dcterms:W3CDTF">2022-06-15T16:10:00Z</dcterms:created>
  <dcterms:modified xsi:type="dcterms:W3CDTF">2022-06-15T16:10:00Z</dcterms:modified>
</cp:coreProperties>
</file>