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095" w:rsidRPr="00B443DC" w:rsidRDefault="00F82095" w:rsidP="00F82095">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F82095" w:rsidRPr="00B443DC" w:rsidRDefault="00F82095" w:rsidP="00F82095">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5 Z. 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F82095" w:rsidRPr="00B443DC" w:rsidRDefault="00F82095" w:rsidP="00F82095">
      <w:pPr>
        <w:autoSpaceDE w:val="0"/>
        <w:autoSpaceDN w:val="0"/>
        <w:adjustRightInd w:val="0"/>
        <w:rPr>
          <w:rFonts w:ascii="Calibri" w:eastAsiaTheme="minorHAnsi" w:hAnsi="Calibri" w:cs="Calibri"/>
          <w:color w:val="000000"/>
          <w:sz w:val="20"/>
          <w:szCs w:val="20"/>
          <w:lang w:eastAsia="en-US"/>
        </w:rPr>
      </w:pPr>
    </w:p>
    <w:p w:rsidR="00F82095" w:rsidRPr="00B443DC" w:rsidRDefault="00F82095" w:rsidP="00F82095">
      <w:pPr>
        <w:jc w:val="center"/>
        <w:rPr>
          <w:rFonts w:ascii="Calibri" w:hAnsi="Calibri" w:cs="Calibri"/>
          <w:b/>
          <w:sz w:val="20"/>
          <w:szCs w:val="20"/>
        </w:rPr>
      </w:pPr>
      <w:r w:rsidRPr="00B443DC">
        <w:rPr>
          <w:rFonts w:ascii="Calibri" w:hAnsi="Calibri" w:cs="Calibri"/>
          <w:b/>
          <w:sz w:val="20"/>
          <w:szCs w:val="20"/>
        </w:rPr>
        <w:t>Čl. 1</w:t>
      </w:r>
    </w:p>
    <w:p w:rsidR="00F82095" w:rsidRDefault="00F82095" w:rsidP="00F82095">
      <w:pPr>
        <w:pStyle w:val="Zoznam"/>
        <w:tabs>
          <w:tab w:val="left" w:pos="720"/>
        </w:tabs>
        <w:jc w:val="center"/>
        <w:rPr>
          <w:rFonts w:ascii="Calibri" w:hAnsi="Calibri" w:cs="Calibri"/>
          <w:b/>
        </w:rPr>
      </w:pPr>
      <w:r w:rsidRPr="00B443DC">
        <w:rPr>
          <w:rFonts w:ascii="Calibri" w:hAnsi="Calibri" w:cs="Calibri"/>
          <w:b/>
        </w:rPr>
        <w:t>Zmluvné strany</w:t>
      </w:r>
    </w:p>
    <w:p w:rsidR="00F82095" w:rsidRPr="00B443DC" w:rsidRDefault="00F82095" w:rsidP="00F82095">
      <w:pPr>
        <w:pStyle w:val="Zoznam"/>
        <w:tabs>
          <w:tab w:val="left" w:pos="720"/>
        </w:tabs>
        <w:jc w:val="center"/>
        <w:rPr>
          <w:rFonts w:ascii="Calibri" w:hAnsi="Calibri" w:cs="Calibri"/>
          <w:b/>
          <w:bCs/>
          <w:color w:val="000000"/>
        </w:rPr>
      </w:pPr>
    </w:p>
    <w:p w:rsidR="00F82095" w:rsidRPr="007C7FBC" w:rsidRDefault="00F82095" w:rsidP="00F82095">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Pr>
          <w:rFonts w:ascii="Calibri" w:hAnsi="Calibri" w:cs="Calibri"/>
          <w:color w:val="000000"/>
          <w:sz w:val="20"/>
          <w:szCs w:val="20"/>
        </w:rPr>
        <w:tab/>
      </w:r>
    </w:p>
    <w:p w:rsidR="00F82095" w:rsidRPr="00C91961" w:rsidRDefault="00F82095" w:rsidP="00F82095">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F82095" w:rsidRPr="00C91961" w:rsidRDefault="00F82095" w:rsidP="00F82095">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F82095" w:rsidRPr="001A4F93" w:rsidRDefault="00F82095" w:rsidP="00F82095">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Pr="001A4F93">
        <w:rPr>
          <w:rFonts w:asciiTheme="minorHAnsi" w:hAnsiTheme="minorHAnsi" w:cstheme="minorHAnsi"/>
          <w:sz w:val="20"/>
          <w:szCs w:val="20"/>
        </w:rPr>
        <w:tab/>
        <w:t xml:space="preserve">Radou </w:t>
      </w:r>
      <w:proofErr w:type="spellStart"/>
      <w:r w:rsidRPr="001A4F93">
        <w:rPr>
          <w:rFonts w:asciiTheme="minorHAnsi" w:hAnsiTheme="minorHAnsi" w:cstheme="minorHAnsi"/>
          <w:sz w:val="20"/>
          <w:szCs w:val="20"/>
        </w:rPr>
        <w:t>riaditeľov</w:t>
      </w:r>
      <w:proofErr w:type="spellEnd"/>
      <w:r w:rsidRPr="001A4F93">
        <w:rPr>
          <w:rFonts w:asciiTheme="minorHAnsi" w:hAnsiTheme="minorHAnsi" w:cstheme="minorHAnsi"/>
          <w:sz w:val="20"/>
          <w:szCs w:val="20"/>
        </w:rPr>
        <w:t xml:space="preserve"> v </w:t>
      </w:r>
      <w:proofErr w:type="spellStart"/>
      <w:r w:rsidRPr="001A4F93">
        <w:rPr>
          <w:rFonts w:asciiTheme="minorHAnsi" w:hAnsiTheme="minorHAnsi" w:cstheme="minorHAnsi"/>
          <w:sz w:val="20"/>
          <w:szCs w:val="20"/>
        </w:rPr>
        <w:t>zložení</w:t>
      </w:r>
      <w:proofErr w:type="spellEnd"/>
      <w:r w:rsidRPr="001A4F93">
        <w:rPr>
          <w:rFonts w:asciiTheme="minorHAnsi" w:hAnsiTheme="minorHAnsi" w:cstheme="minorHAnsi"/>
          <w:sz w:val="20"/>
          <w:szCs w:val="20"/>
        </w:rPr>
        <w:t>:</w:t>
      </w:r>
    </w:p>
    <w:p w:rsidR="00F82095" w:rsidRPr="009065D5" w:rsidRDefault="00F82095" w:rsidP="00F82095">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generálny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F82095" w:rsidRPr="009065D5" w:rsidRDefault="00F82095" w:rsidP="00F82095">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doc. MUDr. Dalibor </w:t>
      </w:r>
      <w:proofErr w:type="spellStart"/>
      <w:r w:rsidRPr="009065D5">
        <w:rPr>
          <w:rFonts w:asciiTheme="minorHAnsi" w:hAnsiTheme="minorHAnsi" w:cstheme="minorHAnsi"/>
          <w:sz w:val="20"/>
          <w:szCs w:val="20"/>
        </w:rPr>
        <w:t>Murgaš</w:t>
      </w:r>
      <w:proofErr w:type="spellEnd"/>
      <w:r w:rsidRPr="009065D5">
        <w:rPr>
          <w:rFonts w:asciiTheme="minorHAnsi" w:hAnsiTheme="minorHAnsi" w:cstheme="minorHAnsi"/>
          <w:sz w:val="20"/>
          <w:szCs w:val="20"/>
        </w:rPr>
        <w:t xml:space="preserve">, PhD., MHA – </w:t>
      </w:r>
      <w:proofErr w:type="spellStart"/>
      <w:r w:rsidRPr="009065D5">
        <w:rPr>
          <w:rFonts w:asciiTheme="minorHAnsi" w:hAnsiTheme="minorHAnsi" w:cstheme="minorHAnsi"/>
          <w:sz w:val="20"/>
          <w:szCs w:val="20"/>
        </w:rPr>
        <w:t>medicínsky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F82095" w:rsidRPr="009065D5" w:rsidRDefault="00F82095" w:rsidP="00F82095">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Ing. Stanislav </w:t>
      </w:r>
      <w:proofErr w:type="spellStart"/>
      <w:r w:rsidRPr="009065D5">
        <w:rPr>
          <w:rFonts w:asciiTheme="minorHAnsi" w:hAnsiTheme="minorHAnsi" w:cstheme="minorHAnsi"/>
          <w:sz w:val="20"/>
          <w:szCs w:val="20"/>
        </w:rPr>
        <w:t>Škorňa</w:t>
      </w:r>
      <w:proofErr w:type="spellEnd"/>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ekonomický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p>
    <w:p w:rsidR="00F82095" w:rsidRPr="00C91961" w:rsidRDefault="00F82095" w:rsidP="00F82095">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V mene organizácie sú oprávnení konať najmenej dvaja členovia štatutárneho</w:t>
      </w:r>
      <w:r w:rsidRPr="00C91961">
        <w:rPr>
          <w:rFonts w:asciiTheme="minorHAnsi" w:hAnsiTheme="minorHAnsi" w:cstheme="minorHAnsi"/>
          <w:sz w:val="20"/>
          <w:szCs w:val="20"/>
        </w:rPr>
        <w:t xml:space="preserve"> orgánu spoločne. </w:t>
      </w:r>
    </w:p>
    <w:p w:rsidR="00F82095" w:rsidRDefault="00F82095" w:rsidP="00F82095">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F82095" w:rsidRDefault="00F82095" w:rsidP="00F82095">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F82095" w:rsidRPr="00C91961" w:rsidRDefault="00F82095" w:rsidP="00F82095">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F82095" w:rsidRDefault="00F82095" w:rsidP="00F82095">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F82095" w:rsidRPr="00C91961" w:rsidRDefault="00F82095" w:rsidP="00F82095">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F82095" w:rsidRPr="00C91961" w:rsidRDefault="00F82095" w:rsidP="00F82095">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F82095" w:rsidRPr="00C91961" w:rsidRDefault="00F82095" w:rsidP="00F82095">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F82095" w:rsidRPr="00B443DC" w:rsidRDefault="00F82095" w:rsidP="00F82095">
      <w:pPr>
        <w:ind w:firstLine="426"/>
        <w:jc w:val="both"/>
        <w:rPr>
          <w:rFonts w:ascii="Calibri" w:hAnsi="Calibri" w:cs="Calibri"/>
          <w:sz w:val="20"/>
          <w:szCs w:val="20"/>
        </w:rPr>
      </w:pPr>
      <w:r w:rsidRPr="00B443DC">
        <w:rPr>
          <w:rFonts w:ascii="Calibri" w:hAnsi="Calibri" w:cs="Calibri"/>
          <w:sz w:val="20"/>
          <w:szCs w:val="20"/>
        </w:rPr>
        <w:t>(ďalej len kupujúci)</w:t>
      </w:r>
    </w:p>
    <w:p w:rsidR="00F82095" w:rsidRPr="00B443DC" w:rsidRDefault="00F82095" w:rsidP="00F82095">
      <w:pPr>
        <w:jc w:val="both"/>
        <w:rPr>
          <w:rFonts w:ascii="Calibri" w:hAnsi="Calibri" w:cs="Calibri"/>
          <w:sz w:val="20"/>
          <w:szCs w:val="20"/>
          <w:highlight w:val="yellow"/>
        </w:rPr>
      </w:pPr>
    </w:p>
    <w:p w:rsidR="00F82095" w:rsidRPr="00B443DC" w:rsidRDefault="00F82095" w:rsidP="00F82095">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F82095" w:rsidRPr="00B443DC" w:rsidRDefault="00F82095" w:rsidP="00F82095">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F82095" w:rsidRPr="00B443DC" w:rsidRDefault="00F82095" w:rsidP="00F82095">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F82095" w:rsidRPr="00B443DC" w:rsidRDefault="00F82095" w:rsidP="00F82095">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F82095" w:rsidRPr="00B443DC" w:rsidRDefault="00F82095" w:rsidP="00F82095">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F82095" w:rsidRPr="006947DE" w:rsidRDefault="00F82095" w:rsidP="00F82095">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F82095" w:rsidRPr="006947DE" w:rsidRDefault="00F82095" w:rsidP="00F82095">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Pr>
          <w:rFonts w:ascii="Calibri" w:hAnsi="Calibri" w:cs="Calibri"/>
          <w:b w:val="0"/>
          <w:color w:val="000000"/>
          <w:sz w:val="20"/>
          <w:szCs w:val="20"/>
        </w:rPr>
        <w:t>...............</w:t>
      </w:r>
    </w:p>
    <w:p w:rsidR="00F82095" w:rsidRPr="006947DE" w:rsidRDefault="00F82095" w:rsidP="00F82095">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Pr>
          <w:rFonts w:ascii="Calibri" w:hAnsi="Calibri" w:cs="Calibri"/>
          <w:b w:val="0"/>
          <w:sz w:val="20"/>
          <w:szCs w:val="20"/>
        </w:rPr>
        <w:t>..............................</w:t>
      </w:r>
    </w:p>
    <w:p w:rsidR="00F82095" w:rsidRPr="00B443DC" w:rsidRDefault="00F82095" w:rsidP="00F82095">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F82095" w:rsidRPr="00B443DC" w:rsidRDefault="00F82095" w:rsidP="00F82095">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Pr>
          <w:rFonts w:ascii="Calibri" w:hAnsi="Calibri" w:cs="Calibri"/>
        </w:rPr>
        <w:tab/>
      </w:r>
      <w:r w:rsidRPr="00B443DC">
        <w:rPr>
          <w:rFonts w:ascii="Calibri" w:hAnsi="Calibri" w:cs="Calibri"/>
          <w:color w:val="000000"/>
        </w:rPr>
        <w:t>...............</w:t>
      </w:r>
      <w:r>
        <w:rPr>
          <w:rFonts w:ascii="Calibri" w:hAnsi="Calibri" w:cs="Calibri"/>
          <w:color w:val="000000"/>
        </w:rPr>
        <w:t>..............................</w:t>
      </w:r>
    </w:p>
    <w:p w:rsidR="00F82095" w:rsidRPr="00B443DC" w:rsidRDefault="00F82095" w:rsidP="00F82095">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Pr>
          <w:rFonts w:ascii="Calibri" w:hAnsi="Calibri" w:cs="Calibri"/>
          <w:color w:val="000000"/>
        </w:rPr>
        <w:t>....</w:t>
      </w:r>
    </w:p>
    <w:p w:rsidR="00F82095" w:rsidRPr="00B443DC" w:rsidRDefault="00F82095" w:rsidP="00F82095">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F82095" w:rsidRDefault="00F82095" w:rsidP="00F82095">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F82095" w:rsidRPr="00B443DC" w:rsidRDefault="00F82095" w:rsidP="00F82095">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F82095" w:rsidRPr="00B443DC" w:rsidRDefault="00F82095" w:rsidP="00F82095">
      <w:pPr>
        <w:jc w:val="both"/>
        <w:rPr>
          <w:rFonts w:ascii="Calibri" w:hAnsi="Calibri" w:cs="Calibri"/>
          <w:sz w:val="20"/>
          <w:szCs w:val="20"/>
        </w:rPr>
      </w:pPr>
    </w:p>
    <w:p w:rsidR="00F82095" w:rsidRPr="00B443DC" w:rsidRDefault="00F82095" w:rsidP="00F82095">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F82095" w:rsidRPr="00B443DC" w:rsidRDefault="00F82095" w:rsidP="00F82095">
      <w:pPr>
        <w:jc w:val="center"/>
        <w:rPr>
          <w:rFonts w:ascii="Calibri" w:hAnsi="Calibri" w:cs="Calibri"/>
          <w:sz w:val="20"/>
          <w:szCs w:val="20"/>
        </w:rPr>
      </w:pPr>
      <w:r w:rsidRPr="00B443DC">
        <w:rPr>
          <w:rFonts w:ascii="Calibri" w:hAnsi="Calibri" w:cs="Calibri"/>
          <w:i/>
          <w:sz w:val="20"/>
          <w:szCs w:val="20"/>
        </w:rPr>
        <w:t>„zmluvná strana“</w:t>
      </w:r>
    </w:p>
    <w:p w:rsidR="00F82095" w:rsidRPr="00B443DC" w:rsidRDefault="00F82095" w:rsidP="00F82095">
      <w:pPr>
        <w:jc w:val="both"/>
        <w:rPr>
          <w:rFonts w:ascii="Calibri" w:hAnsi="Calibri" w:cs="Calibri"/>
          <w:sz w:val="20"/>
          <w:szCs w:val="20"/>
          <w:highlight w:val="yellow"/>
        </w:rPr>
      </w:pPr>
    </w:p>
    <w:p w:rsidR="00F82095" w:rsidRPr="006A6720" w:rsidRDefault="00F82095" w:rsidP="00F82095">
      <w:pPr>
        <w:pStyle w:val="Normlnywebov"/>
        <w:numPr>
          <w:ilvl w:val="1"/>
          <w:numId w:val="1"/>
        </w:numPr>
        <w:spacing w:before="0" w:beforeAutospacing="0" w:after="0"/>
        <w:ind w:left="425" w:hanging="425"/>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kúpnu zmluvu na dodávku </w:t>
      </w:r>
      <w:r w:rsidRPr="006A6720">
        <w:rPr>
          <w:rFonts w:ascii="Calibri" w:eastAsiaTheme="minorHAnsi" w:hAnsi="Calibri" w:cs="Calibri"/>
          <w:color w:val="000000"/>
          <w:sz w:val="20"/>
          <w:szCs w:val="20"/>
          <w:lang w:eastAsia="en-US"/>
        </w:rPr>
        <w:t>predmetu zmluvy „</w:t>
      </w:r>
      <w:r w:rsidRPr="006A6720">
        <w:rPr>
          <w:rFonts w:asciiTheme="minorHAnsi" w:hAnsiTheme="minorHAnsi" w:cstheme="minorHAnsi"/>
          <w:b/>
          <w:sz w:val="20"/>
          <w:szCs w:val="20"/>
        </w:rPr>
        <w:t>Vybavenie Spoločných operačných sál a JIS pavilónu 4/3 UNM – zdravotnícke vybavenie: Stolík regálový pojazdný s dvoma odkladacími plochami a zásuvkou - 4 ks“</w:t>
      </w:r>
      <w:r w:rsidRPr="006A6720">
        <w:rPr>
          <w:rFonts w:ascii="Calibri" w:eastAsiaTheme="minorHAnsi" w:hAnsi="Calibri" w:cs="Calibri"/>
          <w:color w:val="000000"/>
          <w:sz w:val="20"/>
          <w:szCs w:val="20"/>
          <w:lang w:eastAsia="en-US"/>
        </w:rPr>
        <w:t xml:space="preserve">  (ďalej len „zmluva“), ktorej obstaranie je v súlade so zákonom č. 343/2015 Z. z. o verejnom obstarávaní a o zmene a doplnení niektorých zákonov v znení neskorších predpisov.</w:t>
      </w:r>
    </w:p>
    <w:p w:rsidR="00F82095" w:rsidRPr="006A6720"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6A6720" w:rsidRDefault="00F82095" w:rsidP="00F82095">
      <w:pPr>
        <w:keepNext/>
        <w:jc w:val="center"/>
        <w:rPr>
          <w:rFonts w:ascii="Calibri" w:hAnsi="Calibri" w:cs="Calibri"/>
          <w:b/>
          <w:sz w:val="20"/>
          <w:szCs w:val="20"/>
        </w:rPr>
      </w:pPr>
      <w:r w:rsidRPr="006A6720">
        <w:rPr>
          <w:rFonts w:ascii="Calibri" w:hAnsi="Calibri" w:cs="Calibri"/>
          <w:b/>
          <w:sz w:val="20"/>
          <w:szCs w:val="20"/>
        </w:rPr>
        <w:t>Čl. II</w:t>
      </w:r>
    </w:p>
    <w:p w:rsidR="00F82095" w:rsidRPr="006A6720" w:rsidRDefault="00F82095" w:rsidP="00F82095">
      <w:pPr>
        <w:keepNext/>
        <w:jc w:val="center"/>
        <w:rPr>
          <w:rFonts w:ascii="Calibri" w:hAnsi="Calibri" w:cs="Calibri"/>
          <w:b/>
          <w:sz w:val="20"/>
          <w:szCs w:val="20"/>
        </w:rPr>
      </w:pPr>
      <w:r w:rsidRPr="006A6720">
        <w:rPr>
          <w:rFonts w:ascii="Calibri" w:hAnsi="Calibri" w:cs="Calibri"/>
          <w:b/>
          <w:sz w:val="20"/>
          <w:szCs w:val="20"/>
        </w:rPr>
        <w:t>Predmet zmluvy</w:t>
      </w:r>
    </w:p>
    <w:p w:rsidR="00F82095" w:rsidRPr="006A6720" w:rsidRDefault="00F82095" w:rsidP="00F82095">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Predávajúci sa zaväzuje, že v súlade s Výzvou na predkladanie ponúk verejného obstarávania s názvom „</w:t>
      </w:r>
      <w:r w:rsidRPr="006A6720">
        <w:rPr>
          <w:rFonts w:asciiTheme="minorHAnsi" w:hAnsiTheme="minorHAnsi" w:cstheme="minorHAnsi"/>
          <w:sz w:val="20"/>
          <w:szCs w:val="20"/>
        </w:rPr>
        <w:t xml:space="preserve">Vybavenie Spoločných operačných sál a JIS pavilónu 4/3 UNM – zdravotnícke vybavenie: </w:t>
      </w:r>
      <w:r w:rsidRPr="006A6720">
        <w:rPr>
          <w:rFonts w:asciiTheme="minorHAnsi" w:hAnsiTheme="minorHAnsi" w:cstheme="minorHAnsi"/>
          <w:sz w:val="20"/>
        </w:rPr>
        <w:t>Stolík regálový pojazdný s dvoma odkladacími plochami a zásuvkou - 4 ks</w:t>
      </w:r>
      <w:r w:rsidRPr="006A6720">
        <w:rPr>
          <w:rFonts w:ascii="Calibri" w:eastAsiaTheme="minorHAnsi" w:hAnsi="Calibri" w:cs="Calibri"/>
          <w:color w:val="000000"/>
          <w:sz w:val="20"/>
          <w:szCs w:val="20"/>
          <w:lang w:eastAsia="en-US"/>
        </w:rPr>
        <w:t xml:space="preserve">“ a za podmienok dohodnutých v tejto zmluve, vo vlastnom mene a na vlastnú zodpovednosť dodá kupujúcemu </w:t>
      </w:r>
      <w:r w:rsidRPr="006A6720">
        <w:rPr>
          <w:rFonts w:asciiTheme="minorHAnsi" w:hAnsiTheme="minorHAnsi" w:cstheme="minorHAnsi"/>
          <w:sz w:val="20"/>
        </w:rPr>
        <w:t xml:space="preserve">stolík regálový pojazdný s dvoma odkladacími plochami a zásuvkou - 4 ks </w:t>
      </w:r>
      <w:r w:rsidRPr="006A6720">
        <w:rPr>
          <w:rFonts w:ascii="Calibri" w:eastAsiaTheme="minorHAnsi" w:hAnsi="Calibri" w:cs="Calibri"/>
          <w:sz w:val="20"/>
          <w:szCs w:val="20"/>
          <w:lang w:eastAsia="en-US"/>
        </w:rPr>
        <w:t>..................... (</w:t>
      </w:r>
      <w:r w:rsidRPr="006A6720">
        <w:rPr>
          <w:rFonts w:ascii="Calibri" w:eastAsiaTheme="minorHAnsi" w:hAnsi="Calibri" w:cs="Calibri"/>
          <w:i/>
          <w:sz w:val="20"/>
          <w:szCs w:val="20"/>
          <w:lang w:eastAsia="en-US"/>
        </w:rPr>
        <w:t>uchádzač doplní obchodný názov/označenie vybavenia</w:t>
      </w:r>
      <w:r w:rsidRPr="006A6720">
        <w:rPr>
          <w:rFonts w:asciiTheme="minorHAnsi" w:hAnsiTheme="minorHAnsi" w:cstheme="minorHAnsi"/>
          <w:sz w:val="20"/>
          <w:szCs w:val="20"/>
        </w:rPr>
        <w:t>)</w:t>
      </w:r>
      <w:r w:rsidRPr="006A6720">
        <w:rPr>
          <w:rFonts w:asciiTheme="minorHAnsi" w:hAnsiTheme="minorHAnsi" w:cstheme="minorHAnsi"/>
          <w:color w:val="FF0000"/>
          <w:sz w:val="20"/>
          <w:szCs w:val="20"/>
        </w:rPr>
        <w:t xml:space="preserve"> </w:t>
      </w:r>
      <w:r w:rsidRPr="006A6720">
        <w:rPr>
          <w:rFonts w:ascii="Calibri" w:hAnsi="Calibri" w:cs="Calibri"/>
          <w:sz w:val="20"/>
          <w:szCs w:val="20"/>
        </w:rPr>
        <w:t xml:space="preserve">v špecifikácii podľa </w:t>
      </w:r>
      <w:r w:rsidRPr="006A6720">
        <w:rPr>
          <w:rFonts w:ascii="Calibri" w:hAnsi="Calibri" w:cs="Calibri"/>
          <w:b/>
          <w:sz w:val="20"/>
          <w:szCs w:val="20"/>
        </w:rPr>
        <w:t>Prílohy č. 1</w:t>
      </w:r>
      <w:r w:rsidRPr="006A6720">
        <w:rPr>
          <w:rFonts w:ascii="Calibri" w:hAnsi="Calibri" w:cs="Calibri"/>
          <w:sz w:val="20"/>
          <w:szCs w:val="20"/>
        </w:rPr>
        <w:t xml:space="preserve">, </w:t>
      </w:r>
      <w:r w:rsidRPr="006A6720">
        <w:rPr>
          <w:rFonts w:ascii="Calibri" w:eastAsiaTheme="minorHAnsi" w:hAnsi="Calibri" w:cs="Calibri"/>
          <w:color w:val="000000"/>
          <w:sz w:val="20"/>
          <w:szCs w:val="20"/>
          <w:lang w:eastAsia="en-US"/>
        </w:rPr>
        <w:t>ktorá tvorí neoddeliteľnú súčasť tejto zmluvy (ďalej aj „predmet zmluvy“).</w:t>
      </w:r>
    </w:p>
    <w:p w:rsidR="00F82095" w:rsidRPr="006A6720"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6A6720" w:rsidRDefault="00F82095" w:rsidP="00F82095">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6A6720">
        <w:rPr>
          <w:rFonts w:ascii="Calibri" w:hAnsi="Calibri" w:cs="Calibri"/>
          <w:sz w:val="20"/>
          <w:szCs w:val="20"/>
        </w:rPr>
        <w:lastRenderedPageBreak/>
        <w:t>Súčasťou predmetu zmluvy je aj dodanie, doprava na miesto určenia</w:t>
      </w:r>
      <w:r w:rsidRPr="006A6720">
        <w:rPr>
          <w:rFonts w:asciiTheme="minorHAnsi" w:hAnsiTheme="minorHAnsi" w:cstheme="minorHAnsi"/>
          <w:bCs/>
          <w:sz w:val="20"/>
          <w:szCs w:val="20"/>
        </w:rPr>
        <w:t xml:space="preserve"> a odovzdanie kompletnej užívateľskej dokumentácie v slovenskom/českom jazyku, v prípade potreby aj inštalácia a uvedenie do prevádzky</w:t>
      </w:r>
      <w:r w:rsidRPr="006A6720">
        <w:rPr>
          <w:rFonts w:ascii="Calibri" w:hAnsi="Calibri" w:cs="Calibri"/>
          <w:sz w:val="20"/>
          <w:szCs w:val="20"/>
        </w:rPr>
        <w:t xml:space="preserve">. </w:t>
      </w:r>
    </w:p>
    <w:p w:rsidR="00F82095" w:rsidRPr="006A6720"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6A6720" w:rsidRDefault="00F82095" w:rsidP="00F82095">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F82095" w:rsidRPr="006A6720"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B443DC" w:rsidRDefault="00F82095" w:rsidP="00F82095">
      <w:pPr>
        <w:keepNext/>
        <w:jc w:val="center"/>
        <w:rPr>
          <w:rFonts w:ascii="Calibri" w:hAnsi="Calibri" w:cs="Calibri"/>
          <w:b/>
          <w:sz w:val="20"/>
          <w:szCs w:val="20"/>
        </w:rPr>
      </w:pPr>
      <w:r w:rsidRPr="006A6720">
        <w:rPr>
          <w:rFonts w:ascii="Calibri" w:hAnsi="Calibri" w:cs="Calibri"/>
          <w:b/>
          <w:sz w:val="20"/>
          <w:szCs w:val="20"/>
        </w:rPr>
        <w:t>Čl. III</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Termín a miesto dodania</w:t>
      </w:r>
    </w:p>
    <w:p w:rsidR="00F82095" w:rsidRPr="00F1115E" w:rsidRDefault="00F82095" w:rsidP="00F82095">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6A6720">
        <w:rPr>
          <w:rFonts w:ascii="Calibri" w:eastAsiaTheme="minorHAnsi" w:hAnsi="Calibri" w:cs="Calibri"/>
          <w:color w:val="000000"/>
          <w:sz w:val="20"/>
          <w:szCs w:val="20"/>
          <w:lang w:eastAsia="en-US"/>
        </w:rPr>
        <w:t xml:space="preserve">zaväzuje </w:t>
      </w:r>
      <w:r w:rsidRPr="006A6720">
        <w:rPr>
          <w:rFonts w:ascii="Calibri" w:eastAsiaTheme="minorHAnsi" w:hAnsi="Calibri" w:cs="Calibri"/>
          <w:sz w:val="20"/>
          <w:szCs w:val="20"/>
          <w:lang w:eastAsia="en-US"/>
        </w:rPr>
        <w:t>realizovať dodávku predmetu zmluvy podľa Čl. II tejto zmluvy do miesta dodania - „</w:t>
      </w:r>
      <w:r w:rsidRPr="006A6720">
        <w:rPr>
          <w:rFonts w:asciiTheme="minorHAnsi" w:hAnsiTheme="minorHAnsi" w:cstheme="minorHAnsi"/>
          <w:sz w:val="20"/>
          <w:szCs w:val="20"/>
        </w:rPr>
        <w:t xml:space="preserve">Univerzitná nemocnica Martin, Klinika všeobecnej, </w:t>
      </w:r>
      <w:proofErr w:type="spellStart"/>
      <w:r w:rsidRPr="006A6720">
        <w:rPr>
          <w:rFonts w:asciiTheme="minorHAnsi" w:hAnsiTheme="minorHAnsi" w:cstheme="minorHAnsi"/>
          <w:sz w:val="20"/>
          <w:szCs w:val="20"/>
        </w:rPr>
        <w:t>viscerálnej</w:t>
      </w:r>
      <w:proofErr w:type="spellEnd"/>
      <w:r w:rsidRPr="006A6720">
        <w:rPr>
          <w:rFonts w:asciiTheme="minorHAnsi" w:hAnsiTheme="minorHAnsi" w:cstheme="minorHAnsi"/>
          <w:sz w:val="20"/>
          <w:szCs w:val="20"/>
        </w:rPr>
        <w:t xml:space="preserve"> a transplantačnej chirurgie, Kollárova 2, 036 59 Martin, pavilón: pracovisko spoločných operačných v pavilóne 4/3 </w:t>
      </w:r>
      <w:r w:rsidRPr="006A6720">
        <w:rPr>
          <w:rFonts w:ascii="Calibri" w:eastAsiaTheme="minorHAnsi" w:hAnsi="Calibri" w:cs="Calibri"/>
          <w:sz w:val="20"/>
          <w:szCs w:val="20"/>
          <w:lang w:eastAsia="en-US"/>
        </w:rPr>
        <w:t>“</w:t>
      </w:r>
      <w:r w:rsidRPr="006A6720">
        <w:rPr>
          <w:rFonts w:ascii="Calibri" w:eastAsiaTheme="minorHAnsi" w:hAnsi="Calibri" w:cs="Calibri"/>
          <w:color w:val="000000"/>
          <w:sz w:val="20"/>
          <w:szCs w:val="20"/>
          <w:lang w:eastAsia="en-US"/>
        </w:rPr>
        <w:t xml:space="preserve"> v termíne do </w:t>
      </w:r>
      <w:r w:rsidRPr="006A6720">
        <w:rPr>
          <w:rFonts w:ascii="Calibri" w:eastAsiaTheme="minorHAnsi" w:hAnsi="Calibri" w:cs="Calibri"/>
          <w:sz w:val="20"/>
          <w:szCs w:val="20"/>
          <w:lang w:eastAsia="en-US"/>
        </w:rPr>
        <w:t>..................... (</w:t>
      </w:r>
      <w:r w:rsidRPr="006A6720">
        <w:rPr>
          <w:rFonts w:ascii="Calibri" w:eastAsiaTheme="minorHAnsi" w:hAnsi="Calibri" w:cs="Calibri"/>
          <w:i/>
          <w:sz w:val="20"/>
          <w:szCs w:val="20"/>
          <w:lang w:eastAsia="en-US"/>
        </w:rPr>
        <w:t xml:space="preserve">uchádzač doplní, </w:t>
      </w:r>
      <w:r w:rsidRPr="006A6720">
        <w:rPr>
          <w:rFonts w:asciiTheme="minorHAnsi" w:hAnsiTheme="minorHAnsi" w:cstheme="minorHAnsi"/>
          <w:i/>
          <w:sz w:val="20"/>
          <w:szCs w:val="20"/>
        </w:rPr>
        <w:t>max. do 8 týždňov</w:t>
      </w:r>
      <w:r w:rsidRPr="006A6720">
        <w:rPr>
          <w:rFonts w:asciiTheme="minorHAnsi" w:hAnsiTheme="minorHAnsi" w:cstheme="minorHAnsi"/>
          <w:sz w:val="20"/>
          <w:szCs w:val="20"/>
        </w:rPr>
        <w:t xml:space="preserve">) týždňov </w:t>
      </w:r>
      <w:r w:rsidRPr="006A6720">
        <w:rPr>
          <w:rFonts w:ascii="Calibri" w:eastAsiaTheme="minorHAnsi" w:hAnsi="Calibri" w:cs="Calibri"/>
          <w:color w:val="000000"/>
          <w:sz w:val="20"/>
          <w:szCs w:val="20"/>
          <w:lang w:eastAsia="en-US"/>
        </w:rPr>
        <w:t>od účinnosti tejto zmluvy.</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F1115E" w:rsidRDefault="00F82095" w:rsidP="00F82095">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rsidR="00F82095" w:rsidRPr="00F1115E"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F1115E" w:rsidRDefault="00F82095" w:rsidP="00F82095">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F82095" w:rsidRPr="00B443DC" w:rsidRDefault="00F82095" w:rsidP="00F82095">
      <w:pPr>
        <w:jc w:val="both"/>
        <w:rPr>
          <w:rFonts w:ascii="Calibri" w:hAnsi="Calibri" w:cs="Calibri"/>
          <w:sz w:val="20"/>
          <w:szCs w:val="20"/>
          <w:highlight w:val="yellow"/>
        </w:rPr>
      </w:pP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IV</w:t>
      </w:r>
    </w:p>
    <w:p w:rsidR="00F82095" w:rsidRPr="00B443DC" w:rsidRDefault="00F82095" w:rsidP="00F82095">
      <w:pPr>
        <w:jc w:val="center"/>
        <w:rPr>
          <w:rFonts w:ascii="Calibri" w:hAnsi="Calibri" w:cs="Calibri"/>
          <w:b/>
          <w:sz w:val="20"/>
          <w:szCs w:val="20"/>
        </w:rPr>
      </w:pPr>
      <w:r w:rsidRPr="00B443DC">
        <w:rPr>
          <w:rFonts w:ascii="Calibri" w:hAnsi="Calibri" w:cs="Calibri"/>
          <w:b/>
          <w:sz w:val="20"/>
          <w:szCs w:val="20"/>
        </w:rPr>
        <w:t>Cena</w:t>
      </w:r>
    </w:p>
    <w:p w:rsidR="00F82095" w:rsidRPr="006A6720"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w:t>
      </w:r>
      <w:r w:rsidRPr="006A6720">
        <w:rPr>
          <w:rFonts w:ascii="Calibri" w:eastAsiaTheme="minorHAnsi" w:hAnsi="Calibri" w:cs="Calibri"/>
          <w:color w:val="000000"/>
          <w:sz w:val="20"/>
          <w:szCs w:val="20"/>
          <w:lang w:eastAsia="en-US"/>
        </w:rPr>
        <w:t xml:space="preserve">cenách, v znení neskorších predpisov </w:t>
      </w:r>
      <w:r w:rsidRPr="006A6720">
        <w:rPr>
          <w:rFonts w:ascii="Calibri" w:hAnsi="Calibri" w:cs="Calibri"/>
          <w:sz w:val="20"/>
          <w:szCs w:val="20"/>
        </w:rPr>
        <w:t>a vyhlášky MF SR č. 87/1996 Z. z. v znení neskorších predpisov, ktorou sa vykonáva zákon o cenách v platnom znení</w:t>
      </w:r>
      <w:r w:rsidRPr="006A6720">
        <w:rPr>
          <w:rFonts w:ascii="Calibri" w:eastAsiaTheme="minorHAnsi" w:hAnsi="Calibri" w:cs="Calibri"/>
          <w:color w:val="000000"/>
          <w:sz w:val="20"/>
          <w:szCs w:val="20"/>
          <w:lang w:eastAsia="en-US"/>
        </w:rPr>
        <w:t>.</w:t>
      </w:r>
    </w:p>
    <w:p w:rsidR="00F82095" w:rsidRPr="006A6720"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6A6720"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Cena predávajúceho za celý predmet zmluvy je stanovená ako výsledok verejného obstarávania s názvom „Vybavenie Spoločných operačných sál a JIS pavilónu 4/3 UNM – zdravotnícke vybavenie: Stolík regálový pojazdný s dvoma odkladacími plochami a zásuvkou - 4 ks“</w:t>
      </w:r>
    </w:p>
    <w:p w:rsidR="00F82095" w:rsidRPr="006A6720"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C5272A"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w:t>
      </w:r>
      <w:r w:rsidRPr="00C5272A">
        <w:rPr>
          <w:rFonts w:ascii="Calibri" w:eastAsiaTheme="minorHAnsi" w:hAnsi="Calibri" w:cs="Calibri"/>
          <w:color w:val="000000"/>
          <w:sz w:val="20"/>
          <w:szCs w:val="20"/>
          <w:lang w:eastAsia="en-US"/>
        </w:rPr>
        <w:t xml:space="preserve"> tejto zmluvy.</w:t>
      </w:r>
    </w:p>
    <w:p w:rsidR="00F82095" w:rsidRPr="00C5272A"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C5272A"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F82095" w:rsidRPr="00C5272A" w:rsidRDefault="00F82095" w:rsidP="00F82095">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 xml:space="preserve">Cena za celý predmet zmluvy v € bez DPH </w:t>
      </w:r>
      <w:r w:rsidRPr="00C5272A">
        <w:rPr>
          <w:rFonts w:ascii="Calibri" w:eastAsiaTheme="minorHAnsi" w:hAnsi="Calibri" w:cs="Calibri"/>
          <w:color w:val="000000"/>
          <w:sz w:val="20"/>
          <w:szCs w:val="20"/>
          <w:lang w:eastAsia="en-US"/>
        </w:rPr>
        <w:tab/>
        <w:t>....................</w:t>
      </w:r>
    </w:p>
    <w:p w:rsidR="00F82095" w:rsidRPr="00C5272A" w:rsidRDefault="00F82095" w:rsidP="00F82095">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Sadzba DPH v %</w:t>
      </w:r>
      <w:r w:rsidRPr="00C5272A">
        <w:rPr>
          <w:rFonts w:ascii="Calibri" w:eastAsiaTheme="minorHAnsi" w:hAnsi="Calibri" w:cs="Calibri"/>
          <w:color w:val="000000"/>
          <w:sz w:val="20"/>
          <w:szCs w:val="20"/>
          <w:lang w:eastAsia="en-US"/>
        </w:rPr>
        <w:tab/>
        <w:t>....................</w:t>
      </w:r>
    </w:p>
    <w:p w:rsidR="00F82095" w:rsidRPr="00C5272A" w:rsidRDefault="00F82095" w:rsidP="00F82095">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Výška DPH v €</w:t>
      </w:r>
      <w:r w:rsidRPr="00C5272A">
        <w:rPr>
          <w:rFonts w:ascii="Calibri" w:eastAsiaTheme="minorHAnsi" w:hAnsi="Calibri" w:cs="Calibri"/>
          <w:color w:val="000000"/>
          <w:sz w:val="20"/>
          <w:szCs w:val="20"/>
          <w:lang w:eastAsia="en-US"/>
        </w:rPr>
        <w:tab/>
        <w:t>....................</w:t>
      </w:r>
    </w:p>
    <w:p w:rsidR="00F82095" w:rsidRPr="00C5272A" w:rsidRDefault="00F82095" w:rsidP="00F82095">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t xml:space="preserve">Cena za celý predmet zmluvy v € s DPH </w:t>
      </w:r>
      <w:r w:rsidRPr="00C5272A">
        <w:rPr>
          <w:rFonts w:ascii="Calibri" w:eastAsiaTheme="minorHAnsi" w:hAnsi="Calibri" w:cs="Calibri"/>
          <w:color w:val="000000"/>
          <w:sz w:val="20"/>
          <w:szCs w:val="20"/>
          <w:lang w:eastAsia="en-US"/>
        </w:rPr>
        <w:tab/>
        <w:t>....................</w:t>
      </w:r>
    </w:p>
    <w:p w:rsidR="00F82095" w:rsidRPr="00C5272A" w:rsidRDefault="00F82095" w:rsidP="00F82095">
      <w:pPr>
        <w:tabs>
          <w:tab w:val="left" w:pos="851"/>
        </w:tabs>
        <w:jc w:val="both"/>
        <w:rPr>
          <w:rFonts w:ascii="Calibri" w:hAnsi="Calibri" w:cs="Calibri"/>
          <w:sz w:val="20"/>
          <w:szCs w:val="20"/>
        </w:rPr>
      </w:pPr>
      <w:r w:rsidRPr="00C5272A">
        <w:rPr>
          <w:rFonts w:ascii="Calibri" w:hAnsi="Calibri" w:cs="Calibri"/>
          <w:sz w:val="20"/>
          <w:szCs w:val="20"/>
        </w:rPr>
        <w:tab/>
        <w:t>(slovom....................................................................................................................... €)</w:t>
      </w:r>
    </w:p>
    <w:p w:rsidR="00F82095" w:rsidRPr="00C5272A" w:rsidRDefault="00F82095" w:rsidP="00F82095">
      <w:pPr>
        <w:tabs>
          <w:tab w:val="left" w:pos="851"/>
        </w:tabs>
        <w:jc w:val="both"/>
        <w:rPr>
          <w:rFonts w:ascii="Calibri" w:hAnsi="Calibri" w:cs="Calibri"/>
          <w:sz w:val="20"/>
          <w:szCs w:val="20"/>
        </w:rPr>
      </w:pPr>
    </w:p>
    <w:p w:rsidR="00F82095" w:rsidRPr="00C5272A" w:rsidRDefault="00F82095" w:rsidP="00F82095">
      <w:pPr>
        <w:tabs>
          <w:tab w:val="left" w:pos="851"/>
        </w:tabs>
        <w:jc w:val="both"/>
        <w:rPr>
          <w:rFonts w:ascii="Calibri" w:hAnsi="Calibri" w:cs="Calibri"/>
          <w:sz w:val="20"/>
          <w:szCs w:val="20"/>
        </w:rPr>
      </w:pPr>
      <w:r w:rsidRPr="00C5272A">
        <w:rPr>
          <w:rFonts w:ascii="Calibri" w:hAnsi="Calibri" w:cs="Calibri"/>
          <w:sz w:val="20"/>
          <w:szCs w:val="20"/>
        </w:rPr>
        <w:tab/>
        <w:t>Uvedená cena je konečná.</w:t>
      </w:r>
    </w:p>
    <w:p w:rsidR="00F82095" w:rsidRPr="00C5272A" w:rsidRDefault="00F82095" w:rsidP="00F82095">
      <w:pPr>
        <w:jc w:val="both"/>
        <w:rPr>
          <w:rFonts w:ascii="Calibri" w:hAnsi="Calibri" w:cs="Calibri"/>
          <w:sz w:val="20"/>
          <w:szCs w:val="20"/>
        </w:rPr>
      </w:pPr>
    </w:p>
    <w:p w:rsidR="00F82095"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cene podľa odseku 4.4 tejto zmluvy je zahrnutá cena za celý predmet zmluvy špecifikovaný v čl. II tejto zmluvy vrátane DPH v súlade s platnými predpismi, vrátane</w:t>
      </w:r>
      <w:r>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dodania, dopravy na miesto určenia a odovzdania kompletnej užívateľskej dokumentácie v slovenskom/českom jazyku, v prípade potreby aj inštalácie a uvedenia do prevádzky.</w:t>
      </w:r>
    </w:p>
    <w:p w:rsidR="00F82095" w:rsidRPr="00C5272A"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C5272A"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F82095" w:rsidRPr="00674B2B"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F82095" w:rsidRPr="00B443DC" w:rsidRDefault="00F82095" w:rsidP="00F82095">
      <w:pPr>
        <w:jc w:val="both"/>
        <w:rPr>
          <w:rFonts w:ascii="Calibri" w:hAnsi="Calibri" w:cs="Calibri"/>
          <w:sz w:val="20"/>
          <w:szCs w:val="20"/>
          <w:highlight w:val="yellow"/>
        </w:rPr>
      </w:pP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V</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Platobné podmienky, fakturácia</w:t>
      </w:r>
    </w:p>
    <w:p w:rsidR="00F82095" w:rsidRPr="00674B2B" w:rsidRDefault="00F82095" w:rsidP="00F82095">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F82095" w:rsidRPr="00B443DC" w:rsidRDefault="00F82095" w:rsidP="00F82095">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Default="00F82095" w:rsidP="00F82095">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9A2FAF">
        <w:rPr>
          <w:rFonts w:ascii="Calibri" w:eastAsiaTheme="minorHAnsi" w:hAnsi="Calibri" w:cs="Calibri"/>
          <w:color w:val="000000"/>
          <w:sz w:val="20"/>
          <w:szCs w:val="20"/>
          <w:lang w:eastAsia="en-US"/>
        </w:rPr>
        <w:t>Zmluvné strany sa dohodli, že predávajúci je oprávnený vystaviť faktúru v sume podľa čl. IV ods. 4.4 tejto zmluvy po dopravení predmetu zmluvy do miesta dodania v súlade s čl. III ods. 3.1 tejto</w:t>
      </w:r>
      <w:r>
        <w:rPr>
          <w:rFonts w:ascii="Calibri" w:eastAsiaTheme="minorHAnsi" w:hAnsi="Calibri" w:cs="Calibri"/>
          <w:color w:val="000000"/>
          <w:sz w:val="20"/>
          <w:szCs w:val="20"/>
          <w:lang w:eastAsia="en-US"/>
        </w:rPr>
        <w:t xml:space="preserve"> zmluvy </w:t>
      </w:r>
      <w:r w:rsidRPr="009A2FAF">
        <w:rPr>
          <w:rFonts w:ascii="Calibri" w:eastAsiaTheme="minorHAnsi" w:hAnsi="Calibri" w:cs="Calibri"/>
          <w:color w:val="000000"/>
          <w:sz w:val="20"/>
          <w:szCs w:val="20"/>
          <w:lang w:eastAsia="en-US"/>
        </w:rPr>
        <w:t>a uskutočnení ďalších činností súvisiacich s predmetom zmluvy v súlade s čl. II tejto zmluvy, pričom faktúra bude splatná do 60 dní od jej vystavenia.</w:t>
      </w:r>
      <w:r w:rsidRPr="00674B2B">
        <w:rPr>
          <w:rFonts w:ascii="Calibri" w:eastAsiaTheme="minorHAnsi" w:hAnsi="Calibri" w:cs="Calibri"/>
          <w:color w:val="000000"/>
          <w:sz w:val="20"/>
          <w:szCs w:val="20"/>
          <w:lang w:eastAsia="en-US"/>
        </w:rPr>
        <w:t xml:space="preserve"> </w:t>
      </w:r>
    </w:p>
    <w:p w:rsidR="00F82095" w:rsidRPr="00674B2B"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674B2B" w:rsidRDefault="00F82095" w:rsidP="00F82095">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F82095" w:rsidRPr="00B443DC" w:rsidRDefault="00F82095" w:rsidP="00F82095">
      <w:pPr>
        <w:jc w:val="both"/>
        <w:rPr>
          <w:rFonts w:ascii="Calibri" w:hAnsi="Calibri" w:cs="Calibri"/>
          <w:sz w:val="20"/>
          <w:szCs w:val="20"/>
        </w:rPr>
      </w:pP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VI</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F82095" w:rsidRPr="00674B2B" w:rsidRDefault="00F82095" w:rsidP="00F82095">
      <w:pPr>
        <w:pStyle w:val="Odsekzoznamu"/>
        <w:numPr>
          <w:ilvl w:val="1"/>
          <w:numId w:val="6"/>
        </w:numPr>
        <w:jc w:val="both"/>
        <w:rPr>
          <w:rFonts w:ascii="Calibri" w:eastAsiaTheme="minorHAnsi" w:hAnsi="Calibri" w:cs="Calibri"/>
          <w:sz w:val="20"/>
          <w:szCs w:val="20"/>
          <w:lang w:eastAsia="en-US"/>
        </w:rPr>
      </w:pPr>
      <w:r w:rsidRPr="00674B2B">
        <w:rPr>
          <w:rFonts w:ascii="Calibri" w:hAnsi="Calibri" w:cs="Calibri"/>
          <w:sz w:val="20"/>
          <w:szCs w:val="20"/>
        </w:rPr>
        <w:t>Predávajúci zodpovedá za to, že predmet zmluvy je dodaný v súlade s touto zmluvou a počas záručnej doby bude mať vlastnosti dohodnuté v tejto zmluve.</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Default="00F82095" w:rsidP="00F82095">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tejto zmluvy. Záručná doba je </w:t>
      </w:r>
      <w:r w:rsidRPr="006A6720">
        <w:rPr>
          <w:rFonts w:ascii="Calibri" w:hAnsi="Calibri" w:cs="Calibri"/>
          <w:sz w:val="20"/>
          <w:szCs w:val="20"/>
        </w:rPr>
        <w:t>v trvaní  ..................... (</w:t>
      </w:r>
      <w:r w:rsidRPr="006A6720">
        <w:rPr>
          <w:rFonts w:ascii="Calibri" w:hAnsi="Calibri" w:cs="Calibri"/>
          <w:i/>
          <w:sz w:val="20"/>
          <w:szCs w:val="20"/>
        </w:rPr>
        <w:t>uchádzač doplní, min. 24 mesiacov</w:t>
      </w:r>
      <w:r w:rsidRPr="006A6720">
        <w:rPr>
          <w:rFonts w:ascii="Calibri" w:hAnsi="Calibri" w:cs="Calibri"/>
          <w:sz w:val="20"/>
          <w:szCs w:val="20"/>
        </w:rPr>
        <w:t>) mesiacov.</w:t>
      </w:r>
    </w:p>
    <w:p w:rsidR="00F82095" w:rsidRDefault="00F82095" w:rsidP="00F82095">
      <w:pPr>
        <w:pStyle w:val="Odsekzoznamu"/>
        <w:ind w:left="360"/>
        <w:jc w:val="both"/>
        <w:rPr>
          <w:rFonts w:ascii="Calibri" w:hAnsi="Calibri" w:cs="Calibri"/>
          <w:sz w:val="20"/>
          <w:szCs w:val="20"/>
        </w:rPr>
      </w:pPr>
    </w:p>
    <w:p w:rsidR="00F82095" w:rsidRPr="006A6720" w:rsidRDefault="00F82095" w:rsidP="00F82095">
      <w:pPr>
        <w:pStyle w:val="Odsekzoznamu"/>
        <w:numPr>
          <w:ilvl w:val="1"/>
          <w:numId w:val="6"/>
        </w:numPr>
        <w:jc w:val="both"/>
        <w:rPr>
          <w:rFonts w:ascii="Calibri" w:hAnsi="Calibri" w:cs="Calibri"/>
          <w:sz w:val="20"/>
          <w:szCs w:val="20"/>
        </w:rPr>
      </w:pPr>
      <w:r w:rsidRPr="006A6720">
        <w:rPr>
          <w:rFonts w:ascii="Calibri" w:hAnsi="Calibri" w:cs="Calibri"/>
          <w:sz w:val="20"/>
          <w:szCs w:val="20"/>
        </w:rPr>
        <w:t xml:space="preserve">Zmluvné strany sa dohodli, že pre prípad </w:t>
      </w:r>
      <w:proofErr w:type="spellStart"/>
      <w:r w:rsidRPr="006A6720">
        <w:rPr>
          <w:rFonts w:ascii="Calibri" w:hAnsi="Calibri" w:cs="Calibri"/>
          <w:sz w:val="20"/>
          <w:szCs w:val="20"/>
        </w:rPr>
        <w:t>vady</w:t>
      </w:r>
      <w:proofErr w:type="spellEnd"/>
      <w:r w:rsidRPr="006A6720">
        <w:rPr>
          <w:rFonts w:ascii="Calibri" w:hAnsi="Calibri" w:cs="Calibri"/>
          <w:sz w:val="20"/>
          <w:szCs w:val="20"/>
        </w:rPr>
        <w:t xml:space="preserve"> predmetu zmluvy počas záručnej doby, má kupujúci právo požadovať a predávajúci povinnosť odstrániť záručné </w:t>
      </w:r>
      <w:proofErr w:type="spellStart"/>
      <w:r w:rsidRPr="006A6720">
        <w:rPr>
          <w:rFonts w:ascii="Calibri" w:hAnsi="Calibri" w:cs="Calibri"/>
          <w:sz w:val="20"/>
          <w:szCs w:val="20"/>
        </w:rPr>
        <w:t>vady</w:t>
      </w:r>
      <w:proofErr w:type="spellEnd"/>
      <w:r w:rsidRPr="006A6720">
        <w:rPr>
          <w:rFonts w:ascii="Calibri" w:hAnsi="Calibri" w:cs="Calibri"/>
          <w:sz w:val="20"/>
          <w:szCs w:val="20"/>
        </w:rPr>
        <w:t>.</w:t>
      </w:r>
    </w:p>
    <w:p w:rsidR="00F82095" w:rsidRPr="00D25867" w:rsidRDefault="00F82095" w:rsidP="00F82095">
      <w:pPr>
        <w:rPr>
          <w:rFonts w:ascii="Calibri" w:hAnsi="Calibri" w:cs="Calibri"/>
          <w:sz w:val="20"/>
          <w:szCs w:val="20"/>
        </w:rPr>
      </w:pPr>
    </w:p>
    <w:p w:rsidR="00F82095" w:rsidRPr="009A2FAF" w:rsidRDefault="00F82095" w:rsidP="00F82095">
      <w:pPr>
        <w:pStyle w:val="Odsekzoznamu"/>
        <w:numPr>
          <w:ilvl w:val="1"/>
          <w:numId w:val="6"/>
        </w:numPr>
        <w:jc w:val="both"/>
        <w:rPr>
          <w:rFonts w:ascii="Calibri" w:hAnsi="Calibri" w:cs="Calibri"/>
          <w:sz w:val="20"/>
          <w:szCs w:val="20"/>
        </w:rPr>
      </w:pPr>
      <w:r w:rsidRPr="009A2FAF">
        <w:rPr>
          <w:rFonts w:ascii="Calibri" w:hAnsi="Calibri" w:cs="Calibri"/>
          <w:sz w:val="20"/>
          <w:szCs w:val="20"/>
        </w:rPr>
        <w:t xml:space="preserve">Cena za odstránenie zistených </w:t>
      </w:r>
      <w:proofErr w:type="spellStart"/>
      <w:r w:rsidRPr="009A2FAF">
        <w:rPr>
          <w:rFonts w:ascii="Calibri" w:hAnsi="Calibri" w:cs="Calibri"/>
          <w:sz w:val="20"/>
          <w:szCs w:val="20"/>
        </w:rPr>
        <w:t>vád</w:t>
      </w:r>
      <w:proofErr w:type="spellEnd"/>
      <w:r w:rsidRPr="009A2FAF">
        <w:rPr>
          <w:rFonts w:ascii="Calibri" w:hAnsi="Calibri" w:cs="Calibri"/>
          <w:sz w:val="20"/>
          <w:szCs w:val="20"/>
        </w:rPr>
        <w:t xml:space="preserve"> a nedostatkov, počas trvania záručnej doby je zahrnutá v cene predmetu zmluvy.</w:t>
      </w:r>
    </w:p>
    <w:p w:rsidR="00F82095" w:rsidRPr="00AF1AF6" w:rsidRDefault="00F82095" w:rsidP="00F82095">
      <w:pPr>
        <w:pStyle w:val="Odsekzoznamu"/>
        <w:rPr>
          <w:rFonts w:ascii="Calibri" w:hAnsi="Calibri" w:cs="Calibri"/>
          <w:sz w:val="20"/>
          <w:szCs w:val="20"/>
        </w:rPr>
      </w:pPr>
    </w:p>
    <w:p w:rsidR="00F82095" w:rsidRPr="006A6720" w:rsidRDefault="00F82095" w:rsidP="00F82095">
      <w:pPr>
        <w:pStyle w:val="Odsekzoznamu"/>
        <w:numPr>
          <w:ilvl w:val="1"/>
          <w:numId w:val="6"/>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 .</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VII</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F82095" w:rsidRPr="009A2FAF" w:rsidRDefault="00F82095" w:rsidP="00F82095">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w:t>
      </w:r>
      <w:r>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Pr>
          <w:rFonts w:ascii="Calibri" w:eastAsiaTheme="minorHAnsi" w:hAnsi="Calibri" w:cs="Calibri"/>
          <w:sz w:val="20"/>
          <w:szCs w:val="20"/>
          <w:lang w:eastAsia="en-US"/>
        </w:rPr>
        <w:t xml:space="preserve"> a v prípade potreby aj inštaláciou</w:t>
      </w:r>
      <w:r w:rsidRPr="00B1638C">
        <w:rPr>
          <w:rFonts w:ascii="Calibri" w:eastAsiaTheme="minorHAnsi" w:hAnsi="Calibri" w:cs="Calibri"/>
          <w:sz w:val="20"/>
          <w:szCs w:val="20"/>
          <w:lang w:eastAsia="en-US"/>
        </w:rPr>
        <w:t xml:space="preserve"> predmetu zmluvy na vlastnú zodpovednosť v súlade s dohodnutými ustanoveniami tejto zmluvy do miesta dodania riadne a včas</w:t>
      </w:r>
      <w:r w:rsidRPr="009A2FAF">
        <w:rPr>
          <w:rFonts w:ascii="Calibri" w:eastAsiaTheme="minorHAnsi" w:hAnsi="Calibri" w:cs="Calibri"/>
          <w:sz w:val="20"/>
          <w:szCs w:val="20"/>
          <w:lang w:eastAsia="en-US"/>
        </w:rPr>
        <w:t>.</w:t>
      </w:r>
    </w:p>
    <w:p w:rsidR="00F82095" w:rsidRPr="009A2FAF" w:rsidRDefault="00F82095" w:rsidP="00F82095">
      <w:pPr>
        <w:pStyle w:val="Odsekzoznamu"/>
        <w:autoSpaceDE w:val="0"/>
        <w:autoSpaceDN w:val="0"/>
        <w:adjustRightInd w:val="0"/>
        <w:ind w:left="360"/>
        <w:jc w:val="both"/>
        <w:rPr>
          <w:rFonts w:ascii="Calibri" w:eastAsiaTheme="minorHAnsi" w:hAnsi="Calibri" w:cs="Calibri"/>
          <w:sz w:val="20"/>
          <w:szCs w:val="20"/>
          <w:lang w:eastAsia="en-US"/>
        </w:rPr>
      </w:pPr>
    </w:p>
    <w:p w:rsidR="00F82095" w:rsidRPr="00B1638C" w:rsidRDefault="00F82095" w:rsidP="00F82095">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Kupujúci sa zaväzuje užívať pr</w:t>
      </w:r>
      <w:r>
        <w:rPr>
          <w:rFonts w:ascii="Calibri" w:eastAsiaTheme="minorHAnsi" w:hAnsi="Calibri" w:cs="Calibri"/>
          <w:sz w:val="20"/>
          <w:szCs w:val="20"/>
          <w:lang w:eastAsia="en-US"/>
        </w:rPr>
        <w:t xml:space="preserve">edmet zmluvy v súlade s pokynmi </w:t>
      </w:r>
      <w:r w:rsidRPr="009A2FAF">
        <w:rPr>
          <w:rFonts w:ascii="Calibri" w:eastAsiaTheme="minorHAnsi" w:hAnsi="Calibri" w:cs="Calibri"/>
          <w:sz w:val="20"/>
          <w:szCs w:val="20"/>
          <w:lang w:eastAsia="en-US"/>
        </w:rPr>
        <w:t>u</w:t>
      </w:r>
      <w:r>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F82095" w:rsidRPr="00B1638C" w:rsidRDefault="00F82095" w:rsidP="00F82095">
      <w:pPr>
        <w:pStyle w:val="Odsekzoznamu"/>
        <w:autoSpaceDE w:val="0"/>
        <w:autoSpaceDN w:val="0"/>
        <w:adjustRightInd w:val="0"/>
        <w:ind w:left="360"/>
        <w:jc w:val="both"/>
        <w:rPr>
          <w:rFonts w:ascii="Calibri" w:eastAsiaTheme="minorHAnsi" w:hAnsi="Calibri" w:cs="Calibri"/>
          <w:sz w:val="20"/>
          <w:szCs w:val="20"/>
          <w:lang w:eastAsia="en-US"/>
        </w:rPr>
      </w:pPr>
    </w:p>
    <w:p w:rsidR="00F82095" w:rsidRPr="00B1638C" w:rsidRDefault="00F82095" w:rsidP="00F82095">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 ods. 4.4 tejto</w:t>
      </w:r>
      <w:r w:rsidRPr="00B1638C">
        <w:rPr>
          <w:rFonts w:ascii="Calibri" w:eastAsiaTheme="minorHAnsi" w:hAnsi="Calibri" w:cs="Calibri"/>
          <w:sz w:val="20"/>
          <w:szCs w:val="20"/>
          <w:lang w:eastAsia="en-US"/>
        </w:rPr>
        <w:t xml:space="preserve"> zmluvy za podmienok dohodnutých v čl. V ods. 5.3 tejto zmluvy.</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VIII</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F82095" w:rsidRPr="00B1638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F82095" w:rsidRPr="00F23318" w:rsidRDefault="00F82095" w:rsidP="00F82095">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IV ods. 4.4 tejto zmluvy za každý deň omeškania a to od prvého dňa omeškania s odovzdaním predmetu zmluvy podľa čl. III. ods. 3.1 tejto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F82095" w:rsidRPr="00B443DC" w:rsidRDefault="00F82095" w:rsidP="00F82095">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 ods. 4.4 tejto</w:t>
      </w:r>
      <w:r w:rsidRPr="00B443DC">
        <w:rPr>
          <w:rFonts w:ascii="Calibri" w:eastAsiaTheme="minorHAnsi" w:hAnsi="Calibri" w:cs="Calibri"/>
          <w:color w:val="000000"/>
          <w:sz w:val="20"/>
          <w:szCs w:val="20"/>
          <w:lang w:eastAsia="en-US"/>
        </w:rPr>
        <w:t xml:space="preserve"> zmluvy.</w:t>
      </w:r>
    </w:p>
    <w:p w:rsidR="00F82095" w:rsidRPr="00B1638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F82095" w:rsidRPr="00B1638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1638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F82095" w:rsidRPr="00B1638C" w:rsidRDefault="00F82095" w:rsidP="00F82095">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rsidR="00F82095" w:rsidRPr="00B1638C" w:rsidRDefault="00F82095" w:rsidP="00F82095">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F82095" w:rsidRPr="00B1638C" w:rsidRDefault="00F82095" w:rsidP="00F82095">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rsidR="00F82095" w:rsidRPr="00B1638C" w:rsidRDefault="00F82095" w:rsidP="00F82095">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rsidR="00F82095" w:rsidRPr="00B443DC" w:rsidRDefault="00F82095" w:rsidP="00F82095">
      <w:pPr>
        <w:pStyle w:val="Zkladntext2"/>
        <w:jc w:val="both"/>
        <w:rPr>
          <w:rFonts w:ascii="Calibri" w:hAnsi="Calibri" w:cs="Calibri"/>
        </w:rPr>
      </w:pPr>
    </w:p>
    <w:p w:rsidR="00F82095" w:rsidRPr="00F23318"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F82095" w:rsidRPr="00F23318" w:rsidRDefault="00F82095" w:rsidP="00F82095">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 xml:space="preserve">8.7.1 ak predávajúci, jeho subdodávatelia </w:t>
      </w:r>
      <w:r w:rsidRPr="00F23318">
        <w:rPr>
          <w:rFonts w:ascii="Calibri" w:eastAsiaTheme="minorHAnsi" w:hAnsi="Calibri" w:cs="Calibri"/>
          <w:sz w:val="20"/>
          <w:szCs w:val="20"/>
          <w:lang w:eastAsia="en-US"/>
        </w:rPr>
        <w:t>a subdodávatelia podľa osobitného predpisu</w:t>
      </w:r>
      <w:r w:rsidRPr="00F23318">
        <w:rPr>
          <w:rFonts w:ascii="Calibri" w:eastAsiaTheme="minorHAnsi" w:hAnsi="Calibri" w:cs="Calibri"/>
          <w:color w:val="000000"/>
          <w:sz w:val="20"/>
          <w:szCs w:val="20"/>
          <w:lang w:eastAsia="en-US"/>
        </w:rPr>
        <w:t xml:space="preserve"> neboli v čase uzavretia zmluvy zapísaní v registri partnerov verejného sektora podľa zák. č. 315/2016 Z.</w:t>
      </w:r>
      <w:r>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F82095" w:rsidRPr="00B1638C" w:rsidRDefault="00F82095" w:rsidP="00F82095">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8.7.2 ak si subdodávatelia, ktorí musia byť zapísaní v registri ani v dodatočne primeranej lehote určenej kupujúcim podľa čl. X ods. 10.6 tejto zmluvy nesplnia povinnosť byť zapísaní v registri alebo ak dôjde k ich výmazu z registra počas trvania</w:t>
      </w:r>
      <w:r w:rsidRPr="00B1638C">
        <w:rPr>
          <w:rFonts w:ascii="Calibri" w:eastAsiaTheme="minorHAnsi" w:hAnsi="Calibri" w:cs="Calibri"/>
          <w:color w:val="000000"/>
          <w:sz w:val="20"/>
          <w:szCs w:val="20"/>
          <w:lang w:eastAsia="en-US"/>
        </w:rPr>
        <w:t xml:space="preserve"> zmluvy,</w:t>
      </w:r>
    </w:p>
    <w:p w:rsidR="00F82095" w:rsidRPr="00F23318" w:rsidRDefault="00F82095" w:rsidP="00F82095">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.3 ak v súlade so zákonom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Pr="00F23318">
        <w:rPr>
          <w:rFonts w:ascii="Calibri" w:eastAsiaTheme="minorHAnsi" w:hAnsi="Calibri" w:cs="Calibri"/>
          <w:color w:val="000000"/>
          <w:sz w:val="20"/>
          <w:szCs w:val="20"/>
          <w:lang w:eastAsia="en-US"/>
        </w:rPr>
        <w:t>dlhšie ako 30 kalendárnych dní, a to v prípade, ak si kupujúci z dôvodu ekonomickej výhodnosti neuplatní zmluvnú pokutu podľa ods. 8.9 tejto zmluvy,</w:t>
      </w:r>
    </w:p>
    <w:p w:rsidR="00F82095" w:rsidRPr="00F23318" w:rsidRDefault="00F82095" w:rsidP="00F82095">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8.7</w:t>
      </w:r>
      <w:r w:rsidRPr="00F23318">
        <w:rPr>
          <w:rFonts w:ascii="Calibri" w:eastAsiaTheme="minorHAnsi" w:hAnsi="Calibri" w:cs="Calibri"/>
          <w:sz w:val="20"/>
          <w:szCs w:val="20"/>
          <w:lang w:eastAsia="en-US"/>
        </w:rPr>
        <w:t>.4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F82095" w:rsidRPr="00A828C1" w:rsidRDefault="00F82095" w:rsidP="00F82095">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  v ďalších prípadoch uvedených v zákone č. 343/2015 Z.</w:t>
      </w:r>
      <w:r>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p>
    <w:p w:rsidR="00F82095" w:rsidRDefault="00F82095" w:rsidP="00F82095">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F82095" w:rsidRPr="00B1638C" w:rsidRDefault="00F82095" w:rsidP="00F82095">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F82095" w:rsidRPr="00B443DC" w:rsidRDefault="00F82095" w:rsidP="00F82095">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Pr>
          <w:rFonts w:ascii="Calibri" w:hAnsi="Calibri" w:cs="Calibri"/>
        </w:rPr>
        <w:t xml:space="preserve"> </w:t>
      </w:r>
      <w:r w:rsidRPr="00B443DC">
        <w:rPr>
          <w:rFonts w:ascii="Calibri" w:hAnsi="Calibri" w:cs="Calibri"/>
        </w:rPr>
        <w:t>z. v platnom znení.</w:t>
      </w:r>
    </w:p>
    <w:p w:rsidR="00F82095" w:rsidRPr="00B443DC" w:rsidRDefault="00F82095" w:rsidP="00F82095">
      <w:pPr>
        <w:pStyle w:val="Zkladntext2"/>
        <w:jc w:val="both"/>
        <w:rPr>
          <w:rFonts w:ascii="Calibri" w:hAnsi="Calibri" w:cs="Calibri"/>
        </w:rPr>
      </w:pPr>
    </w:p>
    <w:p w:rsidR="00F82095" w:rsidRPr="00B443D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1638C" w:rsidRDefault="00F82095" w:rsidP="00F82095">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F82095" w:rsidRPr="00B1638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8"/>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Pr>
          <w:rFonts w:ascii="Calibri" w:hAnsi="Calibri" w:cs="Calibri"/>
          <w:sz w:val="20"/>
          <w:szCs w:val="20"/>
        </w:rPr>
        <w:t>ods.</w:t>
      </w:r>
      <w:r w:rsidRPr="00B443DC">
        <w:rPr>
          <w:rFonts w:ascii="Calibri" w:hAnsi="Calibri" w:cs="Calibri"/>
          <w:sz w:val="20"/>
          <w:szCs w:val="20"/>
        </w:rPr>
        <w:t xml:space="preserve"> 8.7 </w:t>
      </w:r>
      <w:r>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F82095" w:rsidRPr="00B443DC" w:rsidRDefault="00F82095" w:rsidP="00F82095">
      <w:pPr>
        <w:pStyle w:val="Zoznam2"/>
        <w:ind w:left="0" w:firstLine="0"/>
        <w:jc w:val="both"/>
        <w:rPr>
          <w:rFonts w:ascii="Calibri" w:hAnsi="Calibri" w:cs="Calibri"/>
          <w:sz w:val="20"/>
          <w:szCs w:val="20"/>
        </w:rPr>
      </w:pPr>
    </w:p>
    <w:p w:rsidR="00F82095" w:rsidRPr="00B1638C" w:rsidRDefault="00F82095" w:rsidP="00F82095">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F82095" w:rsidRPr="00B443DC" w:rsidRDefault="00F82095" w:rsidP="00F82095">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F82095" w:rsidRPr="00B443DC" w:rsidRDefault="00F82095" w:rsidP="00F82095">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F82095" w:rsidRPr="00B443DC" w:rsidRDefault="00F82095" w:rsidP="00F82095">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F82095" w:rsidRPr="00F23318" w:rsidRDefault="00F82095" w:rsidP="00F82095">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tejto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Pr="00F23318">
        <w:rPr>
          <w:rFonts w:ascii="Calibri" w:eastAsiaTheme="minorHAnsi" w:hAnsi="Calibri" w:cs="Calibri"/>
          <w:color w:val="FF0000"/>
          <w:sz w:val="20"/>
          <w:szCs w:val="20"/>
          <w:lang w:eastAsia="en-US"/>
        </w:rPr>
        <w:t xml:space="preserve"> </w:t>
      </w:r>
      <w:r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F82095" w:rsidRPr="00F23318" w:rsidRDefault="00F82095" w:rsidP="00F82095">
      <w:pPr>
        <w:pStyle w:val="Odsekzoznamu"/>
        <w:rPr>
          <w:rFonts w:ascii="Calibri" w:eastAsiaTheme="minorHAnsi" w:hAnsi="Calibri" w:cs="Calibri"/>
          <w:color w:val="000000"/>
          <w:sz w:val="20"/>
          <w:szCs w:val="20"/>
          <w:lang w:eastAsia="en-US"/>
        </w:rPr>
      </w:pPr>
    </w:p>
    <w:p w:rsidR="00F82095" w:rsidRPr="00F23318" w:rsidRDefault="00F82095" w:rsidP="00F82095">
      <w:pPr>
        <w:pStyle w:val="Odsekzoznamu"/>
        <w:numPr>
          <w:ilvl w:val="1"/>
          <w:numId w:val="8"/>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F82095" w:rsidRPr="00A828C1" w:rsidRDefault="00F82095" w:rsidP="00F82095">
      <w:pPr>
        <w:pStyle w:val="Odsekzoznamu"/>
        <w:rPr>
          <w:rFonts w:ascii="Calibri" w:eastAsiaTheme="minorHAnsi" w:hAnsi="Calibri" w:cs="Calibri"/>
          <w:color w:val="000000"/>
          <w:sz w:val="20"/>
          <w:szCs w:val="20"/>
          <w:lang w:eastAsia="en-US"/>
        </w:rPr>
      </w:pPr>
    </w:p>
    <w:p w:rsidR="00F82095" w:rsidRPr="00B443DC" w:rsidRDefault="00F82095" w:rsidP="00F82095">
      <w:pPr>
        <w:keepNext/>
        <w:rPr>
          <w:rFonts w:ascii="Calibri" w:hAnsi="Calibri" w:cs="Calibri"/>
          <w:b/>
          <w:sz w:val="20"/>
          <w:szCs w:val="20"/>
        </w:rPr>
      </w:pP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IX</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F82095" w:rsidRPr="00B1638C" w:rsidRDefault="00F82095" w:rsidP="00F82095">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6A6720">
        <w:rPr>
          <w:rFonts w:ascii="Calibri" w:eastAsiaTheme="minorHAnsi" w:hAnsi="Calibri" w:cs="Calibri"/>
          <w:color w:val="000000"/>
          <w:sz w:val="20"/>
          <w:szCs w:val="20"/>
          <w:lang w:eastAsia="en-US"/>
        </w:rPr>
        <w:t xml:space="preserve">protokolu </w:t>
      </w:r>
      <w:r w:rsidRPr="006A6720">
        <w:rPr>
          <w:rFonts w:ascii="Calibri" w:eastAsiaTheme="minorHAnsi" w:hAnsi="Calibri" w:cs="Calibri"/>
          <w:sz w:val="20"/>
          <w:szCs w:val="20"/>
          <w:lang w:eastAsia="en-US"/>
        </w:rPr>
        <w:t>alebo dodacieho listu</w:t>
      </w:r>
      <w:r w:rsidRPr="006A6720">
        <w:rPr>
          <w:rFonts w:ascii="Calibri" w:eastAsiaTheme="minorHAnsi" w:hAnsi="Calibri" w:cs="Calibri"/>
          <w:color w:val="000000"/>
          <w:sz w:val="20"/>
          <w:szCs w:val="20"/>
          <w:lang w:eastAsia="en-US"/>
        </w:rPr>
        <w:t xml:space="preserve"> za podmienok uvedených</w:t>
      </w:r>
      <w:r w:rsidRPr="00B1638C">
        <w:rPr>
          <w:rFonts w:ascii="Calibri" w:eastAsiaTheme="minorHAnsi" w:hAnsi="Calibri" w:cs="Calibri"/>
          <w:color w:val="000000"/>
          <w:sz w:val="20"/>
          <w:szCs w:val="20"/>
          <w:lang w:eastAsia="en-US"/>
        </w:rPr>
        <w:t xml:space="preserve"> v tomto článku.</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B1638C" w:rsidRDefault="00F82095" w:rsidP="00F82095">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Splnením dodávky sa rozumie dátum odovzdania a prevzatia predmetu zm</w:t>
      </w:r>
      <w:r>
        <w:rPr>
          <w:rFonts w:ascii="Calibri" w:eastAsiaTheme="minorHAnsi" w:hAnsi="Calibri" w:cs="Calibri"/>
          <w:color w:val="000000"/>
          <w:sz w:val="20"/>
          <w:szCs w:val="20"/>
          <w:lang w:eastAsia="en-US"/>
        </w:rPr>
        <w:t xml:space="preserve">luvy </w:t>
      </w:r>
      <w:r w:rsidRPr="006A6720">
        <w:rPr>
          <w:rFonts w:ascii="Calibri" w:eastAsiaTheme="minorHAnsi" w:hAnsi="Calibri" w:cs="Calibri"/>
          <w:color w:val="000000"/>
          <w:sz w:val="20"/>
          <w:szCs w:val="20"/>
          <w:lang w:eastAsia="en-US"/>
        </w:rPr>
        <w:t>do užívania</w:t>
      </w:r>
      <w:r>
        <w:rPr>
          <w:rFonts w:ascii="Calibri" w:eastAsiaTheme="minorHAnsi" w:hAnsi="Calibri" w:cs="Calibri"/>
          <w:color w:val="000000"/>
          <w:sz w:val="20"/>
          <w:szCs w:val="20"/>
          <w:lang w:eastAsia="en-US"/>
        </w:rPr>
        <w:t>. O odovzdaní a </w:t>
      </w:r>
      <w:r w:rsidRPr="00B1638C">
        <w:rPr>
          <w:rFonts w:ascii="Calibri" w:eastAsiaTheme="minorHAnsi" w:hAnsi="Calibri" w:cs="Calibri"/>
          <w:color w:val="000000"/>
          <w:sz w:val="20"/>
          <w:szCs w:val="20"/>
          <w:lang w:eastAsia="en-US"/>
        </w:rPr>
        <w:t>prevzatí predmetu zmluvy spíšu zmluvné strany Preberací protokol</w:t>
      </w:r>
      <w:r>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alebo dodací list</w:t>
      </w:r>
      <w:r w:rsidRPr="00B1638C">
        <w:rPr>
          <w:rFonts w:ascii="Calibri" w:eastAsiaTheme="minorHAnsi" w:hAnsi="Calibri" w:cs="Calibri"/>
          <w:color w:val="000000"/>
          <w:sz w:val="20"/>
          <w:szCs w:val="20"/>
          <w:lang w:eastAsia="en-US"/>
        </w:rPr>
        <w:t xml:space="preserve"> s uvedením typu predmetu zmluvy podľa špecifikácie predmetu zmluvy</w:t>
      </w:r>
      <w:r>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a</w:t>
      </w:r>
      <w:r w:rsidRPr="00B1638C">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výrobného čísla (ak je relevantné)</w:t>
      </w:r>
      <w:r>
        <w:rPr>
          <w:rFonts w:ascii="Calibri" w:eastAsiaTheme="minorHAnsi" w:hAnsi="Calibri" w:cs="Calibri"/>
          <w:color w:val="000000"/>
          <w:sz w:val="20"/>
          <w:szCs w:val="20"/>
          <w:lang w:eastAsia="en-US"/>
        </w:rPr>
        <w:t>.</w:t>
      </w:r>
    </w:p>
    <w:p w:rsidR="00F82095"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1638C" w:rsidRDefault="00F82095" w:rsidP="00F82095">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Pr>
          <w:rFonts w:ascii="Calibri" w:eastAsiaTheme="minorHAnsi" w:hAnsi="Calibri" w:cs="Calibri"/>
          <w:color w:val="000000"/>
          <w:sz w:val="20"/>
          <w:szCs w:val="20"/>
          <w:lang w:eastAsia="en-US"/>
        </w:rPr>
        <w:t xml:space="preserve"> a </w:t>
      </w:r>
      <w:r w:rsidRPr="00B1638C">
        <w:rPr>
          <w:rFonts w:ascii="Calibri" w:eastAsiaTheme="minorHAnsi" w:hAnsi="Calibri" w:cs="Calibri"/>
          <w:color w:val="000000"/>
          <w:sz w:val="20"/>
          <w:szCs w:val="20"/>
          <w:lang w:eastAsia="en-US"/>
        </w:rPr>
        <w:t>záručný list k predmetu zmluvy.</w:t>
      </w:r>
    </w:p>
    <w:p w:rsidR="00F82095" w:rsidRPr="00B443DC"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6E39C3" w:rsidRDefault="00F82095" w:rsidP="00F82095">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Pr>
          <w:rFonts w:ascii="Calibri" w:eastAsiaTheme="minorHAnsi" w:hAnsi="Calibri" w:cs="Calibri"/>
          <w:color w:val="000000"/>
          <w:sz w:val="20"/>
          <w:szCs w:val="20"/>
          <w:lang w:eastAsia="en-US"/>
        </w:rPr>
        <w:t>, certifikáty, resp. vyhlásenia o zhode</w:t>
      </w:r>
      <w:r w:rsidRPr="006E39C3">
        <w:rPr>
          <w:rFonts w:ascii="Calibri" w:eastAsiaTheme="minorHAnsi" w:hAnsi="Calibri" w:cs="Calibri"/>
          <w:color w:val="000000"/>
          <w:sz w:val="20"/>
          <w:szCs w:val="20"/>
          <w:lang w:eastAsia="en-US"/>
        </w:rPr>
        <w:t xml:space="preserve"> ako aj ďalšia dodávateľská dokumentácia.</w:t>
      </w:r>
    </w:p>
    <w:p w:rsidR="00F82095" w:rsidRPr="006E39C3" w:rsidRDefault="00F82095" w:rsidP="00F82095">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F82095" w:rsidRPr="00B1638C" w:rsidRDefault="00F82095" w:rsidP="00F82095">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B443DC" w:rsidRDefault="00F82095" w:rsidP="00F82095">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F82095" w:rsidRPr="00B443DC" w:rsidRDefault="00F82095" w:rsidP="00F82095">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F82095" w:rsidRPr="00B443DC" w:rsidRDefault="00F82095" w:rsidP="00F82095">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rsidR="00F82095" w:rsidRPr="00B443DC" w:rsidRDefault="00F82095" w:rsidP="00F82095">
      <w:pPr>
        <w:pStyle w:val="Zoznam2"/>
        <w:ind w:left="0" w:firstLine="0"/>
        <w:jc w:val="both"/>
        <w:rPr>
          <w:rFonts w:ascii="Calibri" w:hAnsi="Calibri" w:cs="Calibri"/>
          <w:sz w:val="20"/>
          <w:szCs w:val="20"/>
        </w:rPr>
      </w:pPr>
    </w:p>
    <w:p w:rsidR="00F82095" w:rsidRPr="005E4FF2" w:rsidRDefault="00F82095" w:rsidP="00F82095">
      <w:pPr>
        <w:pStyle w:val="Zoznam2"/>
        <w:numPr>
          <w:ilvl w:val="1"/>
          <w:numId w:val="10"/>
        </w:numPr>
        <w:ind w:left="426" w:hanging="426"/>
        <w:jc w:val="both"/>
        <w:rPr>
          <w:rFonts w:ascii="Calibri" w:hAnsi="Calibri" w:cs="Calibri"/>
          <w:sz w:val="20"/>
          <w:szCs w:val="20"/>
        </w:rPr>
      </w:pPr>
      <w:r w:rsidRPr="005E4FF2">
        <w:rPr>
          <w:rFonts w:ascii="Calibri" w:hAnsi="Calibri" w:cs="Calibri"/>
          <w:sz w:val="20"/>
          <w:szCs w:val="20"/>
        </w:rPr>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w:t>
      </w:r>
      <w:r>
        <w:rPr>
          <w:rFonts w:ascii="Calibri" w:hAnsi="Calibri" w:cs="Calibri"/>
          <w:sz w:val="20"/>
          <w:szCs w:val="20"/>
        </w:rPr>
        <w:t xml:space="preserve"> </w:t>
      </w:r>
      <w:r w:rsidRPr="005E4FF2">
        <w:rPr>
          <w:rFonts w:ascii="Calibri" w:hAnsi="Calibri" w:cs="Calibri"/>
          <w:sz w:val="20"/>
          <w:szCs w:val="20"/>
        </w:rPr>
        <w:t>z. v platnom znení.</w:t>
      </w:r>
    </w:p>
    <w:p w:rsidR="00F82095" w:rsidRPr="005E4FF2" w:rsidRDefault="00F82095" w:rsidP="00F82095">
      <w:pPr>
        <w:pStyle w:val="Zoznam2"/>
        <w:ind w:left="0" w:firstLine="0"/>
        <w:jc w:val="both"/>
        <w:rPr>
          <w:rFonts w:ascii="Calibri" w:hAnsi="Calibri" w:cs="Calibri"/>
          <w:sz w:val="20"/>
          <w:szCs w:val="20"/>
        </w:rPr>
      </w:pPr>
    </w:p>
    <w:p w:rsidR="00F82095" w:rsidRPr="00B1638C" w:rsidRDefault="00F82095" w:rsidP="00F82095">
      <w:pPr>
        <w:pStyle w:val="Zoznam2"/>
        <w:numPr>
          <w:ilvl w:val="1"/>
          <w:numId w:val="1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F82095" w:rsidRPr="00B1638C" w:rsidRDefault="00F82095" w:rsidP="00F82095">
      <w:pPr>
        <w:pStyle w:val="Zoznam2"/>
        <w:ind w:left="426" w:firstLine="0"/>
        <w:jc w:val="both"/>
        <w:rPr>
          <w:rFonts w:ascii="Calibri" w:hAnsi="Calibri" w:cs="Calibri"/>
          <w:sz w:val="20"/>
          <w:szCs w:val="20"/>
        </w:rPr>
      </w:pPr>
    </w:p>
    <w:p w:rsidR="00F82095" w:rsidRPr="00B1638C" w:rsidRDefault="00F82095" w:rsidP="00F82095">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F82095" w:rsidRPr="00B1638C" w:rsidRDefault="00F82095" w:rsidP="00F82095">
      <w:pPr>
        <w:pStyle w:val="Zoznam2"/>
        <w:ind w:left="426" w:firstLine="0"/>
        <w:jc w:val="both"/>
        <w:rPr>
          <w:rFonts w:ascii="Calibri" w:hAnsi="Calibri" w:cs="Calibri"/>
          <w:sz w:val="20"/>
          <w:szCs w:val="20"/>
        </w:rPr>
      </w:pPr>
    </w:p>
    <w:p w:rsidR="00F82095" w:rsidRPr="00B1638C" w:rsidRDefault="00F82095" w:rsidP="00F82095">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F82095" w:rsidRPr="00B1638C" w:rsidRDefault="00F82095" w:rsidP="00F82095">
      <w:pPr>
        <w:pStyle w:val="Zoznam2"/>
        <w:ind w:left="426" w:firstLine="0"/>
        <w:jc w:val="both"/>
        <w:rPr>
          <w:rFonts w:ascii="Calibri" w:hAnsi="Calibri" w:cs="Calibri"/>
          <w:sz w:val="20"/>
          <w:szCs w:val="20"/>
        </w:rPr>
      </w:pPr>
    </w:p>
    <w:p w:rsidR="00F82095" w:rsidRPr="00B1638C" w:rsidRDefault="00F82095" w:rsidP="00F82095">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F82095" w:rsidRPr="00B443DC" w:rsidRDefault="00F82095" w:rsidP="00F82095">
      <w:pPr>
        <w:pStyle w:val="Zoznam2"/>
        <w:ind w:left="0" w:firstLine="0"/>
        <w:jc w:val="both"/>
        <w:rPr>
          <w:rFonts w:ascii="Calibri" w:hAnsi="Calibri" w:cs="Calibri"/>
          <w:sz w:val="20"/>
          <w:szCs w:val="20"/>
        </w:rPr>
      </w:pP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Čl. XI</w:t>
      </w:r>
    </w:p>
    <w:p w:rsidR="00F82095" w:rsidRPr="00B443DC" w:rsidRDefault="00F82095" w:rsidP="00F82095">
      <w:pPr>
        <w:keepNext/>
        <w:jc w:val="center"/>
        <w:rPr>
          <w:rFonts w:ascii="Calibri" w:hAnsi="Calibri" w:cs="Calibri"/>
          <w:b/>
          <w:sz w:val="20"/>
          <w:szCs w:val="20"/>
        </w:rPr>
      </w:pPr>
      <w:r w:rsidRPr="00B443DC">
        <w:rPr>
          <w:rFonts w:ascii="Calibri" w:hAnsi="Calibri" w:cs="Calibri"/>
          <w:b/>
          <w:sz w:val="20"/>
          <w:szCs w:val="20"/>
        </w:rPr>
        <w:t>Záverečné ustanovenia</w:t>
      </w:r>
    </w:p>
    <w:p w:rsidR="00F82095" w:rsidRPr="00B1638C" w:rsidRDefault="00F82095" w:rsidP="00F82095">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Pr="00B1638C" w:rsidRDefault="00F82095" w:rsidP="00F82095">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F82095" w:rsidRPr="00B443DC" w:rsidRDefault="00F82095" w:rsidP="00F82095">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F82095" w:rsidRPr="00B443DC" w:rsidRDefault="00F82095" w:rsidP="00F82095">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F82095" w:rsidRPr="00B443DC" w:rsidRDefault="00F82095" w:rsidP="00F82095">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F82095" w:rsidRPr="00B443DC" w:rsidRDefault="00F82095" w:rsidP="00F82095">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F82095" w:rsidRPr="00B443DC" w:rsidRDefault="00F82095" w:rsidP="00F82095">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Default="00F82095" w:rsidP="00F82095">
      <w:pPr>
        <w:pStyle w:val="Zkladntext"/>
        <w:rPr>
          <w:rFonts w:ascii="Calibri" w:hAnsi="Calibri" w:cs="Calibri"/>
          <w:b/>
        </w:rPr>
      </w:pPr>
    </w:p>
    <w:p w:rsidR="00F82095" w:rsidRDefault="00F82095" w:rsidP="00F82095">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Pr>
          <w:rFonts w:ascii="Calibri" w:hAnsi="Calibri" w:cs="Calibri"/>
          <w:b/>
        </w:rPr>
        <w:t>Rozpočtu jednotlivých zariadení predmetu zmluvy</w:t>
      </w:r>
    </w:p>
    <w:p w:rsidR="00F82095" w:rsidRDefault="00F82095" w:rsidP="00F82095">
      <w:pPr>
        <w:pStyle w:val="Zkladntext"/>
        <w:rPr>
          <w:rFonts w:ascii="Calibri" w:hAnsi="Calibri" w:cs="Calibri"/>
          <w:b/>
        </w:rPr>
      </w:pPr>
      <w:r w:rsidRPr="00B443DC">
        <w:rPr>
          <w:rFonts w:ascii="Calibri" w:hAnsi="Calibri" w:cs="Calibri"/>
          <w:b/>
        </w:rPr>
        <w:t>Príloha č. 2 kúpnej zmluvy – Identifikácia subdodávateľov</w:t>
      </w:r>
    </w:p>
    <w:p w:rsidR="00F82095" w:rsidRPr="00B443DC" w:rsidRDefault="00F82095" w:rsidP="00F82095">
      <w:pPr>
        <w:autoSpaceDE w:val="0"/>
        <w:autoSpaceDN w:val="0"/>
        <w:adjustRightInd w:val="0"/>
        <w:jc w:val="both"/>
        <w:rPr>
          <w:rFonts w:ascii="Calibri" w:eastAsiaTheme="minorHAnsi" w:hAnsi="Calibri" w:cs="Calibri"/>
          <w:color w:val="000000"/>
          <w:sz w:val="20"/>
          <w:szCs w:val="20"/>
          <w:lang w:eastAsia="en-US"/>
        </w:rPr>
      </w:pPr>
    </w:p>
    <w:p w:rsidR="00F82095" w:rsidRDefault="00F82095" w:rsidP="00F82095">
      <w:pPr>
        <w:tabs>
          <w:tab w:val="left" w:pos="4536"/>
        </w:tabs>
        <w:rPr>
          <w:rFonts w:ascii="Calibri" w:hAnsi="Calibri" w:cs="Calibri"/>
          <w:sz w:val="20"/>
          <w:szCs w:val="20"/>
        </w:rPr>
      </w:pPr>
    </w:p>
    <w:p w:rsidR="00F82095" w:rsidRPr="00B443DC" w:rsidRDefault="00F82095" w:rsidP="00F82095">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F82095" w:rsidRPr="00B443DC" w:rsidRDefault="00F82095" w:rsidP="00F82095">
      <w:pPr>
        <w:autoSpaceDE w:val="0"/>
        <w:autoSpaceDN w:val="0"/>
        <w:adjustRightInd w:val="0"/>
        <w:rPr>
          <w:rFonts w:ascii="Calibri" w:hAnsi="Calibri" w:cs="Calibri"/>
          <w:sz w:val="20"/>
          <w:szCs w:val="20"/>
        </w:rPr>
      </w:pPr>
    </w:p>
    <w:p w:rsidR="00F82095" w:rsidRPr="00B443DC" w:rsidRDefault="00F82095" w:rsidP="00F82095">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F82095" w:rsidRPr="00B443DC" w:rsidRDefault="00F82095" w:rsidP="00F82095">
      <w:pPr>
        <w:tabs>
          <w:tab w:val="left" w:pos="4536"/>
        </w:tabs>
        <w:jc w:val="both"/>
        <w:rPr>
          <w:rFonts w:ascii="Calibri" w:hAnsi="Calibri" w:cs="Calibri"/>
          <w:sz w:val="20"/>
          <w:szCs w:val="20"/>
        </w:rPr>
      </w:pPr>
    </w:p>
    <w:p w:rsidR="00F82095" w:rsidRPr="00B443DC" w:rsidRDefault="00F82095" w:rsidP="00F82095">
      <w:pPr>
        <w:tabs>
          <w:tab w:val="left" w:pos="4536"/>
        </w:tabs>
        <w:jc w:val="both"/>
        <w:rPr>
          <w:rFonts w:ascii="Calibri" w:hAnsi="Calibri" w:cs="Calibri"/>
          <w:sz w:val="20"/>
          <w:szCs w:val="20"/>
        </w:rPr>
      </w:pPr>
      <w:r w:rsidRPr="00B443DC">
        <w:rPr>
          <w:rFonts w:ascii="Calibri" w:hAnsi="Calibri" w:cs="Calibri"/>
          <w:sz w:val="20"/>
          <w:szCs w:val="20"/>
        </w:rPr>
        <w:tab/>
        <w:t>Meno: .................................................</w:t>
      </w:r>
    </w:p>
    <w:p w:rsidR="00F82095" w:rsidRPr="00B443DC" w:rsidRDefault="00F82095" w:rsidP="00F82095">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F82095" w:rsidRPr="00B443DC" w:rsidRDefault="00F82095" w:rsidP="00F82095">
      <w:pPr>
        <w:tabs>
          <w:tab w:val="left" w:pos="4536"/>
        </w:tabs>
        <w:jc w:val="both"/>
        <w:rPr>
          <w:rFonts w:ascii="Calibri" w:hAnsi="Calibri" w:cs="Calibri"/>
          <w:sz w:val="20"/>
          <w:szCs w:val="20"/>
        </w:rPr>
      </w:pPr>
    </w:p>
    <w:p w:rsidR="00F82095" w:rsidRPr="00B443DC" w:rsidRDefault="00F82095" w:rsidP="00F82095">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F82095" w:rsidRDefault="00F82095" w:rsidP="00F82095">
      <w:pPr>
        <w:rPr>
          <w:rFonts w:ascii="Calibri" w:hAnsi="Calibri" w:cs="Calibri"/>
          <w:sz w:val="20"/>
          <w:szCs w:val="20"/>
          <w:highlight w:val="yellow"/>
        </w:rPr>
      </w:pPr>
    </w:p>
    <w:p w:rsidR="00F82095" w:rsidRPr="00AB2C7B" w:rsidRDefault="00F82095" w:rsidP="00F82095">
      <w:pPr>
        <w:rPr>
          <w:rFonts w:ascii="Calibri" w:hAnsi="Calibri" w:cs="Calibri"/>
          <w:sz w:val="20"/>
          <w:szCs w:val="20"/>
          <w:highlight w:val="cyan"/>
        </w:rPr>
      </w:pPr>
    </w:p>
    <w:p w:rsidR="00F82095" w:rsidRDefault="00F82095" w:rsidP="00F82095">
      <w:pPr>
        <w:tabs>
          <w:tab w:val="left" w:pos="4536"/>
        </w:tabs>
        <w:rPr>
          <w:rFonts w:ascii="Calibri" w:hAnsi="Calibri" w:cs="Calibri"/>
          <w:sz w:val="20"/>
          <w:szCs w:val="20"/>
          <w:highlight w:val="yellow"/>
        </w:rPr>
      </w:pPr>
    </w:p>
    <w:p w:rsidR="00F82095" w:rsidRDefault="00F82095" w:rsidP="00F82095">
      <w:pPr>
        <w:tabs>
          <w:tab w:val="left" w:pos="4536"/>
        </w:tabs>
        <w:rPr>
          <w:rFonts w:ascii="Calibri" w:hAnsi="Calibri" w:cs="Calibri"/>
          <w:sz w:val="20"/>
          <w:szCs w:val="20"/>
          <w:highlight w:val="yellow"/>
        </w:rPr>
      </w:pPr>
    </w:p>
    <w:p w:rsidR="00F82095" w:rsidRDefault="00F82095" w:rsidP="00F82095">
      <w:pPr>
        <w:tabs>
          <w:tab w:val="left" w:pos="4536"/>
        </w:tabs>
        <w:rPr>
          <w:rFonts w:ascii="Calibri" w:hAnsi="Calibri" w:cs="Calibri"/>
          <w:sz w:val="20"/>
          <w:szCs w:val="20"/>
          <w:highlight w:val="yellow"/>
        </w:rPr>
      </w:pPr>
    </w:p>
    <w:p w:rsidR="00F82095" w:rsidRPr="00A828C1" w:rsidRDefault="00F82095" w:rsidP="00F82095">
      <w:pPr>
        <w:tabs>
          <w:tab w:val="left" w:pos="4536"/>
        </w:tabs>
        <w:jc w:val="both"/>
        <w:rPr>
          <w:rFonts w:ascii="Calibri" w:hAnsi="Calibri" w:cs="Calibri"/>
          <w:sz w:val="20"/>
          <w:szCs w:val="20"/>
        </w:rPr>
      </w:pPr>
      <w:r w:rsidRPr="005E4FF2">
        <w:rPr>
          <w:rFonts w:ascii="Calibri" w:hAnsi="Calibri" w:cs="Calibri"/>
          <w:sz w:val="20"/>
          <w:szCs w:val="20"/>
        </w:rPr>
        <w:t>Podpis: ......................................</w:t>
      </w:r>
    </w:p>
    <w:p w:rsidR="00F82095" w:rsidRPr="002A1DDA" w:rsidRDefault="00F82095" w:rsidP="00F82095">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rsidR="00F82095" w:rsidRPr="00B443DC" w:rsidRDefault="00F82095" w:rsidP="00F82095">
      <w:pPr>
        <w:pStyle w:val="Zkladntext"/>
        <w:rPr>
          <w:rFonts w:ascii="Calibri" w:hAnsi="Calibri" w:cs="Calibri"/>
          <w:color w:val="00000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Default="00F82095" w:rsidP="00F82095">
      <w:pPr>
        <w:autoSpaceDE w:val="0"/>
        <w:autoSpaceDN w:val="0"/>
        <w:adjustRightInd w:val="0"/>
        <w:rPr>
          <w:rFonts w:ascii="Calibri" w:hAnsi="Calibri" w:cs="Calibri"/>
          <w:b/>
          <w:bCs/>
          <w:sz w:val="20"/>
          <w:szCs w:val="20"/>
        </w:rPr>
      </w:pPr>
    </w:p>
    <w:p w:rsidR="00F82095" w:rsidRPr="00B443DC" w:rsidRDefault="00F82095" w:rsidP="00F82095">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F82095" w:rsidRPr="00B443DC" w:rsidRDefault="00F82095" w:rsidP="00F82095">
      <w:pPr>
        <w:autoSpaceDE w:val="0"/>
        <w:autoSpaceDN w:val="0"/>
        <w:adjustRightInd w:val="0"/>
        <w:rPr>
          <w:rFonts w:ascii="Calibri" w:hAnsi="Calibri" w:cs="Calibri"/>
          <w:bCs/>
          <w:sz w:val="20"/>
          <w:szCs w:val="20"/>
        </w:rPr>
      </w:pPr>
    </w:p>
    <w:p w:rsidR="00F82095" w:rsidRPr="005E4FF2" w:rsidRDefault="00F82095" w:rsidP="00F82095">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Identifikácia predávajúceho</w:t>
      </w:r>
    </w:p>
    <w:p w:rsidR="00F82095" w:rsidRPr="005E4FF2" w:rsidRDefault="00F82095" w:rsidP="00F82095">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F82095" w:rsidRPr="005E4FF2" w:rsidRDefault="00F82095" w:rsidP="00F82095">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F82095" w:rsidRPr="005E4FF2" w:rsidRDefault="00F82095" w:rsidP="00F82095">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F82095" w:rsidRPr="005E4FF2" w:rsidRDefault="00F82095" w:rsidP="00F82095">
      <w:pPr>
        <w:rPr>
          <w:rFonts w:asciiTheme="minorHAnsi" w:hAnsiTheme="minorHAnsi" w:cstheme="minorHAnsi"/>
          <w:sz w:val="20"/>
          <w:szCs w:val="20"/>
        </w:rPr>
      </w:pPr>
      <w:r w:rsidRPr="005E4FF2">
        <w:rPr>
          <w:rFonts w:asciiTheme="minorHAnsi" w:hAnsiTheme="minorHAnsi" w:cstheme="minorHAnsi"/>
          <w:sz w:val="20"/>
          <w:szCs w:val="20"/>
        </w:rPr>
        <w:t>Štatutárny zástupca:</w:t>
      </w:r>
    </w:p>
    <w:p w:rsidR="00F82095" w:rsidRPr="005E4FF2" w:rsidRDefault="00F82095" w:rsidP="00F82095">
      <w:pPr>
        <w:rPr>
          <w:rFonts w:asciiTheme="minorHAnsi" w:hAnsiTheme="minorHAnsi" w:cstheme="minorHAnsi"/>
          <w:sz w:val="20"/>
          <w:szCs w:val="20"/>
        </w:rPr>
      </w:pPr>
    </w:p>
    <w:p w:rsidR="00F82095" w:rsidRPr="005E4FF2" w:rsidRDefault="00F82095" w:rsidP="00F82095">
      <w:pPr>
        <w:rPr>
          <w:rFonts w:asciiTheme="minorHAnsi" w:hAnsiTheme="minorHAnsi" w:cstheme="minorHAnsi"/>
          <w:sz w:val="20"/>
          <w:szCs w:val="20"/>
        </w:rPr>
      </w:pPr>
    </w:p>
    <w:p w:rsidR="00F82095" w:rsidRPr="00283054" w:rsidRDefault="00F82095" w:rsidP="00F82095">
      <w:pPr>
        <w:pStyle w:val="Zkladntext"/>
        <w:rPr>
          <w:rFonts w:asciiTheme="minorHAnsi" w:hAnsiTheme="minorHAnsi" w:cstheme="minorHAnsi"/>
          <w:b/>
          <w:bCs/>
        </w:rPr>
      </w:pPr>
      <w:r w:rsidRPr="005E4FF2">
        <w:rPr>
          <w:rFonts w:asciiTheme="minorHAnsi" w:hAnsiTheme="minorHAnsi" w:cstheme="minorHAnsi"/>
        </w:rPr>
        <w:t xml:space="preserve">Týmto vyhlasujeme, že na realizácii </w:t>
      </w:r>
      <w:r w:rsidRPr="006A6720">
        <w:rPr>
          <w:rFonts w:asciiTheme="minorHAnsi" w:hAnsiTheme="minorHAnsi" w:cstheme="minorHAnsi"/>
        </w:rPr>
        <w:t xml:space="preserve">predmetu zákazky </w:t>
      </w:r>
      <w:r w:rsidRPr="006A6720">
        <w:rPr>
          <w:rFonts w:ascii="Calibri" w:eastAsiaTheme="minorHAnsi" w:hAnsi="Calibri" w:cs="Calibri"/>
          <w:color w:val="000000"/>
          <w:lang w:eastAsia="en-US"/>
        </w:rPr>
        <w:t>„</w:t>
      </w:r>
      <w:r w:rsidRPr="006A6720">
        <w:rPr>
          <w:rFonts w:asciiTheme="minorHAnsi" w:hAnsiTheme="minorHAnsi" w:cstheme="minorHAnsi"/>
        </w:rPr>
        <w:t>Vybavenie Spoločných operačných sál a JIS pavilónu 4/3 UNM – zdravotnícke vybavenie: Stolík regálový pojazdný s dvoma odkladacími plochami a zásuvkou -  4 ks</w:t>
      </w:r>
      <w:r w:rsidRPr="006A6720">
        <w:rPr>
          <w:rFonts w:ascii="Calibri" w:eastAsiaTheme="minorHAnsi" w:hAnsi="Calibri" w:cs="Calibri"/>
          <w:color w:val="000000"/>
          <w:lang w:eastAsia="en-US"/>
        </w:rPr>
        <w:t>“</w:t>
      </w:r>
    </w:p>
    <w:p w:rsidR="00F82095" w:rsidRPr="002D0EB9" w:rsidRDefault="00F82095" w:rsidP="00F82095">
      <w:pPr>
        <w:tabs>
          <w:tab w:val="left" w:pos="426"/>
        </w:tabs>
        <w:autoSpaceDE w:val="0"/>
        <w:autoSpaceDN w:val="0"/>
        <w:adjustRightInd w:val="0"/>
        <w:jc w:val="both"/>
        <w:rPr>
          <w:rFonts w:asciiTheme="minorHAnsi" w:hAnsiTheme="minorHAnsi" w:cstheme="minorHAnsi"/>
          <w:sz w:val="20"/>
          <w:szCs w:val="20"/>
        </w:rPr>
      </w:pPr>
    </w:p>
    <w:p w:rsidR="00F82095" w:rsidRPr="002D0EB9" w:rsidRDefault="00F82095" w:rsidP="00F82095">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F82095" w:rsidRPr="002D0EB9" w:rsidRDefault="00F82095" w:rsidP="00F82095">
      <w:pPr>
        <w:rPr>
          <w:rFonts w:asciiTheme="minorHAnsi" w:hAnsiTheme="minorHAnsi" w:cstheme="minorHAnsi"/>
          <w:sz w:val="20"/>
          <w:szCs w:val="20"/>
        </w:rPr>
      </w:pPr>
    </w:p>
    <w:p w:rsidR="00F82095" w:rsidRPr="002D0EB9" w:rsidRDefault="00F82095" w:rsidP="00F82095">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F82095" w:rsidRPr="002D0EB9" w:rsidRDefault="00F82095" w:rsidP="00F82095">
      <w:pPr>
        <w:rPr>
          <w:rFonts w:asciiTheme="minorHAnsi" w:hAnsiTheme="minorHAnsi" w:cstheme="minorHAnsi"/>
          <w:sz w:val="20"/>
          <w:szCs w:val="20"/>
        </w:rPr>
      </w:pPr>
    </w:p>
    <w:p w:rsidR="00F82095" w:rsidRPr="002D0EB9" w:rsidRDefault="00F82095" w:rsidP="00F82095">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F82095" w:rsidRPr="002D0EB9" w:rsidTr="002E6175">
        <w:tc>
          <w:tcPr>
            <w:tcW w:w="1542" w:type="dxa"/>
            <w:vMerge w:val="restart"/>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F82095" w:rsidRPr="002D0EB9" w:rsidTr="002E6175">
        <w:tc>
          <w:tcPr>
            <w:tcW w:w="1542" w:type="dxa"/>
            <w:vMerge/>
            <w:shd w:val="clear" w:color="auto" w:fill="BFBFBF"/>
          </w:tcPr>
          <w:p w:rsidR="00F82095" w:rsidRPr="002D0EB9" w:rsidRDefault="00F82095" w:rsidP="002E6175">
            <w:pPr>
              <w:pStyle w:val="Default"/>
              <w:jc w:val="center"/>
              <w:rPr>
                <w:rFonts w:asciiTheme="minorHAnsi" w:hAnsiTheme="minorHAnsi" w:cstheme="minorHAnsi"/>
                <w:bCs/>
                <w:sz w:val="20"/>
                <w:szCs w:val="20"/>
              </w:rPr>
            </w:pPr>
          </w:p>
        </w:tc>
        <w:tc>
          <w:tcPr>
            <w:tcW w:w="1261" w:type="dxa"/>
            <w:vMerge/>
            <w:shd w:val="clear" w:color="auto" w:fill="BFBFBF"/>
          </w:tcPr>
          <w:p w:rsidR="00F82095" w:rsidRPr="002D0EB9" w:rsidRDefault="00F82095" w:rsidP="002E6175">
            <w:pPr>
              <w:pStyle w:val="Default"/>
              <w:jc w:val="center"/>
              <w:rPr>
                <w:rFonts w:asciiTheme="minorHAnsi" w:hAnsiTheme="minorHAnsi" w:cstheme="minorHAnsi"/>
                <w:bCs/>
                <w:sz w:val="20"/>
                <w:szCs w:val="20"/>
              </w:rPr>
            </w:pPr>
          </w:p>
        </w:tc>
        <w:tc>
          <w:tcPr>
            <w:tcW w:w="1261" w:type="dxa"/>
            <w:vMerge/>
            <w:shd w:val="clear" w:color="auto" w:fill="BFBFBF"/>
          </w:tcPr>
          <w:p w:rsidR="00F82095" w:rsidRPr="002D0EB9" w:rsidRDefault="00F82095" w:rsidP="002E6175">
            <w:pPr>
              <w:pStyle w:val="Default"/>
              <w:jc w:val="center"/>
              <w:rPr>
                <w:rFonts w:asciiTheme="minorHAnsi" w:hAnsiTheme="minorHAnsi" w:cstheme="minorHAnsi"/>
                <w:bCs/>
                <w:sz w:val="20"/>
                <w:szCs w:val="20"/>
              </w:rPr>
            </w:pPr>
          </w:p>
        </w:tc>
        <w:tc>
          <w:tcPr>
            <w:tcW w:w="1261" w:type="dxa"/>
            <w:vMerge/>
            <w:shd w:val="clear" w:color="auto" w:fill="BFBFBF"/>
          </w:tcPr>
          <w:p w:rsidR="00F82095" w:rsidRPr="002D0EB9" w:rsidRDefault="00F82095" w:rsidP="002E6175">
            <w:pPr>
              <w:pStyle w:val="Default"/>
              <w:jc w:val="center"/>
              <w:rPr>
                <w:rFonts w:asciiTheme="minorHAnsi" w:hAnsiTheme="minorHAnsi" w:cstheme="minorHAnsi"/>
                <w:bCs/>
                <w:sz w:val="20"/>
                <w:szCs w:val="20"/>
              </w:rPr>
            </w:pPr>
          </w:p>
        </w:tc>
        <w:tc>
          <w:tcPr>
            <w:tcW w:w="910" w:type="dxa"/>
            <w:vMerge/>
            <w:shd w:val="clear" w:color="auto" w:fill="BFBFBF"/>
          </w:tcPr>
          <w:p w:rsidR="00F82095" w:rsidRPr="002D0EB9" w:rsidRDefault="00F82095" w:rsidP="002E6175">
            <w:pPr>
              <w:pStyle w:val="Default"/>
              <w:jc w:val="center"/>
              <w:rPr>
                <w:rFonts w:asciiTheme="minorHAnsi" w:hAnsiTheme="minorHAnsi" w:cstheme="minorHAnsi"/>
                <w:bCs/>
                <w:sz w:val="20"/>
                <w:szCs w:val="20"/>
              </w:rPr>
            </w:pPr>
          </w:p>
        </w:tc>
        <w:tc>
          <w:tcPr>
            <w:tcW w:w="1043" w:type="dxa"/>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F82095" w:rsidRPr="002D0EB9" w:rsidRDefault="00F82095" w:rsidP="002E617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F82095" w:rsidRPr="002D0EB9" w:rsidTr="002E6175">
        <w:tc>
          <w:tcPr>
            <w:tcW w:w="1542"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910"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043"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915"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150"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r>
      <w:tr w:rsidR="00F82095" w:rsidRPr="002D0EB9" w:rsidTr="002E6175">
        <w:tc>
          <w:tcPr>
            <w:tcW w:w="1542"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910"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043"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915"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150"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r>
      <w:tr w:rsidR="00F82095" w:rsidRPr="002D0EB9" w:rsidTr="002E6175">
        <w:tc>
          <w:tcPr>
            <w:tcW w:w="1542"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261"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910"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043"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915"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c>
          <w:tcPr>
            <w:tcW w:w="1150" w:type="dxa"/>
            <w:shd w:val="clear" w:color="auto" w:fill="auto"/>
          </w:tcPr>
          <w:p w:rsidR="00F82095" w:rsidRPr="002D0EB9" w:rsidRDefault="00F82095" w:rsidP="002E6175">
            <w:pPr>
              <w:pStyle w:val="Default"/>
              <w:jc w:val="center"/>
              <w:rPr>
                <w:rFonts w:asciiTheme="minorHAnsi" w:hAnsiTheme="minorHAnsi" w:cstheme="minorHAnsi"/>
                <w:b/>
                <w:bCs/>
                <w:sz w:val="20"/>
                <w:szCs w:val="20"/>
              </w:rPr>
            </w:pPr>
          </w:p>
        </w:tc>
      </w:tr>
    </w:tbl>
    <w:p w:rsidR="00F82095" w:rsidRPr="002D0EB9" w:rsidRDefault="00F82095" w:rsidP="00F82095">
      <w:pPr>
        <w:rPr>
          <w:rFonts w:asciiTheme="minorHAnsi" w:hAnsiTheme="minorHAnsi" w:cstheme="minorHAnsi"/>
          <w:sz w:val="20"/>
          <w:szCs w:val="20"/>
        </w:rPr>
      </w:pPr>
    </w:p>
    <w:p w:rsidR="00F82095" w:rsidRDefault="00F82095" w:rsidP="00F82095">
      <w:pPr>
        <w:rPr>
          <w:rFonts w:asciiTheme="minorHAnsi" w:hAnsiTheme="minorHAnsi" w:cstheme="minorHAnsi"/>
          <w:color w:val="FF0000"/>
          <w:sz w:val="20"/>
          <w:szCs w:val="20"/>
        </w:rPr>
      </w:pPr>
    </w:p>
    <w:p w:rsidR="00F82095" w:rsidRPr="005E4FF2" w:rsidRDefault="00F82095" w:rsidP="00F82095">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 z. v platnom znení okrem vyššie uvedených.</w:t>
      </w:r>
    </w:p>
    <w:p w:rsidR="00F82095" w:rsidRPr="005E4FF2" w:rsidRDefault="00F82095" w:rsidP="00F82095">
      <w:pPr>
        <w:rPr>
          <w:rFonts w:asciiTheme="minorHAnsi" w:hAnsiTheme="minorHAnsi" w:cstheme="minorHAnsi"/>
          <w:sz w:val="20"/>
          <w:szCs w:val="20"/>
        </w:rPr>
      </w:pPr>
    </w:p>
    <w:p w:rsidR="00F82095" w:rsidRPr="005E4FF2" w:rsidRDefault="00F82095" w:rsidP="00F82095">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F82095" w:rsidRPr="005E4FF2" w:rsidRDefault="00F82095" w:rsidP="00F82095">
      <w:pPr>
        <w:rPr>
          <w:rFonts w:asciiTheme="minorHAnsi" w:hAnsiTheme="minorHAnsi" w:cstheme="minorHAnsi"/>
          <w:i/>
          <w:sz w:val="20"/>
          <w:szCs w:val="20"/>
        </w:rPr>
      </w:pPr>
    </w:p>
    <w:p w:rsidR="00F82095" w:rsidRPr="005E4FF2" w:rsidRDefault="00F82095" w:rsidP="00F82095">
      <w:pPr>
        <w:rPr>
          <w:rFonts w:asciiTheme="minorHAnsi" w:hAnsiTheme="minorHAnsi" w:cstheme="minorHAnsi"/>
          <w:i/>
          <w:sz w:val="20"/>
          <w:szCs w:val="20"/>
        </w:rPr>
      </w:pPr>
    </w:p>
    <w:p w:rsidR="00F82095" w:rsidRPr="005E4FF2" w:rsidRDefault="00F82095" w:rsidP="00F82095">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Pr>
          <w:rFonts w:asciiTheme="minorHAnsi" w:hAnsiTheme="minorHAnsi" w:cstheme="minorHAnsi"/>
          <w:i/>
          <w:sz w:val="20"/>
          <w:szCs w:val="20"/>
        </w:rPr>
        <w:t xml:space="preserve"> </w:t>
      </w:r>
      <w:r w:rsidRPr="005E4FF2">
        <w:rPr>
          <w:rFonts w:asciiTheme="minorHAnsi" w:hAnsiTheme="minorHAnsi" w:cstheme="minorHAnsi"/>
          <w:i/>
          <w:sz w:val="20"/>
          <w:szCs w:val="20"/>
        </w:rPr>
        <w:t>z.</w:t>
      </w:r>
    </w:p>
    <w:p w:rsidR="00F82095" w:rsidRPr="005E4FF2" w:rsidRDefault="00F82095" w:rsidP="00F82095">
      <w:pPr>
        <w:rPr>
          <w:rFonts w:asciiTheme="minorHAnsi" w:hAnsiTheme="minorHAnsi" w:cstheme="minorHAnsi"/>
          <w:sz w:val="20"/>
          <w:szCs w:val="20"/>
        </w:rPr>
      </w:pPr>
    </w:p>
    <w:p w:rsidR="00F82095" w:rsidRPr="005E4FF2" w:rsidRDefault="00F82095" w:rsidP="00F82095">
      <w:pPr>
        <w:rPr>
          <w:rFonts w:asciiTheme="minorHAnsi" w:hAnsiTheme="minorHAnsi" w:cstheme="minorHAnsi"/>
          <w:sz w:val="20"/>
          <w:szCs w:val="20"/>
        </w:rPr>
      </w:pPr>
    </w:p>
    <w:p w:rsidR="00F82095" w:rsidRPr="005E4FF2" w:rsidRDefault="00F82095" w:rsidP="00F82095">
      <w:pPr>
        <w:rPr>
          <w:rFonts w:asciiTheme="minorHAnsi" w:hAnsiTheme="minorHAnsi" w:cstheme="minorHAnsi"/>
          <w:sz w:val="20"/>
          <w:szCs w:val="20"/>
        </w:rPr>
      </w:pPr>
    </w:p>
    <w:p w:rsidR="00F82095" w:rsidRPr="005E4FF2" w:rsidRDefault="00F82095" w:rsidP="00F82095">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F82095" w:rsidRPr="005E4FF2" w:rsidRDefault="00F82095" w:rsidP="00F82095">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F82095" w:rsidRPr="002D0EB9" w:rsidRDefault="00F82095" w:rsidP="00F82095">
      <w:pPr>
        <w:tabs>
          <w:tab w:val="left" w:pos="3119"/>
        </w:tabs>
        <w:rPr>
          <w:rFonts w:asciiTheme="minorHAnsi" w:hAnsiTheme="minorHAnsi" w:cstheme="minorHAnsi"/>
          <w:sz w:val="20"/>
          <w:szCs w:val="20"/>
        </w:rPr>
      </w:pPr>
      <w:r w:rsidRPr="005E4FF2">
        <w:rPr>
          <w:rFonts w:asciiTheme="minorHAnsi" w:hAnsiTheme="minorHAnsi" w:cstheme="minorHAnsi"/>
          <w:sz w:val="20"/>
          <w:szCs w:val="20"/>
        </w:rPr>
        <w:t>Meno osoby, oprávnenej konať za Predávajúceho:</w:t>
      </w:r>
      <w:r w:rsidRPr="002D0EB9">
        <w:rPr>
          <w:rFonts w:asciiTheme="minorHAnsi" w:hAnsiTheme="minorHAnsi" w:cstheme="minorHAnsi"/>
          <w:sz w:val="20"/>
          <w:szCs w:val="20"/>
        </w:rPr>
        <w:tab/>
      </w:r>
    </w:p>
    <w:p w:rsidR="00F82095" w:rsidRPr="002D0EB9" w:rsidRDefault="00F82095" w:rsidP="00F82095">
      <w:pPr>
        <w:rPr>
          <w:rFonts w:asciiTheme="minorHAnsi" w:hAnsiTheme="minorHAnsi" w:cstheme="minorHAnsi"/>
          <w:sz w:val="20"/>
          <w:szCs w:val="20"/>
        </w:rPr>
      </w:pPr>
      <w:r w:rsidRPr="002D0EB9">
        <w:rPr>
          <w:rFonts w:asciiTheme="minorHAnsi" w:hAnsiTheme="minorHAnsi" w:cstheme="minorHAnsi"/>
          <w:sz w:val="20"/>
          <w:szCs w:val="20"/>
        </w:rPr>
        <w:t>Podpis:</w:t>
      </w:r>
    </w:p>
    <w:p w:rsidR="00F82095" w:rsidRDefault="00F82095" w:rsidP="00F82095">
      <w:pPr>
        <w:spacing w:line="276" w:lineRule="auto"/>
        <w:rPr>
          <w:rFonts w:asciiTheme="minorHAnsi" w:hAnsiTheme="minorHAnsi" w:cstheme="minorHAnsi"/>
        </w:rPr>
      </w:pPr>
    </w:p>
    <w:p w:rsidR="00F82095" w:rsidRDefault="00F82095" w:rsidP="00F82095">
      <w:pPr>
        <w:spacing w:line="276" w:lineRule="auto"/>
        <w:rPr>
          <w:rFonts w:asciiTheme="minorHAnsi" w:hAnsiTheme="minorHAnsi" w:cstheme="minorHAnsi"/>
        </w:rPr>
      </w:pPr>
    </w:p>
    <w:p w:rsidR="00F82095" w:rsidRDefault="00F82095" w:rsidP="00F82095">
      <w:pPr>
        <w:rPr>
          <w:rFonts w:asciiTheme="minorHAnsi" w:hAnsiTheme="minorHAnsi" w:cstheme="minorHAnsi"/>
        </w:rPr>
      </w:pPr>
    </w:p>
    <w:p w:rsidR="00F82095" w:rsidRDefault="00F82095" w:rsidP="00F82095">
      <w:pPr>
        <w:rPr>
          <w:rFonts w:asciiTheme="minorHAnsi" w:hAnsiTheme="minorHAnsi" w:cstheme="minorHAnsi"/>
        </w:rPr>
      </w:pPr>
    </w:p>
    <w:p w:rsidR="00F82095" w:rsidRDefault="00F82095" w:rsidP="00F82095">
      <w:pPr>
        <w:rPr>
          <w:rFonts w:asciiTheme="minorHAnsi" w:hAnsiTheme="minorHAnsi" w:cstheme="minorHAnsi"/>
        </w:rPr>
      </w:pPr>
    </w:p>
    <w:p w:rsidR="00F82095" w:rsidRPr="00A828C1" w:rsidRDefault="00F82095" w:rsidP="00F82095">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F82095" w:rsidRDefault="00F82095" w:rsidP="00F82095">
      <w:pPr>
        <w:rPr>
          <w:rFonts w:asciiTheme="minorHAnsi" w:hAnsiTheme="minorHAnsi" w:cstheme="minorHAnsi"/>
        </w:rPr>
      </w:pPr>
    </w:p>
    <w:p w:rsidR="00646F0C" w:rsidRDefault="00646F0C"/>
    <w:sectPr w:rsidR="00646F0C" w:rsidSect="00EC6E75">
      <w:headerReference w:type="default" r:id="rId5"/>
      <w:footerReference w:type="even" r:id="rId6"/>
      <w:footerReference w:type="default" r:id="rId7"/>
      <w:headerReference w:type="first" r:id="rId8"/>
      <w:footerReference w:type="first" r:id="rId9"/>
      <w:footnotePr>
        <w:pos w:val="beneathText"/>
      </w:footnotePr>
      <w:pgSz w:w="11905" w:h="16837" w:code="9"/>
      <w:pgMar w:top="1551" w:right="1134" w:bottom="851" w:left="1418" w:header="720"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3D" w:rsidRDefault="00F820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12D3D" w:rsidRDefault="00F82095">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3D" w:rsidRPr="00596C74" w:rsidRDefault="00F82095">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A12D3D" w:rsidRDefault="00F82095">
    <w:pPr>
      <w:pStyle w:val="Pta"/>
      <w:tabs>
        <w:tab w:val="clear" w:pos="9072"/>
        <w:tab w:val="right" w:pos="10080"/>
      </w:tabs>
      <w:ind w:right="360"/>
      <w:jc w:val="both"/>
      <w:rPr>
        <w:color w:val="808080"/>
      </w:rPr>
    </w:pPr>
  </w:p>
  <w:p w:rsidR="00A12D3D" w:rsidRDefault="00F82095">
    <w:pPr>
      <w:pStyle w:val="Pta"/>
      <w:tabs>
        <w:tab w:val="clear" w:pos="9072"/>
        <w:tab w:val="right" w:pos="10080"/>
      </w:tabs>
      <w:ind w:right="-82"/>
      <w:jc w:val="both"/>
      <w:rPr>
        <w:color w:val="808080"/>
      </w:rPr>
    </w:pPr>
  </w:p>
  <w:p w:rsidR="00A12D3D" w:rsidRDefault="00F82095" w:rsidP="00B12CFB">
    <w:pPr>
      <w:pStyle w:val="Pta"/>
      <w:tabs>
        <w:tab w:val="clear" w:pos="4536"/>
        <w:tab w:val="center" w:pos="4820"/>
        <w:tab w:val="center" w:pos="9072"/>
        <w:tab w:val="right" w:pos="10080"/>
      </w:tabs>
      <w:jc w:val="both"/>
      <w:rPr>
        <w:rFonts w:asciiTheme="minorHAnsi" w:hAnsiTheme="minorHAnsi" w:cstheme="minorHAnsi"/>
        <w:sz w:val="16"/>
      </w:rPr>
    </w:pPr>
  </w:p>
  <w:p w:rsidR="00A12D3D" w:rsidRPr="00596C74" w:rsidRDefault="00F82095"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3D" w:rsidRDefault="00F82095">
    <w:pPr>
      <w:pStyle w:val="Pta"/>
      <w:tabs>
        <w:tab w:val="clear" w:pos="9072"/>
        <w:tab w:val="right" w:pos="10080"/>
      </w:tabs>
      <w:ind w:right="-82"/>
      <w:jc w:val="both"/>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3D" w:rsidRPr="00107917" w:rsidRDefault="00F82095"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3D" w:rsidRDefault="00F82095">
    <w:pPr>
      <w:pStyle w:val="Hlavika"/>
      <w:rPr>
        <w:smallCaps/>
        <w:color w:val="808080"/>
        <w:sz w:val="16"/>
      </w:rPr>
    </w:pPr>
  </w:p>
  <w:p w:rsidR="00A12D3D" w:rsidRDefault="00F82095">
    <w:pPr>
      <w:pStyle w:val="Hlavika"/>
      <w:rPr>
        <w:smallCaps/>
        <w:color w:val="808080"/>
        <w:sz w:val="16"/>
      </w:rPr>
    </w:pPr>
  </w:p>
  <w:p w:rsidR="00A12D3D" w:rsidRDefault="00F82095">
    <w:pPr>
      <w:pStyle w:val="Hlavika"/>
      <w:rPr>
        <w:smallCaps/>
        <w:color w:val="808080"/>
        <w:sz w:val="16"/>
      </w:rPr>
    </w:pPr>
  </w:p>
  <w:p w:rsidR="00A12D3D" w:rsidRDefault="00F82095">
    <w:pPr>
      <w:pStyle w:val="Hlavika"/>
      <w:rPr>
        <w:smallCaps/>
        <w:color w:val="808080"/>
        <w:sz w:val="16"/>
      </w:rPr>
    </w:pPr>
  </w:p>
  <w:p w:rsidR="00A12D3D" w:rsidRDefault="00F82095">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4"/>
  </w:num>
  <w:num w:numId="4">
    <w:abstractNumId w:val="8"/>
  </w:num>
  <w:num w:numId="5">
    <w:abstractNumId w:val="2"/>
  </w:num>
  <w:num w:numId="6">
    <w:abstractNumId w:val="5"/>
  </w:num>
  <w:num w:numId="7">
    <w:abstractNumId w:val="3"/>
  </w:num>
  <w:num w:numId="8">
    <w:abstractNumId w:val="6"/>
  </w:num>
  <w:num w:numId="9">
    <w:abstractNumId w:val="9"/>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pos w:val="beneathText"/>
  </w:footnotePr>
  <w:compat/>
  <w:rsids>
    <w:rsidRoot w:val="00F82095"/>
    <w:rsid w:val="00646F0C"/>
    <w:rsid w:val="00F8209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095"/>
    <w:pPr>
      <w:spacing w:after="0" w:line="240" w:lineRule="auto"/>
    </w:pPr>
    <w:rPr>
      <w:rFonts w:ascii="Times New Roman" w:eastAsia="Times New Roman" w:hAnsi="Times New Roman" w:cs="Times New Roman"/>
      <w:sz w:val="24"/>
      <w:szCs w:val="24"/>
      <w:lang w:eastAsia="en-GB"/>
    </w:rPr>
  </w:style>
  <w:style w:type="paragraph" w:styleId="Nadpis6">
    <w:name w:val="heading 6"/>
    <w:basedOn w:val="Normlny"/>
    <w:next w:val="Normlny"/>
    <w:link w:val="Nadpis6Char"/>
    <w:qFormat/>
    <w:rsid w:val="00F82095"/>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F82095"/>
    <w:rPr>
      <w:rFonts w:ascii="Times New Roman" w:eastAsia="Times New Roman" w:hAnsi="Times New Roman" w:cs="Times New Roman"/>
      <w:b/>
      <w:sz w:val="24"/>
      <w:szCs w:val="24"/>
      <w:lang w:eastAsia="en-GB"/>
    </w:rPr>
  </w:style>
  <w:style w:type="character" w:styleId="slostrany">
    <w:name w:val="page number"/>
    <w:basedOn w:val="Predvolenpsmoodseku"/>
    <w:semiHidden/>
    <w:rsid w:val="00F82095"/>
  </w:style>
  <w:style w:type="paragraph" w:styleId="Zkladntext">
    <w:name w:val="Body Text"/>
    <w:basedOn w:val="Normlny"/>
    <w:link w:val="ZkladntextChar1"/>
    <w:rsid w:val="00F82095"/>
    <w:pPr>
      <w:tabs>
        <w:tab w:val="left" w:pos="567"/>
        <w:tab w:val="left" w:pos="1134"/>
      </w:tabs>
      <w:jc w:val="both"/>
    </w:pPr>
    <w:rPr>
      <w:rFonts w:ascii="Arial" w:hAnsi="Arial"/>
      <w:sz w:val="20"/>
      <w:szCs w:val="20"/>
    </w:rPr>
  </w:style>
  <w:style w:type="character" w:customStyle="1" w:styleId="ZkladntextChar">
    <w:name w:val="Základný text Char"/>
    <w:basedOn w:val="Predvolenpsmoodseku"/>
    <w:link w:val="Zkladntext"/>
    <w:uiPriority w:val="99"/>
    <w:semiHidden/>
    <w:rsid w:val="00F82095"/>
    <w:rPr>
      <w:rFonts w:ascii="Times New Roman" w:eastAsia="Times New Roman" w:hAnsi="Times New Roman" w:cs="Times New Roman"/>
      <w:sz w:val="24"/>
      <w:szCs w:val="24"/>
      <w:lang w:eastAsia="en-GB"/>
    </w:rPr>
  </w:style>
  <w:style w:type="character" w:customStyle="1" w:styleId="ZkladntextChar1">
    <w:name w:val="Základný text Char1"/>
    <w:link w:val="Zkladntext"/>
    <w:rsid w:val="00F82095"/>
    <w:rPr>
      <w:rFonts w:ascii="Arial" w:eastAsia="Times New Roman" w:hAnsi="Arial" w:cs="Times New Roman"/>
      <w:sz w:val="20"/>
      <w:szCs w:val="20"/>
      <w:lang w:eastAsia="en-GB"/>
    </w:rPr>
  </w:style>
  <w:style w:type="paragraph" w:styleId="Zoznam">
    <w:name w:val="List"/>
    <w:basedOn w:val="Zkladntext"/>
    <w:rsid w:val="00F82095"/>
  </w:style>
  <w:style w:type="paragraph" w:styleId="Hlavika">
    <w:name w:val="header"/>
    <w:basedOn w:val="Normlny"/>
    <w:link w:val="HlavikaChar"/>
    <w:uiPriority w:val="99"/>
    <w:rsid w:val="00F82095"/>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F82095"/>
    <w:rPr>
      <w:rFonts w:ascii="Arial" w:eastAsia="Times New Roman" w:hAnsi="Arial" w:cs="Times New Roman"/>
      <w:sz w:val="20"/>
      <w:szCs w:val="20"/>
      <w:lang w:eastAsia="en-GB"/>
    </w:rPr>
  </w:style>
  <w:style w:type="paragraph" w:styleId="Pta">
    <w:name w:val="footer"/>
    <w:basedOn w:val="Normlny"/>
    <w:link w:val="PtaChar"/>
    <w:uiPriority w:val="99"/>
    <w:rsid w:val="00F82095"/>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F82095"/>
    <w:rPr>
      <w:rFonts w:ascii="Arial" w:eastAsia="Times New Roman" w:hAnsi="Arial" w:cs="Times New Roman"/>
      <w:sz w:val="20"/>
      <w:szCs w:val="20"/>
      <w:lang w:eastAsia="en-GB"/>
    </w:rPr>
  </w:style>
  <w:style w:type="paragraph" w:styleId="Zkladntext2">
    <w:name w:val="Body Text 2"/>
    <w:basedOn w:val="Normlny"/>
    <w:link w:val="Zkladntext2Char"/>
    <w:rsid w:val="00F82095"/>
    <w:rPr>
      <w:rFonts w:ascii="Arial" w:hAnsi="Arial"/>
      <w:b/>
      <w:sz w:val="20"/>
      <w:szCs w:val="20"/>
    </w:rPr>
  </w:style>
  <w:style w:type="character" w:customStyle="1" w:styleId="Zkladntext2Char">
    <w:name w:val="Základný text 2 Char"/>
    <w:basedOn w:val="Predvolenpsmoodseku"/>
    <w:link w:val="Zkladntext2"/>
    <w:rsid w:val="00F82095"/>
    <w:rPr>
      <w:rFonts w:ascii="Arial" w:eastAsia="Times New Roman" w:hAnsi="Arial" w:cs="Times New Roman"/>
      <w:b/>
      <w:sz w:val="20"/>
      <w:szCs w:val="20"/>
      <w:lang w:eastAsia="en-GB"/>
    </w:rPr>
  </w:style>
  <w:style w:type="paragraph" w:styleId="Normlnywebov">
    <w:name w:val="Normal (Web)"/>
    <w:basedOn w:val="Normlny"/>
    <w:uiPriority w:val="99"/>
    <w:semiHidden/>
    <w:rsid w:val="00F82095"/>
    <w:pPr>
      <w:spacing w:before="100" w:beforeAutospacing="1" w:after="119"/>
    </w:pPr>
  </w:style>
  <w:style w:type="paragraph" w:customStyle="1" w:styleId="Default">
    <w:name w:val="Default"/>
    <w:rsid w:val="00F8209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82095"/>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F82095"/>
    <w:rPr>
      <w:rFonts w:ascii="Times New Roman" w:eastAsia="Times New Roman" w:hAnsi="Times New Roman" w:cs="Times New Roman"/>
      <w:sz w:val="24"/>
      <w:szCs w:val="24"/>
      <w:lang w:eastAsia="en-GB"/>
    </w:rPr>
  </w:style>
  <w:style w:type="paragraph" w:styleId="Zoznam2">
    <w:name w:val="List 2"/>
    <w:basedOn w:val="Normlny"/>
    <w:uiPriority w:val="99"/>
    <w:semiHidden/>
    <w:unhideWhenUsed/>
    <w:rsid w:val="00F82095"/>
    <w:pPr>
      <w:ind w:left="566" w:hanging="283"/>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3488</Words>
  <Characters>19882</Characters>
  <Application>Microsoft Office Word</Application>
  <DocSecurity>0</DocSecurity>
  <Lines>165</Lines>
  <Paragraphs>46</Paragraphs>
  <ScaleCrop>false</ScaleCrop>
  <Company/>
  <LinksUpToDate>false</LinksUpToDate>
  <CharactersWithSpaces>23324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1</cp:revision>
  <dcterms:created xsi:type="dcterms:W3CDTF">2022-06-17T08:01:00Z</dcterms:created>
  <dcterms:modified xsi:type="dcterms:W3CDTF">2022-06-17T08:01:00Z</dcterms:modified>
</cp:coreProperties>
</file>