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05778B95"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proofErr w:type="spellStart"/>
      <w:r w:rsidR="00B11F4E" w:rsidRPr="00BC7669">
        <w:rPr>
          <w:rFonts w:cstheme="minorHAnsi"/>
          <w:szCs w:val="22"/>
          <w14:ligatures w14:val="standard"/>
          <w14:cntxtAlts/>
        </w:rPr>
        <w:t>Sch</w:t>
      </w:r>
      <w:r w:rsidR="0009587D" w:rsidRPr="00BC7669">
        <w:rPr>
          <w:bCs/>
        </w:rPr>
        <w:t>űrer</w:t>
      </w:r>
      <w:proofErr w:type="spellEnd"/>
      <w:r w:rsidR="0009587D" w:rsidRPr="00BC7669">
        <w:rPr>
          <w:bCs/>
        </w:rPr>
        <w:t xml:space="preserve"> </w:t>
      </w:r>
      <w:proofErr w:type="spellStart"/>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proofErr w:type="spellEnd"/>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 xml:space="preserve">Ing. Pavol </w:t>
      </w:r>
      <w:proofErr w:type="spellStart"/>
      <w:r w:rsidR="00425AE7">
        <w:rPr>
          <w:rFonts w:cstheme="minorHAnsi"/>
          <w:szCs w:val="22"/>
          <w14:ligatures w14:val="standard"/>
          <w14:cntxtAlts/>
        </w:rPr>
        <w:t>Mihalkovič</w:t>
      </w:r>
      <w:proofErr w:type="spellEnd"/>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24B70DAE" w:rsidR="00C70AB3" w:rsidRDefault="00C70AB3" w:rsidP="00C26447">
      <w:pPr>
        <w:pStyle w:val="Odsekzoznamu"/>
        <w:numPr>
          <w:ilvl w:val="0"/>
          <w:numId w:val="43"/>
        </w:numPr>
      </w:pPr>
      <w:r>
        <w:t>Katalóg požiadaviek</w:t>
      </w:r>
      <w:r w:rsidR="00681734">
        <w:t xml:space="preserve"> (tvorí samostatný dokument</w:t>
      </w:r>
      <w:r w:rsidR="00D73AB4">
        <w:t>/súbor s názvom „</w:t>
      </w:r>
      <w:proofErr w:type="spellStart"/>
      <w:r w:rsidR="00D73AB4">
        <w:t>Katalog_poziadaviek</w:t>
      </w:r>
      <w:proofErr w:type="spellEnd"/>
      <w:r w:rsidR="00681734">
        <w:t>)</w:t>
      </w:r>
    </w:p>
    <w:p w14:paraId="456A9085" w14:textId="7B9D63FB" w:rsidR="00406492" w:rsidRPr="005165BC" w:rsidRDefault="00406492" w:rsidP="00C26447">
      <w:pPr>
        <w:pStyle w:val="Odsekzoznamu"/>
        <w:numPr>
          <w:ilvl w:val="0"/>
          <w:numId w:val="43"/>
        </w:numPr>
      </w:pPr>
      <w:r>
        <w:t>Použité skratky</w:t>
      </w:r>
    </w:p>
    <w:p w14:paraId="3A3FEA12" w14:textId="7915042A" w:rsidR="009635F6" w:rsidRPr="005165BC" w:rsidRDefault="009635F6" w:rsidP="005165BC">
      <w:r>
        <w:lastRenderedPageBreak/>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p>
    <w:p w14:paraId="1A598B9C" w14:textId="77777777" w:rsidR="00F468A9" w:rsidRPr="00497714" w:rsidRDefault="00F468A9" w:rsidP="00E8622E">
      <w:pPr>
        <w:ind w:firstLine="1276"/>
        <w:rPr>
          <w14:ligatures w14:val="standard"/>
          <w14:cntxtAlts/>
        </w:rPr>
      </w:pPr>
    </w:p>
    <w:p w14:paraId="6BD93D84" w14:textId="48DE4450"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r w:rsidR="00FC007B">
        <w:rPr>
          <w14:ligatures w14:val="standard"/>
          <w14:cntxtAlts/>
        </w:rPr>
        <w:t>/súbor</w:t>
      </w:r>
      <w:r w:rsidR="00B764C6" w:rsidRPr="00B764C6">
        <w:rPr>
          <w14:ligatures w14:val="standard"/>
          <w14:cntxtAlts/>
        </w:rPr>
        <w: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7662DEC7"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r w:rsidR="00FC007B">
        <w:rPr>
          <w14:ligatures w14:val="standard"/>
          <w14:cntxtAlts/>
        </w:rPr>
        <w:t>/súbor</w:t>
      </w:r>
      <w:r w:rsidR="00B764C6" w:rsidRPr="00B764C6">
        <w:rPr>
          <w14:ligatures w14:val="standard"/>
          <w14:cntxtAlts/>
        </w:rPr>
        <w: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2E694A8F"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w:t>
      </w:r>
      <w:r w:rsidR="00AB47C9">
        <w:rPr>
          <w:rFonts w:cstheme="minorHAnsi"/>
          <w:szCs w:val="22"/>
          <w14:ligatures w14:val="standard"/>
          <w14:cntxtAlts/>
        </w:rPr>
        <w:t>ého subsystému</w:t>
      </w:r>
      <w:r w:rsidRPr="005165BC">
        <w:rPr>
          <w:rFonts w:cstheme="minorHAnsi"/>
          <w:szCs w:val="22"/>
          <w14:ligatures w14:val="standard"/>
          <w14:cntxtAlts/>
        </w:rPr>
        <w:t xml:space="preserve"> Informačného systému Obchodného registra a s tým súvisiacich služieb. Spolu s dodávkou verejn</w:t>
      </w:r>
      <w:r w:rsidR="00AB47C9">
        <w:rPr>
          <w:rFonts w:cstheme="minorHAnsi"/>
          <w:szCs w:val="22"/>
          <w14:ligatures w14:val="standard"/>
          <w14:cntxtAlts/>
        </w:rPr>
        <w:t>ého</w:t>
      </w:r>
      <w:r w:rsidRPr="005165BC">
        <w:rPr>
          <w:rFonts w:cstheme="minorHAnsi"/>
          <w:szCs w:val="22"/>
          <w14:ligatures w14:val="standard"/>
          <w14:cntxtAlts/>
        </w:rPr>
        <w:t xml:space="preserve"> </w:t>
      </w:r>
      <w:r w:rsidR="00AB47C9">
        <w:rPr>
          <w:rFonts w:cstheme="minorHAnsi"/>
          <w:szCs w:val="22"/>
          <w14:ligatures w14:val="standard"/>
          <w14:cntxtAlts/>
        </w:rPr>
        <w:t>subsystému</w:t>
      </w:r>
      <w:r w:rsidRPr="005165BC">
        <w:rPr>
          <w:rFonts w:cstheme="minorHAnsi"/>
          <w:szCs w:val="22"/>
          <w14:ligatures w14:val="standard"/>
          <w14:cntxtAlts/>
        </w:rPr>
        <w:t xml:space="preserve">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w:t>
      </w:r>
      <w:r w:rsidR="00ED1F65">
        <w:rPr>
          <w:rFonts w:cstheme="minorHAnsi"/>
          <w:szCs w:val="22"/>
          <w14:ligatures w14:val="standard"/>
          <w14:cntxtAlts/>
        </w:rPr>
        <w:t xml:space="preserve">subsystémov </w:t>
      </w:r>
      <w:r w:rsidRPr="005165BC">
        <w:rPr>
          <w:rFonts w:cstheme="minorHAnsi"/>
          <w:szCs w:val="22"/>
          <w14:ligatures w14:val="standard"/>
          <w14:cntxtAlts/>
        </w:rPr>
        <w:t>informačného systému Obchodného registra bude aj zvýšenie kvality, štandardu a dostupnosti e-</w:t>
      </w:r>
      <w:proofErr w:type="spellStart"/>
      <w:r w:rsidRPr="005165BC">
        <w:rPr>
          <w:rFonts w:cstheme="minorHAnsi"/>
          <w:szCs w:val="22"/>
          <w14:ligatures w14:val="standard"/>
          <w14:cntxtAlts/>
        </w:rPr>
        <w:t>Government</w:t>
      </w:r>
      <w:proofErr w:type="spellEnd"/>
      <w:r w:rsidRPr="005165BC">
        <w:rPr>
          <w:rFonts w:cstheme="minorHAnsi"/>
          <w:szCs w:val="22"/>
          <w14:ligatures w14:val="standard"/>
          <w14:cntxtAlts/>
        </w:rPr>
        <w:t xml:space="preserve"> služieb pre podnikateľov, zlepšenie celkovej dostupnosti dát verejnej správy vo forme otvorených dát. </w:t>
      </w:r>
    </w:p>
    <w:p w14:paraId="1FFA8269" w14:textId="082D6BB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Dodávka neverej</w:t>
      </w:r>
      <w:r w:rsidR="00ED1F65">
        <w:rPr>
          <w:rFonts w:cstheme="minorHAnsi"/>
          <w:bCs/>
          <w:szCs w:val="22"/>
          <w14:ligatures w14:val="standard"/>
          <w14:cntxtAlts/>
        </w:rPr>
        <w:t>ného subsystému</w:t>
      </w:r>
      <w:r w:rsidRPr="005165BC">
        <w:rPr>
          <w:rFonts w:cstheme="minorHAnsi"/>
          <w:bCs/>
          <w:szCs w:val="22"/>
          <w14:ligatures w14:val="standard"/>
          <w14:cntxtAlts/>
        </w:rPr>
        <w:t xml:space="preserve">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0D625E"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 xml:space="preserve">cena za Dielo nemôže byť vyššia ako je určená v predpokladanej hodnote zákazky, </w:t>
      </w:r>
      <w:proofErr w:type="spellStart"/>
      <w:r w:rsidRPr="00497714">
        <w:rPr>
          <w:rFonts w:cstheme="minorHAnsi"/>
          <w:szCs w:val="22"/>
          <w14:ligatures w14:val="standard"/>
          <w14:cntxtAlts/>
        </w:rPr>
        <w:t>t</w:t>
      </w:r>
      <w:r w:rsidRPr="000D625E">
        <w:rPr>
          <w:rFonts w:cstheme="minorHAnsi"/>
          <w:szCs w:val="22"/>
          <w14:ligatures w14:val="standard"/>
          <w14:cntxtAlts/>
        </w:rPr>
        <w:t>.j</w:t>
      </w:r>
      <w:proofErr w:type="spellEnd"/>
      <w:r w:rsidRPr="000D625E">
        <w:rPr>
          <w:rFonts w:cstheme="minorHAnsi"/>
          <w:szCs w:val="22"/>
          <w14:ligatures w14:val="standard"/>
          <w14:cntxtAlts/>
        </w:rPr>
        <w:t xml:space="preserve">.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cena za každú etapu nesmie presiahnuť maximálny % podiel z celkovej ceny za Dielo podľa tabuľky 2 a zároveň súčet ceny za jednotlivé etapy nemôže presiahnuť cenu za Dielo,</w:t>
      </w:r>
    </w:p>
    <w:p w14:paraId="7803BCBF" w14:textId="7426399C" w:rsidR="00D61C55" w:rsidRPr="000A601C" w:rsidRDefault="00D61C55" w:rsidP="00D61C55">
      <w:pPr>
        <w:pStyle w:val="Textkomentra"/>
        <w:numPr>
          <w:ilvl w:val="0"/>
          <w:numId w:val="27"/>
        </w:numPr>
        <w:tabs>
          <w:tab w:val="left" w:pos="2160"/>
          <w:tab w:val="left" w:pos="2880"/>
          <w:tab w:val="left" w:pos="4500"/>
        </w:tabs>
        <w:jc w:val="both"/>
        <w:rPr>
          <w:rFonts w:cstheme="minorHAnsi"/>
          <w:sz w:val="22"/>
          <w:szCs w:val="22"/>
          <w:highlight w:val="green"/>
          <w14:ligatures w14:val="standard"/>
          <w14:cntxtAlts/>
        </w:rPr>
      </w:pPr>
      <w:r w:rsidRPr="001A2989">
        <w:rPr>
          <w:rFonts w:cstheme="minorHAnsi"/>
          <w:sz w:val="22"/>
          <w:szCs w:val="22"/>
          <w:highlight w:val="green"/>
          <w14:ligatures w14:val="standard"/>
          <w14:cntxtAlts/>
        </w:rPr>
        <w:t xml:space="preserve">cena za 12 mesiacov poskytovania Služieb podpory prevádzky nemôže byť vyššia ako 10% </w:t>
      </w:r>
      <w:r w:rsidRPr="001E6379">
        <w:rPr>
          <w:rFonts w:cstheme="minorHAnsi"/>
          <w:sz w:val="22"/>
          <w:szCs w:val="22"/>
          <w:highlight w:val="green"/>
          <w14:ligatures w14:val="standard"/>
          <w14:cntxtAlts/>
        </w:rPr>
        <w:t>z</w:t>
      </w:r>
      <w:r w:rsidR="001A2989" w:rsidRPr="001E6379">
        <w:rPr>
          <w:rFonts w:cstheme="minorHAnsi"/>
          <w:sz w:val="22"/>
          <w:szCs w:val="22"/>
          <w:highlight w:val="green"/>
          <w14:ligatures w14:val="standard"/>
          <w14:cntxtAlts/>
        </w:rPr>
        <w:t> predpok</w:t>
      </w:r>
      <w:r w:rsidR="001A2989" w:rsidRPr="008E6534">
        <w:rPr>
          <w:rFonts w:cstheme="minorHAnsi"/>
          <w:sz w:val="22"/>
          <w:szCs w:val="22"/>
          <w:highlight w:val="green"/>
          <w14:ligatures w14:val="standard"/>
          <w14:cntxtAlts/>
        </w:rPr>
        <w:t>l</w:t>
      </w:r>
      <w:r w:rsidR="001E6379" w:rsidRPr="008E6534">
        <w:rPr>
          <w:rFonts w:cstheme="minorHAnsi"/>
          <w:sz w:val="22"/>
          <w:szCs w:val="22"/>
          <w:highlight w:val="green"/>
          <w14:ligatures w14:val="standard"/>
          <w14:cntxtAlts/>
        </w:rPr>
        <w:t>a</w:t>
      </w:r>
      <w:r w:rsidR="001A2989" w:rsidRPr="008E6534">
        <w:rPr>
          <w:rFonts w:cstheme="minorHAnsi"/>
          <w:sz w:val="22"/>
          <w:szCs w:val="22"/>
          <w:highlight w:val="green"/>
          <w14:ligatures w14:val="standard"/>
          <w14:cntxtAlts/>
        </w:rPr>
        <w:t xml:space="preserve">danej </w:t>
      </w:r>
      <w:r w:rsidR="001E6379" w:rsidRPr="008E6534">
        <w:rPr>
          <w:rFonts w:cstheme="minorHAnsi"/>
          <w:sz w:val="22"/>
          <w:szCs w:val="22"/>
          <w:highlight w:val="green"/>
          <w14:ligatures w14:val="standard"/>
          <w14:cntxtAlts/>
        </w:rPr>
        <w:t xml:space="preserve">hodnoty zákazky pripadajúcej na </w:t>
      </w:r>
      <w:r w:rsidRPr="008E6534">
        <w:rPr>
          <w:rFonts w:cstheme="minorHAnsi"/>
          <w:sz w:val="22"/>
          <w:szCs w:val="22"/>
          <w:highlight w:val="green"/>
          <w14:ligatures w14:val="standard"/>
          <w14:cntxtAlts/>
        </w:rPr>
        <w:t>Dielo</w:t>
      </w:r>
      <w:r w:rsidRPr="000A601C">
        <w:rPr>
          <w:rFonts w:cstheme="minorHAnsi"/>
          <w:sz w:val="22"/>
          <w:szCs w:val="22"/>
          <w:highlight w:val="green"/>
          <w14:ligatures w14:val="standard"/>
          <w14:cntxtAlts/>
        </w:rPr>
        <w:t>,</w:t>
      </w:r>
      <w:r w:rsidR="001E6379" w:rsidRPr="000A601C">
        <w:rPr>
          <w:rFonts w:cstheme="minorHAnsi"/>
          <w:sz w:val="22"/>
          <w:szCs w:val="22"/>
          <w:highlight w:val="green"/>
          <w14:ligatures w14:val="standard"/>
          <w14:cntxtAlts/>
        </w:rPr>
        <w:t xml:space="preserve"> </w:t>
      </w:r>
      <w:proofErr w:type="spellStart"/>
      <w:r w:rsidR="001E6379" w:rsidRPr="000A601C">
        <w:rPr>
          <w:rFonts w:cstheme="minorHAnsi"/>
          <w:sz w:val="22"/>
          <w:szCs w:val="22"/>
          <w:highlight w:val="green"/>
          <w14:ligatures w14:val="standard"/>
          <w14:cntxtAlts/>
        </w:rPr>
        <w:t>t.j</w:t>
      </w:r>
      <w:proofErr w:type="spellEnd"/>
      <w:r w:rsidR="001E6379" w:rsidRPr="000A601C">
        <w:rPr>
          <w:rFonts w:cstheme="minorHAnsi"/>
          <w:sz w:val="22"/>
          <w:szCs w:val="22"/>
          <w:highlight w:val="green"/>
          <w14:ligatures w14:val="standard"/>
          <w14:cntxtAlts/>
        </w:rPr>
        <w:t>. 331 780,00 € bez DPH</w:t>
      </w:r>
    </w:p>
    <w:p w14:paraId="05335810" w14:textId="5824DF8B" w:rsidR="00D61C55" w:rsidRPr="000D625E" w:rsidRDefault="00D61C55" w:rsidP="00A43480">
      <w:pPr>
        <w:pStyle w:val="Odsekzoznamu"/>
        <w:numPr>
          <w:ilvl w:val="0"/>
          <w:numId w:val="27"/>
        </w:numPr>
        <w:autoSpaceDE w:val="0"/>
        <w:autoSpaceDN w:val="0"/>
        <w:adjustRightInd w:val="0"/>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DF2486">
        <w:rPr>
          <w:rFonts w:cstheme="minorHAnsi"/>
          <w:szCs w:val="22"/>
          <w14:ligatures w14:val="standard"/>
          <w14:cntxtAlts/>
        </w:rPr>
        <w:t xml:space="preserve"> </w:t>
      </w:r>
      <w:r w:rsidR="00A02307">
        <w:rPr>
          <w:rFonts w:cstheme="minorHAnsi"/>
          <w:szCs w:val="22"/>
          <w14:ligatures w14:val="standard"/>
          <w14:cntxtAlts/>
        </w:rPr>
        <w:t xml:space="preserve">11 466 850 </w:t>
      </w:r>
      <w:r w:rsidR="000D625E" w:rsidRPr="00DF2486">
        <w:rPr>
          <w:rFonts w:cstheme="minorHAnsi"/>
          <w:szCs w:val="22"/>
          <w14:ligatures w14:val="standard"/>
          <w14:cntxtAlts/>
        </w:rPr>
        <w:t xml:space="preserve"> </w:t>
      </w:r>
      <w:r w:rsidRPr="00DF2486">
        <w:rPr>
          <w:rFonts w:cstheme="minorHAnsi"/>
          <w:szCs w:val="22"/>
          <w14:ligatures w14:val="standard"/>
          <w14:cntxtAlts/>
        </w:rPr>
        <w:t>€ bez DPH</w:t>
      </w:r>
      <w:r w:rsidRPr="000D625E">
        <w:rPr>
          <w:rFonts w:cstheme="minorHAnsi"/>
          <w:szCs w:val="22"/>
          <w14:ligatures w14:val="standard"/>
          <w14:cntxtAlts/>
        </w:rPr>
        <w:t>.</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1EC4F4D7" w:rsidR="00C25927" w:rsidRPr="00AB47C9" w:rsidRDefault="00425AE7" w:rsidP="00A43480">
      <w:pPr>
        <w:pStyle w:val="Zarkazkladnhotextu2"/>
        <w:numPr>
          <w:ilvl w:val="1"/>
          <w:numId w:val="25"/>
        </w:numPr>
        <w:ind w:left="709" w:hanging="643"/>
        <w:rPr>
          <w:rFonts w:cstheme="minorHAnsi"/>
          <w:szCs w:val="22"/>
          <w14:ligatures w14:val="standard"/>
          <w14:cntxtAlts/>
        </w:rPr>
      </w:pPr>
      <w:r w:rsidRPr="00AB47C9">
        <w:rPr>
          <w:rFonts w:cstheme="minorHAnsi"/>
          <w:szCs w:val="22"/>
          <w14:ligatures w14:val="standard"/>
          <w14:cntxtAlts/>
        </w:rPr>
        <w:t xml:space="preserve">Predmet zákazky </w:t>
      </w:r>
      <w:proofErr w:type="spellStart"/>
      <w:r w:rsidRPr="00AB47C9">
        <w:rPr>
          <w:rFonts w:cstheme="minorHAnsi"/>
          <w:szCs w:val="22"/>
          <w14:ligatures w14:val="standard"/>
          <w14:cntxtAlts/>
        </w:rPr>
        <w:t>t.j</w:t>
      </w:r>
      <w:proofErr w:type="spellEnd"/>
      <w:r w:rsidRPr="00AB47C9">
        <w:rPr>
          <w:rFonts w:cstheme="minorHAnsi"/>
          <w:szCs w:val="22"/>
          <w14:ligatures w14:val="standard"/>
          <w14:cntxtAlts/>
        </w:rPr>
        <w:t>. dodávka neverejn</w:t>
      </w:r>
      <w:r w:rsidR="00B209B7" w:rsidRPr="00AB47C9">
        <w:rPr>
          <w:rFonts w:cstheme="minorHAnsi"/>
          <w:szCs w:val="22"/>
          <w14:ligatures w14:val="standard"/>
          <w14:cntxtAlts/>
        </w:rPr>
        <w:t>ého subsystému</w:t>
      </w:r>
      <w:r w:rsidRPr="00AB47C9">
        <w:rPr>
          <w:rFonts w:cstheme="minorHAnsi"/>
          <w:szCs w:val="22"/>
          <w14:ligatures w14:val="standard"/>
          <w14:cntxtAlts/>
        </w:rPr>
        <w:t xml:space="preserve">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w:t>
      </w:r>
      <w:r w:rsidR="00175133" w:rsidRPr="00AB47C9">
        <w:rPr>
          <w:rFonts w:cstheme="minorHAnsi"/>
          <w:szCs w:val="22"/>
          <w14:ligatures w14:val="standard"/>
          <w14:cntxtAlts/>
        </w:rPr>
        <w:t>ého subsystému</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Informačného systému Obchodného registra, ktorý plne nahradí existujúce riešenie </w:t>
      </w:r>
      <w:proofErr w:type="spellStart"/>
      <w:r w:rsidRPr="00AB47C9">
        <w:rPr>
          <w:rFonts w:cstheme="minorHAnsi"/>
          <w:szCs w:val="22"/>
          <w14:ligatures w14:val="standard"/>
          <w14:cntxtAlts/>
        </w:rPr>
        <w:t>back-endovej</w:t>
      </w:r>
      <w:r w:rsidR="003C176F" w:rsidRPr="00AB47C9">
        <w:rPr>
          <w:rFonts w:cstheme="minorHAnsi"/>
          <w:szCs w:val="22"/>
          <w14:ligatures w14:val="standard"/>
          <w14:cntxtAlts/>
        </w:rPr>
        <w:t>ého</w:t>
      </w:r>
      <w:proofErr w:type="spellEnd"/>
      <w:r w:rsidR="003C176F" w:rsidRPr="00AB47C9">
        <w:rPr>
          <w:rFonts w:cstheme="minorHAnsi"/>
          <w:szCs w:val="22"/>
          <w14:ligatures w14:val="standard"/>
          <w14:cntxtAlts/>
        </w:rPr>
        <w:t xml:space="preserve"> </w:t>
      </w:r>
      <w:proofErr w:type="spellStart"/>
      <w:r w:rsidR="003C176F" w:rsidRPr="00AB47C9">
        <w:rPr>
          <w:rFonts w:cstheme="minorHAnsi"/>
          <w:szCs w:val="22"/>
          <w14:ligatures w14:val="standard"/>
          <w14:cntxtAlts/>
        </w:rPr>
        <w:t>sybsystému</w:t>
      </w:r>
      <w:proofErr w:type="spellEnd"/>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IS ORSR a zároveň pokryje v rozsahu špecifikácie pre neverejn</w:t>
      </w:r>
      <w:r w:rsidR="003C176F" w:rsidRPr="00AB47C9">
        <w:rPr>
          <w:rFonts w:cstheme="minorHAnsi"/>
          <w:szCs w:val="22"/>
          <w14:ligatures w14:val="standard"/>
          <w14:cntxtAlts/>
        </w:rPr>
        <w:t>ý</w:t>
      </w:r>
      <w:r w:rsidRPr="00AB47C9">
        <w:rPr>
          <w:rFonts w:cstheme="minorHAnsi"/>
          <w:szCs w:val="22"/>
          <w14:ligatures w14:val="standard"/>
          <w14:cntxtAlts/>
        </w:rPr>
        <w:t xml:space="preserve"> </w:t>
      </w:r>
      <w:r w:rsidR="003C176F"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Informačného systému Obchodného registra všetky očakávané legislatívne a procesné zmeny súvisiace so službami obchodného registra</w:t>
      </w:r>
      <w:r w:rsidR="002B4435" w:rsidRPr="00AB47C9">
        <w:rPr>
          <w:rFonts w:cstheme="minorHAnsi"/>
          <w:szCs w:val="22"/>
          <w14:ligatures w14:val="standard"/>
          <w14:cntxtAlts/>
        </w:rPr>
        <w:t>.</w:t>
      </w:r>
      <w:r w:rsidRPr="00AB47C9">
        <w:rPr>
          <w:rFonts w:cstheme="minorHAnsi"/>
          <w:szCs w:val="22"/>
          <w14:ligatures w14:val="standard"/>
          <w14:cntxtAlts/>
        </w:rPr>
        <w:t xml:space="preserve">  Informačný systém Obchodného registra je postavený ako jeden informačný systém zložený z 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a neverejn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subsystému</w:t>
      </w:r>
      <w:r w:rsidRPr="00AB47C9">
        <w:rPr>
          <w:rFonts w:cstheme="minorHAnsi"/>
          <w:szCs w:val="22"/>
          <w14:ligatures w14:val="standard"/>
          <w14:cntxtAlts/>
        </w:rPr>
        <w:t xml:space="preserve"> a nie je možné, aby služby pre jed</w:t>
      </w:r>
      <w:r w:rsidR="00707FDD" w:rsidRPr="00AB47C9">
        <w:rPr>
          <w:rFonts w:cstheme="minorHAnsi"/>
          <w:szCs w:val="22"/>
          <w14:ligatures w14:val="standard"/>
          <w14:cntxtAlts/>
        </w:rPr>
        <w:t>en</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poskytovali rôzni poskytovatelia. Akákoľvek zmena systému má dopad na jeho fungovanie a po zásahu tretej osoby do jedn</w:t>
      </w:r>
      <w:r w:rsidR="00707FDD" w:rsidRPr="00AB47C9">
        <w:rPr>
          <w:rFonts w:cstheme="minorHAnsi"/>
          <w:szCs w:val="22"/>
          <w14:ligatures w14:val="standard"/>
          <w14:cntxtAlts/>
        </w:rPr>
        <w:t>ého subsystému</w:t>
      </w:r>
      <w:r w:rsidRPr="00AB47C9">
        <w:rPr>
          <w:rFonts w:cstheme="minorHAnsi"/>
          <w:szCs w:val="22"/>
          <w14:ligatures w14:val="standard"/>
          <w14:cntxtAlts/>
        </w:rPr>
        <w:t xml:space="preserve"> by nebolo možné zo strany dodávateľa poskytnúť záruku na dodané zmeny.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lastRenderedPageBreak/>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w:t>
      </w:r>
      <w:proofErr w:type="spellStart"/>
      <w:r w:rsidR="00180CB2" w:rsidRPr="00497714">
        <w:rPr>
          <w:rFonts w:cstheme="minorHAnsi"/>
          <w:szCs w:val="22"/>
          <w14:ligatures w14:val="standard"/>
          <w14:cntxtAlts/>
        </w:rPr>
        <w:t>nasl</w:t>
      </w:r>
      <w:proofErr w:type="spellEnd"/>
      <w:r w:rsidR="00180CB2" w:rsidRPr="00497714">
        <w:rPr>
          <w:rFonts w:cstheme="minorHAnsi"/>
          <w:szCs w:val="22"/>
          <w14:ligatures w14:val="standard"/>
          <w14:cntxtAlts/>
        </w:rPr>
        <w:t xml:space="preserve">.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lastRenderedPageBreak/>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w:t>
      </w:r>
      <w:r w:rsidRPr="00497714">
        <w:rPr>
          <w:rFonts w:cs="Arial Narrow"/>
          <w:szCs w:val="22"/>
          <w14:ligatures w14:val="standard"/>
          <w14:cntxtAlts/>
        </w:rPr>
        <w:lastRenderedPageBreak/>
        <w:t xml:space="preserve">–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xml:space="preserve">.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lastRenderedPageBreak/>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w:t>
      </w:r>
      <w:proofErr w:type="spellStart"/>
      <w:r w:rsidRPr="00BB37B5">
        <w:rPr>
          <w:rFonts w:cs="Arial Narrow"/>
          <w:szCs w:val="22"/>
          <w14:ligatures w14:val="standard"/>
          <w14:cntxtAlts/>
        </w:rPr>
        <w:t>symbo</w:t>
      </w:r>
      <w:proofErr w:type="spellEnd"/>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w:t>
      </w:r>
      <w:proofErr w:type="spellStart"/>
      <w:r w:rsidRPr="00670203">
        <w:rPr>
          <w:szCs w:val="22"/>
          <w14:ligatures w14:val="standard"/>
          <w14:cntxtAlts/>
        </w:rPr>
        <w:t>sken</w:t>
      </w:r>
      <w:proofErr w:type="spellEnd"/>
      <w:r w:rsidRPr="00670203">
        <w:rPr>
          <w:szCs w:val="22"/>
          <w14:ligatures w14:val="standard"/>
          <w14:cntxtAlts/>
        </w:rPr>
        <w:t xml:space="preserve">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w:t>
      </w:r>
      <w:r w:rsidR="00D46B1C">
        <w:rPr>
          <w:szCs w:val="22"/>
        </w:rPr>
        <w:lastRenderedPageBreak/>
        <w:t xml:space="preserve">dokument  vydaný ako </w:t>
      </w:r>
      <w:proofErr w:type="spellStart"/>
      <w:r w:rsidR="00D46B1C">
        <w:rPr>
          <w:szCs w:val="22"/>
        </w:rPr>
        <w:t>elektornický</w:t>
      </w:r>
      <w:proofErr w:type="spellEnd"/>
      <w:r w:rsidR="00D46B1C">
        <w:rPr>
          <w:szCs w:val="22"/>
        </w:rPr>
        <w:t xml:space="preserve">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 xml:space="preserve">Podmienky zloženia </w:t>
      </w:r>
      <w:proofErr w:type="spellStart"/>
      <w:r>
        <w:rPr>
          <w:bCs/>
          <w:szCs w:val="22"/>
          <w:u w:val="single"/>
          <w14:ligatures w14:val="standard"/>
          <w14:cntxtAlts/>
        </w:rPr>
        <w:t>positena</w:t>
      </w:r>
      <w:proofErr w:type="spellEnd"/>
      <w:r>
        <w:rPr>
          <w:bCs/>
          <w:szCs w:val="22"/>
          <w:u w:val="single"/>
          <w14:ligatures w14:val="standard"/>
          <w14:cntxtAlts/>
        </w:rPr>
        <w:t xml:space="preserve">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 xml:space="preserve">V prípade poistenia záruky vystavuje záručnú listinu poisťovňa, </w:t>
      </w:r>
      <w:proofErr w:type="spellStart"/>
      <w:r>
        <w:rPr>
          <w:bCs/>
          <w:szCs w:val="22"/>
          <w:u w:val="single"/>
          <w14:ligatures w14:val="standard"/>
          <w14:cntxtAlts/>
        </w:rPr>
        <w:t>prep</w:t>
      </w:r>
      <w:proofErr w:type="spellEnd"/>
      <w:r>
        <w:rPr>
          <w:bCs/>
          <w:szCs w:val="22"/>
          <w:u w:val="single"/>
          <w14:ligatures w14:val="standard"/>
          <w14:cntxtAlts/>
        </w:rPr>
        <w:t xml:space="preserve">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w:t>
      </w:r>
      <w:proofErr w:type="spellStart"/>
      <w:r w:rsidRPr="00497714">
        <w:rPr>
          <w:rFonts w:cs="Arial Narrow"/>
          <w:szCs w:val="22"/>
          <w14:ligatures w14:val="standard"/>
          <w14:cntxtAlts/>
        </w:rPr>
        <w:t>t.j</w:t>
      </w:r>
      <w:proofErr w:type="spellEnd"/>
      <w:r w:rsidRPr="00497714">
        <w:rPr>
          <w:rFonts w:cs="Arial Narrow"/>
          <w:szCs w:val="22"/>
          <w14:ligatures w14:val="standard"/>
          <w14:cntxtAlts/>
        </w:rPr>
        <w:t xml:space="preserve">.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proofErr w:type="spellStart"/>
      <w:r w:rsidR="00413390">
        <w:rPr>
          <w:rFonts w:cs="Arial Narrow"/>
          <w:b/>
          <w:szCs w:val="22"/>
          <w14:ligatures w14:val="standard"/>
          <w14:cntxtAlts/>
        </w:rPr>
        <w:t>super</w:t>
      </w:r>
      <w:r w:rsidRPr="00497714">
        <w:rPr>
          <w:rFonts w:cs="Arial Narrow"/>
          <w:b/>
          <w:szCs w:val="22"/>
          <w14:ligatures w14:val="standard"/>
          <w14:cntxtAlts/>
        </w:rPr>
        <w:t>reverzná</w:t>
      </w:r>
      <w:proofErr w:type="spellEnd"/>
      <w:r w:rsidRPr="00497714">
        <w:rPr>
          <w:rFonts w:cs="Arial Narrow"/>
          <w:b/>
          <w:szCs w:val="22"/>
          <w14:ligatures w14:val="standard"/>
          <w14:cntxtAlts/>
        </w:rPr>
        <w:t xml:space="preserve">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 xml:space="preserve">predložené aj ako kópie </w:t>
      </w:r>
      <w:proofErr w:type="spellStart"/>
      <w:r w:rsidR="007E7B18">
        <w:rPr>
          <w:rFonts w:cs="Arial Narrow"/>
          <w:b/>
          <w:szCs w:val="22"/>
          <w14:ligatures w14:val="standard"/>
          <w14:cntxtAlts/>
        </w:rPr>
        <w:t>dokaldov</w:t>
      </w:r>
      <w:proofErr w:type="spellEnd"/>
      <w:r w:rsidR="007E7B18">
        <w:rPr>
          <w:rFonts w:cs="Arial Narrow"/>
          <w:b/>
          <w:szCs w:val="22"/>
          <w14:ligatures w14:val="standard"/>
          <w14:cntxtAlts/>
        </w:rPr>
        <w:t xml:space="preserve"> 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lastRenderedPageBreak/>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xml:space="preserve">, vyplní a predloží </w:t>
      </w:r>
      <w:r w:rsidRPr="00497714">
        <w:rPr>
          <w:rFonts w:cstheme="minorHAnsi"/>
          <w:szCs w:val="22"/>
          <w14:ligatures w14:val="standard"/>
          <w14:cntxtAlts/>
        </w:rPr>
        <w:lastRenderedPageBreak/>
        <w:t>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27236188" w:rsidR="00ED2138" w:rsidRPr="00ED1F65"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sidRPr="00ED1F65">
        <w:rPr>
          <w:rFonts w:cs="Arial Narrow"/>
          <w:szCs w:val="22"/>
          <w14:ligatures w14:val="standard"/>
          <w14:cntxtAlts/>
        </w:rPr>
        <w:t xml:space="preserve">ktorý tvorí </w:t>
      </w:r>
      <w:r w:rsidR="00D73AB4" w:rsidRPr="00ED1F65">
        <w:rPr>
          <w:rFonts w:cs="Arial Narrow"/>
          <w:szCs w:val="22"/>
          <w14:ligatures w14:val="standard"/>
          <w14:cntxtAlts/>
        </w:rPr>
        <w:t>samostatný dokument/súbor pod názvom „</w:t>
      </w:r>
      <w:proofErr w:type="spellStart"/>
      <w:r w:rsidR="00D73AB4" w:rsidRPr="00ED1F65">
        <w:rPr>
          <w:rFonts w:cs="Arial Narrow"/>
          <w:szCs w:val="22"/>
          <w14:ligatures w14:val="standard"/>
          <w14:cntxtAlts/>
        </w:rPr>
        <w:t>Katalog_poziadaviek</w:t>
      </w:r>
      <w:proofErr w:type="spellEnd"/>
      <w:r w:rsidR="00D73AB4" w:rsidRPr="00ED1F65">
        <w:rPr>
          <w:rFonts w:cs="Arial Narrow"/>
          <w:szCs w:val="22"/>
          <w14:ligatures w14:val="standard"/>
          <w14:cntxtAlts/>
        </w:rPr>
        <w:t xml:space="preserve">“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proofErr w:type="spellStart"/>
      <w:r w:rsidR="00E13B3A">
        <w:rPr>
          <w:rFonts w:cs="Arial Narrow"/>
          <w:szCs w:val="22"/>
        </w:rPr>
        <w:t>predkladnie</w:t>
      </w:r>
      <w:proofErr w:type="spellEnd"/>
      <w:r w:rsidR="00E13B3A">
        <w:rPr>
          <w:rFonts w:cs="Arial Narrow"/>
          <w:szCs w:val="22"/>
        </w:rPr>
        <w:t xml:space="preserv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46C6F5F4" w14:textId="3E0A4070" w:rsidR="00DF30C8" w:rsidRPr="005A024C" w:rsidRDefault="00DF30C8" w:rsidP="00DF30C8">
      <w:pPr>
        <w:tabs>
          <w:tab w:val="left" w:pos="567"/>
        </w:tabs>
        <w:autoSpaceDE w:val="0"/>
        <w:autoSpaceDN w:val="0"/>
        <w:adjustRightInd w:val="0"/>
        <w:spacing w:after="120"/>
        <w:ind w:left="567" w:hanging="567"/>
        <w:jc w:val="both"/>
        <w:rPr>
          <w:rFonts w:cstheme="minorHAnsi"/>
        </w:rPr>
      </w:pPr>
      <w:r w:rsidRPr="005A024C">
        <w:rPr>
          <w:rFonts w:cstheme="minorHAnsi"/>
        </w:rPr>
        <w:lastRenderedPageBreak/>
        <w:t xml:space="preserve">16.8.1 Uchádzač má možnosť sa registrovať do systému JOSEPHINE pomocou hesla alebo aj pomocou </w:t>
      </w:r>
      <w:r>
        <w:rPr>
          <w:rFonts w:cstheme="minorHAnsi"/>
        </w:rPr>
        <w:t xml:space="preserve">  </w:t>
      </w:r>
      <w:r w:rsidRPr="005A024C">
        <w:rPr>
          <w:rFonts w:cstheme="minorHAnsi"/>
        </w:rPr>
        <w:t>občianskeho preukazom s elektronickým čipom a bezpečnostným osobnostným kódom (</w:t>
      </w:r>
      <w:proofErr w:type="spellStart"/>
      <w:r w:rsidRPr="005A024C">
        <w:rPr>
          <w:rFonts w:cstheme="minorHAnsi"/>
        </w:rPr>
        <w:t>eID</w:t>
      </w:r>
      <w:proofErr w:type="spellEnd"/>
      <w:r w:rsidRPr="005A024C">
        <w:rPr>
          <w:rFonts w:cstheme="minorHAnsi"/>
        </w:rPr>
        <w:t>) .</w:t>
      </w:r>
    </w:p>
    <w:p w14:paraId="59D66D6D" w14:textId="77777777" w:rsidR="00DF30C8" w:rsidRPr="005A024C" w:rsidRDefault="00DF30C8" w:rsidP="00DF30C8">
      <w:pPr>
        <w:pStyle w:val="Default"/>
        <w:spacing w:after="120"/>
        <w:ind w:left="567" w:hanging="567"/>
        <w:jc w:val="both"/>
        <w:rPr>
          <w:rFonts w:asciiTheme="minorHAnsi" w:hAnsiTheme="minorHAnsi" w:cstheme="minorHAnsi"/>
          <w:color w:val="auto"/>
          <w:sz w:val="22"/>
          <w:szCs w:val="22"/>
        </w:rPr>
      </w:pPr>
      <w:r w:rsidRPr="005A024C">
        <w:rPr>
          <w:rFonts w:asciiTheme="minorHAnsi" w:hAnsiTheme="minorHAnsi" w:cstheme="minorHAnsi"/>
          <w:color w:val="auto"/>
          <w:sz w:val="22"/>
          <w:szCs w:val="22"/>
        </w:rPr>
        <w:t>16.8.2</w:t>
      </w:r>
      <w:r w:rsidRPr="005A024C">
        <w:rPr>
          <w:rFonts w:asciiTheme="minorHAnsi" w:hAnsiTheme="minorHAnsi" w:cstheme="minorHAnsi"/>
          <w:color w:val="auto"/>
          <w:sz w:val="22"/>
          <w:szCs w:val="22"/>
        </w:rPr>
        <w:tab/>
        <w:t xml:space="preserve">Predkladanie ponúk je umožnené iba autentifikovaným uchádzačom. Autentifikáciu je možné vykonať týmito spôsobmi </w:t>
      </w:r>
    </w:p>
    <w:p w14:paraId="1230DBFF"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a)</w:t>
      </w:r>
      <w:r w:rsidRPr="005A024C">
        <w:rPr>
          <w:rFonts w:cstheme="minorHAnsi"/>
          <w:szCs w:val="22"/>
        </w:rPr>
        <w:tab/>
        <w:t>v systéme JOSEPHINE registráciou a prihlásením pomocou občianskeho preukazu s elektronickým čipom a bezpečnostným osobnostným kódom (</w:t>
      </w:r>
      <w:proofErr w:type="spellStart"/>
      <w:r w:rsidRPr="005A024C">
        <w:rPr>
          <w:rFonts w:cstheme="minorHAnsi"/>
          <w:szCs w:val="22"/>
        </w:rPr>
        <w:t>eID</w:t>
      </w:r>
      <w:proofErr w:type="spellEnd"/>
      <w:r w:rsidRPr="005A024C">
        <w:rPr>
          <w:rFonts w:cstheme="minorHAnsi"/>
          <w:szCs w:val="22"/>
        </w:rPr>
        <w:t xml:space="preserve">). </w:t>
      </w:r>
      <w:r w:rsidRPr="005A024C">
        <w:rPr>
          <w:rFonts w:cstheme="minorHAnsi"/>
        </w:rPr>
        <w:t xml:space="preserve">V systéme je autentifikovaná spoločnosť, ktorú pomocou </w:t>
      </w:r>
      <w:proofErr w:type="spellStart"/>
      <w:r w:rsidRPr="005A024C">
        <w:rPr>
          <w:rFonts w:cstheme="minorHAnsi"/>
        </w:rPr>
        <w:t>eID</w:t>
      </w:r>
      <w:proofErr w:type="spellEnd"/>
      <w:r w:rsidRPr="005A024C">
        <w:rPr>
          <w:rFonts w:cstheme="minorHAnsi"/>
        </w:rPr>
        <w:t xml:space="preserve"> registruje štatutár danej spoločnosti. </w:t>
      </w:r>
      <w:r w:rsidRPr="005A024C">
        <w:rPr>
          <w:rFonts w:cstheme="minorHAnsi"/>
          <w:szCs w:val="22"/>
        </w:rPr>
        <w:t xml:space="preserve">Autentifikáciu vykonáva poskytovateľ systému JOSEPHINE a to v pracovných dňoch v čase 8.00 – 16.00 hod. O dokončení autentifikácie je uchádzač informovaný e-mailom. </w:t>
      </w:r>
    </w:p>
    <w:p w14:paraId="7774809A"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b) </w:t>
      </w:r>
      <w:r w:rsidRPr="005A024C">
        <w:rPr>
          <w:rFonts w:cstheme="minorHAnsi"/>
          <w:szCs w:val="22"/>
        </w:rPr>
        <w:tab/>
        <w:t xml:space="preserve">nahraním kvalifikovaného elektronického podpisu (napríklad podpisu </w:t>
      </w:r>
      <w:proofErr w:type="spellStart"/>
      <w:r w:rsidRPr="005A024C">
        <w:rPr>
          <w:rFonts w:cstheme="minorHAnsi"/>
          <w:szCs w:val="22"/>
        </w:rPr>
        <w:t>eID</w:t>
      </w:r>
      <w:proofErr w:type="spellEnd"/>
      <w:r w:rsidRPr="005A024C">
        <w:rPr>
          <w:rFonts w:cstheme="minorHAnsi"/>
          <w:szCs w:val="22"/>
        </w:rPr>
        <w:t>)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14:paraId="4B769246"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c) </w:t>
      </w:r>
      <w:r w:rsidRPr="005A024C">
        <w:rPr>
          <w:rFonts w:cstheme="minorHAnsi"/>
          <w:szCs w:val="22"/>
        </w:rPr>
        <w:tab/>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14:paraId="1ED66ADD"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d) </w:t>
      </w:r>
      <w:r w:rsidRPr="005A024C">
        <w:rPr>
          <w:rFonts w:cstheme="minorHAnsi"/>
          <w:szCs w:val="22"/>
        </w:rPr>
        <w:tab/>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 </w:t>
      </w:r>
    </w:p>
    <w:p w14:paraId="22CE5530" w14:textId="77777777" w:rsidR="00DF30C8" w:rsidRPr="005A024C" w:rsidRDefault="00DF30C8" w:rsidP="00DF30C8">
      <w:pPr>
        <w:pStyle w:val="Default"/>
        <w:spacing w:after="120"/>
        <w:ind w:left="567" w:hanging="567"/>
        <w:jc w:val="both"/>
        <w:rPr>
          <w:rFonts w:asciiTheme="minorHAnsi" w:hAnsiTheme="minorHAnsi" w:cstheme="minorHAnsi"/>
        </w:rPr>
      </w:pPr>
      <w:r w:rsidRPr="005A024C">
        <w:rPr>
          <w:rFonts w:asciiTheme="minorHAnsi" w:hAnsiTheme="minorHAnsi" w:cstheme="minorHAnsi"/>
          <w:color w:val="auto"/>
          <w:sz w:val="22"/>
          <w:szCs w:val="22"/>
        </w:rPr>
        <w:t xml:space="preserve">16.8.3 Autentifikovaný uchádzač si po prihlásení do systému JOSEPHINE v prehľade - zozname obstarávaní vyberie predmetné obstarávanie a vloží svoju ponuku do určeného formulára na príjem ponúk, ktorý nájde v záložke „Ponuky a žiadosti“. </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6DA2F643"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1A2989">
        <w:rPr>
          <w:rFonts w:cs="Arial Narrow"/>
          <w:szCs w:val="22"/>
          <w14:ligatures w14:val="standard"/>
          <w14:cntxtAlts/>
        </w:rPr>
        <w:t xml:space="preserve">stanovil </w:t>
      </w:r>
      <w:r w:rsidRPr="001A2989">
        <w:rPr>
          <w:rFonts w:cs="Arial Narrow"/>
          <w:b/>
          <w:szCs w:val="22"/>
          <w14:ligatures w14:val="standard"/>
          <w14:cntxtAlts/>
        </w:rPr>
        <w:t>do</w:t>
      </w:r>
      <w:r w:rsidR="00B11F4E" w:rsidRPr="001A2989">
        <w:rPr>
          <w:rFonts w:cs="Arial Narrow"/>
          <w:b/>
          <w:szCs w:val="22"/>
          <w14:ligatures w14:val="standard"/>
          <w14:cntxtAlts/>
        </w:rPr>
        <w:t xml:space="preserve"> </w:t>
      </w:r>
      <w:r w:rsidR="002D20AB" w:rsidRPr="001A2989">
        <w:rPr>
          <w:rFonts w:cs="Arial Narrow"/>
          <w:b/>
          <w:szCs w:val="22"/>
          <w14:ligatures w14:val="standard"/>
          <w14:cntxtAlts/>
        </w:rPr>
        <w:t>1</w:t>
      </w:r>
      <w:r w:rsidR="00AF28A0" w:rsidRPr="001A2989">
        <w:rPr>
          <w:rFonts w:cs="Arial Narrow"/>
          <w:b/>
          <w:szCs w:val="22"/>
          <w14:ligatures w14:val="standard"/>
          <w14:cntxtAlts/>
        </w:rPr>
        <w:t>6</w:t>
      </w:r>
      <w:r w:rsidR="00B11F4E" w:rsidRPr="001A2989">
        <w:rPr>
          <w:rFonts w:cs="Arial Narrow"/>
          <w:b/>
          <w:szCs w:val="22"/>
          <w14:ligatures w14:val="standard"/>
          <w14:cntxtAlts/>
        </w:rPr>
        <w:t>.</w:t>
      </w:r>
      <w:r w:rsidR="008404DB" w:rsidRPr="001A2989">
        <w:rPr>
          <w:rFonts w:cs="Arial Narrow"/>
          <w:b/>
          <w:szCs w:val="22"/>
          <w14:ligatures w14:val="standard"/>
          <w14:cntxtAlts/>
        </w:rPr>
        <w:t>0</w:t>
      </w:r>
      <w:r w:rsidR="00AF28A0" w:rsidRPr="001A2989">
        <w:rPr>
          <w:rFonts w:cs="Arial Narrow"/>
          <w:b/>
          <w:szCs w:val="22"/>
          <w14:ligatures w14:val="standard"/>
          <w14:cntxtAlts/>
        </w:rPr>
        <w:t>3</w:t>
      </w:r>
      <w:r w:rsidR="00B11F4E" w:rsidRPr="001A2989">
        <w:rPr>
          <w:rFonts w:cs="Arial Narrow"/>
          <w:b/>
          <w:szCs w:val="22"/>
          <w14:ligatures w14:val="standard"/>
          <w14:cntxtAlts/>
        </w:rPr>
        <w:t>.</w:t>
      </w:r>
      <w:r w:rsidR="00256AEC" w:rsidRPr="001A2989">
        <w:rPr>
          <w:rFonts w:cs="Arial Narrow"/>
          <w:b/>
          <w:szCs w:val="22"/>
          <w14:ligatures w14:val="standard"/>
          <w14:cntxtAlts/>
        </w:rPr>
        <w:t>202</w:t>
      </w:r>
      <w:r w:rsidR="008404DB" w:rsidRPr="001A2989">
        <w:rPr>
          <w:rFonts w:cs="Arial Narrow"/>
          <w:b/>
          <w:szCs w:val="22"/>
          <w14:ligatures w14:val="standard"/>
          <w14:cntxtAlts/>
        </w:rPr>
        <w:t>3</w:t>
      </w:r>
      <w:r w:rsidR="00256AEC" w:rsidRPr="001A2989">
        <w:rPr>
          <w:rFonts w:cs="Arial Narrow"/>
          <w:b/>
          <w:szCs w:val="22"/>
          <w14:ligatures w14:val="standard"/>
          <w14:cntxtAlts/>
        </w:rPr>
        <w:t xml:space="preserve"> </w:t>
      </w:r>
      <w:r w:rsidRPr="001A2989">
        <w:rPr>
          <w:rFonts w:cs="Arial Narrow"/>
          <w:b/>
          <w:szCs w:val="22"/>
          <w14:ligatures w14:val="standard"/>
          <w14:cntxtAlts/>
        </w:rPr>
        <w:t>do 10:00</w:t>
      </w:r>
      <w:r w:rsidR="00E227DD" w:rsidRPr="001A2989">
        <w:rPr>
          <w:rFonts w:cs="Arial Narrow"/>
          <w:b/>
          <w:szCs w:val="22"/>
          <w14:ligatures w14:val="standard"/>
          <w14:cntxtAlts/>
        </w:rPr>
        <w:t xml:space="preserve"> hod.</w:t>
      </w:r>
      <w:r w:rsidR="0009587D" w:rsidRPr="001A2989">
        <w:rPr>
          <w:rFonts w:cs="Arial Narrow"/>
          <w:b/>
          <w:szCs w:val="22"/>
          <w14:ligatures w14:val="standard"/>
          <w14:cntxtAlts/>
        </w:rPr>
        <w:t xml:space="preserve"> </w:t>
      </w:r>
      <w:r w:rsidRPr="001A2989">
        <w:rPr>
          <w:rFonts w:cs="Arial Narrow"/>
          <w:szCs w:val="22"/>
          <w14:ligatures w14:val="standard"/>
          <w14:cntxtAlts/>
        </w:rPr>
        <w:t>miestneho</w:t>
      </w:r>
      <w:r w:rsidRPr="00497714">
        <w:rPr>
          <w:rFonts w:cs="Arial Narrow"/>
          <w:szCs w:val="22"/>
          <w14:ligatures w14:val="standard"/>
          <w14:cntxtAlts/>
        </w:rPr>
        <w:t xml:space="preserve">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607F0B8D"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1A2989">
        <w:rPr>
          <w:szCs w:val="22"/>
          <w14:ligatures w14:val="standard"/>
          <w14:cntxtAlts/>
        </w:rPr>
        <w:t xml:space="preserve">dňa </w:t>
      </w:r>
      <w:r w:rsidR="002D20AB" w:rsidRPr="001A2989">
        <w:rPr>
          <w:b/>
          <w:bCs/>
          <w:szCs w:val="22"/>
          <w14:ligatures w14:val="standard"/>
          <w14:cntxtAlts/>
        </w:rPr>
        <w:t>1</w:t>
      </w:r>
      <w:r w:rsidR="00AF28A0" w:rsidRPr="001A2989">
        <w:rPr>
          <w:b/>
          <w:bCs/>
          <w:szCs w:val="22"/>
          <w14:ligatures w14:val="standard"/>
          <w14:cntxtAlts/>
        </w:rPr>
        <w:t>6</w:t>
      </w:r>
      <w:r w:rsidR="00256AEC" w:rsidRPr="001A2989">
        <w:rPr>
          <w:b/>
          <w:bCs/>
          <w:szCs w:val="22"/>
          <w14:ligatures w14:val="standard"/>
          <w14:cntxtAlts/>
        </w:rPr>
        <w:t>.</w:t>
      </w:r>
      <w:r w:rsidR="008404DB" w:rsidRPr="001A2989">
        <w:rPr>
          <w:b/>
          <w:bCs/>
          <w:szCs w:val="22"/>
          <w14:ligatures w14:val="standard"/>
          <w14:cntxtAlts/>
        </w:rPr>
        <w:t>0</w:t>
      </w:r>
      <w:r w:rsidR="00AF28A0" w:rsidRPr="001A2989">
        <w:rPr>
          <w:b/>
          <w:bCs/>
          <w:szCs w:val="22"/>
          <w14:ligatures w14:val="standard"/>
          <w14:cntxtAlts/>
        </w:rPr>
        <w:t>3</w:t>
      </w:r>
      <w:r w:rsidR="00256AEC" w:rsidRPr="001A2989">
        <w:rPr>
          <w:b/>
          <w:bCs/>
          <w:szCs w:val="22"/>
          <w14:ligatures w14:val="standard"/>
          <w14:cntxtAlts/>
        </w:rPr>
        <w:t>.202</w:t>
      </w:r>
      <w:r w:rsidR="008404DB" w:rsidRPr="001A2989">
        <w:rPr>
          <w:b/>
          <w:bCs/>
          <w:szCs w:val="22"/>
          <w14:ligatures w14:val="standard"/>
          <w14:cntxtAlts/>
        </w:rPr>
        <w:t>3</w:t>
      </w:r>
      <w:r w:rsidR="00256AEC" w:rsidRPr="001A2989">
        <w:rPr>
          <w:szCs w:val="22"/>
          <w14:ligatures w14:val="standard"/>
          <w14:cntxtAlts/>
        </w:rPr>
        <w:t xml:space="preserve"> </w:t>
      </w:r>
      <w:r w:rsidR="00256AEC" w:rsidRPr="001A2989">
        <w:rPr>
          <w:b/>
          <w:bCs/>
          <w:szCs w:val="22"/>
          <w14:ligatures w14:val="standard"/>
          <w14:cntxtAlts/>
        </w:rPr>
        <w:t>o 11:00 hod.</w:t>
      </w:r>
      <w:r w:rsidR="00256AEC" w:rsidRPr="001A2989">
        <w:rPr>
          <w:szCs w:val="22"/>
          <w14:ligatures w14:val="standard"/>
          <w14:cntxtAlts/>
        </w:rPr>
        <w:t xml:space="preserve">  </w:t>
      </w:r>
      <w:r w:rsidR="00256AEC" w:rsidRPr="001A2989" w:rsidDel="00256AEC">
        <w:rPr>
          <w:szCs w:val="22"/>
          <w14:ligatures w14:val="standard"/>
          <w14:cntxtAlts/>
        </w:rPr>
        <w:t xml:space="preserve"> </w:t>
      </w:r>
      <w:r w:rsidR="00256AEC" w:rsidRPr="001A2989">
        <w:rPr>
          <w:szCs w:val="22"/>
          <w14:ligatures w14:val="standard"/>
          <w14:cntxtAlts/>
        </w:rPr>
        <w:t>miest</w:t>
      </w:r>
      <w:r w:rsidR="00256AEC">
        <w:rPr>
          <w:szCs w:val="22"/>
          <w14:ligatures w14:val="standard"/>
          <w14:cntxtAlts/>
        </w:rPr>
        <w:t xml:space="preserve">neho času elektronicky na mieste, </w:t>
      </w:r>
      <w:proofErr w:type="spellStart"/>
      <w:r w:rsidR="00256AEC">
        <w:rPr>
          <w:szCs w:val="22"/>
          <w14:ligatures w14:val="standard"/>
          <w14:cntxtAlts/>
        </w:rPr>
        <w:t>t.j</w:t>
      </w:r>
      <w:proofErr w:type="spellEnd"/>
      <w:r w:rsidR="00256AEC">
        <w:rPr>
          <w:szCs w:val="22"/>
          <w14:ligatures w14:val="standard"/>
          <w14:cntxtAlts/>
        </w:rPr>
        <w:t>.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lastRenderedPageBreak/>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komisia prostredníctvom funkcionality systému JOSPEHINE na to určenej, zverejní počet predložených ponúk 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Verejný obstarávateľ môže v súvislosti s dôvodom na vylúčenie podľa § 40 ods. 6 zákona o </w:t>
      </w:r>
      <w:proofErr w:type="spellStart"/>
      <w:r w:rsidR="00DF36EF">
        <w:rPr>
          <w:rFonts w:cstheme="minorHAnsi"/>
          <w:szCs w:val="22"/>
          <w14:ligatures w14:val="standard"/>
          <w14:cntxtAlts/>
        </w:rPr>
        <w:t>verejnomobstarávaní</w:t>
      </w:r>
      <w:proofErr w:type="spellEnd"/>
      <w:r w:rsidR="00DF36EF">
        <w:rPr>
          <w:rFonts w:cstheme="minorHAnsi"/>
          <w:szCs w:val="22"/>
          <w14:ligatures w14:val="standard"/>
          <w14:cntxtAlts/>
        </w:rPr>
        <w:t xml:space="preserve">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lastRenderedPageBreak/>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proofErr w:type="spellStart"/>
      <w:r w:rsidR="00BF22D9">
        <w:rPr>
          <w:rFonts w:cstheme="minorHAnsi"/>
          <w:szCs w:val="22"/>
          <w14:ligatures w14:val="standard"/>
          <w14:cntxtAlts/>
        </w:rPr>
        <w:t>vyhodnotní</w:t>
      </w:r>
      <w:proofErr w:type="spellEnd"/>
      <w:r w:rsidR="00BF22D9">
        <w:rPr>
          <w:rFonts w:cstheme="minorHAnsi"/>
          <w:szCs w:val="22"/>
          <w14:ligatures w14:val="standard"/>
          <w14:cntxtAlts/>
        </w:rPr>
        <w:t xml:space="preserve"> aj </w:t>
      </w:r>
      <w:r w:rsidR="00DF4733">
        <w:rPr>
          <w:rFonts w:cstheme="minorHAnsi"/>
          <w:szCs w:val="22"/>
          <w14:ligatures w14:val="standard"/>
          <w14:cntxtAlts/>
        </w:rPr>
        <w:t> </w:t>
      </w:r>
      <w:proofErr w:type="spellStart"/>
      <w:r w:rsidR="00DF4733">
        <w:rPr>
          <w:rFonts w:cstheme="minorHAnsi"/>
          <w:szCs w:val="22"/>
          <w14:ligatures w14:val="standard"/>
          <w14:cntxtAlts/>
        </w:rPr>
        <w:t>splennie</w:t>
      </w:r>
      <w:proofErr w:type="spellEnd"/>
      <w:r w:rsidR="00DF4733">
        <w:rPr>
          <w:rFonts w:cstheme="minorHAnsi"/>
          <w:szCs w:val="22"/>
          <w14:ligatures w14:val="standard"/>
          <w14:cntxtAlts/>
        </w:rPr>
        <w:t xml:space="preserve"> požiadaviek na predmet </w:t>
      </w:r>
      <w:proofErr w:type="spellStart"/>
      <w:r w:rsidR="00DF4733">
        <w:rPr>
          <w:rFonts w:cstheme="minorHAnsi"/>
          <w:szCs w:val="22"/>
          <w14:ligatures w14:val="standard"/>
          <w14:cntxtAlts/>
        </w:rPr>
        <w:t>záakzky</w:t>
      </w:r>
      <w:proofErr w:type="spellEnd"/>
      <w:r w:rsidR="00DF4733">
        <w:rPr>
          <w:rFonts w:cstheme="minorHAnsi"/>
          <w:szCs w:val="22"/>
          <w14:ligatures w14:val="standard"/>
          <w14:cntxtAlts/>
        </w:rPr>
        <w:t xml:space="preserve">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xml:space="preserve">, výsledok vyhodnotenia </w:t>
      </w:r>
      <w:proofErr w:type="spellStart"/>
      <w:r w:rsidR="005700BA">
        <w:rPr>
          <w:rFonts w:cstheme="minorHAnsi"/>
          <w:szCs w:val="22"/>
          <w14:ligatures w14:val="standard"/>
          <w14:cntxtAlts/>
        </w:rPr>
        <w:t>splnenai</w:t>
      </w:r>
      <w:proofErr w:type="spellEnd"/>
      <w:r w:rsidR="005700BA">
        <w:rPr>
          <w:rFonts w:cstheme="minorHAnsi"/>
          <w:szCs w:val="22"/>
          <w14:ligatures w14:val="standard"/>
          <w14:cntxtAlts/>
        </w:rPr>
        <w:t xml:space="preserve">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w:t>
      </w:r>
      <w:r w:rsidR="00B864C2" w:rsidRPr="00497714">
        <w:rPr>
          <w:rFonts w:cstheme="minorHAnsi"/>
          <w:sz w:val="22"/>
          <w:szCs w:val="22"/>
          <w14:ligatures w14:val="standard"/>
          <w14:cntxtAlts/>
        </w:rPr>
        <w:lastRenderedPageBreak/>
        <w:t xml:space="preserve">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 xml:space="preserve">Počet </w:t>
            </w:r>
            <w:proofErr w:type="spellStart"/>
            <w:r>
              <w:rPr>
                <w:rFonts w:cstheme="minorHAnsi"/>
                <w:b/>
                <w:sz w:val="20"/>
                <w:szCs w:val="20"/>
                <w14:ligatures w14:val="standard"/>
                <w14:cntxtAlts/>
              </w:rPr>
              <w:t>jenotiek</w:t>
            </w:r>
            <w:proofErr w:type="spellEnd"/>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 xml:space="preserve">Odborník pre IT dohľad / </w:t>
            </w:r>
            <w:proofErr w:type="spellStart"/>
            <w:r w:rsidRPr="00497714">
              <w:rPr>
                <w:rFonts w:cstheme="minorHAnsi"/>
                <w:sz w:val="20"/>
                <w:szCs w:val="20"/>
                <w14:ligatures w14:val="standard"/>
                <w14:cntxtAlts/>
              </w:rPr>
              <w:t>Quality</w:t>
            </w:r>
            <w:proofErr w:type="spellEnd"/>
            <w:r w:rsidRPr="00497714">
              <w:rPr>
                <w:rFonts w:cstheme="minorHAnsi"/>
                <w:sz w:val="20"/>
                <w:szCs w:val="20"/>
                <w14:ligatures w14:val="standard"/>
                <w14:cntxtAlts/>
              </w:rPr>
              <w:t xml:space="preserve"> </w:t>
            </w:r>
            <w:proofErr w:type="spellStart"/>
            <w:r w:rsidRPr="00497714">
              <w:rPr>
                <w:rFonts w:cstheme="minorHAnsi"/>
                <w:sz w:val="20"/>
                <w:szCs w:val="20"/>
                <w14:ligatures w14:val="standard"/>
                <w14:cntxtAlts/>
              </w:rPr>
              <w:t>Assurance</w:t>
            </w:r>
            <w:proofErr w:type="spellEnd"/>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w:t>
      </w:r>
      <w:proofErr w:type="spellStart"/>
      <w:r w:rsidRPr="00497714">
        <w:rPr>
          <w:rFonts w:cstheme="minorHAnsi"/>
          <w:sz w:val="22"/>
          <w:szCs w:val="22"/>
          <w14:ligatures w14:val="standard"/>
          <w14:cntxtAlts/>
        </w:rPr>
        <w:t>t.j</w:t>
      </w:r>
      <w:proofErr w:type="spellEnd"/>
      <w:r w:rsidRPr="00497714">
        <w:rPr>
          <w:rFonts w:cstheme="minorHAnsi"/>
          <w:sz w:val="22"/>
          <w:szCs w:val="22"/>
          <w14:ligatures w14:val="standard"/>
          <w14:cntxtAlts/>
        </w:rPr>
        <w:t xml:space="preserve">.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3BB9F5FB"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w:t>
      </w:r>
      <w:proofErr w:type="spellStart"/>
      <w:r w:rsidRPr="00BC7669">
        <w:rPr>
          <w:rFonts w:cstheme="minorHAnsi"/>
          <w:szCs w:val="22"/>
          <w14:ligatures w14:val="standard"/>
          <w14:cntxtAlts/>
        </w:rPr>
        <w:t>nacenenie</w:t>
      </w:r>
      <w:proofErr w:type="spellEnd"/>
      <w:r w:rsidRPr="00BC7669">
        <w:rPr>
          <w:rFonts w:cstheme="minorHAnsi"/>
          <w:szCs w:val="22"/>
          <w14:ligatures w14:val="standard"/>
          <w14:cntxtAlts/>
        </w:rPr>
        <w:t xml:space="preserv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v</w:t>
      </w:r>
      <w:r w:rsidR="00D73AB4">
        <w:t> </w:t>
      </w:r>
      <w:r w:rsidR="004D2F89" w:rsidRPr="00BC7669">
        <w:t>dokumente</w:t>
      </w:r>
      <w:r w:rsidR="00D73AB4">
        <w:t xml:space="preserve"> s názvom</w:t>
      </w:r>
      <w:r w:rsidR="004D2F89" w:rsidRPr="00BC7669">
        <w:t xml:space="preserve"> </w:t>
      </w:r>
      <w:r w:rsidR="00D73AB4">
        <w:rPr>
          <w:b/>
          <w:bCs/>
        </w:rPr>
        <w:t>„</w:t>
      </w:r>
      <w:proofErr w:type="spellStart"/>
      <w:r w:rsidR="00D73AB4">
        <w:rPr>
          <w:b/>
          <w:bCs/>
        </w:rPr>
        <w:t>Katalog_poziadaviek</w:t>
      </w:r>
      <w:proofErr w:type="spellEnd"/>
      <w:r w:rsidR="00D73AB4">
        <w:rPr>
          <w:b/>
          <w:bCs/>
        </w:rPr>
        <w:t>“</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 xml:space="preserve">Upozornenie: v prípade ak uchádzač </w:t>
      </w:r>
      <w:proofErr w:type="spellStart"/>
      <w:r w:rsidRPr="00BC7669">
        <w:rPr>
          <w:rFonts w:cstheme="minorHAnsi"/>
          <w:b/>
          <w:bCs/>
          <w:szCs w:val="22"/>
          <w14:ligatures w14:val="standard"/>
          <w14:cntxtAlts/>
        </w:rPr>
        <w:t>nacení</w:t>
      </w:r>
      <w:proofErr w:type="spellEnd"/>
      <w:r w:rsidRPr="00BC7669">
        <w:rPr>
          <w:rFonts w:cstheme="minorHAnsi"/>
          <w:b/>
          <w:bCs/>
          <w:szCs w:val="22"/>
          <w14:ligatures w14:val="standard"/>
          <w14:cntxtAlts/>
        </w:rPr>
        <w:t xml:space="preserve">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w:t>
      </w:r>
      <w:proofErr w:type="spellStart"/>
      <w:r w:rsidR="00C77AF3" w:rsidRPr="00BC7669">
        <w:rPr>
          <w:rFonts w:cstheme="minorHAnsi"/>
          <w:b/>
          <w:bCs/>
          <w:szCs w:val="22"/>
          <w14:ligatures w14:val="standard"/>
          <w14:cntxtAlts/>
        </w:rPr>
        <w:t>tabuľlku</w:t>
      </w:r>
      <w:proofErr w:type="spellEnd"/>
      <w:r w:rsidR="00C77AF3" w:rsidRPr="00BC7669">
        <w:rPr>
          <w:rFonts w:cstheme="minorHAnsi"/>
          <w:b/>
          <w:bCs/>
          <w:szCs w:val="22"/>
          <w14:ligatures w14:val="standard"/>
          <w14:cntxtAlts/>
        </w:rPr>
        <w:t xml:space="preserve">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w:t>
            </w:r>
            <w:proofErr w:type="spellStart"/>
            <w:r w:rsidRPr="00E66D43">
              <w:rPr>
                <w:szCs w:val="22"/>
                <w14:ligatures w14:val="standard"/>
                <w14:cntxtAlts/>
              </w:rPr>
              <w:t>postimpletentačná</w:t>
            </w:r>
            <w:proofErr w:type="spellEnd"/>
            <w:r w:rsidRPr="00E66D43">
              <w:rPr>
                <w:szCs w:val="22"/>
                <w14:ligatures w14:val="standard"/>
                <w14:cntxtAlts/>
              </w:rPr>
              <w:t xml:space="preserve">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proofErr w:type="spellStart"/>
            <w:r w:rsidRPr="00497714">
              <w:rPr>
                <w:rFonts w:ascii="Calibri" w:hAnsi="Calibri" w:cs="Arial"/>
                <w:b/>
                <w:sz w:val="16"/>
                <w:szCs w:val="16"/>
                <w14:ligatures w14:val="standard"/>
                <w14:cntxtAlts/>
              </w:rPr>
              <w:t>P.č</w:t>
            </w:r>
            <w:proofErr w:type="spellEnd"/>
            <w:r w:rsidRPr="00497714">
              <w:rPr>
                <w:rFonts w:ascii="Calibri" w:hAnsi="Calibri" w:cs="Arial"/>
                <w:b/>
                <w:sz w:val="16"/>
                <w:szCs w:val="16"/>
                <w14:ligatures w14:val="standard"/>
                <w14:cntxtAlts/>
              </w:rPr>
              <w:t>.</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497714"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V tabuľke 5 sumárna cenová tabuľka</w:t>
      </w:r>
      <w:r w:rsidRPr="00497714">
        <w:rPr>
          <w14:ligatures w14:val="standard"/>
          <w14:cntxtAlts/>
        </w:rPr>
        <w:t xml:space="preserve"> uchádzač uvedie cenu za Služby podpory prevádzky v zmysle </w:t>
      </w:r>
      <w:r w:rsidRPr="00497714">
        <w:rPr>
          <w14:ligatures w14:val="standard"/>
          <w14:cntxtAlts/>
        </w:rPr>
        <w:t>nasledujúceho obmedzenia:</w:t>
      </w:r>
    </w:p>
    <w:p w14:paraId="7C46D4F6" w14:textId="6C080098" w:rsidR="006C5B4A" w:rsidRDefault="001A2989" w:rsidP="000A601C">
      <w:pPr>
        <w:pStyle w:val="Textkomentra"/>
        <w:numPr>
          <w:ilvl w:val="0"/>
          <w:numId w:val="31"/>
        </w:numPr>
        <w:tabs>
          <w:tab w:val="left" w:pos="2160"/>
          <w:tab w:val="left" w:pos="2880"/>
          <w:tab w:val="left" w:pos="4500"/>
        </w:tabs>
        <w:jc w:val="both"/>
        <w:rPr>
          <w:rFonts w:cstheme="minorHAnsi"/>
          <w:sz w:val="22"/>
          <w:szCs w:val="22"/>
          <w14:ligatures w14:val="standard"/>
          <w14:cntxtAlts/>
        </w:rPr>
      </w:pPr>
      <w:r w:rsidRPr="008E6534">
        <w:rPr>
          <w:rFonts w:cstheme="minorHAnsi"/>
          <w:sz w:val="22"/>
          <w:szCs w:val="22"/>
          <w:highlight w:val="green"/>
          <w14:ligatures w14:val="standard"/>
          <w14:cntxtAlts/>
        </w:rPr>
        <w:t xml:space="preserve">cena za 12 mesiacov poskytovania Služieb podpory prevádzky nemôže byť vyššia ako 10% </w:t>
      </w:r>
      <w:r w:rsidR="008E6534" w:rsidRPr="000A601C">
        <w:rPr>
          <w:rFonts w:cstheme="minorHAnsi"/>
          <w:sz w:val="22"/>
          <w:szCs w:val="22"/>
          <w:highlight w:val="green"/>
          <w14:ligatures w14:val="standard"/>
          <w14:cntxtAlts/>
        </w:rPr>
        <w:t xml:space="preserve">z predpokladanej hodnoty zákazky pripadajúcej na Dielo, </w:t>
      </w:r>
      <w:proofErr w:type="spellStart"/>
      <w:r w:rsidR="008E6534" w:rsidRPr="000A601C">
        <w:rPr>
          <w:rFonts w:cstheme="minorHAnsi"/>
          <w:sz w:val="22"/>
          <w:szCs w:val="22"/>
          <w:highlight w:val="green"/>
          <w14:ligatures w14:val="standard"/>
          <w14:cntxtAlts/>
        </w:rPr>
        <w:t>t.j</w:t>
      </w:r>
      <w:proofErr w:type="spellEnd"/>
      <w:r w:rsidR="008E6534" w:rsidRPr="000A601C">
        <w:rPr>
          <w:rFonts w:cstheme="minorHAnsi"/>
          <w:sz w:val="22"/>
          <w:szCs w:val="22"/>
          <w:highlight w:val="green"/>
          <w14:ligatures w14:val="standard"/>
          <w14:cntxtAlts/>
        </w:rPr>
        <w:t>. 331 780,00 € bez DPH</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proofErr w:type="spellStart"/>
            <w:r w:rsidRPr="00497714">
              <w:rPr>
                <w:rFonts w:ascii="Calibri" w:hAnsi="Calibri"/>
                <w:sz w:val="16"/>
                <w14:ligatures w14:val="standard"/>
                <w14:cntxtAlts/>
              </w:rPr>
              <w:t>P.č</w:t>
            </w:r>
            <w:proofErr w:type="spellEnd"/>
            <w:r w:rsidRPr="00497714">
              <w:rPr>
                <w:rFonts w:ascii="Calibri" w:hAnsi="Calibri"/>
                <w:sz w:val="16"/>
                <w14:ligatures w14:val="standard"/>
                <w14:cntxtAlts/>
              </w:rPr>
              <w:t>.</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proofErr w:type="spellStart"/>
            <w:r w:rsidRPr="00497714">
              <w:rPr>
                <w:rFonts w:ascii="Calibri" w:hAnsi="Calibri"/>
                <w:sz w:val="16"/>
                <w14:ligatures w14:val="standard"/>
                <w14:cntxtAlts/>
              </w:rPr>
              <w:t>človeko</w:t>
            </w:r>
            <w:proofErr w:type="spellEnd"/>
            <w:r w:rsidRPr="00497714">
              <w:rPr>
                <w:rFonts w:ascii="Calibri" w:hAnsi="Calibri"/>
                <w:sz w:val="16"/>
                <w14:ligatures w14:val="standard"/>
                <w14:cntxtAlts/>
              </w:rPr>
              <w:t>-deň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xml:space="preserve">.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w:t>
            </w:r>
            <w:proofErr w:type="spellStart"/>
            <w:r w:rsidR="00C3423A">
              <w:rPr>
                <w:rFonts w:cstheme="minorHAnsi"/>
                <w:b/>
                <w:szCs w:val="22"/>
                <w14:ligatures w14:val="standard"/>
                <w14:cntxtAlts/>
              </w:rPr>
              <w:t>postimplementačná</w:t>
            </w:r>
            <w:proofErr w:type="spellEnd"/>
            <w:r w:rsidR="00C3423A">
              <w:rPr>
                <w:rFonts w:cstheme="minorHAnsi"/>
                <w:b/>
                <w:szCs w:val="22"/>
                <w14:ligatures w14:val="standard"/>
                <w14:cntxtAlts/>
              </w:rPr>
              <w:t xml:space="preserve">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0D625E"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nemôže byť vyššia ako je určená v predpokladanej hodnote zákazky</w:t>
      </w:r>
      <w:r w:rsidR="008F3BBB" w:rsidRPr="000D625E">
        <w:rPr>
          <w:rFonts w:cstheme="minorHAnsi"/>
          <w:szCs w:val="22"/>
          <w14:ligatures w14:val="standard"/>
          <w14:cntxtAlts/>
        </w:rPr>
        <w:t>,</w:t>
      </w:r>
      <w:r w:rsidRPr="000D625E">
        <w:rPr>
          <w:rFonts w:cstheme="minorHAnsi"/>
          <w:szCs w:val="22"/>
          <w14:ligatures w14:val="standard"/>
          <w14:cntxtAlts/>
        </w:rPr>
        <w:t xml:space="preserve"> </w:t>
      </w:r>
      <w:proofErr w:type="spellStart"/>
      <w:r w:rsidRPr="000D625E">
        <w:rPr>
          <w:rFonts w:cstheme="minorHAnsi"/>
          <w:szCs w:val="22"/>
          <w14:ligatures w14:val="standard"/>
          <w14:cntxtAlts/>
        </w:rPr>
        <w:t>t.j</w:t>
      </w:r>
      <w:proofErr w:type="spellEnd"/>
      <w:r w:rsidRPr="000D625E">
        <w:rPr>
          <w:rFonts w:cstheme="minorHAnsi"/>
          <w:szCs w:val="22"/>
          <w14:ligatures w14:val="standard"/>
          <w14:cntxtAlts/>
        </w:rPr>
        <w:t xml:space="preserve">. </w:t>
      </w:r>
      <w:r w:rsidR="000D625E" w:rsidRPr="00A735C7">
        <w:rPr>
          <w:rFonts w:cstheme="minorHAnsi"/>
          <w:szCs w:val="22"/>
          <w14:ligatures w14:val="standard"/>
          <w14:cntxtAlts/>
        </w:rPr>
        <w:t xml:space="preserve"> 3 317 800,00 </w:t>
      </w:r>
      <w:r w:rsidRPr="00A735C7">
        <w:rPr>
          <w:rFonts w:cstheme="minorHAnsi"/>
          <w:szCs w:val="22"/>
          <w14:ligatures w14:val="standard"/>
          <w14:cntxtAlts/>
        </w:rPr>
        <w:t>€ bez DPH</w:t>
      </w:r>
      <w:r w:rsidRPr="000D625E">
        <w:rPr>
          <w:rFonts w:cstheme="minorHAnsi"/>
          <w:szCs w:val="22"/>
          <w14:ligatures w14:val="standard"/>
          <w14:cntxtAlts/>
        </w:rPr>
        <w:t>,</w:t>
      </w:r>
      <w:r w:rsidR="00D51A43" w:rsidRPr="000D625E">
        <w:rPr>
          <w:rFonts w:cstheme="minorHAnsi"/>
          <w:szCs w:val="22"/>
          <w14:ligatures w14:val="standard"/>
          <w14:cntxtAlts/>
        </w:rPr>
        <w:t xml:space="preserve"> pričom </w:t>
      </w:r>
      <w:r w:rsidR="00D51A43" w:rsidRPr="000D625E">
        <w:rPr>
          <w14:ligatures w14:val="standard"/>
          <w14:cntxtAlts/>
        </w:rPr>
        <w:t>cena za každú etapu nesmie presiahn</w:t>
      </w:r>
      <w:r w:rsidR="009773F3" w:rsidRPr="000D625E">
        <w:rPr>
          <w14:ligatures w14:val="standard"/>
          <w14:cntxtAlts/>
        </w:rPr>
        <w:t>u</w:t>
      </w:r>
      <w:r w:rsidR="00D51A43" w:rsidRPr="000D625E">
        <w:rPr>
          <w14:ligatures w14:val="standard"/>
          <w14:cntxtAlts/>
        </w:rPr>
        <w:t>ť maximáln</w:t>
      </w:r>
      <w:r w:rsidR="008F3BBB" w:rsidRPr="000D625E">
        <w:rPr>
          <w14:ligatures w14:val="standard"/>
          <w14:cntxtAlts/>
        </w:rPr>
        <w:t>y</w:t>
      </w:r>
      <w:r w:rsidR="00D51A43" w:rsidRPr="000D625E">
        <w:rPr>
          <w14:ligatures w14:val="standard"/>
          <w14:cntxtAlts/>
        </w:rPr>
        <w:t xml:space="preserve"> % podiel z celkovej ceny za </w:t>
      </w:r>
      <w:r w:rsidR="00D51A43" w:rsidRPr="000D625E">
        <w:rPr>
          <w14:ligatures w14:val="standard"/>
          <w14:cntxtAlts/>
        </w:rPr>
        <w:t xml:space="preserve">Dielo podľa tabuľky </w:t>
      </w:r>
      <w:r w:rsidR="008F3BBB" w:rsidRPr="000D625E">
        <w:rPr>
          <w14:ligatures w14:val="standard"/>
          <w14:cntxtAlts/>
        </w:rPr>
        <w:t>2</w:t>
      </w:r>
      <w:r w:rsidR="00D51A43" w:rsidRPr="000D625E">
        <w:rPr>
          <w14:ligatures w14:val="standard"/>
          <w14:cntxtAlts/>
        </w:rPr>
        <w:t xml:space="preserve"> a zároveň súčet ceny za jednotlivé etapy nemôže presiahn</w:t>
      </w:r>
      <w:r w:rsidR="009773F3" w:rsidRPr="000D625E">
        <w:rPr>
          <w14:ligatures w14:val="standard"/>
          <w14:cntxtAlts/>
        </w:rPr>
        <w:t>u</w:t>
      </w:r>
      <w:r w:rsidR="00D51A43" w:rsidRPr="000D625E">
        <w:rPr>
          <w14:ligatures w14:val="standard"/>
          <w14:cntxtAlts/>
        </w:rPr>
        <w:t>ť cenu za Dielo.</w:t>
      </w:r>
    </w:p>
    <w:p w14:paraId="2C40ECE4" w14:textId="4A7BAE4E" w:rsidR="001A2989" w:rsidRDefault="001A2989" w:rsidP="008E6534">
      <w:pPr>
        <w:pStyle w:val="Odsekzoznamu"/>
        <w:numPr>
          <w:ilvl w:val="0"/>
          <w:numId w:val="32"/>
        </w:numPr>
        <w:jc w:val="both"/>
        <w:rPr>
          <w:rFonts w:cstheme="minorHAnsi"/>
          <w:szCs w:val="22"/>
          <w14:ligatures w14:val="standard"/>
          <w14:cntxtAlts/>
        </w:rPr>
      </w:pPr>
      <w:r w:rsidRPr="001A2989">
        <w:rPr>
          <w:rFonts w:cstheme="minorHAnsi"/>
          <w:szCs w:val="22"/>
          <w:highlight w:val="green"/>
          <w14:ligatures w14:val="standard"/>
          <w14:cntxtAlts/>
        </w:rPr>
        <w:t xml:space="preserve">cena za 12 mesiacov poskytovania Služieb podpory prevádzky nemôže byť </w:t>
      </w:r>
      <w:r w:rsidRPr="008E6534">
        <w:rPr>
          <w:rFonts w:cstheme="minorHAnsi"/>
          <w:szCs w:val="22"/>
          <w:highlight w:val="green"/>
          <w14:ligatures w14:val="standard"/>
          <w14:cntxtAlts/>
        </w:rPr>
        <w:t xml:space="preserve">vyššia ako 10% </w:t>
      </w:r>
      <w:r w:rsidR="008E6534" w:rsidRPr="000A601C">
        <w:rPr>
          <w:rFonts w:cstheme="minorHAnsi"/>
          <w:szCs w:val="22"/>
          <w:highlight w:val="green"/>
          <w14:ligatures w14:val="standard"/>
          <w14:cntxtAlts/>
        </w:rPr>
        <w:t xml:space="preserve">z predpokladanej hodnoty zákazky pripadajúcej na Dielo, </w:t>
      </w:r>
      <w:proofErr w:type="spellStart"/>
      <w:r w:rsidR="008E6534" w:rsidRPr="000A601C">
        <w:rPr>
          <w:rFonts w:cstheme="minorHAnsi"/>
          <w:szCs w:val="22"/>
          <w:highlight w:val="green"/>
          <w14:ligatures w14:val="standard"/>
          <w14:cntxtAlts/>
        </w:rPr>
        <w:t>t.j</w:t>
      </w:r>
      <w:proofErr w:type="spellEnd"/>
      <w:r w:rsidR="008E6534" w:rsidRPr="000A601C">
        <w:rPr>
          <w:rFonts w:cstheme="minorHAnsi"/>
          <w:szCs w:val="22"/>
          <w:highlight w:val="green"/>
          <w14:ligatures w14:val="standard"/>
          <w14:cntxtAlts/>
        </w:rPr>
        <w:t>. 331 780,00 € bez DPH.</w:t>
      </w:r>
      <w:r w:rsidR="008E6534" w:rsidRPr="008E6534" w:rsidDel="008E6534">
        <w:rPr>
          <w:rFonts w:cstheme="minorHAnsi"/>
          <w:szCs w:val="22"/>
          <w:highlight w:val="green"/>
          <w14:ligatures w14:val="standard"/>
          <w14:cntxtAlts/>
        </w:rPr>
        <w:t xml:space="preserve"> </w:t>
      </w:r>
    </w:p>
    <w:p w14:paraId="652C6708" w14:textId="5597666B"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 xml:space="preserve">Jeden človekodeň sa rovná 8 </w:t>
      </w:r>
      <w:proofErr w:type="spellStart"/>
      <w:r w:rsidRPr="0038086F">
        <w:rPr>
          <w:rFonts w:cstheme="minorHAnsi"/>
          <w:szCs w:val="22"/>
          <w14:ligatures w14:val="standard"/>
          <w14:cntxtAlts/>
        </w:rPr>
        <w:t>človekohodinám</w:t>
      </w:r>
      <w:proofErr w:type="spellEnd"/>
      <w:r w:rsidRPr="0038086F">
        <w:rPr>
          <w:rFonts w:cstheme="minorHAnsi"/>
          <w:szCs w:val="22"/>
          <w14:ligatures w14:val="standard"/>
          <w14:cntxtAlts/>
        </w:rPr>
        <w:t>.</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w:t>
      </w:r>
      <w:proofErr w:type="spellStart"/>
      <w:r>
        <w:rPr>
          <w:szCs w:val="22"/>
          <w14:ligatures w14:val="standard"/>
          <w14:cntxtAlts/>
        </w:rPr>
        <w:t>ekonomicé</w:t>
      </w:r>
      <w:proofErr w:type="spellEnd"/>
      <w:r>
        <w:rPr>
          <w:szCs w:val="22"/>
          <w14:ligatures w14:val="standard"/>
          <w14:cntxtAlts/>
        </w:rPr>
        <w:t xml:space="preserve">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w:t>
      </w:r>
      <w:proofErr w:type="spellStart"/>
      <w:r w:rsidR="00E24611">
        <w:rPr>
          <w:color w:val="000000"/>
          <w:szCs w:val="22"/>
          <w14:ligatures w14:val="standard"/>
          <w14:cntxtAlts/>
        </w:rPr>
        <w:t>postaveni</w:t>
      </w:r>
      <w:proofErr w:type="spellEnd"/>
      <w:r w:rsidR="00E24611">
        <w:rPr>
          <w:color w:val="000000"/>
          <w:szCs w:val="22"/>
          <w14:ligatures w14:val="standard"/>
          <w14:cntxtAlts/>
        </w:rPr>
        <w:t xml:space="preserve">,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w:t>
      </w:r>
      <w:proofErr w:type="spellStart"/>
      <w:r w:rsidR="00967E3A">
        <w:rPr>
          <w:color w:val="000000"/>
          <w:szCs w:val="22"/>
          <w14:ligatures w14:val="standard"/>
          <w14:cntxtAlts/>
        </w:rPr>
        <w:t>verejnomobstarávaní</w:t>
      </w:r>
      <w:proofErr w:type="spellEnd"/>
      <w:r w:rsidR="00967E3A">
        <w:rPr>
          <w:color w:val="000000"/>
          <w:szCs w:val="22"/>
          <w14:ligatures w14:val="standard"/>
          <w14:cntxtAlts/>
        </w:rPr>
        <w:t xml:space="preserve">, </w:t>
      </w:r>
      <w:proofErr w:type="spellStart"/>
      <w:r w:rsidR="00967E3A">
        <w:rPr>
          <w:color w:val="000000"/>
          <w:szCs w:val="22"/>
          <w14:ligatures w14:val="standard"/>
          <w14:cntxtAlts/>
        </w:rPr>
        <w:t>dokaldom</w:t>
      </w:r>
      <w:proofErr w:type="spellEnd"/>
      <w:r w:rsidR="00967E3A">
        <w:rPr>
          <w:color w:val="000000"/>
          <w:szCs w:val="22"/>
          <w14:ligatures w14:val="standard"/>
          <w14:cntxtAlts/>
        </w:rPr>
        <w:t xml:space="preserve"> môže byť aj </w:t>
      </w:r>
      <w:proofErr w:type="spellStart"/>
      <w:r w:rsidR="00967E3A">
        <w:rPr>
          <w:color w:val="000000"/>
          <w:szCs w:val="22"/>
          <w14:ligatures w14:val="standard"/>
          <w14:cntxtAlts/>
        </w:rPr>
        <w:t>vyhlsáenie</w:t>
      </w:r>
      <w:proofErr w:type="spellEnd"/>
      <w:r w:rsidR="00967E3A">
        <w:rPr>
          <w:color w:val="000000"/>
          <w:szCs w:val="22"/>
          <w14:ligatures w14:val="standard"/>
          <w14:cntxtAlts/>
        </w:rPr>
        <w:t xml:space="preserve"> uchádzača alebo záujemcu o ich uskutočnení, doplnené </w:t>
      </w:r>
      <w:proofErr w:type="spellStart"/>
      <w:r w:rsidR="00967E3A">
        <w:rPr>
          <w:color w:val="000000"/>
          <w:szCs w:val="22"/>
          <w14:ligatures w14:val="standard"/>
          <w14:cntxtAlts/>
        </w:rPr>
        <w:t>dokaldom</w:t>
      </w:r>
      <w:proofErr w:type="spellEnd"/>
      <w:r w:rsidR="00967E3A">
        <w:rPr>
          <w:color w:val="000000"/>
          <w:szCs w:val="22"/>
          <w14:ligatures w14:val="standard"/>
          <w14:cntxtAlts/>
        </w:rPr>
        <w:t>,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t>
      </w:r>
      <w:proofErr w:type="spellStart"/>
      <w:r w:rsidR="005F5B2B" w:rsidRPr="00497714">
        <w:rPr>
          <w:szCs w:val="22"/>
          <w14:ligatures w14:val="standard"/>
          <w14:cntxtAlts/>
        </w:rPr>
        <w:t>workflow</w:t>
      </w:r>
      <w:proofErr w:type="spellEnd"/>
      <w:r w:rsidR="005F5B2B" w:rsidRPr="00497714">
        <w:rPr>
          <w:szCs w:val="22"/>
          <w14:ligatures w14:val="standard"/>
          <w14:cntxtAlts/>
        </w:rPr>
        <w:t xml:space="preserve"> a </w:t>
      </w:r>
      <w:proofErr w:type="spellStart"/>
      <w:r w:rsidR="005F5B2B" w:rsidRPr="00497714">
        <w:rPr>
          <w:szCs w:val="22"/>
          <w14:ligatures w14:val="standard"/>
          <w14:cntxtAlts/>
        </w:rPr>
        <w:t>verzionovanie</w:t>
      </w:r>
      <w:proofErr w:type="spellEnd"/>
      <w:r w:rsidR="005F5B2B" w:rsidRPr="00497714">
        <w:rPr>
          <w:szCs w:val="22"/>
          <w14:ligatures w14:val="standard"/>
          <w14:cntxtAlts/>
        </w:rPr>
        <w:t xml:space="preserve"> zmien na </w:t>
      </w:r>
      <w:proofErr w:type="spellStart"/>
      <w:r w:rsidR="00C55806">
        <w:rPr>
          <w:szCs w:val="22"/>
          <w14:ligatures w14:val="standard"/>
          <w14:cntxtAlts/>
        </w:rPr>
        <w:t>štrukturovaných</w:t>
      </w:r>
      <w:proofErr w:type="spellEnd"/>
      <w:r w:rsidR="00C55806">
        <w:rPr>
          <w:szCs w:val="22"/>
          <w14:ligatures w14:val="standard"/>
          <w14:cntxtAlts/>
        </w:rPr>
        <w:t xml:space="preserve">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xml:space="preserve">, pričom </w:t>
      </w:r>
      <w:proofErr w:type="spellStart"/>
      <w:r w:rsidR="005F5B2B" w:rsidRPr="00497714">
        <w:rPr>
          <w:szCs w:val="22"/>
          <w14:ligatures w14:val="standard"/>
          <w14:cntxtAlts/>
        </w:rPr>
        <w:t>visibilita</w:t>
      </w:r>
      <w:proofErr w:type="spellEnd"/>
      <w:r w:rsidR="005F5B2B" w:rsidRPr="00497714">
        <w:rPr>
          <w:szCs w:val="22"/>
          <w14:ligatures w14:val="standard"/>
          <w14:cntxtAlts/>
        </w:rPr>
        <w:t xml:space="preserve">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PRINCE 2 </w:t>
      </w:r>
      <w:proofErr w:type="spellStart"/>
      <w:r w:rsidRPr="00497714">
        <w:rPr>
          <w:szCs w:val="22"/>
          <w14:ligatures w14:val="standard"/>
          <w14:cntxtAlts/>
        </w:rPr>
        <w:t>Practitioner</w:t>
      </w:r>
      <w:proofErr w:type="spellEnd"/>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w:t>
      </w:r>
      <w:proofErr w:type="spellStart"/>
      <w:r w:rsidR="00B106C4" w:rsidRPr="00BD493B">
        <w:rPr>
          <w:szCs w:val="22"/>
          <w14:ligatures w14:val="standard"/>
          <w14:cntxtAlts/>
        </w:rPr>
        <w:t>Certified</w:t>
      </w:r>
      <w:proofErr w:type="spellEnd"/>
      <w:r w:rsidR="00B106C4" w:rsidRPr="00BD493B">
        <w:rPr>
          <w:szCs w:val="22"/>
          <w14:ligatures w14:val="standard"/>
          <w14:cntxtAlts/>
        </w:rPr>
        <w:t xml:space="preserve"> UML </w:t>
      </w:r>
      <w:r w:rsidRPr="00BD493B">
        <w:rPr>
          <w:szCs w:val="22"/>
          <w14:ligatures w14:val="standard"/>
          <w14:cntxtAlts/>
        </w:rPr>
        <w:t>(</w:t>
      </w:r>
      <w:proofErr w:type="spellStart"/>
      <w:r w:rsidRPr="00BD493B">
        <w:rPr>
          <w:szCs w:val="22"/>
          <w14:ligatures w14:val="standard"/>
          <w14:cntxtAlts/>
        </w:rPr>
        <w:t>Unified</w:t>
      </w:r>
      <w:proofErr w:type="spellEnd"/>
      <w:r w:rsidRPr="00BD493B">
        <w:rPr>
          <w:szCs w:val="22"/>
          <w14:ligatures w14:val="standard"/>
          <w14:cntxtAlts/>
        </w:rPr>
        <w:t xml:space="preserve"> Modeling </w:t>
      </w:r>
      <w:proofErr w:type="spellStart"/>
      <w:r w:rsidRPr="00BD493B">
        <w:rPr>
          <w:szCs w:val="22"/>
          <w14:ligatures w14:val="standard"/>
          <w14:cntxtAlts/>
        </w:rPr>
        <w:t>Language</w:t>
      </w:r>
      <w:proofErr w:type="spellEnd"/>
      <w:r w:rsidRPr="00BD493B">
        <w:rPr>
          <w:szCs w:val="22"/>
          <w14:ligatures w14:val="standard"/>
          <w14:cntxtAlts/>
        </w:rPr>
        <w:t xml:space="preserve">) </w:t>
      </w:r>
      <w:proofErr w:type="spellStart"/>
      <w:r w:rsidR="00862F73">
        <w:rPr>
          <w:szCs w:val="22"/>
          <w14:ligatures w14:val="standard"/>
          <w14:cntxtAlts/>
        </w:rPr>
        <w:t>Intermediate</w:t>
      </w:r>
      <w:proofErr w:type="spellEnd"/>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w:t>
      </w:r>
      <w:proofErr w:type="spellStart"/>
      <w:r w:rsidR="003E6D68">
        <w:rPr>
          <w:szCs w:val="22"/>
          <w14:ligatures w14:val="standard"/>
          <w14:cntxtAlts/>
        </w:rPr>
        <w:t>Foundation</w:t>
      </w:r>
      <w:proofErr w:type="spellEnd"/>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w:t>
      </w:r>
      <w:proofErr w:type="spellStart"/>
      <w:r w:rsidRPr="00497714">
        <w:rPr>
          <w:szCs w:val="22"/>
          <w14:ligatures w14:val="standard"/>
          <w14:cntxtAlts/>
        </w:rPr>
        <w:t>Archimate</w:t>
      </w:r>
      <w:proofErr w:type="spellEnd"/>
      <w:r w:rsidRPr="00497714">
        <w:rPr>
          <w:szCs w:val="22"/>
          <w14:ligatures w14:val="standard"/>
          <w14:cntxtAlts/>
        </w:rPr>
        <w:t xml:space="preserve"> 2 </w:t>
      </w:r>
      <w:proofErr w:type="spellStart"/>
      <w:r w:rsidRPr="00497714">
        <w:rPr>
          <w:szCs w:val="22"/>
          <w14:ligatures w14:val="standard"/>
          <w14:cntxtAlts/>
        </w:rPr>
        <w:t>Foundation</w:t>
      </w:r>
      <w:proofErr w:type="spellEnd"/>
      <w:r w:rsidRPr="00497714">
        <w:rPr>
          <w:szCs w:val="22"/>
          <w14:ligatures w14:val="standard"/>
          <w14:cntxtAlts/>
        </w:rPr>
        <w:t xml:space="preserve">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w:t>
      </w:r>
      <w:proofErr w:type="spellStart"/>
      <w:r>
        <w:rPr>
          <w:szCs w:val="22"/>
          <w14:ligatures w14:val="standard"/>
          <w14:cntxtAlts/>
        </w:rPr>
        <w:t>môžú</w:t>
      </w:r>
      <w:proofErr w:type="spellEnd"/>
      <w:r>
        <w:rPr>
          <w:szCs w:val="22"/>
          <w14:ligatures w14:val="standard"/>
          <w14:cntxtAlts/>
        </w:rPr>
        <w:t xml:space="preserve">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w:t>
      </w:r>
      <w:proofErr w:type="spellStart"/>
      <w:r w:rsidRPr="00497714">
        <w:rPr>
          <w:szCs w:val="22"/>
          <w14:ligatures w14:val="standard"/>
          <w14:cntxtAlts/>
        </w:rPr>
        <w:t>Advanced</w:t>
      </w:r>
      <w:proofErr w:type="spellEnd"/>
      <w:r w:rsidRPr="00497714">
        <w:rPr>
          <w:szCs w:val="22"/>
          <w14:ligatures w14:val="standard"/>
          <w14:cntxtAlts/>
        </w:rPr>
        <w:t xml:space="preserve">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w:t>
      </w:r>
      <w:proofErr w:type="spellStart"/>
      <w:r w:rsidRPr="00C20C89">
        <w:rPr>
          <w:szCs w:val="22"/>
          <w14:ligatures w14:val="standard"/>
          <w14:cntxtAlts/>
        </w:rPr>
        <w:t>môžú</w:t>
      </w:r>
      <w:proofErr w:type="spellEnd"/>
      <w:r w:rsidRPr="00C20C89">
        <w:rPr>
          <w:szCs w:val="22"/>
          <w14:ligatures w14:val="standard"/>
          <w14:cntxtAlts/>
        </w:rPr>
        <w:t xml:space="preserve">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 xml:space="preserve">v prostredí </w:t>
      </w:r>
      <w:proofErr w:type="spellStart"/>
      <w:r>
        <w:rPr>
          <w:szCs w:val="22"/>
          <w14:ligatures w14:val="standard"/>
          <w14:cntxtAlts/>
        </w:rPr>
        <w:t>cloudu</w:t>
      </w:r>
      <w:proofErr w:type="spellEnd"/>
      <w:r w:rsidR="00BB4FCE">
        <w:rPr>
          <w:szCs w:val="22"/>
          <w14:ligatures w14:val="standard"/>
          <w14:cntxtAlts/>
        </w:rPr>
        <w:t xml:space="preserve"> s využitím </w:t>
      </w:r>
      <w:proofErr w:type="spellStart"/>
      <w:r w:rsidR="00BB4FCE">
        <w:rPr>
          <w:szCs w:val="22"/>
          <w14:ligatures w14:val="standard"/>
          <w14:cntxtAlts/>
        </w:rPr>
        <w:t>kontajnerizácie</w:t>
      </w:r>
      <w:proofErr w:type="spellEnd"/>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proofErr w:type="spellStart"/>
      <w:r w:rsidR="00826986">
        <w:rPr>
          <w:szCs w:val="22"/>
          <w14:ligatures w14:val="standard"/>
          <w14:cntxtAlts/>
        </w:rPr>
        <w:t>tranformácie</w:t>
      </w:r>
      <w:proofErr w:type="spellEnd"/>
      <w:r w:rsidR="00826986">
        <w:rPr>
          <w:szCs w:val="22"/>
          <w14:ligatures w14:val="standard"/>
          <w14:cntxtAlts/>
        </w:rPr>
        <w:t xml:space="preserv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 xml:space="preserve">pre IT dohľad/ </w:t>
      </w:r>
      <w:proofErr w:type="spellStart"/>
      <w:r w:rsidRPr="00826986">
        <w:rPr>
          <w:b w:val="0"/>
          <w:i/>
          <w:sz w:val="22"/>
          <w:szCs w:val="22"/>
          <w14:ligatures w14:val="standard"/>
          <w14:cntxtAlts/>
        </w:rPr>
        <w:t>Quality</w:t>
      </w:r>
      <w:proofErr w:type="spellEnd"/>
      <w:r w:rsidRPr="00826986">
        <w:rPr>
          <w:b w:val="0"/>
          <w:i/>
          <w:sz w:val="22"/>
          <w:szCs w:val="22"/>
          <w14:ligatures w14:val="standard"/>
          <w14:cntxtAlts/>
        </w:rPr>
        <w:t xml:space="preserve"> </w:t>
      </w:r>
      <w:proofErr w:type="spellStart"/>
      <w:r w:rsidRPr="00826986">
        <w:rPr>
          <w:b w:val="0"/>
          <w:i/>
          <w:sz w:val="22"/>
          <w:szCs w:val="22"/>
          <w14:ligatures w14:val="standard"/>
          <w14:cntxtAlts/>
        </w:rPr>
        <w:t>Assurance</w:t>
      </w:r>
      <w:proofErr w:type="spellEnd"/>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w:t>
      </w:r>
      <w:proofErr w:type="spellStart"/>
      <w:r w:rsidR="00260AE7">
        <w:rPr>
          <w:szCs w:val="22"/>
          <w14:ligatures w14:val="standard"/>
          <w14:cntxtAlts/>
        </w:rPr>
        <w:t>verejnomobstarávaní</w:t>
      </w:r>
      <w:proofErr w:type="spellEnd"/>
      <w:r w:rsidR="00260AE7">
        <w:rPr>
          <w:szCs w:val="22"/>
          <w14:ligatures w14:val="standard"/>
          <w14:cntxtAlts/>
        </w:rPr>
        <w:t>.</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13598F0B" w:rsidR="00AB5C68" w:rsidRPr="00FB75AC" w:rsidRDefault="00AB5C68" w:rsidP="00AB5C68">
      <w:r w:rsidRPr="00FB75AC">
        <w:t xml:space="preserve">Predmetom </w:t>
      </w:r>
      <w:proofErr w:type="spellStart"/>
      <w:r w:rsidRPr="00FB75AC">
        <w:t>zakázky</w:t>
      </w:r>
      <w:proofErr w:type="spellEnd"/>
      <w:r w:rsidRPr="00FB75AC">
        <w:t xml:space="preserve"> je dodávka neverejn</w:t>
      </w:r>
      <w:r w:rsidR="000145AD">
        <w:t>ého</w:t>
      </w:r>
      <w:r w:rsidRPr="00FB75AC">
        <w:t xml:space="preserve"> </w:t>
      </w:r>
      <w:r w:rsidR="000145AD">
        <w:t>subsystému</w:t>
      </w:r>
      <w:r w:rsidRPr="00FB75AC">
        <w:t xml:space="preserve">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05345AB9" w:rsidR="00AB5C68" w:rsidRPr="00FB75AC" w:rsidRDefault="00AB5C68" w:rsidP="00AB5C68">
      <w:pPr>
        <w:rPr>
          <w:rFonts w:ascii="Calibri" w:eastAsia="Calibri" w:hAnsi="Calibri" w:cs="Calibri"/>
        </w:rPr>
      </w:pPr>
      <w:r w:rsidRPr="00FB75AC">
        <w:rPr>
          <w:rFonts w:ascii="Calibri" w:eastAsia="Calibri" w:hAnsi="Calibri" w:cs="Calibri"/>
        </w:rPr>
        <w:t xml:space="preserve">Údaje o právnických osobách, ktorých primárnym zdrojom sú registrové súdy a ktoré sú centralizované v </w:t>
      </w:r>
      <w:r w:rsidR="00406492">
        <w:rPr>
          <w:rFonts w:ascii="Calibri" w:eastAsia="Calibri" w:hAnsi="Calibri" w:cs="Calibri"/>
        </w:rPr>
        <w:t>centrálnom obchodnom registri</w:t>
      </w:r>
      <w:r w:rsidRPr="00FB75AC">
        <w:rPr>
          <w:rFonts w:ascii="Calibri" w:eastAsia="Calibri" w:hAnsi="Calibri" w:cs="Calibri"/>
        </w:rPr>
        <w:t xml:space="preserve"> SR sa tak stali dostupnými nielen na pracoviskách rezortu ministerstva spravodlivosti, ale aj  pre ostatné orgány verejnej moci, čím sa vybudovala základná infraštruktúra pre plánované elektronické služby </w:t>
      </w:r>
      <w:r w:rsidR="00406492">
        <w:rPr>
          <w:rFonts w:ascii="Calibri" w:eastAsia="Calibri" w:hAnsi="Calibri" w:cs="Calibri"/>
        </w:rPr>
        <w:t xml:space="preserve">IS </w:t>
      </w:r>
      <w:r w:rsidRPr="00FB75AC">
        <w:rPr>
          <w:rFonts w:ascii="Calibri" w:eastAsia="Calibri" w:hAnsi="Calibri" w:cs="Calibri"/>
        </w:rPr>
        <w:t>ORSR.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w:t>
      </w:r>
      <w:proofErr w:type="spellStart"/>
      <w:r w:rsidRPr="00FB75AC">
        <w:rPr>
          <w:rFonts w:ascii="Calibri" w:eastAsia="Calibri" w:hAnsi="Calibri" w:cs="Calibri"/>
        </w:rPr>
        <w:t>Z.z</w:t>
      </w:r>
      <w:proofErr w:type="spellEnd"/>
      <w:r w:rsidRPr="00FB75AC">
        <w:rPr>
          <w:rFonts w:ascii="Calibri" w:eastAsia="Calibri" w:hAnsi="Calibri" w:cs="Calibri"/>
        </w:rPr>
        <w:t xml:space="preserve">.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1</w:t>
      </w:r>
      <w:r w:rsidR="001E6379">
        <w:rPr>
          <w:noProof/>
        </w:rPr>
        <w:fldChar w:fldCharType="end"/>
      </w:r>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 xml:space="preserve">Kód podľa </w:t>
            </w:r>
            <w:proofErr w:type="spellStart"/>
            <w:r w:rsidRPr="00FB75AC">
              <w:rPr>
                <w:rFonts w:ascii="Tahoma" w:hAnsi="Tahoma"/>
                <w:sz w:val="16"/>
                <w:szCs w:val="16"/>
                <w14:ligatures w14:val="standard"/>
                <w14:cntxtAlts/>
              </w:rPr>
              <w:t>MetaIS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Pristupové</w:t>
            </w:r>
            <w:proofErr w:type="spellEnd"/>
            <w:r w:rsidRPr="00FB75AC">
              <w:rPr>
                <w:rFonts w:ascii="Tahoma" w:hAnsi="Tahoma"/>
                <w:sz w:val="16"/>
                <w:szCs w:val="16"/>
                <w14:ligatures w14:val="standard"/>
                <w14:cntxtAlts/>
              </w:rPr>
              <w:t xml:space="preserve">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Kanal</w:t>
            </w:r>
            <w:proofErr w:type="spellEnd"/>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6991449F"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05028831"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4D2F800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324EE67B"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lastRenderedPageBreak/>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17ECCC09"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25C367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0A601C"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0A601C"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56A2016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0A601C"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201C3FE8"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6CC744E"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0A601C"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1C96CA0D"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5FD215FC"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1</w:t>
      </w:r>
      <w:r w:rsidR="001E6379">
        <w:rPr>
          <w:noProof/>
        </w:rPr>
        <w:fldChar w:fldCharType="end"/>
      </w:r>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w:t>
      </w:r>
      <w:proofErr w:type="spellStart"/>
      <w:r w:rsidRPr="00FB75AC">
        <w:t>for</w:t>
      </w:r>
      <w:proofErr w:type="spellEnd"/>
      <w:r w:rsidRPr="00FB75AC">
        <w:t xml:space="preserve">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2</w:t>
      </w:r>
      <w:r w:rsidR="001E6379">
        <w:rPr>
          <w:noProof/>
        </w:rPr>
        <w:fldChar w:fldCharType="end"/>
      </w:r>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326E2321"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 xml:space="preserve">ortál sprístupní prehľadnou formou zoznam poskytovaných elektronických služieb ORSR, ktorý zahŕňa nové aj existujúce služby. Výber elektronickej služby bude </w:t>
            </w:r>
            <w:proofErr w:type="spellStart"/>
            <w:r w:rsidRPr="00FB75AC">
              <w:rPr>
                <w:rFonts w:ascii="Calibri" w:eastAsia="Calibri" w:hAnsi="Calibri" w:cs="Calibri"/>
                <w:color w:val="000000"/>
              </w:rPr>
              <w:t>prostrednítvom</w:t>
            </w:r>
            <w:proofErr w:type="spellEnd"/>
            <w:r w:rsidRPr="00FB75AC">
              <w:rPr>
                <w:rFonts w:ascii="Calibri" w:eastAsia="Calibri" w:hAnsi="Calibri" w:cs="Calibri"/>
                <w:color w:val="000000"/>
              </w:rPr>
              <w:t xml:space="preserve">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 xml:space="preserve">nové doplnkové služby ako je napríklad sprievodca pre vytvorenie </w:t>
            </w:r>
            <w:proofErr w:type="spellStart"/>
            <w:r w:rsidRPr="00FB75AC">
              <w:rPr>
                <w:rFonts w:ascii="Calibri" w:eastAsia="Calibri" w:hAnsi="Calibri" w:cs="Calibri"/>
                <w:color w:val="000000"/>
              </w:rPr>
              <w:t>spol.zmluvy</w:t>
            </w:r>
            <w:proofErr w:type="spellEnd"/>
            <w:r w:rsidRPr="00FB75AC">
              <w:rPr>
                <w:rFonts w:ascii="Calibri" w:eastAsia="Calibri" w:hAnsi="Calibri" w:cs="Calibri"/>
                <w:color w:val="000000"/>
              </w:rPr>
              <w:t>,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 xml:space="preserve">Proces vytvorenia podania bude realizovaný prostredníctvom na to určeného sprievodcu v súlade s dizajn manuálom pre elektronické služby IDSK. Sprievodca rozdeľuje proces vytvorenia podania do </w:t>
            </w:r>
            <w:proofErr w:type="spellStart"/>
            <w:r w:rsidRPr="00FB75AC">
              <w:rPr>
                <w:rFonts w:ascii="Calibri" w:eastAsia="Calibri" w:hAnsi="Calibri" w:cs="Calibri"/>
                <w:color w:val="000000"/>
              </w:rPr>
              <w:t>postuposti</w:t>
            </w:r>
            <w:proofErr w:type="spellEnd"/>
            <w:r w:rsidRPr="00FB75AC">
              <w:rPr>
                <w:rFonts w:ascii="Calibri" w:eastAsia="Calibri" w:hAnsi="Calibri" w:cs="Calibri"/>
                <w:color w:val="000000"/>
              </w:rPr>
              <w:t xml:space="preserve">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 xml:space="preserve">Podania spolu s prílohami bude možné podpísať priamo v sprievodcovi (spolu s pridaním časovej pečiatky). Podporovaná bude aj možnosť viacnásobného podpísania a sprístupnenia podania na podpis tretím </w:t>
            </w:r>
            <w:proofErr w:type="spellStart"/>
            <w:r w:rsidRPr="00FB75AC">
              <w:rPr>
                <w:rFonts w:ascii="Calibri" w:eastAsia="Calibri" w:hAnsi="Calibri" w:cs="Calibri"/>
                <w:color w:val="000000"/>
              </w:rPr>
              <w:t>stanám</w:t>
            </w:r>
            <w:proofErr w:type="spellEnd"/>
            <w:r w:rsidRPr="00FB75AC">
              <w:rPr>
                <w:rFonts w:ascii="Calibri" w:eastAsia="Calibri" w:hAnsi="Calibri" w:cs="Calibri"/>
                <w:color w:val="000000"/>
              </w:rPr>
              <w:t>.</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 xml:space="preserve">portáli, bude k dispozícií funkcionalita zdieľania podania na podpísanie. Podávajúci bude môcť </w:t>
            </w:r>
            <w:proofErr w:type="spellStart"/>
            <w:r w:rsidRPr="00FB75AC">
              <w:rPr>
                <w:rFonts w:ascii="Calibri" w:eastAsia="Calibri" w:hAnsi="Calibri" w:cs="Calibri"/>
                <w:color w:val="000000"/>
              </w:rPr>
              <w:t>vyzdieľať</w:t>
            </w:r>
            <w:proofErr w:type="spellEnd"/>
            <w:r w:rsidRPr="00FB75AC">
              <w:rPr>
                <w:rFonts w:ascii="Calibri" w:eastAsia="Calibri" w:hAnsi="Calibri" w:cs="Calibri"/>
                <w:color w:val="000000"/>
              </w:rPr>
              <w:t xml:space="preserve"> podanie na podpis zadaním emailových adries adresátov alebo skopírovaním zdieľanej linky do </w:t>
            </w:r>
            <w:proofErr w:type="spellStart"/>
            <w:r w:rsidRPr="00FB75AC">
              <w:rPr>
                <w:rFonts w:ascii="Calibri" w:eastAsia="Calibri" w:hAnsi="Calibri" w:cs="Calibri"/>
                <w:color w:val="000000"/>
              </w:rPr>
              <w:t>clipboardu</w:t>
            </w:r>
            <w:proofErr w:type="spellEnd"/>
            <w:r w:rsidRPr="00FB75AC">
              <w:rPr>
                <w:rFonts w:ascii="Calibri" w:eastAsia="Calibri" w:hAnsi="Calibri" w:cs="Calibri"/>
                <w:color w:val="000000"/>
              </w:rPr>
              <w:t xml:space="preserve"> s možnosťou vlastnej distribúcie. Po podpísaní </w:t>
            </w:r>
            <w:proofErr w:type="spellStart"/>
            <w:r w:rsidRPr="00FB75AC">
              <w:rPr>
                <w:rFonts w:ascii="Calibri" w:eastAsia="Calibri" w:hAnsi="Calibri" w:cs="Calibri"/>
                <w:color w:val="000000"/>
              </w:rPr>
              <w:t>vyzdieľaného</w:t>
            </w:r>
            <w:proofErr w:type="spellEnd"/>
            <w:r w:rsidRPr="00FB75AC">
              <w:rPr>
                <w:rFonts w:ascii="Calibri" w:eastAsia="Calibri" w:hAnsi="Calibri" w:cs="Calibri"/>
                <w:color w:val="000000"/>
              </w:rPr>
              <w:t xml:space="preserve"> podania príde vlastníkovi podania notifikácia o pridaní nového podpisu.  Podávajúci má možnosť sledovať stav </w:t>
            </w:r>
            <w:proofErr w:type="spellStart"/>
            <w:r w:rsidRPr="00FB75AC">
              <w:rPr>
                <w:rFonts w:ascii="Calibri" w:eastAsia="Calibri" w:hAnsi="Calibri" w:cs="Calibri"/>
                <w:color w:val="000000"/>
              </w:rPr>
              <w:t>vyzdieľania</w:t>
            </w:r>
            <w:proofErr w:type="spellEnd"/>
            <w:r w:rsidRPr="00FB75AC">
              <w:rPr>
                <w:rFonts w:ascii="Calibri" w:eastAsia="Calibri" w:hAnsi="Calibri" w:cs="Calibri"/>
                <w:color w:val="000000"/>
              </w:rPr>
              <w:t xml:space="preserve">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 xml:space="preserve">erejnom portáli ORSR bude k dispozícií funkcionalita, ktorá umožní </w:t>
            </w:r>
            <w:proofErr w:type="spellStart"/>
            <w:r w:rsidRPr="00FB75AC">
              <w:rPr>
                <w:rFonts w:ascii="Calibri" w:eastAsia="Calibri" w:hAnsi="Calibri" w:cs="Calibri"/>
                <w:color w:val="000000"/>
              </w:rPr>
              <w:t>predvyplniť</w:t>
            </w:r>
            <w:proofErr w:type="spellEnd"/>
            <w:r w:rsidRPr="00FB75AC">
              <w:rPr>
                <w:rFonts w:ascii="Calibri" w:eastAsia="Calibri" w:hAnsi="Calibri" w:cs="Calibri"/>
                <w:color w:val="000000"/>
              </w:rPr>
              <w:t xml:space="preserve"> údaje v sprievodcovi </w:t>
            </w:r>
            <w:proofErr w:type="spellStart"/>
            <w:r w:rsidRPr="00FB75AC">
              <w:rPr>
                <w:rFonts w:ascii="Calibri" w:eastAsia="Calibri" w:hAnsi="Calibri" w:cs="Calibri"/>
                <w:color w:val="000000"/>
              </w:rPr>
              <w:t>naimportovaním</w:t>
            </w:r>
            <w:proofErr w:type="spellEnd"/>
            <w:r w:rsidRPr="00FB75AC">
              <w:rPr>
                <w:rFonts w:ascii="Calibri" w:eastAsia="Calibri" w:hAnsi="Calibri" w:cs="Calibri"/>
                <w:color w:val="000000"/>
              </w:rPr>
              <w:t xml:space="preserve"> súboru.</w:t>
            </w:r>
          </w:p>
          <w:p w14:paraId="07719736" w14:textId="77777777" w:rsidR="00AB5C68" w:rsidRPr="00FB75AC" w:rsidRDefault="00AB5C68" w:rsidP="00AB5C68">
            <w:pPr>
              <w:rPr>
                <w:lang w:eastAsia="en-US"/>
              </w:rPr>
            </w:pPr>
            <w:r w:rsidRPr="00FB75AC">
              <w:rPr>
                <w:rFonts w:ascii="Calibri" w:eastAsia="Calibri" w:hAnsi="Calibri" w:cs="Calibri"/>
                <w:color w:val="000000"/>
              </w:rPr>
              <w:t xml:space="preserve">Nahrávaný súbor musí byť v predpísanom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 xml:space="preserve">Údaje z vyplneného alebo čiastočne vyplneného podania prostredníctvom sprievodcu bude možné vyexportovať do súboru vo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 xml:space="preserve">, ktorý môžem použiť neskôr na </w:t>
            </w:r>
            <w:proofErr w:type="spellStart"/>
            <w:r w:rsidRPr="00FB75AC">
              <w:rPr>
                <w:rFonts w:ascii="Calibri" w:eastAsia="Calibri" w:hAnsi="Calibri" w:cs="Calibri"/>
                <w:color w:val="000000"/>
              </w:rPr>
              <w:t>naimportovanie</w:t>
            </w:r>
            <w:proofErr w:type="spellEnd"/>
            <w:r w:rsidRPr="00FB75AC">
              <w:rPr>
                <w:rFonts w:ascii="Calibri" w:eastAsia="Calibri" w:hAnsi="Calibri" w:cs="Calibri"/>
                <w:color w:val="000000"/>
              </w:rPr>
              <w:t xml:space="preserv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proofErr w:type="spellStart"/>
            <w:r w:rsidRPr="00FB75AC">
              <w:rPr>
                <w:rFonts w:ascii="Calibri" w:eastAsia="Calibri" w:hAnsi="Calibri" w:cs="Calibri"/>
                <w:color w:val="000000"/>
              </w:rPr>
              <w:t>sortovateľný</w:t>
            </w:r>
            <w:proofErr w:type="spellEnd"/>
            <w:r w:rsidRPr="00FB75AC">
              <w:rPr>
                <w:rFonts w:ascii="Calibri" w:eastAsia="Calibri" w:hAnsi="Calibri" w:cs="Calibri"/>
                <w:color w:val="000000"/>
              </w:rPr>
              <w:t xml:space="preserve"> zoznam podaní zahŕňajúci:</w:t>
            </w:r>
          </w:p>
          <w:p w14:paraId="6DCAAC9A" w14:textId="4646677A"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 xml:space="preserve">erejného portálu ORSR bude mať v zozname rozpracovaných podaní informáciu, ktoré podania boli </w:t>
            </w:r>
            <w:proofErr w:type="spellStart"/>
            <w:r w:rsidRPr="00FB75AC">
              <w:rPr>
                <w:rFonts w:ascii="Calibri" w:eastAsia="Calibri" w:hAnsi="Calibri" w:cs="Calibri"/>
                <w:color w:val="000000"/>
              </w:rPr>
              <w:t>vyzdielané</w:t>
            </w:r>
            <w:proofErr w:type="spellEnd"/>
            <w:r w:rsidRPr="00FB75AC">
              <w:rPr>
                <w:rFonts w:ascii="Calibri" w:eastAsia="Calibri" w:hAnsi="Calibri" w:cs="Calibri"/>
                <w:color w:val="000000"/>
              </w:rPr>
              <w:t xml:space="preserve"> tretím stranám na podpis a o stave ich vybavenia. V detaile rozpracovaného podania bude detailný prehľad o tom, komu bolo podanie na podpis </w:t>
            </w:r>
            <w:proofErr w:type="spellStart"/>
            <w:r w:rsidRPr="00FB75AC">
              <w:rPr>
                <w:rFonts w:ascii="Calibri" w:eastAsia="Calibri" w:hAnsi="Calibri" w:cs="Calibri"/>
                <w:color w:val="000000"/>
              </w:rPr>
              <w:t>vyzdieľané</w:t>
            </w:r>
            <w:proofErr w:type="spellEnd"/>
            <w:r w:rsidRPr="00FB75AC">
              <w:rPr>
                <w:rFonts w:ascii="Calibri" w:eastAsia="Calibri" w:hAnsi="Calibri" w:cs="Calibri"/>
                <w:color w:val="000000"/>
              </w:rPr>
              <w:t xml:space="preserve">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3E901692" w:rsidR="00AB5C68" w:rsidRPr="00FB75AC" w:rsidRDefault="00AB5C68" w:rsidP="00406492">
            <w:pPr>
              <w:rPr>
                <w:lang w:eastAsia="en-US"/>
              </w:rPr>
            </w:pPr>
            <w:r w:rsidRPr="00FB75AC">
              <w:t xml:space="preserve">Verejný portál </w:t>
            </w:r>
            <w:r w:rsidRPr="00FB75AC">
              <w:rPr>
                <w:rFonts w:ascii="Calibri" w:eastAsia="Calibri" w:hAnsi="Calibri" w:cs="Calibri"/>
                <w:color w:val="000000"/>
              </w:rPr>
              <w:t xml:space="preserve">bude poskytovať pre odoslané podanie informáciu o stave spracovania. Informácia bude v súčasnom riešení IS ORSR vychádzať z odchádzajúcich správ generovaných IS </w:t>
            </w:r>
            <w:proofErr w:type="spellStart"/>
            <w:r w:rsidRPr="00FB75AC">
              <w:rPr>
                <w:rFonts w:ascii="Calibri" w:eastAsia="Calibri" w:hAnsi="Calibri" w:cs="Calibri"/>
                <w:color w:val="000000"/>
              </w:rPr>
              <w:t>Corwin</w:t>
            </w:r>
            <w:proofErr w:type="spellEnd"/>
            <w:r w:rsidRPr="00FB75AC">
              <w:rPr>
                <w:rFonts w:ascii="Calibri" w:eastAsia="Calibri" w:hAnsi="Calibri" w:cs="Calibri"/>
                <w:color w:val="000000"/>
              </w:rPr>
              <w:t xml:space="preserve">. V rámci nového riešenia IS ORSR sa predpokladá, že nový </w:t>
            </w:r>
            <w:proofErr w:type="spellStart"/>
            <w:r w:rsidRPr="00FB75AC">
              <w:rPr>
                <w:rFonts w:ascii="Calibri" w:eastAsia="Calibri" w:hAnsi="Calibri" w:cs="Calibri"/>
                <w:color w:val="000000"/>
              </w:rPr>
              <w:t>backend</w:t>
            </w:r>
            <w:proofErr w:type="spellEnd"/>
            <w:r w:rsidRPr="00FB75AC">
              <w:rPr>
                <w:rFonts w:ascii="Calibri" w:eastAsia="Calibri" w:hAnsi="Calibri" w:cs="Calibri"/>
                <w:color w:val="000000"/>
              </w:rPr>
              <w:t xml:space="preserve"> </w:t>
            </w:r>
            <w:r w:rsidR="00406492">
              <w:rPr>
                <w:rFonts w:ascii="Calibri" w:eastAsia="Calibri" w:hAnsi="Calibri" w:cs="Calibri"/>
                <w:color w:val="000000"/>
              </w:rPr>
              <w:t xml:space="preserve">IS </w:t>
            </w:r>
            <w:r w:rsidRPr="00FB75AC">
              <w:rPr>
                <w:rFonts w:ascii="Calibri" w:eastAsia="Calibri" w:hAnsi="Calibri" w:cs="Calibri"/>
                <w:color w:val="000000"/>
              </w:rPr>
              <w:t>ORSR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 xml:space="preserve">umožní vyhľadávanie nad verejnými údajmi OR SR. Bude podporované vyhľadávanie v pôvodnom rozsahu riešenia, </w:t>
            </w:r>
            <w:proofErr w:type="spellStart"/>
            <w:r w:rsidRPr="00FB75AC">
              <w:rPr>
                <w:rFonts w:ascii="Calibri" w:eastAsia="Calibri" w:hAnsi="Calibri" w:cs="Calibri"/>
                <w:color w:val="000000"/>
              </w:rPr>
              <w:t>t.j</w:t>
            </w:r>
            <w:proofErr w:type="spellEnd"/>
            <w:r w:rsidRPr="00FB75AC">
              <w:rPr>
                <w:rFonts w:ascii="Calibri" w:eastAsia="Calibri" w:hAnsi="Calibri" w:cs="Calibri"/>
                <w:color w:val="000000"/>
              </w:rPr>
              <w:t>.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62E4DE4"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ORSR a časť bude možné použiť na vyhľadávanie až v </w:t>
            </w:r>
            <w:proofErr w:type="spellStart"/>
            <w:r w:rsidRPr="00FB75AC">
              <w:rPr>
                <w:rFonts w:ascii="Calibri" w:eastAsia="Calibri" w:hAnsi="Calibri" w:cs="Calibri"/>
                <w:color w:val="000000"/>
              </w:rPr>
              <w:t>náväznosti</w:t>
            </w:r>
            <w:proofErr w:type="spellEnd"/>
            <w:r w:rsidRPr="00FB75AC">
              <w:rPr>
                <w:rFonts w:ascii="Calibri" w:eastAsia="Calibri" w:hAnsi="Calibri" w:cs="Calibri"/>
                <w:color w:val="000000"/>
              </w:rPr>
              <w:t xml:space="preserve">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696F27D9"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3AB98FC1" w:rsidR="00AB5C68" w:rsidRPr="00FB75AC" w:rsidRDefault="00AB5C68" w:rsidP="00406492">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ORSR v elektronickej podobe. Výpis bude sprístupnený používateľovi hneď, bez nutnosti vyplniť podanie so žiadosťou o výpis z ORSR.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1A782B67" w:rsidR="00AB5C68" w:rsidRPr="00FB75AC" w:rsidRDefault="00AB5C68" w:rsidP="00406492">
            <w:pPr>
              <w:rPr>
                <w:lang w:eastAsia="en-US"/>
              </w:rPr>
            </w:pPr>
            <w:r w:rsidRPr="00FB75AC">
              <w:t xml:space="preserve">Verejný portál bude poskytovať funkcionalitu na informatívne zobrazenie pohľadu na registráciu k zadanému dátumu pre konkrétny subjekt. Táto funkcionalita bude dostupná až po napojení na nový </w:t>
            </w:r>
            <w:proofErr w:type="spellStart"/>
            <w:r w:rsidRPr="00FB75AC">
              <w:t>backend</w:t>
            </w:r>
            <w:proofErr w:type="spellEnd"/>
            <w:r w:rsidRPr="00FB75AC">
              <w:t xml:space="preserve"> ORSR,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 xml:space="preserve">portál pomocou rezortného IAM, ktorý sprostredkúva prihlásenie cez Slovensko.sk. Predpokladáme možnosť prihlásenia sa všetkými podporovanými autentifikačnými prostriedkami ako je </w:t>
            </w:r>
            <w:proofErr w:type="spellStart"/>
            <w:r w:rsidRPr="00FB75AC">
              <w:rPr>
                <w:lang w:eastAsia="en-US"/>
              </w:rPr>
              <w:t>eID</w:t>
            </w:r>
            <w:proofErr w:type="spellEnd"/>
            <w:r w:rsidRPr="00FB75AC">
              <w:rPr>
                <w:lang w:eastAsia="en-US"/>
              </w:rPr>
              <w:t xml:space="preserve"> karta, </w:t>
            </w:r>
            <w:proofErr w:type="spellStart"/>
            <w:r w:rsidRPr="00FB75AC">
              <w:rPr>
                <w:lang w:eastAsia="en-US"/>
              </w:rPr>
              <w:t>eIDAS</w:t>
            </w:r>
            <w:proofErr w:type="spellEnd"/>
            <w:r w:rsidRPr="00FB75AC">
              <w:rPr>
                <w:lang w:eastAsia="en-US"/>
              </w:rPr>
              <w:t xml:space="preserve"> a </w:t>
            </w:r>
            <w:proofErr w:type="spellStart"/>
            <w:r w:rsidRPr="00FB75AC">
              <w:rPr>
                <w:lang w:eastAsia="en-US"/>
              </w:rPr>
              <w:t>mobileID</w:t>
            </w:r>
            <w:proofErr w:type="spellEnd"/>
            <w:r w:rsidRPr="00FB75AC">
              <w:rPr>
                <w:lang w:eastAsia="en-US"/>
              </w:rPr>
              <w:t>.</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BCCB9FF" w:rsidR="00AB5C68" w:rsidRPr="00FB75AC" w:rsidRDefault="00AB5C68" w:rsidP="00406492">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8087880" w:rsidR="00AB5C68" w:rsidRPr="00FB75AC" w:rsidRDefault="00AB5C68" w:rsidP="00406492">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2</w:t>
      </w:r>
      <w:r w:rsidR="001E6379">
        <w:rPr>
          <w:noProof/>
        </w:rPr>
        <w:fldChar w:fldCharType="end"/>
      </w:r>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3</w:t>
      </w:r>
      <w:r w:rsidR="001E6379">
        <w:rPr>
          <w:noProof/>
        </w:rPr>
        <w:fldChar w:fldCharType="end"/>
      </w:r>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40F3DB48" w:rsidR="00AB5C68" w:rsidRPr="00FB75AC" w:rsidRDefault="00AB5C68" w:rsidP="00AB5C68">
      <w:pPr>
        <w:rPr>
          <w:lang w:eastAsia="en-US"/>
        </w:rPr>
      </w:pPr>
      <w:r w:rsidRPr="00FB75AC">
        <w:rPr>
          <w:lang w:eastAsia="en-US"/>
        </w:rPr>
        <w:t>V súčasný IS</w:t>
      </w:r>
      <w:r w:rsidR="00406492">
        <w:rPr>
          <w:lang w:eastAsia="en-US"/>
        </w:rPr>
        <w:t xml:space="preserve"> </w:t>
      </w:r>
      <w:r w:rsidRPr="00FB75AC">
        <w:rPr>
          <w:lang w:eastAsia="en-US"/>
        </w:rPr>
        <w:t xml:space="preserve">ORSR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optional</w:t>
      </w:r>
      <w:proofErr w:type="spellEnd"/>
      <w:r w:rsidRPr="00FB75AC">
        <w:rPr>
          <w:rFonts w:ascii="Calibri" w:eastAsia="Calibri" w:hAnsi="Calibri" w:cs="Calibri"/>
          <w:color w:val="000000"/>
        </w:rPr>
        <w:t xml:space="preserve"> Microsoft .NET </w:t>
      </w:r>
      <w:proofErr w:type="spellStart"/>
      <w:r w:rsidRPr="00FB75AC">
        <w:rPr>
          <w:rFonts w:ascii="Calibri" w:eastAsia="Calibri" w:hAnsi="Calibri" w:cs="Calibri"/>
          <w:color w:val="000000"/>
        </w:rPr>
        <w:t>Framework</w:t>
      </w:r>
      <w:proofErr w:type="spellEnd"/>
      <w:r w:rsidRPr="00FB75AC">
        <w:rPr>
          <w:rFonts w:ascii="Calibri" w:eastAsia="Calibri" w:hAnsi="Calibri" w:cs="Calibri"/>
          <w:color w:val="000000"/>
        </w:rPr>
        <w:t xml:space="preserve">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aplikačný server pre verejný </w:t>
      </w:r>
      <w:proofErr w:type="spellStart"/>
      <w:r w:rsidRPr="00FB75AC">
        <w:rPr>
          <w:rFonts w:ascii="Calibri" w:eastAsia="Calibri" w:hAnsi="Calibri" w:cs="Calibri"/>
          <w:color w:val="000000"/>
        </w:rPr>
        <w:t>portal</w:t>
      </w:r>
      <w:proofErr w:type="spellEnd"/>
      <w:r w:rsidRPr="00FB75AC">
        <w:rPr>
          <w:rFonts w:ascii="Calibri" w:eastAsia="Calibri" w:hAnsi="Calibri" w:cs="Calibri"/>
          <w:color w:val="000000"/>
        </w:rPr>
        <w:t xml:space="preserve">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w:t>
      </w:r>
      <w:proofErr w:type="spellStart"/>
      <w:r w:rsidRPr="00FB75AC">
        <w:rPr>
          <w:rFonts w:ascii="Calibri" w:eastAsia="Calibri" w:hAnsi="Calibri" w:cs="Calibri"/>
          <w:color w:val="000000"/>
        </w:rPr>
        <w:t>St</w:t>
      </w:r>
      <w:proofErr w:type="spellEnd"/>
      <w:r w:rsidRPr="00FB75AC">
        <w:rPr>
          <w:rFonts w:ascii="Calibri" w:eastAsia="Calibri" w:hAnsi="Calibri" w:cs="Calibri"/>
          <w:color w:val="000000"/>
        </w:rPr>
        <w:t xml:space="preserve">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w:t>
      </w:r>
      <w:proofErr w:type="spellEnd"/>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lastRenderedPageBreak/>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 </w:t>
      </w:r>
      <w:proofErr w:type="spellStart"/>
      <w:r w:rsidRPr="00FB75AC">
        <w:rPr>
          <w:rFonts w:ascii="Calibri" w:eastAsia="Calibri" w:hAnsi="Calibri" w:cs="Calibri"/>
          <w:color w:val="000000"/>
        </w:rPr>
        <w:t>Sharepoint</w:t>
      </w:r>
      <w:proofErr w:type="spellEnd"/>
      <w:r w:rsidRPr="00FB75AC">
        <w:rPr>
          <w:rFonts w:ascii="Calibri" w:eastAsia="Calibri" w:hAnsi="Calibri" w:cs="Calibri"/>
          <w:color w:val="000000"/>
        </w:rPr>
        <w:t xml:space="preserve">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InfoPath 2007 </w:t>
      </w:r>
      <w:proofErr w:type="spellStart"/>
      <w:r w:rsidRPr="00FB75AC">
        <w:rPr>
          <w:rFonts w:ascii="Calibri" w:eastAsia="Calibri" w:hAnsi="Calibri" w:cs="Calibri"/>
          <w:color w:val="000000"/>
        </w:rPr>
        <w:t>forms</w:t>
      </w:r>
      <w:proofErr w:type="spellEnd"/>
    </w:p>
    <w:p w14:paraId="450181B8" w14:textId="77777777" w:rsidR="00AB5C68" w:rsidRPr="00FB75AC" w:rsidRDefault="00AB5C68" w:rsidP="00AB5C68">
      <w:pPr>
        <w:pStyle w:val="Nadpis3"/>
        <w:tabs>
          <w:tab w:val="clear" w:pos="540"/>
        </w:tabs>
        <w:ind w:left="567" w:hanging="567"/>
      </w:pPr>
      <w:bookmarkStart w:id="233" w:name="_Toc89969673"/>
      <w:r w:rsidRPr="00FB75AC">
        <w:t xml:space="preserve">C2. </w:t>
      </w:r>
      <w:proofErr w:type="spellStart"/>
      <w:r w:rsidRPr="00FB75AC">
        <w:t>Backend</w:t>
      </w:r>
      <w:bookmarkEnd w:id="233"/>
      <w:proofErr w:type="spellEnd"/>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4</w:t>
      </w:r>
      <w:r w:rsidR="001E6379">
        <w:rPr>
          <w:noProof/>
        </w:rPr>
        <w:fldChar w:fldCharType="end"/>
      </w:r>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103BBB70" w:rsidR="00AB5C68" w:rsidRPr="00FB75AC" w:rsidRDefault="00AB5C68" w:rsidP="00987D48">
      <w:pPr>
        <w:pStyle w:val="Odsekzoznamu"/>
        <w:numPr>
          <w:ilvl w:val="0"/>
          <w:numId w:val="48"/>
        </w:numPr>
        <w:jc w:val="both"/>
      </w:pPr>
      <w:r w:rsidRPr="00FB75AC">
        <w:t>poskytovanie údajov ORSR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 xml:space="preserve">podporné služby (ako napr. </w:t>
      </w:r>
      <w:proofErr w:type="spellStart"/>
      <w:r w:rsidRPr="00FB75AC">
        <w:t>reporting</w:t>
      </w:r>
      <w:proofErr w:type="spellEnd"/>
      <w:r w:rsidRPr="00FB75AC">
        <w:t>,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5</w:t>
      </w:r>
      <w:r w:rsidR="001E6379">
        <w:rPr>
          <w:noProof/>
        </w:rPr>
        <w:fldChar w:fldCharType="end"/>
      </w:r>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w:t>
      </w:r>
      <w:proofErr w:type="spellStart"/>
      <w:r w:rsidRPr="00FB75AC">
        <w:t>reporting</w:t>
      </w:r>
      <w:proofErr w:type="spellEnd"/>
    </w:p>
    <w:p w14:paraId="6FFDD1BE" w14:textId="77777777" w:rsidR="00AB5C68" w:rsidRPr="00FB75AC" w:rsidRDefault="00AB5C68" w:rsidP="00AB5C68"/>
    <w:p w14:paraId="77644B2C" w14:textId="77777777" w:rsidR="00AB5C68" w:rsidRPr="00FB75AC" w:rsidRDefault="00AB5C68" w:rsidP="00AB5C68">
      <w:r w:rsidRPr="00FB75AC">
        <w:t xml:space="preserve">Výpis z Obchodného registra bude </w:t>
      </w:r>
      <w:proofErr w:type="spellStart"/>
      <w:r w:rsidRPr="00FB75AC">
        <w:t>bude</w:t>
      </w:r>
      <w:proofErr w:type="spellEnd"/>
      <w:r w:rsidRPr="00FB75AC">
        <w:t xml:space="preserv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 xml:space="preserve">erejný portál ORSR. Tieto údaje budú poskytované bezpečným spôsobom z internej evidencie OR. </w:t>
      </w:r>
      <w:proofErr w:type="spellStart"/>
      <w:r w:rsidRPr="00FB75AC">
        <w:t>Pokytované</w:t>
      </w:r>
      <w:proofErr w:type="spellEnd"/>
      <w:r w:rsidRPr="00FB75AC">
        <w:t xml:space="preserve"> údaje budú pre:</w:t>
      </w:r>
    </w:p>
    <w:p w14:paraId="6D2D6023" w14:textId="77777777" w:rsidR="00AB5C68" w:rsidRPr="00FB75AC" w:rsidRDefault="00AB5C68" w:rsidP="00AB5C68">
      <w:pPr>
        <w:pStyle w:val="Odsekzoznamu"/>
        <w:ind w:left="720"/>
      </w:pPr>
    </w:p>
    <w:p w14:paraId="00CE0BE4" w14:textId="5E9282B0" w:rsidR="00AB5C68" w:rsidRPr="00FB75AC" w:rsidRDefault="00AB5C68" w:rsidP="00987D48">
      <w:pPr>
        <w:pStyle w:val="Odsekzoznamu"/>
        <w:numPr>
          <w:ilvl w:val="0"/>
          <w:numId w:val="51"/>
        </w:numPr>
        <w:jc w:val="both"/>
      </w:pPr>
      <w:r w:rsidRPr="00FB75AC">
        <w:t>potreby zverejňovania výpisov z ORSR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 xml:space="preserve">potreby zverejňovania ďalších </w:t>
      </w:r>
      <w:proofErr w:type="spellStart"/>
      <w:r w:rsidRPr="00FB75AC">
        <w:t>informáci</w:t>
      </w:r>
      <w:proofErr w:type="spellEnd"/>
      <w:r w:rsidRPr="00FB75AC">
        <w:t xml:space="preserve"> z obchodného registra o registrovaných subjektoch</w:t>
      </w:r>
    </w:p>
    <w:p w14:paraId="0A9B501F" w14:textId="77777777" w:rsidR="00AB5C68" w:rsidRPr="00FB75AC" w:rsidRDefault="00AB5C68" w:rsidP="00987D48">
      <w:pPr>
        <w:pStyle w:val="Odsekzoznamu"/>
        <w:numPr>
          <w:ilvl w:val="0"/>
          <w:numId w:val="51"/>
        </w:numPr>
        <w:jc w:val="both"/>
      </w:pPr>
      <w:r w:rsidRPr="00FB75AC">
        <w:t xml:space="preserve">potreby </w:t>
      </w:r>
      <w:proofErr w:type="spellStart"/>
      <w:r w:rsidRPr="00FB75AC">
        <w:t>predvypĺňania</w:t>
      </w:r>
      <w:proofErr w:type="spellEnd"/>
      <w:r w:rsidRPr="00FB75AC">
        <w:t xml:space="preserve">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 xml:space="preserve">Neverejná časť ORSR bude generovať otvorené údaje, ktoré budú zverejnené na portáli otvorených dát (data.gov.sk). </w:t>
      </w:r>
      <w:proofErr w:type="spellStart"/>
      <w:r w:rsidRPr="00FB75AC">
        <w:t>Datasety</w:t>
      </w:r>
      <w:proofErr w:type="spellEnd"/>
      <w:r w:rsidRPr="00FB75AC">
        <w:t xml:space="preserve">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Presná špecifikácia </w:t>
      </w:r>
      <w:proofErr w:type="spellStart"/>
      <w:r w:rsidRPr="00FB75AC">
        <w:rPr>
          <w:rFonts w:ascii="Calibri" w:eastAsia="Calibri" w:hAnsi="Calibri" w:cs="Calibri"/>
        </w:rPr>
        <w:t>datasetov</w:t>
      </w:r>
      <w:proofErr w:type="spellEnd"/>
      <w:r w:rsidRPr="00FB75AC">
        <w:rPr>
          <w:rFonts w:ascii="Calibri" w:eastAsia="Calibri" w:hAnsi="Calibri" w:cs="Calibri"/>
        </w:rPr>
        <w:t xml:space="preserve">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 xml:space="preserve">Názov objektu evidencie / </w:t>
            </w:r>
            <w:proofErr w:type="spellStart"/>
            <w:r w:rsidRPr="00FB75AC">
              <w:t>datasetu</w:t>
            </w:r>
            <w:proofErr w:type="spellEnd"/>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w:t>
            </w:r>
            <w:proofErr w:type="spellStart"/>
            <w:r w:rsidRPr="00FB75AC">
              <w:t>interoperabilita</w:t>
            </w:r>
            <w:proofErr w:type="spellEnd"/>
            <w:r w:rsidRPr="00FB75AC">
              <w:t xml:space="preserve"> </w:t>
            </w:r>
            <w:r w:rsidRPr="00FB75AC">
              <w:rPr>
                <w:i/>
              </w:rPr>
              <w:t>3</w:t>
            </w:r>
            <w:sdt>
              <w:sdtPr>
                <w:tag w:val="goog_rdk_7"/>
                <w:id w:val="-884873084"/>
              </w:sdtPr>
              <w:sdtEnd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End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End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End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3</w:t>
      </w:r>
      <w:r w:rsidR="001E6379">
        <w:rPr>
          <w:noProof/>
        </w:rPr>
        <w:fldChar w:fldCharType="end"/>
      </w:r>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w:t>
      </w:r>
      <w:proofErr w:type="spellStart"/>
      <w:r w:rsidRPr="00FB75AC">
        <w:rPr>
          <w:rFonts w:ascii="Calibri" w:eastAsia="Calibri" w:hAnsi="Calibri" w:cs="Calibri"/>
        </w:rPr>
        <w:t>kontrólované</w:t>
      </w:r>
      <w:proofErr w:type="spellEnd"/>
      <w:r w:rsidRPr="00FB75AC">
        <w:rPr>
          <w:rFonts w:ascii="Calibri" w:eastAsia="Calibri" w:hAnsi="Calibri" w:cs="Calibri"/>
        </w:rPr>
        <w:t xml:space="preserve">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4</w:t>
      </w:r>
      <w:r w:rsidR="001E6379">
        <w:rPr>
          <w:noProof/>
        </w:rPr>
        <w:fldChar w:fldCharType="end"/>
      </w:r>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 xml:space="preserve">IS ORSR bude poskytovať ostatným informačným systémom verejnej správy údaje prostredníctvom elektronických služieb, ktoré budú </w:t>
      </w:r>
      <w:proofErr w:type="spellStart"/>
      <w:r w:rsidRPr="00FB75AC">
        <w:t>vypublikované</w:t>
      </w:r>
      <w:proofErr w:type="spellEnd"/>
      <w:r w:rsidRPr="00FB75AC">
        <w:t xml:space="preserve"> Informačným systémom centrálnej správy referenčných údajov (IS CSRÚ). Údaje budú publikované dvomi spôsobmi:</w:t>
      </w:r>
    </w:p>
    <w:p w14:paraId="2199B7AD" w14:textId="35AC9353" w:rsidR="00AB5C68" w:rsidRPr="00FB75AC" w:rsidRDefault="00AB5C68" w:rsidP="00987D48">
      <w:pPr>
        <w:pStyle w:val="Odsekzoznamu"/>
        <w:numPr>
          <w:ilvl w:val="0"/>
          <w:numId w:val="72"/>
        </w:numPr>
        <w:jc w:val="both"/>
      </w:pPr>
      <w:r w:rsidRPr="00FB75AC">
        <w:t>poskytovanie údajov ORSR prostredníctvom synchrónnej služby, ktorej vstupom bude jeden, alebo viacero identifikátorov (alebo iných atribútov) subjektu</w:t>
      </w:r>
    </w:p>
    <w:p w14:paraId="21283819" w14:textId="389C9485" w:rsidR="00AB5C68" w:rsidRPr="00FB75AC" w:rsidRDefault="00AB5C68" w:rsidP="00987D48">
      <w:pPr>
        <w:pStyle w:val="Odsekzoznamu"/>
        <w:numPr>
          <w:ilvl w:val="0"/>
          <w:numId w:val="72"/>
        </w:numPr>
        <w:jc w:val="both"/>
      </w:pPr>
      <w:r w:rsidRPr="00FB75AC">
        <w:t>poskytovanie údajov ORSR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 xml:space="preserve">Poskytovanie údajov ORSR pre analýzu, štatistiku a </w:t>
      </w:r>
      <w:proofErr w:type="spellStart"/>
      <w:r w:rsidRPr="00FB75AC">
        <w:rPr>
          <w:u w:val="single"/>
        </w:rPr>
        <w:t>reporting</w:t>
      </w:r>
      <w:proofErr w:type="spellEnd"/>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w:t>
      </w:r>
      <w:proofErr w:type="spellStart"/>
      <w:r w:rsidRPr="00FB75AC">
        <w:rPr>
          <w:rFonts w:eastAsia="Calibri"/>
        </w:rPr>
        <w:t>eleminované</w:t>
      </w:r>
      <w:proofErr w:type="spellEnd"/>
      <w:r w:rsidRPr="00FB75AC">
        <w:rPr>
          <w:rFonts w:eastAsia="Calibri"/>
        </w:rPr>
        <w:t xml:space="preserve"> voľné texty) a ukladané (len pre potreby analytickej jednotky MS SR) v dátovom sklade MS SR (</w:t>
      </w:r>
      <w:proofErr w:type="spellStart"/>
      <w:r w:rsidRPr="00FB75AC">
        <w:rPr>
          <w:rFonts w:eastAsia="Calibri"/>
        </w:rPr>
        <w:t>PaaS</w:t>
      </w:r>
      <w:proofErr w:type="spellEnd"/>
      <w:r w:rsidRPr="00FB75AC">
        <w:rPr>
          <w:rFonts w:eastAsia="Calibri"/>
        </w:rPr>
        <w:t xml:space="preserve">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 xml:space="preserve">Nasledovná tabuľka uvádza informácie s analytickými údajmi pripravovaného projektu IS OR. Presná špecifikácia </w:t>
      </w:r>
      <w:proofErr w:type="spellStart"/>
      <w:r w:rsidRPr="00FB75AC">
        <w:rPr>
          <w:rFonts w:eastAsia="Calibri"/>
        </w:rPr>
        <w:t>datasetov</w:t>
      </w:r>
      <w:proofErr w:type="spellEnd"/>
      <w:r w:rsidRPr="00FB75AC">
        <w:rPr>
          <w:rFonts w:eastAsia="Calibri"/>
        </w:rPr>
        <w:t xml:space="preserve">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w:t>
            </w:r>
            <w:proofErr w:type="spellStart"/>
            <w:r w:rsidRPr="00FB75AC">
              <w:t>Pš</w:t>
            </w:r>
            <w:proofErr w:type="spellEnd"/>
            <w:r w:rsidRPr="00FB75AC">
              <w:t xml:space="preserve">, Sa, S.r.o., Sr, </w:t>
            </w:r>
            <w:proofErr w:type="spellStart"/>
            <w:r w:rsidRPr="00FB75AC">
              <w:t>Firm</w:t>
            </w:r>
            <w:proofErr w:type="spellEnd"/>
            <w:r w:rsidRPr="00FB75AC">
              <w:t xml:space="preserve">, </w:t>
            </w:r>
            <w:proofErr w:type="spellStart"/>
            <w:r w:rsidRPr="00FB75AC">
              <w:t>Dr</w:t>
            </w:r>
            <w:proofErr w:type="spellEnd"/>
            <w:r w:rsidRPr="00FB75AC">
              <w:t xml:space="preserve">, Po, </w:t>
            </w:r>
            <w:proofErr w:type="spellStart"/>
            <w:r w:rsidRPr="00FB75AC">
              <w:t>Sja</w:t>
            </w:r>
            <w:proofErr w:type="spellEnd"/>
            <w:r w:rsidRPr="00FB75AC">
              <w:t xml:space="preserve">, </w:t>
            </w:r>
            <w:proofErr w:type="spellStart"/>
            <w:r w:rsidRPr="00FB75AC">
              <w:t>Pn</w:t>
            </w:r>
            <w:proofErr w:type="spellEnd"/>
            <w:r w:rsidRPr="00FB75AC">
              <w:t xml:space="preserve">, </w:t>
            </w:r>
            <w:proofErr w:type="spellStart"/>
            <w:r w:rsidRPr="00FB75AC">
              <w:t>Pšn</w:t>
            </w:r>
            <w:proofErr w:type="spellEnd"/>
            <w:r w:rsidRPr="00FB75AC">
              <w:t xml:space="preserve">, </w:t>
            </w:r>
            <w:proofErr w:type="spellStart"/>
            <w:r w:rsidRPr="00FB75AC">
              <w:t>Nv</w:t>
            </w:r>
            <w:proofErr w:type="spellEnd"/>
            <w:r w:rsidRPr="00FB75AC">
              <w:t>)</w:t>
            </w:r>
          </w:p>
        </w:tc>
        <w:tc>
          <w:tcPr>
            <w:tcW w:w="2835" w:type="dxa"/>
          </w:tcPr>
          <w:p w14:paraId="67CE72BF" w14:textId="77777777" w:rsidR="00AB5C68" w:rsidRPr="00FB75AC" w:rsidRDefault="00AB5C68" w:rsidP="00AB5C68">
            <w:pPr>
              <w:jc w:val="left"/>
            </w:pPr>
            <w:r w:rsidRPr="00FB75AC">
              <w:lastRenderedPageBreak/>
              <w:t xml:space="preserve">Pribudlo; </w:t>
            </w:r>
            <w:proofErr w:type="spellStart"/>
            <w:r w:rsidRPr="00FB75AC">
              <w:t>pribudlo_z</w:t>
            </w:r>
            <w:proofErr w:type="spellEnd"/>
            <w:r w:rsidRPr="00FB75AC">
              <w:t xml:space="preserve"> toho/postúpené z iného </w:t>
            </w:r>
            <w:r w:rsidRPr="00FB75AC">
              <w:lastRenderedPageBreak/>
              <w:t xml:space="preserve">registrového súdu; </w:t>
            </w:r>
            <w:proofErr w:type="spellStart"/>
            <w:r w:rsidRPr="00FB75AC">
              <w:t>pribudlo_zmena</w:t>
            </w:r>
            <w:proofErr w:type="spellEnd"/>
            <w:r w:rsidRPr="00FB75AC">
              <w:t xml:space="preserve"> právnej formy; Ubudlo; </w:t>
            </w:r>
            <w:proofErr w:type="spellStart"/>
            <w:r w:rsidRPr="00FB75AC">
              <w:t>ubudlo_z</w:t>
            </w:r>
            <w:proofErr w:type="spellEnd"/>
            <w:r w:rsidRPr="00FB75AC">
              <w:t xml:space="preserve"> toho zmena právnej formy; z </w:t>
            </w:r>
            <w:proofErr w:type="spellStart"/>
            <w:r w:rsidRPr="00FB75AC">
              <w:t>toho_odstúpené</w:t>
            </w:r>
            <w:proofErr w:type="spellEnd"/>
            <w:r w:rsidRPr="00FB75AC">
              <w:t xml:space="preserve"> iným registrovým súdom; ubudlo podľa § 768 ObZ</w:t>
            </w:r>
            <w:r w:rsidRPr="00FB75AC">
              <w:br/>
              <w:t xml:space="preserve">Vykazuje stav k poslednému dňu predchádzajúceho vykazovaného </w:t>
            </w:r>
            <w:proofErr w:type="spellStart"/>
            <w:r w:rsidRPr="00FB75AC">
              <w:t>bdobia</w:t>
            </w:r>
            <w:proofErr w:type="spellEnd"/>
            <w:r w:rsidRPr="00FB75AC">
              <w:t xml:space="preserve">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w:t>
            </w:r>
            <w:proofErr w:type="spellStart"/>
            <w:r w:rsidRPr="00FB75AC">
              <w:t>SaKP</w:t>
            </w:r>
            <w:proofErr w:type="spellEnd"/>
            <w:r w:rsidRPr="00FB75AC">
              <w:t xml:space="preserve">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w:t>
            </w:r>
            <w:proofErr w:type="spellStart"/>
            <w:r w:rsidRPr="00FB75AC">
              <w:t>CbVyl</w:t>
            </w:r>
            <w:proofErr w:type="spellEnd"/>
            <w:r w:rsidRPr="00FB75AC">
              <w:t>)</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 xml:space="preserve">(Re, </w:t>
            </w:r>
            <w:proofErr w:type="spellStart"/>
            <w:r w:rsidRPr="00FB75AC">
              <w:t>Nre</w:t>
            </w:r>
            <w:proofErr w:type="spellEnd"/>
            <w:r w:rsidRPr="00FB75AC">
              <w:t xml:space="preserve">, </w:t>
            </w:r>
            <w:proofErr w:type="spellStart"/>
            <w:r w:rsidRPr="00FB75AC">
              <w:t>Nsre</w:t>
            </w:r>
            <w:proofErr w:type="spellEnd"/>
            <w:r w:rsidRPr="00FB75AC">
              <w:t xml:space="preserve">, </w:t>
            </w:r>
            <w:proofErr w:type="spellStart"/>
            <w:r w:rsidRPr="00FB75AC">
              <w:t>Exre</w:t>
            </w:r>
            <w:proofErr w:type="spellEnd"/>
            <w:r w:rsidRPr="00FB75AC">
              <w:t xml:space="preserve">, </w:t>
            </w:r>
            <w:proofErr w:type="spellStart"/>
            <w:r w:rsidRPr="00FB75AC">
              <w:t>Vym</w:t>
            </w:r>
            <w:proofErr w:type="spellEnd"/>
            <w:r w:rsidRPr="00FB75AC">
              <w:t xml:space="preserve">, </w:t>
            </w:r>
            <w:proofErr w:type="spellStart"/>
            <w:r w:rsidRPr="00FB75AC">
              <w:t>Zpz</w:t>
            </w:r>
            <w:proofErr w:type="spellEnd"/>
            <w:r w:rsidRPr="00FB75AC">
              <w:t>)</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 xml:space="preserve">Konanie o pokute – register </w:t>
            </w:r>
            <w:proofErr w:type="spellStart"/>
            <w:r w:rsidRPr="00FB75AC">
              <w:t>Pok</w:t>
            </w:r>
            <w:proofErr w:type="spellEnd"/>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5</w:t>
      </w:r>
      <w:r w:rsidR="001E6379">
        <w:rPr>
          <w:noProof/>
        </w:rPr>
        <w:fldChar w:fldCharType="end"/>
      </w:r>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 xml:space="preserve">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w:t>
      </w:r>
      <w:proofErr w:type="spellStart"/>
      <w:r w:rsidRPr="00FB75AC">
        <w:t>offo</w:t>
      </w:r>
      <w:proofErr w:type="spellEnd"/>
      <w:r w:rsidRPr="00FB75AC">
        <w:t>”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7B774FD8"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ORSR</w:t>
      </w:r>
    </w:p>
    <w:p w14:paraId="16AA3A6A" w14:textId="1B2A2535"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Ak externý registrátor neodmietne návrh, vykoná zápis údajov do registra s účinkami najneskôr od nasledujúceho dňa a vydá (odošle) potvrdenie o vykonaní zápisu. Tým, že bude agenda obchodného </w:t>
      </w:r>
      <w:proofErr w:type="spellStart"/>
      <w:r w:rsidRPr="00FB75AC">
        <w:rPr>
          <w:rFonts w:ascii="Calibri" w:eastAsia="Calibri" w:hAnsi="Calibri" w:cs="Calibri"/>
          <w:color w:val="000000"/>
        </w:rPr>
        <w:t>reigstra</w:t>
      </w:r>
      <w:proofErr w:type="spellEnd"/>
      <w:r w:rsidRPr="00FB75AC">
        <w:rPr>
          <w:rFonts w:ascii="Calibri" w:eastAsia="Calibri" w:hAnsi="Calibri" w:cs="Calibri"/>
          <w:color w:val="000000"/>
        </w:rPr>
        <w:t xml:space="preserve">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 xml:space="preserve">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w:t>
      </w:r>
      <w:proofErr w:type="spellStart"/>
      <w:r w:rsidRPr="00FB75AC">
        <w:t>príslušneho</w:t>
      </w:r>
      <w:proofErr w:type="spellEnd"/>
      <w:r w:rsidRPr="00FB75AC">
        <w:t xml:space="preserve">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w:t>
      </w:r>
      <w:proofErr w:type="spellStart"/>
      <w:r w:rsidRPr="00FB75AC">
        <w:t>parametrizovať</w:t>
      </w:r>
      <w:proofErr w:type="spellEnd"/>
      <w:r w:rsidRPr="00FB75AC">
        <w:t xml:space="preserve">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Rozhranie neverejnej časti ORSR bude dostupné v slovenskom jazyku, avšak systém bude podporovať aj možnosť použitia ďalších jazykov. To isté platí aj pre šablóny výstupných elektronických dokumentov a </w:t>
      </w:r>
      <w:proofErr w:type="spellStart"/>
      <w:r w:rsidRPr="00FB75AC">
        <w:t>vystupné</w:t>
      </w:r>
      <w:proofErr w:type="spellEnd"/>
      <w:r w:rsidRPr="00FB75AC">
        <w:t xml:space="preserve">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24E880E3" w:rsidR="00AB5C68" w:rsidRPr="00FB75AC" w:rsidRDefault="00AB5C68" w:rsidP="00AB5C68">
      <w:r w:rsidRPr="00FB75AC">
        <w:t xml:space="preserve">Systém umožní externým registrátorom pripojenie sa do systému a poskytne im funkcionalitu pre spracovanie agendy obchodného registra. Registrátor bude vedený v zozname registrátorov, ktorý bude  súčasťou IS ORSR.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w:t>
      </w:r>
      <w:proofErr w:type="spellStart"/>
      <w:r w:rsidRPr="00FB75AC">
        <w:t>dohladateľný</w:t>
      </w:r>
      <w:proofErr w:type="spellEnd"/>
      <w:r w:rsidRPr="00FB75AC">
        <w:t xml:space="preserve"> a </w:t>
      </w:r>
      <w:proofErr w:type="spellStart"/>
      <w:r w:rsidRPr="00FB75AC">
        <w:t>auditovateľný</w:t>
      </w:r>
      <w:proofErr w:type="spellEnd"/>
      <w:r w:rsidRPr="00FB75AC">
        <w:t>.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proofErr w:type="spellStart"/>
      <w:r w:rsidRPr="00FB75AC">
        <w:t>Reporting</w:t>
      </w:r>
      <w:proofErr w:type="spellEnd"/>
      <w:r w:rsidRPr="00FB75AC">
        <w:t xml:space="preserve"> – systém poskytne možnosť tvorby reportov na základe šablón. Bude podporovaný celý životný cyklus šablón od vytvorenia, zaregistrovania do systému, aktualizácie a </w:t>
      </w:r>
      <w:proofErr w:type="spellStart"/>
      <w:r w:rsidRPr="00FB75AC">
        <w:t>zneplatnenia</w:t>
      </w:r>
      <w:proofErr w:type="spellEnd"/>
      <w:r w:rsidRPr="00FB75AC">
        <w:t>.</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w:t>
      </w:r>
      <w:proofErr w:type="spellStart"/>
      <w:r w:rsidRPr="00FB75AC">
        <w:t>Governmentu</w:t>
      </w:r>
      <w:proofErr w:type="spellEnd"/>
      <w:r w:rsidRPr="00FB75AC">
        <w:t xml:space="preserve"> podľa platnej NKIVS. Znamená to, že napĺňa stanovené architektonické princípy a je integrovaný s centrálnymi komponentmi podľa referenčnej architektúry a je s prostredím e-</w:t>
      </w:r>
      <w:proofErr w:type="spellStart"/>
      <w:r w:rsidRPr="00FB75AC">
        <w:t>Governmentu</w:t>
      </w:r>
      <w:proofErr w:type="spellEnd"/>
      <w:r w:rsidRPr="00FB75AC">
        <w:t xml:space="preserve">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w:t>
      </w:r>
      <w:proofErr w:type="spellStart"/>
      <w:r w:rsidRPr="00FB75AC">
        <w:t>Case</w:t>
      </w:r>
      <w:proofErr w:type="spellEnd"/>
      <w:r w:rsidRPr="00FB75AC">
        <w:t xml:space="preserve"> Management, mechanizmus pre detailné nastavenie procesov) a </w:t>
      </w:r>
      <w:proofErr w:type="spellStart"/>
      <w:r w:rsidRPr="00FB75AC">
        <w:t>workflow</w:t>
      </w:r>
      <w:proofErr w:type="spellEnd"/>
      <w:r w:rsidRPr="00FB75AC">
        <w:t xml:space="preserve"> </w:t>
      </w:r>
      <w:proofErr w:type="spellStart"/>
      <w:r w:rsidRPr="00FB75AC">
        <w:t>engine</w:t>
      </w:r>
      <w:proofErr w:type="spellEnd"/>
      <w:r w:rsidRPr="00FB75AC">
        <w:t>.</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w:t>
      </w:r>
      <w:proofErr w:type="spellStart"/>
      <w:r w:rsidRPr="00FB75AC">
        <w:rPr>
          <w:rFonts w:eastAsia="Calibri"/>
          <w:color w:val="000000"/>
        </w:rPr>
        <w:t>predvyplňvovanie</w:t>
      </w:r>
      <w:proofErr w:type="spellEnd"/>
      <w:r w:rsidRPr="00FB75AC">
        <w:rPr>
          <w:rFonts w:eastAsia="Calibri"/>
          <w:color w:val="000000"/>
        </w:rPr>
        <w:t>)</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06A55DEF"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111148A8"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Služby budú poskytované ostatným rezortným systémom MS</w:t>
      </w:r>
      <w:r w:rsidR="00833F95">
        <w:rPr>
          <w:rFonts w:cstheme="minorHAnsi"/>
          <w:szCs w:val="22"/>
          <w14:ligatures w14:val="standard"/>
          <w14:cntxtAlts/>
        </w:rPr>
        <w:t xml:space="preserve"> </w:t>
      </w:r>
      <w:r w:rsidRPr="00FB75AC">
        <w:rPr>
          <w:rFonts w:cstheme="minorHAnsi"/>
          <w:szCs w:val="22"/>
          <w14:ligatures w14:val="standard"/>
          <w14:cntxtAlts/>
        </w:rPr>
        <w:t>SR, systémom v </w:t>
      </w:r>
      <w:proofErr w:type="spellStart"/>
      <w:r w:rsidRPr="00FB75AC">
        <w:rPr>
          <w:rFonts w:cstheme="minorHAnsi"/>
          <w:szCs w:val="22"/>
          <w14:ligatures w14:val="standard"/>
          <w14:cntxtAlts/>
        </w:rPr>
        <w:t>eGovernmente</w:t>
      </w:r>
      <w:proofErr w:type="spellEnd"/>
      <w:r w:rsidRPr="00FB75AC">
        <w:rPr>
          <w:rFonts w:cstheme="minorHAnsi"/>
          <w:szCs w:val="22"/>
          <w14:ligatures w14:val="standard"/>
          <w14:cntxtAlts/>
        </w:rPr>
        <w:t xml:space="preserv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w:t>
      </w:r>
      <w:proofErr w:type="spellStart"/>
      <w:r w:rsidRPr="00FB75AC">
        <w:t>Case</w:t>
      </w:r>
      <w:proofErr w:type="spellEnd"/>
      <w:r w:rsidRPr="00FB75AC">
        <w:t xml:space="preserve"> Management)</w:t>
      </w:r>
      <w:bookmarkEnd w:id="241"/>
    </w:p>
    <w:p w14:paraId="08872260" w14:textId="77777777" w:rsidR="00AB5C68" w:rsidRPr="00FB75AC" w:rsidRDefault="00AB5C68" w:rsidP="00AB5C68">
      <w:r w:rsidRPr="00FB75AC">
        <w:t xml:space="preserve">Koncepčne bude agenda registrov riešená ako </w:t>
      </w:r>
      <w:proofErr w:type="spellStart"/>
      <w:r w:rsidRPr="00FB75AC">
        <w:t>Case</w:t>
      </w:r>
      <w:proofErr w:type="spellEnd"/>
      <w:r w:rsidRPr="00FB75AC">
        <w:t xml:space="preserve"> Management systém. </w:t>
      </w:r>
      <w:proofErr w:type="spellStart"/>
      <w:r w:rsidRPr="00FB75AC">
        <w:t>Case</w:t>
      </w:r>
      <w:proofErr w:type="spellEnd"/>
      <w:r w:rsidRPr="00FB75AC">
        <w:t xml:space="preserve"> management systém je informačný systém zameraný na riadenie spracovania agendových prípadov (konaní) s prvkami DMS systému a BPM a </w:t>
      </w:r>
      <w:proofErr w:type="spellStart"/>
      <w:r w:rsidRPr="00FB75AC">
        <w:t>Workflow</w:t>
      </w:r>
      <w:proofErr w:type="spellEnd"/>
      <w:r w:rsidRPr="00FB75AC">
        <w:t xml:space="preserve">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w:t>
      </w:r>
      <w:proofErr w:type="spellStart"/>
      <w:r w:rsidRPr="00FB75AC">
        <w:t>interoperujúcimi</w:t>
      </w:r>
      <w:proofErr w:type="spellEnd"/>
      <w:r w:rsidRPr="00FB75AC">
        <w:t xml:space="preserve"> službami (</w:t>
      </w:r>
      <w:proofErr w:type="spellStart"/>
      <w:r w:rsidRPr="00FB75AC">
        <w:t>WebServices</w:t>
      </w:r>
      <w:proofErr w:type="spellEnd"/>
      <w:r w:rsidRPr="00FB75AC">
        <w:t xml:space="preserve">, </w:t>
      </w:r>
      <w:proofErr w:type="spellStart"/>
      <w:r w:rsidRPr="00FB75AC">
        <w:t>RESTful</w:t>
      </w:r>
      <w:proofErr w:type="spellEnd"/>
      <w:r w:rsidRPr="00FB75AC">
        <w:t xml:space="preserve">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w:t>
      </w:r>
      <w:proofErr w:type="spellStart"/>
      <w:r w:rsidRPr="00FB75AC">
        <w:t>Case</w:t>
      </w:r>
      <w:proofErr w:type="spellEnd"/>
      <w:r w:rsidRPr="00FB75AC">
        <w:t xml:space="preserve"> Management" systém skladá z produktového rámca (</w:t>
      </w:r>
      <w:proofErr w:type="spellStart"/>
      <w:r w:rsidRPr="00FB75AC">
        <w:t>framework</w:t>
      </w:r>
      <w:proofErr w:type="spellEnd"/>
      <w:r w:rsidRPr="00FB75AC">
        <w:t>) a realizácie konkrétnych prípadov (</w:t>
      </w:r>
      <w:proofErr w:type="spellStart"/>
      <w:r w:rsidRPr="00FB75AC">
        <w:t>cases</w:t>
      </w:r>
      <w:proofErr w:type="spellEnd"/>
      <w:r w:rsidRPr="00FB75AC">
        <w:t xml:space="preserve">). </w:t>
      </w:r>
      <w:proofErr w:type="spellStart"/>
      <w:r w:rsidRPr="00FB75AC">
        <w:t>Case</w:t>
      </w:r>
      <w:proofErr w:type="spellEnd"/>
      <w:r w:rsidRPr="00FB75AC">
        <w:t xml:space="preserve"> Management </w:t>
      </w:r>
      <w:proofErr w:type="spellStart"/>
      <w:r w:rsidRPr="00FB75AC">
        <w:t>Framework</w:t>
      </w:r>
      <w:proofErr w:type="spellEnd"/>
      <w:r w:rsidRPr="00FB75AC">
        <w:t xml:space="preserve">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w:t>
      </w:r>
      <w:proofErr w:type="spellStart"/>
      <w:r w:rsidRPr="00FB75AC">
        <w:t>ragistrátorom</w:t>
      </w:r>
      <w:proofErr w:type="spellEnd"/>
      <w:r w:rsidRPr="00FB75AC">
        <w:t xml:space="preserve">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AE1721B" w:rsidR="00AB5C68" w:rsidRPr="00FB75AC" w:rsidRDefault="00AB5C68" w:rsidP="00AB5C68">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w:t>
      </w:r>
      <w:r w:rsidR="00833F95">
        <w:t xml:space="preserve"> </w:t>
      </w:r>
      <w:r w:rsidRPr="00FB75AC">
        <w:t xml:space="preserve">ORSR bude udržiavať nad spismi </w:t>
      </w:r>
      <w:proofErr w:type="spellStart"/>
      <w:r w:rsidRPr="00FB75AC">
        <w:t>metaúdaje</w:t>
      </w:r>
      <w:proofErr w:type="spellEnd"/>
      <w:r w:rsidRPr="00FB75AC">
        <w:t xml:space="preserv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 xml:space="preserve">V rámci systému bude podporovaný </w:t>
      </w:r>
      <w:proofErr w:type="spellStart"/>
      <w:r w:rsidRPr="00FB75AC">
        <w:t>štrukturovaný</w:t>
      </w:r>
      <w:proofErr w:type="spellEnd"/>
      <w:r w:rsidRPr="00FB75AC">
        <w:t xml:space="preserve"> a neštruktúrovaný obsah, fulltextové vyhľadávanie, indexáciu prístupu k dokumentom, </w:t>
      </w:r>
      <w:proofErr w:type="spellStart"/>
      <w:r w:rsidRPr="00FB75AC">
        <w:t>verzionovanie</w:t>
      </w:r>
      <w:proofErr w:type="spellEnd"/>
      <w:r w:rsidRPr="00FB75AC">
        <w:t xml:space="preserve"> obsahu, transakcie, pozorovanie, uzamknutie dokumentu a iné. V procese poskytovania elektronických služieb sa v systéme manažmentu dokumentov budú uchovávať verzie dokumentov a </w:t>
      </w:r>
      <w:proofErr w:type="spellStart"/>
      <w:r w:rsidRPr="00FB75AC">
        <w:t>metainformácie</w:t>
      </w:r>
      <w:proofErr w:type="spellEnd"/>
      <w:r w:rsidRPr="00FB75AC">
        <w:t xml:space="preserv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routing</w:t>
      </w:r>
      <w:proofErr w:type="spellEnd"/>
      <w:r w:rsidRPr="00FB75AC">
        <w:t xml:space="preserve">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deployment</w:t>
      </w:r>
      <w:proofErr w:type="spellEnd"/>
      <w:r w:rsidRPr="00FB75AC">
        <w:t xml:space="preserve">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poskytovanie komoditných služieb, ako je manipulácia s udalosťami, transformácia a mapovanie údajov, zaraďovanie správ a udalostí do fronty a </w:t>
      </w:r>
      <w:proofErr w:type="spellStart"/>
      <w:r w:rsidRPr="00FB75AC">
        <w:t>sekvenovanie</w:t>
      </w:r>
      <w:proofErr w:type="spellEnd"/>
      <w:r w:rsidRPr="00FB75AC">
        <w:t>,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w:t>
      </w:r>
      <w:proofErr w:type="spellStart"/>
      <w:r w:rsidRPr="00FB75AC">
        <w:t>SaaS</w:t>
      </w:r>
      <w:proofErr w:type="spellEnd"/>
      <w:r w:rsidRPr="00FB75AC">
        <w:t>)</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w:t>
      </w:r>
      <w:proofErr w:type="spellStart"/>
      <w:r w:rsidRPr="00FB75AC">
        <w:rPr>
          <w:rFonts w:ascii="Calibri" w:eastAsia="Calibri" w:hAnsi="Calibri" w:cs="Calibri"/>
        </w:rPr>
        <w:t>Corwin</w:t>
      </w:r>
      <w:proofErr w:type="spellEnd"/>
      <w:r w:rsidRPr="00FB75AC">
        <w:rPr>
          <w:rFonts w:ascii="Calibri" w:eastAsia="Calibri" w:hAnsi="Calibri" w:cs="Calibri"/>
        </w:rPr>
        <w:t>.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w:t>
            </w:r>
            <w:proofErr w:type="spellStart"/>
            <w:r w:rsidRPr="00FB75AC">
              <w:rPr>
                <w:bCs/>
              </w:rPr>
              <w:t>MetaIS</w:t>
            </w:r>
            <w:proofErr w:type="spellEnd"/>
            <w:r w:rsidRPr="00FB75AC">
              <w:rPr>
                <w:bCs/>
              </w:rPr>
              <w:t>)</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proofErr w:type="spellStart"/>
            <w:r w:rsidRPr="00FB75AC">
              <w:t>Centr</w:t>
            </w:r>
            <w:proofErr w:type="spellEnd"/>
            <w:r w:rsidRPr="00FB75AC">
              <w:t xml:space="preserve">.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6</w:t>
      </w:r>
      <w:r w:rsidR="001E6379">
        <w:rPr>
          <w:noProof/>
        </w:rPr>
        <w:fldChar w:fldCharType="end"/>
      </w:r>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w:t>
      </w:r>
      <w:proofErr w:type="spellStart"/>
      <w:r w:rsidRPr="00FB75AC">
        <w:t>SaaS</w:t>
      </w:r>
      <w:proofErr w:type="spellEnd"/>
      <w:r w:rsidRPr="00FB75AC">
        <w:t>)</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7</w:t>
      </w:r>
      <w:r w:rsidR="001E6379">
        <w:rPr>
          <w:noProof/>
        </w:rPr>
        <w:fldChar w:fldCharType="end"/>
      </w:r>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 xml:space="preserve">Kód ISVS (z </w:t>
            </w:r>
            <w:proofErr w:type="spellStart"/>
            <w:r w:rsidRPr="00FB75AC">
              <w:t>MetaIS</w:t>
            </w:r>
            <w:proofErr w:type="spellEnd"/>
            <w:r w:rsidRPr="00FB75AC">
              <w:t>)</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0A601C"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0A601C"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0A601C"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8</w:t>
      </w:r>
      <w:r w:rsidR="001E6379">
        <w:rPr>
          <w:noProof/>
        </w:rPr>
        <w:fldChar w:fldCharType="end"/>
      </w:r>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35E37989"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ORSR:</w:t>
      </w:r>
    </w:p>
    <w:p w14:paraId="10A9B5FD" w14:textId="72BA3CD5"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 a ostatných ISVS</w:t>
      </w:r>
    </w:p>
    <w:p w14:paraId="59B757B7" w14:textId="6DBC9CD4"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ORSR a ostatných ISVS</w:t>
      </w:r>
    </w:p>
    <w:p w14:paraId="69ACF925" w14:textId="77D96F1E"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Kód zdrojového ISVS v </w:t>
            </w:r>
            <w:proofErr w:type="spellStart"/>
            <w:r w:rsidRPr="00FB75AC">
              <w:t>MetaIS</w:t>
            </w:r>
            <w:proofErr w:type="spellEnd"/>
            <w:r w:rsidRPr="00FB75AC">
              <w:t xml:space="preserve">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9</w:t>
      </w:r>
      <w:r w:rsidR="001E6379">
        <w:rPr>
          <w:noProof/>
        </w:rPr>
        <w:fldChar w:fldCharType="end"/>
      </w:r>
      <w:r w:rsidRPr="00FB75AC">
        <w:t xml:space="preserve"> - Prehľad ISVS a objektov evidencie konzumovaných z IS CSRÚ</w:t>
      </w:r>
    </w:p>
    <w:p w14:paraId="03DF531B" w14:textId="77777777" w:rsidR="00AB5C68" w:rsidRPr="00FB75AC" w:rsidRDefault="00AB5C68" w:rsidP="00AB5C68"/>
    <w:p w14:paraId="2983F0C7" w14:textId="6B88C6B6" w:rsidR="00AB5C68" w:rsidRPr="00FB75AC" w:rsidRDefault="00AB5C68" w:rsidP="00AB5C68">
      <w:pPr>
        <w:pStyle w:val="Nadpis4"/>
      </w:pPr>
      <w:bookmarkStart w:id="254" w:name="_Toc89969657"/>
      <w:r w:rsidRPr="00FB75AC">
        <w:t>A3.7. Integrácia na ostatné IS MS</w:t>
      </w:r>
      <w:r w:rsidR="00833F95">
        <w:t xml:space="preserve"> </w:t>
      </w:r>
      <w:r w:rsidRPr="00FB75AC">
        <w:t>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 xml:space="preserve">Integračná platforma </w:t>
            </w:r>
            <w:proofErr w:type="spellStart"/>
            <w:r w:rsidRPr="00FB75AC">
              <w:t>eBOX</w:t>
            </w:r>
            <w:proofErr w:type="spellEnd"/>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3DBE824F" w:rsidR="00AB5C68" w:rsidRPr="00FB75AC" w:rsidRDefault="00AB5C68" w:rsidP="00AB5C68">
            <w:pPr>
              <w:pBdr>
                <w:top w:val="nil"/>
                <w:left w:val="nil"/>
                <w:bottom w:val="nil"/>
                <w:right w:val="nil"/>
                <w:between w:val="nil"/>
              </w:pBdr>
            </w:pPr>
            <w:r w:rsidRPr="00FB75AC">
              <w:t>Overovanie platnosti a autorizácia dokumentov</w:t>
            </w:r>
            <w:r w:rsidR="00833F95">
              <w:t xml:space="preserve">. Integrácia bude realizovaná prostredníctvom služieb IS </w:t>
            </w:r>
            <w:proofErr w:type="spellStart"/>
            <w:r w:rsidR="00833F95">
              <w:t>eBOX</w:t>
            </w:r>
            <w:proofErr w:type="spellEnd"/>
            <w:r w:rsidR="00833F95">
              <w:t xml:space="preserve"> (isvs_10498)</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5099D735" w:rsidR="00AB5C68" w:rsidRPr="00FB75AC" w:rsidRDefault="00AB5C68" w:rsidP="00AB5C68">
      <w:pPr>
        <w:pStyle w:val="Popis"/>
        <w:rPr>
          <w:rFonts w:ascii="Calibri" w:eastAsia="Calibri" w:hAnsi="Calibri" w:cs="Calibri"/>
        </w:rPr>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10</w:t>
      </w:r>
      <w:r w:rsidR="001E6379">
        <w:rPr>
          <w:noProof/>
        </w:rPr>
        <w:fldChar w:fldCharType="end"/>
      </w:r>
      <w:r w:rsidRPr="00FB75AC">
        <w:t xml:space="preserve"> - Integrácia na ostatné IS MS</w:t>
      </w:r>
      <w:r w:rsidR="00833F95">
        <w:t xml:space="preserve"> </w:t>
      </w:r>
      <w:r w:rsidRPr="00FB75AC">
        <w:t>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4CD4DD6F"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ORSR integrovať. Cieľom je realizovať čo v najväčšej miere integráciu využitím IS CSRÚ. V prípade, že integrácia prostredníctvom IS CSRÚ nebude možná, IS ORSR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 xml:space="preserve">Dátový sklad ( </w:t>
            </w:r>
            <w:proofErr w:type="spellStart"/>
            <w:r w:rsidRPr="00FB75AC">
              <w:t>PaaS</w:t>
            </w:r>
            <w:proofErr w:type="spellEnd"/>
            <w:r w:rsidRPr="00FB75AC">
              <w:t xml:space="preserve">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0A601C"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0A601C"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0A601C"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11</w:t>
      </w:r>
      <w:r w:rsidR="001E6379">
        <w:rPr>
          <w:noProof/>
        </w:rPr>
        <w:fldChar w:fldCharType="end"/>
      </w:r>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 xml:space="preserve">A4. </w:t>
      </w:r>
      <w:proofErr w:type="spellStart"/>
      <w:r w:rsidRPr="00FB75AC">
        <w:t>Dátova</w:t>
      </w:r>
      <w:proofErr w:type="spellEnd"/>
      <w:r w:rsidRPr="00FB75AC">
        <w:t xml:space="preserve">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proofErr w:type="spellStart"/>
            <w:r w:rsidRPr="00FB75AC">
              <w:t>Referencovateľný</w:t>
            </w:r>
            <w:proofErr w:type="spellEnd"/>
            <w:r w:rsidRPr="00FB75AC">
              <w:t xml:space="preserve">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1D3FCBFC" w:rsidR="00AB5C68" w:rsidRPr="00FB75AC" w:rsidRDefault="00AB5C68" w:rsidP="00833F95">
            <w:r w:rsidRPr="00FB75AC">
              <w:t>Ak fyzická osoba spĺňa podmienky na zápis do ORSR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w:t>
      </w:r>
      <w:proofErr w:type="spellStart"/>
      <w:r w:rsidRPr="00FB75AC">
        <w:rPr>
          <w:rFonts w:ascii="Calibri" w:eastAsia="Calibri" w:hAnsi="Calibri" w:cs="Calibri"/>
        </w:rPr>
        <w:t>referencovanie</w:t>
      </w:r>
      <w:proofErr w:type="spellEnd"/>
      <w:r w:rsidRPr="00FB75AC">
        <w:rPr>
          <w:rFonts w:ascii="Calibri" w:eastAsia="Calibri" w:hAnsi="Calibri" w:cs="Calibri"/>
        </w:rPr>
        <w:t xml:space="preserv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proofErr w:type="spellStart"/>
            <w:r w:rsidRPr="00FB75AC">
              <w:t>Data</w:t>
            </w:r>
            <w:proofErr w:type="spellEnd"/>
            <w:r w:rsidRPr="00FB75AC">
              <w:t xml:space="preserve"> </w:t>
            </w:r>
            <w:proofErr w:type="spellStart"/>
            <w:r w:rsidRPr="00FB75AC">
              <w:t>steward</w:t>
            </w:r>
            <w:proofErr w:type="spellEnd"/>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539BEBEA"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ORSR:</w:t>
      </w:r>
    </w:p>
    <w:p w14:paraId="189ED21B" w14:textId="1FB6638D"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w:t>
      </w:r>
    </w:p>
    <w:p w14:paraId="1FEF1666" w14:textId="3315CF25"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ORSR a ostatných ISVS</w:t>
      </w:r>
    </w:p>
    <w:p w14:paraId="323B108F" w14:textId="5388AA63"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w:t>
      </w:r>
      <w:r w:rsidR="00864546">
        <w:rPr>
          <w:rFonts w:ascii="Calibri" w:hAnsi="Calibri" w:cs="Calibri"/>
        </w:rPr>
        <w:t>fyzických osôb zapísaných do OR</w:t>
      </w:r>
      <w:r w:rsidRPr="00FB75AC">
        <w:rPr>
          <w:rFonts w:ascii="Calibri" w:hAnsi="Calibri" w:cs="Calibri"/>
        </w:rPr>
        <w:t xml:space="preserve">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záťaže využívaním </w:t>
            </w:r>
            <w:r w:rsidRPr="00FB75AC">
              <w:lastRenderedPageBreak/>
              <w:t>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lastRenderedPageBreak/>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w:t>
      </w:r>
      <w:proofErr w:type="spellStart"/>
      <w:r w:rsidRPr="00FB75AC">
        <w:t>videokonferenčnej</w:t>
      </w:r>
      <w:proofErr w:type="spellEnd"/>
      <w:r w:rsidRPr="00FB75AC">
        <w:t xml:space="preserve">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132B036B" w:rsidR="00AB5C68" w:rsidRPr="00FB75AC" w:rsidRDefault="00AB5C68" w:rsidP="00AB5C68">
      <w:pPr>
        <w:rPr>
          <w:rFonts w:ascii="Calibri" w:hAnsi="Calibri"/>
          <w:szCs w:val="22"/>
        </w:rPr>
      </w:pPr>
      <w:r w:rsidRPr="00FB75AC">
        <w:t xml:space="preserve">Školenia </w:t>
      </w:r>
      <w:r w:rsidR="00864546">
        <w:t xml:space="preserve">IS </w:t>
      </w:r>
      <w:r w:rsidRPr="00FB75AC">
        <w:t>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Rozsah: 10x 1 dňové kombinované (online/</w:t>
      </w:r>
      <w:proofErr w:type="spellStart"/>
      <w:r w:rsidRPr="00FB75AC">
        <w:t>onsite</w:t>
      </w:r>
      <w:proofErr w:type="spellEnd"/>
      <w:r w:rsidRPr="00FB75AC">
        <w:t xml:space="preserv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 xml:space="preserve">Študijné materiály dodané školiteľom: Užívateľská príručka, </w:t>
      </w:r>
      <w:proofErr w:type="spellStart"/>
      <w:r w:rsidRPr="00FB75AC">
        <w:t>Videomanuál</w:t>
      </w:r>
      <w:proofErr w:type="spellEnd"/>
      <w:r w:rsidRPr="00FB75AC">
        <w:t xml:space="preserve"> pre používateľa v rozsahu Príručky užívateľa.</w:t>
      </w:r>
    </w:p>
    <w:p w14:paraId="15E42161" w14:textId="77777777" w:rsidR="00AB5C68" w:rsidRPr="00FB75AC" w:rsidRDefault="00AB5C68" w:rsidP="00AB5C68"/>
    <w:p w14:paraId="6BE14A45" w14:textId="642A90B0"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w:t>
      </w:r>
      <w:r w:rsidR="00864546">
        <w:rPr>
          <w:rFonts w:ascii="Calibri" w:eastAsia="Calibri" w:hAnsi="Calibri" w:cs="Calibri"/>
        </w:rPr>
        <w:t xml:space="preserve">IS </w:t>
      </w:r>
      <w:r w:rsidRPr="00FB75AC">
        <w:rPr>
          <w:rFonts w:ascii="Calibri" w:eastAsia="Calibri" w:hAnsi="Calibri" w:cs="Calibri"/>
        </w:rPr>
        <w:t xml:space="preserve">ORSR samostatný priestor, kde sa budú nachádzať školiace materiály (dokumenty, prezentácie, video návody) určené na samoštúdium externých registrátorov. </w:t>
      </w:r>
    </w:p>
    <w:p w14:paraId="26996279" w14:textId="4FFD9251" w:rsidR="00AB5C68" w:rsidRPr="00FB75AC" w:rsidRDefault="00AB5C68" w:rsidP="00AB5C68">
      <w:pPr>
        <w:pStyle w:val="Nadpis3"/>
        <w:tabs>
          <w:tab w:val="clear" w:pos="540"/>
        </w:tabs>
        <w:ind w:left="567" w:hanging="567"/>
      </w:pPr>
      <w:bookmarkStart w:id="272" w:name="_Toc89969683"/>
      <w:r w:rsidRPr="00FB75AC">
        <w:t>A6. Prostredia IS ORSR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 xml:space="preserve">Testovacie - </w:t>
      </w:r>
      <w:proofErr w:type="spellStart"/>
      <w:r w:rsidRPr="00FB75AC">
        <w:t>cloud</w:t>
      </w:r>
      <w:proofErr w:type="spellEnd"/>
      <w:r w:rsidRPr="00FB75AC">
        <w:t xml:space="preserve">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Školiace – </w:t>
      </w:r>
      <w:proofErr w:type="spellStart"/>
      <w:r w:rsidRPr="00FB75AC">
        <w:t>cloud</w:t>
      </w:r>
      <w:proofErr w:type="spellEnd"/>
      <w:r w:rsidRPr="00FB75AC">
        <w:t xml:space="preserve">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proofErr w:type="spellStart"/>
      <w:r w:rsidRPr="00FB75AC">
        <w:t>Predprodukčné</w:t>
      </w:r>
      <w:proofErr w:type="spellEnd"/>
      <w:r>
        <w:t>/akceptačné</w:t>
      </w:r>
      <w:r w:rsidRPr="00FB75AC">
        <w:t xml:space="preserve"> – </w:t>
      </w:r>
      <w:proofErr w:type="spellStart"/>
      <w:r w:rsidRPr="00FB75AC">
        <w:t>cloud</w:t>
      </w:r>
      <w:proofErr w:type="spellEnd"/>
      <w:r w:rsidRPr="00FB75AC">
        <w:t xml:space="preserve">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Produkčné – </w:t>
      </w:r>
      <w:proofErr w:type="spellStart"/>
      <w:r w:rsidRPr="00FB75AC">
        <w:t>cloud</w:t>
      </w:r>
      <w:proofErr w:type="spellEnd"/>
      <w:r w:rsidRPr="00FB75AC">
        <w:t xml:space="preserve">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Pre vybudovanie vývojového prostredia nebudú využité služby vládneho </w:t>
      </w:r>
      <w:proofErr w:type="spellStart"/>
      <w:r w:rsidRPr="00FB75AC">
        <w:rPr>
          <w:rFonts w:cstheme="minorHAnsi"/>
          <w:szCs w:val="22"/>
          <w14:ligatures w14:val="standard"/>
          <w14:cntxtAlts/>
        </w:rPr>
        <w:t>cloudu</w:t>
      </w:r>
      <w:proofErr w:type="spellEnd"/>
      <w:r w:rsidRPr="00FB75AC">
        <w:rPr>
          <w:rFonts w:cstheme="minorHAnsi"/>
          <w:szCs w:val="22"/>
          <w14:ligatures w14:val="standard"/>
          <w14:cntxtAlts/>
        </w:rPr>
        <w:t xml:space="preserve"> a správa a náklady spojené s týmto prostredím  sú v celom rozsahu na strane zhotoviteľa. Školiace prostredie bude môcť byť za stanovených požiadaviek (určených vo fáze Analýza a dizajn) stotožnené s testovacím, resp. </w:t>
      </w:r>
      <w:proofErr w:type="spellStart"/>
      <w:r w:rsidRPr="00FB75AC">
        <w:rPr>
          <w:rFonts w:cstheme="minorHAnsi"/>
          <w:szCs w:val="22"/>
          <w14:ligatures w14:val="standard"/>
          <w14:cntxtAlts/>
        </w:rPr>
        <w:t>predprodukčným</w:t>
      </w:r>
      <w:proofErr w:type="spellEnd"/>
      <w:r w:rsidRPr="00FB75AC">
        <w:rPr>
          <w:rFonts w:cstheme="minorHAnsi"/>
          <w:szCs w:val="22"/>
          <w14:ligatures w14:val="standard"/>
          <w14:cntxtAlts/>
        </w:rPr>
        <w:t xml:space="preserve">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28C0C33B"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ORSR.</w:t>
      </w:r>
    </w:p>
    <w:p w14:paraId="14C54BE7" w14:textId="060E7193"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35FB28F1"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Nasadzovanie komponentov IS ORSR musí byť uniformné pre všetky prostredia. Automatizované nasadzovanie musí byť voči jednému referenčnému úložisku artefaktov / zdrojových kódov spoločnému pre všetky prostredia.</w:t>
      </w:r>
    </w:p>
    <w:p w14:paraId="5B7C55BB" w14:textId="659AC466" w:rsidR="00AB5C68" w:rsidRPr="00FB75AC" w:rsidRDefault="00864546" w:rsidP="00AB5C68">
      <w:pPr>
        <w:rPr>
          <w:rFonts w:cstheme="minorHAnsi"/>
          <w:szCs w:val="22"/>
          <w14:ligatures w14:val="standard"/>
          <w14:cntxtAlts/>
        </w:rPr>
      </w:pPr>
      <w:r>
        <w:rPr>
          <w:rFonts w:cstheme="minorHAnsi"/>
          <w:szCs w:val="22"/>
          <w14:ligatures w14:val="standard"/>
          <w14:cntxtAlts/>
        </w:rPr>
        <w:t>Nasadzovaný systém IS OR</w:t>
      </w:r>
      <w:r w:rsidR="00AB5C68" w:rsidRPr="00FB75AC">
        <w:rPr>
          <w:rFonts w:cstheme="minorHAnsi"/>
          <w:szCs w:val="22"/>
          <w14:ligatures w14:val="standard"/>
          <w14:cntxtAlts/>
        </w:rPr>
        <w:t>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Automatizované nasadzovanie musí umožňovať spravovať a nasadzovať paralelne toľko zmien (</w:t>
      </w:r>
      <w:proofErr w:type="spellStart"/>
      <w:r w:rsidRPr="00FB75AC">
        <w:rPr>
          <w:rFonts w:cstheme="minorHAnsi"/>
          <w:szCs w:val="22"/>
          <w14:ligatures w14:val="standard"/>
          <w14:cntxtAlts/>
        </w:rPr>
        <w:t>release</w:t>
      </w:r>
      <w:proofErr w:type="spellEnd"/>
      <w:r w:rsidRPr="00FB75AC">
        <w:rPr>
          <w:rFonts w:cstheme="minorHAnsi"/>
          <w:szCs w:val="22"/>
          <w14:ligatures w14:val="standard"/>
          <w14:cntxtAlts/>
        </w:rPr>
        <w:t xml:space="preserv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3DFD5A24"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obsahovať jednotnú správu systémových aj aplikačných logov. Jednotnou správou sa rozumie riešenie, ktoré na jednom mieste zhromažďuje a prezentuje </w:t>
      </w:r>
      <w:proofErr w:type="spellStart"/>
      <w:r w:rsidR="00AB5C68" w:rsidRPr="00FB75AC">
        <w:rPr>
          <w:rFonts w:cstheme="minorHAnsi"/>
          <w:szCs w:val="22"/>
          <w14:ligatures w14:val="standard"/>
          <w14:cntxtAlts/>
        </w:rPr>
        <w:t>logové</w:t>
      </w:r>
      <w:proofErr w:type="spellEnd"/>
      <w:r w:rsidR="00AB5C68" w:rsidRPr="00FB75AC">
        <w:rPr>
          <w:rFonts w:cstheme="minorHAnsi"/>
          <w:szCs w:val="22"/>
          <w14:ligatures w14:val="standard"/>
          <w14:cntxtAlts/>
        </w:rPr>
        <w:t xml:space="preserve"> záznamy z jednotlivých komponentov, z ktorých je možné </w:t>
      </w:r>
      <w:proofErr w:type="spellStart"/>
      <w:r w:rsidR="00AB5C68" w:rsidRPr="00FB75AC">
        <w:rPr>
          <w:rFonts w:cstheme="minorHAnsi"/>
          <w:szCs w:val="22"/>
          <w14:ligatures w14:val="standard"/>
          <w14:cntxtAlts/>
        </w:rPr>
        <w:t>dohľadávať</w:t>
      </w:r>
      <w:proofErr w:type="spellEnd"/>
      <w:r w:rsidR="00AB5C68" w:rsidRPr="00FB75AC">
        <w:rPr>
          <w:rFonts w:cstheme="minorHAnsi"/>
          <w:szCs w:val="22"/>
          <w14:ligatures w14:val="standard"/>
          <w14:cntxtAlts/>
        </w:rPr>
        <w:t xml:space="preserve">  korelácie medzi aplikačnými a systémovými chybami.</w:t>
      </w:r>
    </w:p>
    <w:p w14:paraId="11B5C3CB" w14:textId="3769CA8D"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umožňovať zber logov z každého systému a aplikačného komponentu. Musí zabezpečovať čítanie a spracovanie </w:t>
      </w:r>
      <w:proofErr w:type="spellStart"/>
      <w:r w:rsidR="00AB5C68" w:rsidRPr="00FB75AC">
        <w:rPr>
          <w:rFonts w:cstheme="minorHAnsi"/>
          <w:szCs w:val="22"/>
          <w14:ligatures w14:val="standard"/>
          <w14:cntxtAlts/>
        </w:rPr>
        <w:t>logových</w:t>
      </w:r>
      <w:proofErr w:type="spellEnd"/>
      <w:r w:rsidR="00AB5C68" w:rsidRPr="00FB75AC">
        <w:rPr>
          <w:rFonts w:cstheme="minorHAnsi"/>
          <w:szCs w:val="22"/>
          <w14:ligatures w14:val="standard"/>
          <w14:cntxtAlts/>
        </w:rPr>
        <w:t xml:space="preserve">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038DC635"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w:t>
      </w:r>
      <w:proofErr w:type="spellStart"/>
      <w:r w:rsidRPr="00FB75AC">
        <w:rPr>
          <w:rFonts w:cstheme="minorHAnsi"/>
          <w:szCs w:val="22"/>
          <w14:ligatures w14:val="standard"/>
          <w14:cntxtAlts/>
        </w:rPr>
        <w:t>Zabbix</w:t>
      </w:r>
      <w:proofErr w:type="spellEnd"/>
      <w:r w:rsidRPr="00FB75AC">
        <w:rPr>
          <w:rFonts w:cstheme="minorHAnsi"/>
          <w:szCs w:val="22"/>
          <w14:ligatures w14:val="standard"/>
          <w14:cntxtAlts/>
        </w:rPr>
        <w:t xml:space="preserve">.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 xml:space="preserve">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w:t>
      </w:r>
    </w:p>
    <w:p w14:paraId="2D0CE73A" w14:textId="19778F54" w:rsidR="00AB5C68" w:rsidRPr="00FB75AC" w:rsidRDefault="00AB5C68" w:rsidP="00AB5C68">
      <w:pPr>
        <w:pStyle w:val="Nadpis4"/>
      </w:pPr>
      <w:bookmarkStart w:id="281" w:name="_Toc89969693"/>
      <w:r w:rsidRPr="00FB75AC">
        <w:t xml:space="preserve">A8.4. Systémové </w:t>
      </w:r>
      <w:proofErr w:type="spellStart"/>
      <w:r w:rsidRPr="00FB75AC">
        <w:t>reportovacie</w:t>
      </w:r>
      <w:proofErr w:type="spellEnd"/>
      <w:r w:rsidRPr="00FB75AC">
        <w:t xml:space="preserve"> služby</w:t>
      </w:r>
      <w:bookmarkEnd w:id="281"/>
    </w:p>
    <w:p w14:paraId="630F6340" w14:textId="77777777" w:rsidR="00AB5C68" w:rsidRPr="00FB75AC" w:rsidRDefault="00AB5C68" w:rsidP="00AB5C68">
      <w:proofErr w:type="spellStart"/>
      <w:r w:rsidRPr="00FB75AC">
        <w:t>Reportovací</w:t>
      </w:r>
      <w:proofErr w:type="spellEnd"/>
      <w:r w:rsidRPr="00FB75AC">
        <w:t xml:space="preserve">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w:t>
      </w:r>
      <w:proofErr w:type="spellStart"/>
      <w:r w:rsidRPr="00FB75AC">
        <w:t>reportovacieho</w:t>
      </w:r>
      <w:proofErr w:type="spellEnd"/>
      <w:r w:rsidRPr="00FB75AC">
        <w:t xml:space="preserve">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w:t>
      </w:r>
      <w:proofErr w:type="spellStart"/>
      <w:r w:rsidRPr="00FB75AC">
        <w:t>cloud</w:t>
      </w:r>
      <w:proofErr w:type="spellEnd"/>
      <w:r w:rsidRPr="00FB75AC">
        <w:t xml:space="preserve"> zabezpečuje pravidelné zálohovanie na úrovni virtuálnych serverov. </w:t>
      </w:r>
    </w:p>
    <w:p w14:paraId="4F2A2602" w14:textId="3B048F42" w:rsidR="00AB5C68" w:rsidRPr="00FB75AC" w:rsidRDefault="00AB5C68" w:rsidP="00AB5C68">
      <w:r w:rsidRPr="00FB75AC">
        <w:t xml:space="preserve">Riešenie </w:t>
      </w:r>
      <w:r w:rsidR="00864546">
        <w:t xml:space="preserve">IS </w:t>
      </w:r>
      <w:r w:rsidRPr="00FB75AC">
        <w:t>ORSR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 xml:space="preserve">Záloha bude na diskový priestor poskytnutý Vládnym </w:t>
      </w:r>
      <w:proofErr w:type="spellStart"/>
      <w:r w:rsidRPr="00FB75AC">
        <w:t>cloudom</w:t>
      </w:r>
      <w:proofErr w:type="spellEnd"/>
      <w:r w:rsidRPr="00FB75AC">
        <w:t>.</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002C636E" w:rsidR="00AB5C68" w:rsidRPr="00FB75AC" w:rsidRDefault="00AB5C68" w:rsidP="00AB5C68">
      <w:r w:rsidRPr="00FB75AC">
        <w:t xml:space="preserve">V rámci projektu budú </w:t>
      </w:r>
      <w:proofErr w:type="spellStart"/>
      <w:r w:rsidRPr="00FB75AC">
        <w:t>zmigrované</w:t>
      </w:r>
      <w:proofErr w:type="spellEnd"/>
      <w:r w:rsidRPr="00FB75AC">
        <w:t xml:space="preserve"> všetky potrebné údaje pôvodného riešenia </w:t>
      </w:r>
      <w:r w:rsidR="00864546">
        <w:t xml:space="preserve">IS </w:t>
      </w:r>
      <w:r w:rsidRPr="00FB75AC">
        <w:t>ORSR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 xml:space="preserve">Databáza </w:t>
      </w:r>
      <w:proofErr w:type="spellStart"/>
      <w:r w:rsidRPr="00FB75AC">
        <w:rPr>
          <w14:ligatures w14:val="standard"/>
          <w14:cntxtAlts/>
        </w:rPr>
        <w:t>RegDoc</w:t>
      </w:r>
      <w:proofErr w:type="spellEnd"/>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 xml:space="preserve">Migračný nástroj musí evidovať údaje o jednotlivých migračných aktivitách, pričom súčasťou údajov bude záznam, aké údaje boli úspešné </w:t>
      </w:r>
      <w:proofErr w:type="spellStart"/>
      <w:r w:rsidRPr="00BE7E73">
        <w:rPr>
          <w14:ligatures w14:val="standard"/>
          <w14:cntxtAlts/>
        </w:rPr>
        <w:t>zmigrované</w:t>
      </w:r>
      <w:proofErr w:type="spellEnd"/>
      <w:r w:rsidRPr="00BE7E73">
        <w:rPr>
          <w14:ligatures w14:val="standard"/>
          <w14:cntxtAlts/>
        </w:rPr>
        <w:t xml:space="preserve">, ktoré sa nepodarilo </w:t>
      </w:r>
      <w:proofErr w:type="spellStart"/>
      <w:r w:rsidRPr="00BE7E73">
        <w:rPr>
          <w14:ligatures w14:val="standard"/>
          <w14:cntxtAlts/>
        </w:rPr>
        <w:t>zmigrovať</w:t>
      </w:r>
      <w:proofErr w:type="spellEnd"/>
      <w:r w:rsidRPr="00BE7E73">
        <w:rPr>
          <w14:ligatures w14:val="standard"/>
          <w14:cntxtAlts/>
        </w:rPr>
        <w:t xml:space="preserve">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w:t>
      </w:r>
      <w:proofErr w:type="spellStart"/>
      <w:r w:rsidRPr="00480CE4">
        <w:t>Z.z</w:t>
      </w:r>
      <w:proofErr w:type="spellEnd"/>
      <w:r w:rsidRPr="00480CE4">
        <w:t>.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w:t>
            </w:r>
            <w:proofErr w:type="spellStart"/>
            <w:r w:rsidRPr="00B0004A">
              <w:rPr>
                <w:rFonts w:cstheme="minorHAnsi"/>
                <w:sz w:val="18"/>
                <w:szCs w:val="18"/>
              </w:rPr>
              <w:t>OpenAPI</w:t>
            </w:r>
            <w:proofErr w:type="spellEnd"/>
            <w:r w:rsidRPr="00B0004A">
              <w:rPr>
                <w:rFonts w:cstheme="minorHAnsi"/>
                <w:sz w:val="18"/>
                <w:szCs w:val="18"/>
              </w:rPr>
              <w:t>)</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 xml:space="preserve">(7)    Monitoring a </w:t>
            </w:r>
            <w:proofErr w:type="spellStart"/>
            <w:r w:rsidRPr="00B0004A">
              <w:rPr>
                <w:rFonts w:cstheme="minorHAnsi"/>
                <w:sz w:val="18"/>
                <w:szCs w:val="18"/>
              </w:rPr>
              <w:t>reporting</w:t>
            </w:r>
            <w:proofErr w:type="spellEnd"/>
            <w:r w:rsidRPr="00B0004A">
              <w:rPr>
                <w:rFonts w:cstheme="minorHAnsi"/>
                <w:sz w:val="18"/>
                <w:szCs w:val="18"/>
              </w:rPr>
              <w:t xml:space="preserve">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 xml:space="preserve">Vzory a šablóny projektových výstupov </w:t>
      </w:r>
      <w:proofErr w:type="spellStart"/>
      <w:r w:rsidRPr="002A5FF9">
        <w:t>pr</w:t>
      </w:r>
      <w:proofErr w:type="spellEnd"/>
      <w:r w:rsidRPr="002A5FF9">
        <w:t xml:space="preserve"> </w:t>
      </w:r>
      <w:proofErr w:type="spellStart"/>
      <w:r w:rsidRPr="002A5FF9">
        <w:t>ejednotlivé</w:t>
      </w:r>
      <w:proofErr w:type="spellEnd"/>
      <w:r w:rsidRPr="002A5FF9">
        <w:t xml:space="preserve">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0A601C"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41EF1594" w:rsidR="00AB5C68" w:rsidRDefault="00AB5C68" w:rsidP="00AB5C68">
      <w:r>
        <w:t>Návrh riešenia IS ORSR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proofErr w:type="spellStart"/>
            <w:r w:rsidRPr="00EA5AED">
              <w:t>Proaktivita</w:t>
            </w:r>
            <w:proofErr w:type="spellEnd"/>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proofErr w:type="spellStart"/>
            <w:r w:rsidRPr="00EA5AED">
              <w:t>Proaktivita</w:t>
            </w:r>
            <w:proofErr w:type="spellEnd"/>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Vládny </w:t>
            </w:r>
            <w:proofErr w:type="spellStart"/>
            <w:r w:rsidRPr="00EA5AED">
              <w:t>cloud</w:t>
            </w:r>
            <w:proofErr w:type="spellEnd"/>
            <w:r w:rsidRPr="00EA5AED">
              <w:t xml:space="preserve">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Informačné systémy a technológie, ktoré sú v rámci verejnej správy rozvíjané alebo modifikované, musia byť posúdené v kooperácii s poskytovateľmi cloudových služieb v zmysle ich nasadenia do vládneho </w:t>
            </w:r>
            <w:proofErr w:type="spellStart"/>
            <w:r w:rsidRPr="00EA5AED">
              <w:t>cloudu</w:t>
            </w:r>
            <w:proofErr w:type="spellEnd"/>
            <w:r w:rsidRPr="00EA5AED">
              <w:t>.</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36A9A159"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 xml:space="preserve">informácie potrebné pre adekvátny odhad prácnosti biznis procesov a aplikačných funkcií a nadväzuje na požiadavku </w:t>
      </w:r>
      <w:r w:rsidR="00864546">
        <w:rPr>
          <w:rFonts w:asciiTheme="minorHAnsi" w:hAnsiTheme="minorHAnsi" w:cs="Times New Roman"/>
          <w:b w:val="0"/>
          <w:bCs w:val="0"/>
          <w:snapToGrid/>
          <w:color w:val="auto"/>
          <w:sz w:val="22"/>
          <w:szCs w:val="24"/>
          <w:lang w:val="sk-SK"/>
          <w14:ligatures w14:val="standard"/>
          <w14:cntxtAlts/>
        </w:rPr>
        <w:t>95 z katalógu požiadaviek</w:t>
      </w:r>
      <w:r w:rsidRPr="00497714">
        <w:rPr>
          <w:rFonts w:asciiTheme="minorHAnsi" w:hAnsiTheme="minorHAnsi" w:cs="Times New Roman"/>
          <w:b w:val="0"/>
          <w:bCs w:val="0"/>
          <w:snapToGrid/>
          <w:color w:val="auto"/>
          <w:sz w:val="22"/>
          <w:szCs w:val="24"/>
          <w:lang w:val="sk-SK"/>
          <w14:ligatures w14:val="standard"/>
          <w14:cntxtAlts/>
        </w:rPr>
        <w:t>.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249F9499"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19146D14"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w:t>
      </w:r>
      <w:proofErr w:type="spellStart"/>
      <w:r w:rsidRPr="00497714">
        <w:rPr>
          <w:color w:val="000000"/>
          <w:szCs w:val="22"/>
          <w14:ligatures w14:val="standard"/>
          <w14:cntxtAlts/>
        </w:rPr>
        <w:t>eBox</w:t>
      </w:r>
      <w:proofErr w:type="spellEnd"/>
      <w:r w:rsidRPr="00497714">
        <w:rPr>
          <w:color w:val="000000"/>
          <w:szCs w:val="22"/>
          <w14:ligatures w14:val="standard"/>
          <w14:cntxtAlts/>
        </w:rPr>
        <w:t>)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w:t>
      </w:r>
      <w:proofErr w:type="spellStart"/>
      <w:r w:rsidRPr="00497714">
        <w:rPr>
          <w:color w:val="000000"/>
          <w:szCs w:val="22"/>
          <w14:ligatures w14:val="standard"/>
          <w14:cntxtAlts/>
        </w:rPr>
        <w:t>eBox</w:t>
      </w:r>
      <w:proofErr w:type="spellEnd"/>
      <w:r w:rsidRPr="00497714">
        <w:rPr>
          <w:color w:val="000000"/>
          <w:szCs w:val="22"/>
          <w14:ligatures w14:val="standard"/>
          <w14:cntxtAlts/>
        </w:rPr>
        <w:t>).</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6B04DC0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w:t>
      </w:r>
      <w:r w:rsidR="00864546">
        <w:rPr>
          <w:color w:val="000000"/>
          <w:szCs w:val="22"/>
          <w14:ligatures w14:val="standard"/>
          <w14:cntxtAlts/>
        </w:rPr>
        <w:t xml:space="preserve"> </w:t>
      </w:r>
      <w:r w:rsidRPr="00497714">
        <w:rPr>
          <w:color w:val="000000"/>
          <w:szCs w:val="22"/>
          <w14:ligatures w14:val="standard"/>
          <w14:cntxtAlts/>
        </w:rPr>
        <w:t>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w:t>
      </w:r>
      <w:proofErr w:type="spellStart"/>
      <w:r w:rsidRPr="00497714">
        <w:rPr>
          <w:color w:val="000000"/>
          <w:szCs w:val="22"/>
          <w14:ligatures w14:val="standard"/>
          <w14:cntxtAlts/>
        </w:rPr>
        <w:t>uplytnutím</w:t>
      </w:r>
      <w:proofErr w:type="spellEnd"/>
      <w:r w:rsidRPr="00497714">
        <w:rPr>
          <w:color w:val="000000"/>
          <w:szCs w:val="22"/>
          <w14:ligatures w14:val="standard"/>
          <w14:cntxtAlts/>
        </w:rPr>
        <w:t xml:space="preserve">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3479F17A"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w:t>
      </w:r>
      <w:r w:rsidR="00864546">
        <w:rPr>
          <w:color w:val="000000"/>
          <w:szCs w:val="22"/>
          <w14:ligatures w14:val="standard"/>
          <w14:cntxtAlts/>
        </w:rPr>
        <w:t xml:space="preserve"> </w:t>
      </w:r>
      <w:r w:rsidRPr="00497714">
        <w:rPr>
          <w:color w:val="000000"/>
          <w:szCs w:val="22"/>
          <w14:ligatures w14:val="standard"/>
          <w14:cntxtAlts/>
        </w:rPr>
        <w:t>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4531B5C1"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w:t>
      </w:r>
      <w:r w:rsidR="00864546">
        <w:rPr>
          <w:color w:val="000000"/>
          <w:szCs w:val="22"/>
          <w14:ligatures w14:val="standard"/>
          <w14:cntxtAlts/>
        </w:rPr>
        <w:t xml:space="preserve"> </w:t>
      </w:r>
      <w:r w:rsidRPr="00497714">
        <w:rPr>
          <w:color w:val="000000"/>
          <w:szCs w:val="22"/>
          <w14:ligatures w14:val="standard"/>
          <w14:cntxtAlts/>
        </w:rPr>
        <w:t>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1F167E30"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w:t>
      </w:r>
      <w:r w:rsidR="00864546">
        <w:rPr>
          <w:color w:val="000000"/>
          <w:szCs w:val="22"/>
          <w14:ligatures w14:val="standard"/>
          <w14:cntxtAlts/>
        </w:rPr>
        <w:t xml:space="preserve"> </w:t>
      </w:r>
      <w:r w:rsidRPr="00497714">
        <w:rPr>
          <w:color w:val="000000"/>
          <w:szCs w:val="22"/>
          <w14:ligatures w14:val="standard"/>
          <w14:cntxtAlts/>
        </w:rPr>
        <w:t>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3CF3BF72" w:rsidR="00AB5C68" w:rsidRPr="00497714" w:rsidRDefault="00AB5C68" w:rsidP="00AB5C68">
      <w:pPr>
        <w:rPr>
          <w:color w:val="000000"/>
          <w:szCs w:val="22"/>
          <w14:ligatures w14:val="standard"/>
          <w14:cntxtAlts/>
        </w:rPr>
      </w:pPr>
      <w:r w:rsidRPr="00497714">
        <w:rPr>
          <w:color w:val="000000"/>
          <w:szCs w:val="22"/>
          <w14:ligatures w14:val="standard"/>
          <w14:cntxtAlts/>
        </w:rPr>
        <w:t>Ak bol poplatok uhradený a bola úspešne vykonaná kontrola elektronickou podateľňou MS</w:t>
      </w:r>
      <w:r w:rsidR="00864546">
        <w:rPr>
          <w:color w:val="000000"/>
          <w:szCs w:val="22"/>
          <w14:ligatures w14:val="standard"/>
          <w14:cntxtAlts/>
        </w:rPr>
        <w:t xml:space="preserve"> </w:t>
      </w:r>
      <w:r w:rsidRPr="00497714">
        <w:rPr>
          <w:color w:val="000000"/>
          <w:szCs w:val="22"/>
          <w14:ligatures w14:val="standard"/>
          <w14:cntxtAlts/>
        </w:rPr>
        <w:t xml:space="preserve">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158E88D9" w:rsidR="00AB5C68" w:rsidRPr="00497714" w:rsidRDefault="00AB5C68" w:rsidP="00AB5C68">
      <w:pPr>
        <w:rPr>
          <w:szCs w:val="22"/>
          <w14:ligatures w14:val="standard"/>
          <w14:cntxtAlts/>
        </w:rPr>
      </w:pPr>
      <w:r w:rsidRPr="00497714">
        <w:rPr>
          <w:color w:val="000000"/>
          <w:szCs w:val="22"/>
          <w14:ligatures w14:val="standard"/>
          <w14:cntxtAlts/>
        </w:rPr>
        <w:t>Informačná správa o zaslaní podania na kontrolu elektronickou podateľňou MS</w:t>
      </w:r>
      <w:r w:rsidR="004377C5">
        <w:rPr>
          <w:color w:val="000000"/>
          <w:szCs w:val="22"/>
          <w14:ligatures w14:val="standard"/>
          <w14:cntxtAlts/>
        </w:rPr>
        <w:t xml:space="preserve"> </w:t>
      </w:r>
      <w:r w:rsidRPr="00497714">
        <w:rPr>
          <w:color w:val="000000"/>
          <w:szCs w:val="22"/>
          <w14:ligatures w14:val="standard"/>
          <w14:cntxtAlts/>
        </w:rPr>
        <w:t xml:space="preserve">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070FBFF1"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 xml:space="preserve">1.2.3 </w:t>
      </w:r>
      <w:proofErr w:type="spellStart"/>
      <w:r w:rsidRPr="00497714">
        <w:rPr>
          <w:b/>
          <w:szCs w:val="22"/>
          <w14:ligatures w14:val="standard"/>
          <w14:cntxtAlts/>
        </w:rPr>
        <w:t>Obálkovanie</w:t>
      </w:r>
      <w:proofErr w:type="spellEnd"/>
      <w:r w:rsidRPr="00497714">
        <w:rPr>
          <w:b/>
          <w:szCs w:val="22"/>
          <w14:ligatures w14:val="standard"/>
          <w14:cntxtAlts/>
        </w:rPr>
        <w:t xml:space="preserv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03D57D17" w:rsidR="00AB5C68"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302C9B1F" w14:textId="77777777" w:rsidR="004377C5" w:rsidRPr="004377C5" w:rsidRDefault="004377C5" w:rsidP="004377C5"/>
    <w:p w14:paraId="6D4AC92E" w14:textId="5E2E2460" w:rsidR="004377C5" w:rsidRDefault="004377C5" w:rsidP="004377C5">
      <w:pPr>
        <w:pStyle w:val="Nadpis1"/>
        <w:numPr>
          <w:ilvl w:val="0"/>
          <w:numId w:val="76"/>
        </w:numPr>
        <w:ind w:left="567" w:hanging="567"/>
        <w:jc w:val="both"/>
        <w:rPr>
          <w14:ligatures w14:val="standard"/>
          <w14:cntxtAlts/>
        </w:rPr>
      </w:pPr>
      <w:r w:rsidRPr="00FC2097">
        <w:rPr>
          <w14:ligatures w14:val="standard"/>
          <w14:cntxtAlts/>
        </w:rPr>
        <w:t>Použité skratky</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655"/>
      </w:tblGrid>
      <w:tr w:rsidR="004377C5" w:rsidRPr="00C56DE8" w14:paraId="47791A07" w14:textId="77777777" w:rsidTr="00F04F72">
        <w:tc>
          <w:tcPr>
            <w:tcW w:w="2405" w:type="dxa"/>
          </w:tcPr>
          <w:p w14:paraId="5378E739"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Skratka</w:t>
            </w:r>
          </w:p>
        </w:tc>
        <w:tc>
          <w:tcPr>
            <w:tcW w:w="6655" w:type="dxa"/>
          </w:tcPr>
          <w:p w14:paraId="604B6546"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Vysvetlenie</w:t>
            </w:r>
          </w:p>
        </w:tc>
      </w:tr>
      <w:tr w:rsidR="004377C5" w:rsidRPr="00C56DE8" w14:paraId="64858D00" w14:textId="77777777" w:rsidTr="00F04F72">
        <w:tc>
          <w:tcPr>
            <w:tcW w:w="2405" w:type="dxa"/>
          </w:tcPr>
          <w:p w14:paraId="0BE85217"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BPM</w:t>
            </w:r>
          </w:p>
        </w:tc>
        <w:tc>
          <w:tcPr>
            <w:tcW w:w="6655" w:type="dxa"/>
          </w:tcPr>
          <w:p w14:paraId="6AA20422"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Biznis proces manažment</w:t>
            </w:r>
          </w:p>
        </w:tc>
      </w:tr>
      <w:tr w:rsidR="004377C5" w:rsidRPr="00C56DE8" w14:paraId="376BCBAA" w14:textId="77777777" w:rsidTr="00F04F72">
        <w:tc>
          <w:tcPr>
            <w:tcW w:w="2405" w:type="dxa"/>
          </w:tcPr>
          <w:p w14:paraId="727F347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BRIS</w:t>
            </w:r>
          </w:p>
        </w:tc>
        <w:tc>
          <w:tcPr>
            <w:tcW w:w="6655" w:type="dxa"/>
          </w:tcPr>
          <w:p w14:paraId="150D39B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Systém prepojenia obchodných registrov Európskej únie</w:t>
            </w:r>
          </w:p>
        </w:tc>
      </w:tr>
      <w:tr w:rsidR="004377C5" w:rsidRPr="00C56DE8" w14:paraId="129FF33F" w14:textId="77777777" w:rsidTr="00F04F72">
        <w:tc>
          <w:tcPr>
            <w:tcW w:w="2405" w:type="dxa"/>
          </w:tcPr>
          <w:p w14:paraId="3D711CB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CWS</w:t>
            </w:r>
          </w:p>
        </w:tc>
        <w:tc>
          <w:tcPr>
            <w:tcW w:w="6655" w:type="dxa"/>
          </w:tcPr>
          <w:p w14:paraId="376757CC"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Centrum webových služieb</w:t>
            </w:r>
          </w:p>
        </w:tc>
      </w:tr>
      <w:tr w:rsidR="004377C5" w:rsidRPr="00C56DE8" w14:paraId="739DD104" w14:textId="77777777" w:rsidTr="00F04F72">
        <w:tc>
          <w:tcPr>
            <w:tcW w:w="2405" w:type="dxa"/>
          </w:tcPr>
          <w:p w14:paraId="1D436BF7"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DMS</w:t>
            </w:r>
          </w:p>
        </w:tc>
        <w:tc>
          <w:tcPr>
            <w:tcW w:w="6655" w:type="dxa"/>
          </w:tcPr>
          <w:p w14:paraId="3E919F6C"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Systém manažmentu dokumentov</w:t>
            </w:r>
          </w:p>
        </w:tc>
      </w:tr>
      <w:tr w:rsidR="004377C5" w:rsidRPr="00C56DE8" w14:paraId="5106BD5A" w14:textId="77777777" w:rsidTr="00F04F72">
        <w:tc>
          <w:tcPr>
            <w:tcW w:w="2405" w:type="dxa"/>
          </w:tcPr>
          <w:p w14:paraId="08687E0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 xml:space="preserve">IS </w:t>
            </w:r>
            <w:r w:rsidRPr="00C56DE8">
              <w:rPr>
                <w:sz w:val="18"/>
                <w:szCs w:val="18"/>
              </w:rPr>
              <w:t>CSRÚ</w:t>
            </w:r>
          </w:p>
        </w:tc>
        <w:tc>
          <w:tcPr>
            <w:tcW w:w="6655" w:type="dxa"/>
          </w:tcPr>
          <w:p w14:paraId="2BB81B94"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centrálnej správy referenčných údajov verejnej správy</w:t>
            </w:r>
          </w:p>
        </w:tc>
      </w:tr>
      <w:tr w:rsidR="004377C5" w:rsidRPr="00C56DE8" w14:paraId="1143F04C" w14:textId="77777777" w:rsidTr="00F04F72">
        <w:tc>
          <w:tcPr>
            <w:tcW w:w="2405" w:type="dxa"/>
          </w:tcPr>
          <w:p w14:paraId="0A9B159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CWS</w:t>
            </w:r>
          </w:p>
        </w:tc>
        <w:tc>
          <w:tcPr>
            <w:tcW w:w="6655" w:type="dxa"/>
          </w:tcPr>
          <w:p w14:paraId="7A97166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Centrum webových služieb</w:t>
            </w:r>
          </w:p>
        </w:tc>
      </w:tr>
      <w:tr w:rsidR="004377C5" w:rsidRPr="00C56DE8" w14:paraId="0E586360" w14:textId="77777777" w:rsidTr="00F04F72">
        <w:tc>
          <w:tcPr>
            <w:tcW w:w="2405" w:type="dxa"/>
          </w:tcPr>
          <w:p w14:paraId="76665CF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FO</w:t>
            </w:r>
          </w:p>
        </w:tc>
        <w:tc>
          <w:tcPr>
            <w:tcW w:w="6655" w:type="dxa"/>
          </w:tcPr>
          <w:p w14:paraId="500942E6"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Fyzická osoba</w:t>
            </w:r>
          </w:p>
        </w:tc>
      </w:tr>
      <w:tr w:rsidR="004377C5" w:rsidRPr="00C56DE8" w14:paraId="1870DD89" w14:textId="77777777" w:rsidTr="00F04F72">
        <w:tc>
          <w:tcPr>
            <w:tcW w:w="2405" w:type="dxa"/>
          </w:tcPr>
          <w:p w14:paraId="6FE909F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IS</w:t>
            </w:r>
          </w:p>
        </w:tc>
        <w:tc>
          <w:tcPr>
            <w:tcW w:w="6655" w:type="dxa"/>
          </w:tcPr>
          <w:p w14:paraId="5A30AD30"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Informačný systém</w:t>
            </w:r>
          </w:p>
        </w:tc>
      </w:tr>
      <w:tr w:rsidR="004377C5" w:rsidRPr="00C56DE8" w14:paraId="5469F6BD" w14:textId="77777777" w:rsidTr="00F04F72">
        <w:tc>
          <w:tcPr>
            <w:tcW w:w="2405" w:type="dxa"/>
          </w:tcPr>
          <w:p w14:paraId="3CEF951B"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IOM</w:t>
            </w:r>
          </w:p>
        </w:tc>
        <w:tc>
          <w:tcPr>
            <w:tcW w:w="6655" w:type="dxa"/>
          </w:tcPr>
          <w:p w14:paraId="4E37F97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Integrované obslužné miesto</w:t>
            </w:r>
          </w:p>
        </w:tc>
      </w:tr>
      <w:tr w:rsidR="004377C5" w:rsidRPr="00C56DE8" w14:paraId="2FEA7548" w14:textId="77777777" w:rsidTr="00F04F72">
        <w:tc>
          <w:tcPr>
            <w:tcW w:w="2405" w:type="dxa"/>
          </w:tcPr>
          <w:p w14:paraId="002B8675"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IS ORSR</w:t>
            </w:r>
          </w:p>
        </w:tc>
        <w:tc>
          <w:tcPr>
            <w:tcW w:w="6655" w:type="dxa"/>
          </w:tcPr>
          <w:p w14:paraId="20D1E928"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obchodného registra Slovenskej republiky</w:t>
            </w:r>
          </w:p>
        </w:tc>
      </w:tr>
      <w:tr w:rsidR="004377C5" w:rsidRPr="00C56DE8" w14:paraId="119E7B91" w14:textId="77777777" w:rsidTr="00F04F72">
        <w:tc>
          <w:tcPr>
            <w:tcW w:w="2405" w:type="dxa"/>
          </w:tcPr>
          <w:p w14:paraId="50A21389"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 SM</w:t>
            </w:r>
          </w:p>
        </w:tc>
        <w:tc>
          <w:tcPr>
            <w:tcW w:w="6655" w:type="dxa"/>
          </w:tcPr>
          <w:p w14:paraId="74D45A70" w14:textId="77777777" w:rsidR="004377C5"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w:t>
            </w:r>
            <w:r>
              <w:rPr>
                <w:sz w:val="18"/>
                <w:szCs w:val="18"/>
              </w:rPr>
              <w:t xml:space="preserve"> súdny manažment</w:t>
            </w:r>
          </w:p>
        </w:tc>
      </w:tr>
      <w:tr w:rsidR="004377C5" w:rsidRPr="00C56DE8" w14:paraId="15E293E2" w14:textId="77777777" w:rsidTr="00F04F72">
        <w:tc>
          <w:tcPr>
            <w:tcW w:w="2405" w:type="dxa"/>
          </w:tcPr>
          <w:p w14:paraId="07F72D57"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ISVS</w:t>
            </w:r>
          </w:p>
        </w:tc>
        <w:tc>
          <w:tcPr>
            <w:tcW w:w="6655" w:type="dxa"/>
          </w:tcPr>
          <w:p w14:paraId="309316E8"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Informačný systém verejnej správy</w:t>
            </w:r>
          </w:p>
        </w:tc>
      </w:tr>
      <w:tr w:rsidR="004377C5" w:rsidRPr="00C56DE8" w14:paraId="045509E8" w14:textId="77777777" w:rsidTr="00F04F72">
        <w:tc>
          <w:tcPr>
            <w:tcW w:w="2405" w:type="dxa"/>
          </w:tcPr>
          <w:p w14:paraId="304FF129"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JKM</w:t>
            </w:r>
          </w:p>
        </w:tc>
        <w:tc>
          <w:tcPr>
            <w:tcW w:w="6655" w:type="dxa"/>
          </w:tcPr>
          <w:p w14:paraId="05E3843F"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Jednotné kontaktné miesto</w:t>
            </w:r>
          </w:p>
        </w:tc>
      </w:tr>
      <w:tr w:rsidR="004377C5" w:rsidRPr="00C56DE8" w14:paraId="5AFDE648" w14:textId="77777777" w:rsidTr="00F04F72">
        <w:tc>
          <w:tcPr>
            <w:tcW w:w="2405" w:type="dxa"/>
          </w:tcPr>
          <w:p w14:paraId="4D69B26B"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KEP</w:t>
            </w:r>
          </w:p>
        </w:tc>
        <w:tc>
          <w:tcPr>
            <w:tcW w:w="6655" w:type="dxa"/>
          </w:tcPr>
          <w:p w14:paraId="6AEE81FE" w14:textId="77777777" w:rsidR="004377C5" w:rsidRPr="00E37347" w:rsidRDefault="004377C5" w:rsidP="00F04F72">
            <w:pPr>
              <w:widowControl w:val="0"/>
              <w:pBdr>
                <w:top w:val="nil"/>
                <w:left w:val="nil"/>
                <w:bottom w:val="nil"/>
                <w:right w:val="nil"/>
                <w:between w:val="nil"/>
              </w:pBdr>
              <w:spacing w:before="82"/>
              <w:rPr>
                <w:sz w:val="18"/>
                <w:szCs w:val="18"/>
              </w:rPr>
            </w:pPr>
            <w:r>
              <w:rPr>
                <w:sz w:val="18"/>
                <w:szCs w:val="18"/>
              </w:rPr>
              <w:t>Kvalifikovaný elektronický podpis</w:t>
            </w:r>
          </w:p>
        </w:tc>
      </w:tr>
      <w:tr w:rsidR="004377C5" w:rsidRPr="00C56DE8" w14:paraId="23E08569" w14:textId="77777777" w:rsidTr="00F04F72">
        <w:tc>
          <w:tcPr>
            <w:tcW w:w="2405" w:type="dxa"/>
          </w:tcPr>
          <w:p w14:paraId="59783F7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MIRRI</w:t>
            </w:r>
          </w:p>
        </w:tc>
        <w:tc>
          <w:tcPr>
            <w:tcW w:w="6655" w:type="dxa"/>
          </w:tcPr>
          <w:p w14:paraId="75283E07" w14:textId="77777777" w:rsidR="004377C5" w:rsidRPr="00C56DE8" w:rsidRDefault="004377C5" w:rsidP="00F04F72">
            <w:pPr>
              <w:widowControl w:val="0"/>
              <w:pBdr>
                <w:top w:val="nil"/>
                <w:left w:val="nil"/>
                <w:bottom w:val="nil"/>
                <w:right w:val="nil"/>
                <w:between w:val="nil"/>
              </w:pBdr>
              <w:spacing w:before="82"/>
              <w:rPr>
                <w:sz w:val="18"/>
                <w:szCs w:val="18"/>
              </w:rPr>
            </w:pPr>
            <w:r w:rsidRPr="00E37347">
              <w:rPr>
                <w:sz w:val="18"/>
                <w:szCs w:val="18"/>
              </w:rPr>
              <w:t>Ministerstvo investícií, regionálneho rozvoja a informatizácie Slovenskej republiky</w:t>
            </w:r>
          </w:p>
        </w:tc>
      </w:tr>
      <w:tr w:rsidR="004377C5" w:rsidRPr="00C56DE8" w14:paraId="06D8F722" w14:textId="77777777" w:rsidTr="00F04F72">
        <w:tc>
          <w:tcPr>
            <w:tcW w:w="2405" w:type="dxa"/>
          </w:tcPr>
          <w:p w14:paraId="776AD22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MS SR</w:t>
            </w:r>
          </w:p>
        </w:tc>
        <w:tc>
          <w:tcPr>
            <w:tcW w:w="6655" w:type="dxa"/>
          </w:tcPr>
          <w:p w14:paraId="580D072C"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Ministerstvo spravodlivosti Slovenskej republiky</w:t>
            </w:r>
          </w:p>
        </w:tc>
      </w:tr>
      <w:tr w:rsidR="004377C5" w:rsidRPr="00C56DE8" w14:paraId="49303450" w14:textId="77777777" w:rsidTr="00F04F72">
        <w:tc>
          <w:tcPr>
            <w:tcW w:w="2405" w:type="dxa"/>
          </w:tcPr>
          <w:p w14:paraId="4C8D8627"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MV SR</w:t>
            </w:r>
          </w:p>
        </w:tc>
        <w:tc>
          <w:tcPr>
            <w:tcW w:w="6655" w:type="dxa"/>
          </w:tcPr>
          <w:p w14:paraId="6C6065D9"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Ministerstvo vnútra Slovenskej republiky</w:t>
            </w:r>
          </w:p>
        </w:tc>
      </w:tr>
      <w:tr w:rsidR="004377C5" w:rsidRPr="00C56DE8" w14:paraId="17E51D1D" w14:textId="77777777" w:rsidTr="00F04F72">
        <w:tc>
          <w:tcPr>
            <w:tcW w:w="2405" w:type="dxa"/>
          </w:tcPr>
          <w:p w14:paraId="5953ABE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NKIVS</w:t>
            </w:r>
          </w:p>
        </w:tc>
        <w:tc>
          <w:tcPr>
            <w:tcW w:w="6655" w:type="dxa"/>
          </w:tcPr>
          <w:p w14:paraId="79F71B7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Národná koncepcia informatizácie verejnej správy</w:t>
            </w:r>
          </w:p>
        </w:tc>
      </w:tr>
      <w:tr w:rsidR="004377C5" w:rsidRPr="00C56DE8" w14:paraId="1B85C577" w14:textId="77777777" w:rsidTr="00F04F72">
        <w:tc>
          <w:tcPr>
            <w:tcW w:w="2405" w:type="dxa"/>
          </w:tcPr>
          <w:p w14:paraId="4B9AB1A2"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ORSR</w:t>
            </w:r>
          </w:p>
        </w:tc>
        <w:tc>
          <w:tcPr>
            <w:tcW w:w="6655" w:type="dxa"/>
          </w:tcPr>
          <w:p w14:paraId="089D745D"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Obchodný register Slovenskej republiky</w:t>
            </w:r>
          </w:p>
        </w:tc>
      </w:tr>
      <w:tr w:rsidR="004377C5" w:rsidRPr="00C56DE8" w14:paraId="7487F31D" w14:textId="77777777" w:rsidTr="00F04F72">
        <w:tc>
          <w:tcPr>
            <w:tcW w:w="2405" w:type="dxa"/>
          </w:tcPr>
          <w:p w14:paraId="75F52A1D"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OVM</w:t>
            </w:r>
          </w:p>
        </w:tc>
        <w:tc>
          <w:tcPr>
            <w:tcW w:w="6655" w:type="dxa"/>
          </w:tcPr>
          <w:p w14:paraId="595D8A1A"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Orgán verejnej moci</w:t>
            </w:r>
          </w:p>
        </w:tc>
      </w:tr>
      <w:tr w:rsidR="004377C5" w:rsidRPr="00C56DE8" w14:paraId="70F33A48" w14:textId="77777777" w:rsidTr="00F04F72">
        <w:tc>
          <w:tcPr>
            <w:tcW w:w="2405" w:type="dxa"/>
          </w:tcPr>
          <w:p w14:paraId="1E86A06A" w14:textId="77777777" w:rsidR="004377C5" w:rsidRPr="00C56DE8" w:rsidRDefault="004377C5" w:rsidP="00F04F72">
            <w:pPr>
              <w:widowControl w:val="0"/>
              <w:pBdr>
                <w:top w:val="nil"/>
                <w:left w:val="nil"/>
                <w:bottom w:val="nil"/>
                <w:right w:val="nil"/>
                <w:between w:val="nil"/>
              </w:pBdr>
              <w:spacing w:before="82"/>
              <w:rPr>
                <w:sz w:val="18"/>
                <w:szCs w:val="18"/>
              </w:rPr>
            </w:pPr>
            <w:proofErr w:type="spellStart"/>
            <w:r w:rsidRPr="0083664B">
              <w:rPr>
                <w:sz w:val="18"/>
                <w:szCs w:val="18"/>
              </w:rPr>
              <w:t>PaaS</w:t>
            </w:r>
            <w:proofErr w:type="spellEnd"/>
          </w:p>
        </w:tc>
        <w:tc>
          <w:tcPr>
            <w:tcW w:w="6655" w:type="dxa"/>
          </w:tcPr>
          <w:p w14:paraId="2DC4C62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Platforma ako služba</w:t>
            </w:r>
          </w:p>
        </w:tc>
      </w:tr>
      <w:tr w:rsidR="004377C5" w:rsidRPr="00C56DE8" w14:paraId="185DDD02" w14:textId="77777777" w:rsidTr="00F04F72">
        <w:tc>
          <w:tcPr>
            <w:tcW w:w="2405" w:type="dxa"/>
          </w:tcPr>
          <w:p w14:paraId="3E0FD41E"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PIP</w:t>
            </w:r>
          </w:p>
        </w:tc>
        <w:tc>
          <w:tcPr>
            <w:tcW w:w="6655" w:type="dxa"/>
          </w:tcPr>
          <w:p w14:paraId="00495566" w14:textId="77777777" w:rsidR="004377C5" w:rsidRPr="00C56DE8" w:rsidRDefault="004377C5" w:rsidP="00F04F72">
            <w:pPr>
              <w:widowControl w:val="0"/>
              <w:pBdr>
                <w:top w:val="nil"/>
                <w:left w:val="nil"/>
                <w:bottom w:val="nil"/>
                <w:right w:val="nil"/>
                <w:between w:val="nil"/>
              </w:pBdr>
              <w:spacing w:before="82"/>
              <w:rPr>
                <w:sz w:val="18"/>
                <w:szCs w:val="18"/>
              </w:rPr>
            </w:pPr>
            <w:proofErr w:type="spellStart"/>
            <w:r w:rsidRPr="00C56DE8">
              <w:rPr>
                <w:sz w:val="18"/>
                <w:szCs w:val="18"/>
              </w:rPr>
              <w:t>Postimplementačná</w:t>
            </w:r>
            <w:proofErr w:type="spellEnd"/>
            <w:r w:rsidRPr="00C56DE8">
              <w:rPr>
                <w:sz w:val="18"/>
                <w:szCs w:val="18"/>
              </w:rPr>
              <w:t xml:space="preserve"> podpora</w:t>
            </w:r>
          </w:p>
        </w:tc>
      </w:tr>
      <w:tr w:rsidR="004377C5" w:rsidRPr="00C56DE8" w14:paraId="073DCD10" w14:textId="77777777" w:rsidTr="00F04F72">
        <w:tc>
          <w:tcPr>
            <w:tcW w:w="2405" w:type="dxa"/>
          </w:tcPr>
          <w:p w14:paraId="63F45CFC"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RFO</w:t>
            </w:r>
          </w:p>
        </w:tc>
        <w:tc>
          <w:tcPr>
            <w:tcW w:w="6655" w:type="dxa"/>
          </w:tcPr>
          <w:p w14:paraId="30A00DCA"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Register právnických osôb</w:t>
            </w:r>
          </w:p>
        </w:tc>
      </w:tr>
      <w:tr w:rsidR="004377C5" w:rsidRPr="00C56DE8" w14:paraId="42DF4E80" w14:textId="77777777" w:rsidTr="00F04F72">
        <w:tc>
          <w:tcPr>
            <w:tcW w:w="2405" w:type="dxa"/>
          </w:tcPr>
          <w:p w14:paraId="68F087A5" w14:textId="77777777" w:rsidR="004377C5" w:rsidRPr="00FC2097" w:rsidRDefault="004377C5" w:rsidP="00F04F72">
            <w:pPr>
              <w:widowControl w:val="0"/>
              <w:pBdr>
                <w:top w:val="nil"/>
                <w:left w:val="nil"/>
                <w:bottom w:val="nil"/>
                <w:right w:val="nil"/>
                <w:between w:val="nil"/>
              </w:pBdr>
              <w:spacing w:before="82"/>
              <w:rPr>
                <w:sz w:val="18"/>
                <w:szCs w:val="18"/>
              </w:rPr>
            </w:pPr>
            <w:r w:rsidRPr="00FC2097">
              <w:rPr>
                <w:sz w:val="18"/>
                <w:szCs w:val="18"/>
              </w:rPr>
              <w:t>SOA</w:t>
            </w:r>
          </w:p>
        </w:tc>
        <w:tc>
          <w:tcPr>
            <w:tcW w:w="6655" w:type="dxa"/>
          </w:tcPr>
          <w:p w14:paraId="6E90C4E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Servisne orientovaná architektúra</w:t>
            </w:r>
          </w:p>
        </w:tc>
      </w:tr>
      <w:tr w:rsidR="004377C5" w:rsidRPr="00C56DE8" w14:paraId="2D5B08B1" w14:textId="77777777" w:rsidTr="00F04F72">
        <w:tc>
          <w:tcPr>
            <w:tcW w:w="2405" w:type="dxa"/>
          </w:tcPr>
          <w:p w14:paraId="0BD36A55"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ŠÚ</w:t>
            </w:r>
          </w:p>
        </w:tc>
        <w:tc>
          <w:tcPr>
            <w:tcW w:w="6655" w:type="dxa"/>
          </w:tcPr>
          <w:p w14:paraId="48A2EC9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Štatistický úrad Slovenskej republiky</w:t>
            </w:r>
          </w:p>
        </w:tc>
      </w:tr>
      <w:tr w:rsidR="004377C5" w:rsidRPr="00C56DE8" w14:paraId="7F5E0093" w14:textId="77777777" w:rsidTr="00F04F72">
        <w:tc>
          <w:tcPr>
            <w:tcW w:w="2405" w:type="dxa"/>
          </w:tcPr>
          <w:p w14:paraId="18692BBF"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ÚPVS</w:t>
            </w:r>
          </w:p>
        </w:tc>
        <w:tc>
          <w:tcPr>
            <w:tcW w:w="6655" w:type="dxa"/>
          </w:tcPr>
          <w:p w14:paraId="15BFEFC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Ústredný portál verejnej správy</w:t>
            </w:r>
          </w:p>
        </w:tc>
      </w:tr>
      <w:tr w:rsidR="004377C5" w:rsidRPr="00C56DE8" w14:paraId="44E400AA" w14:textId="77777777" w:rsidTr="00F04F72">
        <w:tc>
          <w:tcPr>
            <w:tcW w:w="2405" w:type="dxa"/>
          </w:tcPr>
          <w:p w14:paraId="54490774" w14:textId="77777777" w:rsidR="004377C5" w:rsidRPr="00C56DE8" w:rsidRDefault="004377C5" w:rsidP="00F04F72">
            <w:pPr>
              <w:widowControl w:val="0"/>
              <w:pBdr>
                <w:top w:val="nil"/>
                <w:left w:val="nil"/>
                <w:bottom w:val="nil"/>
                <w:right w:val="nil"/>
                <w:between w:val="nil"/>
              </w:pBdr>
              <w:spacing w:before="82"/>
              <w:rPr>
                <w:sz w:val="18"/>
                <w:szCs w:val="18"/>
              </w:rPr>
            </w:pPr>
            <w:r w:rsidRPr="00FC2097">
              <w:rPr>
                <w:sz w:val="18"/>
                <w:szCs w:val="18"/>
              </w:rPr>
              <w:t>ŽS</w:t>
            </w:r>
          </w:p>
        </w:tc>
        <w:tc>
          <w:tcPr>
            <w:tcW w:w="6655" w:type="dxa"/>
          </w:tcPr>
          <w:p w14:paraId="10AFD75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Životná situácia</w:t>
            </w:r>
          </w:p>
        </w:tc>
      </w:tr>
    </w:tbl>
    <w:p w14:paraId="2B366745" w14:textId="77777777" w:rsidR="004377C5" w:rsidRPr="004377C5" w:rsidRDefault="004377C5" w:rsidP="004377C5"/>
    <w:p w14:paraId="47835101" w14:textId="77777777" w:rsidR="00AB5C68" w:rsidRDefault="00AB5C68" w:rsidP="00AB5C68"/>
    <w:p w14:paraId="13C77FB6" w14:textId="77777777" w:rsidR="00AB5C68" w:rsidRDefault="00AB5C68" w:rsidP="00AB5C68"/>
    <w:p w14:paraId="31AD384D" w14:textId="09789020" w:rsidR="00B130CF" w:rsidRPr="00497714" w:rsidRDefault="00B130CF">
      <w:pPr>
        <w:rPr>
          <w14:ligatures w14:val="standard"/>
          <w14:cntxtAlts/>
        </w:rPr>
      </w:pPr>
      <w:bookmarkStart w:id="332" w:name="_heading=h.9m80wyd45dgn" w:colFirst="0" w:colLast="0"/>
      <w:bookmarkStart w:id="333" w:name="_Ref529277112"/>
      <w:bookmarkEnd w:id="228"/>
      <w:bookmarkEnd w:id="229"/>
      <w:bookmarkEnd w:id="230"/>
      <w:bookmarkEnd w:id="231"/>
      <w:bookmarkEnd w:id="332"/>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Podiel účasti jednotlivých expertov nemôže prekročiť limit oprávnenosti %-</w:t>
      </w:r>
      <w:proofErr w:type="spellStart"/>
      <w:r w:rsidRPr="00497714">
        <w:rPr>
          <w:rFonts w:cstheme="minorHAnsi"/>
          <w:szCs w:val="22"/>
          <w14:ligatures w14:val="standard"/>
          <w14:cntxtAlts/>
        </w:rPr>
        <w:t>uálnych</w:t>
      </w:r>
      <w:proofErr w:type="spellEnd"/>
      <w:r w:rsidRPr="00497714">
        <w:rPr>
          <w:rFonts w:cstheme="minorHAnsi"/>
          <w:szCs w:val="22"/>
          <w14:ligatures w14:val="standard"/>
          <w14:cntxtAlts/>
        </w:rPr>
        <w:t xml:space="preserve">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w:t>
      </w:r>
      <w:proofErr w:type="spellStart"/>
      <w:r w:rsidR="00BC2E0D" w:rsidRPr="00497714">
        <w:rPr>
          <w:rFonts w:cstheme="minorHAnsi"/>
          <w:szCs w:val="22"/>
          <w14:ligatures w14:val="standard"/>
          <w14:cntxtAlts/>
        </w:rPr>
        <w:t>Z.z</w:t>
      </w:r>
      <w:proofErr w:type="spellEnd"/>
      <w:r w:rsidR="00BC2E0D" w:rsidRPr="00497714">
        <w:rPr>
          <w:rFonts w:cstheme="minorHAnsi"/>
          <w:szCs w:val="22"/>
          <w14:ligatures w14:val="standard"/>
          <w14:cntxtAlts/>
        </w:rPr>
        <w:t xml:space="preserve">.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00787217" w:rsidRPr="00A56B7F">
        <w:rPr>
          <w:rFonts w:cstheme="minorHAnsi"/>
        </w:rPr>
        <w:t>om</w:t>
      </w:r>
      <w:proofErr w:type="spellEnd"/>
      <w:r w:rsidR="00787217" w:rsidRPr="00A56B7F">
        <w:rPr>
          <w:rFonts w:cstheme="minorHAnsi"/>
        </w:rPr>
        <w:t>, stanovené verejným obstarávateľom v bode III.1</w:t>
      </w:r>
      <w:r w:rsidR="003A2603">
        <w:rPr>
          <w:rFonts w:cstheme="minorHAnsi"/>
        </w:rPr>
        <w:t xml:space="preserve"> oznámenia o </w:t>
      </w:r>
      <w:proofErr w:type="spellStart"/>
      <w:r w:rsidR="003A2603">
        <w:rPr>
          <w:rFonts w:cstheme="minorHAnsi"/>
        </w:rPr>
        <w:t>vyhlsáení</w:t>
      </w:r>
      <w:proofErr w:type="spellEnd"/>
      <w:r w:rsidR="003A2603">
        <w:rPr>
          <w:rFonts w:cstheme="minorHAnsi"/>
        </w:rPr>
        <w:t xml:space="preserve">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0A601C"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 xml:space="preserve">(tvorí </w:t>
      </w:r>
      <w:proofErr w:type="spellStart"/>
      <w:r w:rsidRPr="00B764C6">
        <w:rPr>
          <w14:ligatures w14:val="standard"/>
          <w14:cntxtAlts/>
        </w:rPr>
        <w:t>samostaný</w:t>
      </w:r>
      <w:proofErr w:type="spellEnd"/>
      <w:r w:rsidRPr="00B764C6">
        <w:rPr>
          <w14:ligatures w14:val="standard"/>
          <w14:cntxtAlts/>
        </w:rPr>
        <w:t xml:space="preserve">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 xml:space="preserve">(tvorí </w:t>
      </w:r>
      <w:proofErr w:type="spellStart"/>
      <w:r w:rsidRPr="00C70AB3">
        <w:rPr>
          <w14:ligatures w14:val="standard"/>
          <w14:cntxtAlts/>
        </w:rPr>
        <w:t>samostaný</w:t>
      </w:r>
      <w:proofErr w:type="spellEnd"/>
      <w:r w:rsidRPr="00C70AB3">
        <w:rPr>
          <w14:ligatures w14:val="standard"/>
          <w14:cntxtAlts/>
        </w:rPr>
        <w:t xml:space="preserve">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3BC5588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certifikát o zavedení systému manažérstva IT služieb, vydaný nezávislou inštitúciou, ktorým sa potvrdzuje splnenie podmienok vyplývajúcich z normy ISO 20000. </w:t>
      </w:r>
      <w:r w:rsidR="00BA7977">
        <w:rPr>
          <w:szCs w:val="22"/>
          <w14:ligatures w14:val="standard"/>
          <w14:cntxtAlts/>
        </w:rPr>
        <w:t>M</w:t>
      </w:r>
      <w:r w:rsidR="00F159FA" w:rsidRPr="00881DA7">
        <w:rPr>
          <w:szCs w:val="22"/>
          <w14:ligatures w14:val="standard"/>
          <w14:cntxtAlts/>
        </w:rPr>
        <w:t>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w:t>
      </w:r>
      <w:proofErr w:type="spellStart"/>
      <w:r w:rsidRPr="00B46903">
        <w:rPr>
          <w:rFonts w:cstheme="minorHAnsi"/>
          <w:spacing w:val="4"/>
          <w:kern w:val="1"/>
          <w:szCs w:val="22"/>
          <w14:ligatures w14:val="standard"/>
          <w14:cntxtAlts/>
        </w:rPr>
        <w:t>modernise</w:t>
      </w:r>
      <w:proofErr w:type="spellEnd"/>
      <w:r w:rsidRPr="00B46903">
        <w:rPr>
          <w:rFonts w:cstheme="minorHAnsi"/>
          <w:spacing w:val="4"/>
          <w:kern w:val="1"/>
          <w:szCs w:val="22"/>
          <w14:ligatures w14:val="standard"/>
          <w14:cntxtAlts/>
        </w:rPr>
        <w:t xml:space="preserv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w:t>
      </w:r>
      <w:proofErr w:type="spellStart"/>
      <w:r w:rsidR="00835547">
        <w:rPr>
          <w14:ligatures w14:val="standard"/>
          <w14:cntxtAlts/>
        </w:rPr>
        <w:t>usanoveniach</w:t>
      </w:r>
      <w:proofErr w:type="spellEnd"/>
      <w:r w:rsidR="00835547">
        <w:rPr>
          <w14:ligatures w14:val="standard"/>
          <w14:cntxtAlts/>
        </w:rPr>
        <w:t xml:space="preserve">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 xml:space="preserve">Uvedené údaje obsahujú zoznamy tabuliek, stĺpcov a ich vzťahov pre 3 predmetné databázy (IS CORWIN, </w:t>
      </w:r>
      <w:proofErr w:type="spellStart"/>
      <w:r w:rsidRPr="00497714">
        <w:rPr>
          <w14:ligatures w14:val="standard"/>
          <w14:cntxtAlts/>
        </w:rPr>
        <w:t>RegDoc</w:t>
      </w:r>
      <w:proofErr w:type="spellEnd"/>
      <w:r w:rsidRPr="00497714">
        <w:rPr>
          <w14:ligatures w14:val="standard"/>
          <w14:cntxtAlts/>
        </w:rPr>
        <w:t xml:space="preserve">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Cstav_vybavenia</w:t>
            </w:r>
            <w:proofErr w:type="spellEnd"/>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ciselniky_id</w:t>
            </w:r>
            <w:proofErr w:type="spellEnd"/>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w:t>
            </w:r>
            <w:proofErr w:type="spellEnd"/>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ciselniky_dat_iou</w:t>
            </w:r>
            <w:proofErr w:type="spellEnd"/>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administrovatelny</w:t>
            </w:r>
            <w:proofErr w:type="spellEnd"/>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sposob_zobrazenia</w:t>
            </w:r>
            <w:proofErr w:type="spellEnd"/>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w:t>
            </w:r>
            <w:proofErr w:type="spellEnd"/>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w:t>
            </w:r>
            <w:proofErr w:type="spellEnd"/>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w:t>
            </w:r>
            <w:proofErr w:type="spellEnd"/>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w:t>
            </w:r>
            <w:proofErr w:type="spellEnd"/>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w:t>
            </w:r>
            <w:proofErr w:type="spellEnd"/>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Cforma_platby</w:t>
            </w:r>
            <w:proofErr w:type="spellEnd"/>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typ_funkcie</w:t>
            </w:r>
            <w:proofErr w:type="spellEnd"/>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w:t>
            </w:r>
            <w:proofErr w:type="spellEnd"/>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jazyk_zobraz</w:t>
            </w:r>
            <w:proofErr w:type="spellEnd"/>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jazyk_anglicky</w:t>
            </w:r>
            <w:proofErr w:type="spellEnd"/>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jazyk_skupina</w:t>
            </w:r>
            <w:proofErr w:type="spellEnd"/>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jazyk_export_ov</w:t>
            </w:r>
            <w:proofErr w:type="spellEnd"/>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CkategoriaPodania</w:t>
            </w:r>
            <w:proofErr w:type="spellEnd"/>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konvert_nazov_slovensky</w:t>
            </w:r>
            <w:proofErr w:type="spellEnd"/>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Cobec</w:t>
            </w:r>
            <w:proofErr w:type="spellEnd"/>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nazov_obec_okres</w:t>
            </w:r>
            <w:proofErr w:type="spellEnd"/>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w:t>
            </w:r>
            <w:proofErr w:type="spellEnd"/>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w:t>
            </w:r>
            <w:proofErr w:type="spellEnd"/>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poucenie_typ</w:t>
            </w:r>
            <w:proofErr w:type="spellEnd"/>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w:t>
            </w:r>
            <w:proofErr w:type="spellEnd"/>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statutar</w:t>
            </w:r>
            <w:proofErr w:type="spellEnd"/>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predaj_text</w:t>
            </w:r>
            <w:proofErr w:type="spellEnd"/>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register_id</w:t>
            </w:r>
            <w:proofErr w:type="spellEnd"/>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country_name</w:t>
            </w:r>
            <w:proofErr w:type="spellEnd"/>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code</w:t>
            </w:r>
            <w:proofErr w:type="spellEnd"/>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url</w:t>
            </w:r>
            <w:proofErr w:type="spellEnd"/>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rozdelovnik_id</w:t>
            </w:r>
            <w:proofErr w:type="spellEnd"/>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adresat</w:t>
            </w:r>
            <w:proofErr w:type="spellEnd"/>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Csegment</w:t>
            </w:r>
            <w:proofErr w:type="spellEnd"/>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w:t>
            </w:r>
            <w:proofErr w:type="spellEnd"/>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sposob_vybavenia_typ</w:t>
            </w:r>
            <w:proofErr w:type="spellEnd"/>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Je_default</w:t>
            </w:r>
            <w:proofErr w:type="spellEnd"/>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w:t>
            </w:r>
            <w:proofErr w:type="spellEnd"/>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w:t>
            </w:r>
            <w:proofErr w:type="spellEnd"/>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Csud</w:t>
            </w:r>
            <w:proofErr w:type="spellEnd"/>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sud_pracovisko_id</w:t>
            </w:r>
            <w:proofErr w:type="spellEnd"/>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w:t>
            </w:r>
            <w:proofErr w:type="spellEnd"/>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w:t>
            </w:r>
            <w:proofErr w:type="spellEnd"/>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w:t>
            </w:r>
            <w:proofErr w:type="spellEnd"/>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typ_chyby_id</w:t>
            </w:r>
            <w:proofErr w:type="spellEnd"/>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popis_chyby</w:t>
            </w:r>
            <w:proofErr w:type="spellEnd"/>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typ_listiny_zobraz</w:t>
            </w:r>
            <w:proofErr w:type="spellEnd"/>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Ctyp_osoby</w:t>
            </w:r>
            <w:proofErr w:type="spellEnd"/>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w:t>
            </w:r>
            <w:proofErr w:type="spellEnd"/>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typ_osoby_zobraz</w:t>
            </w:r>
            <w:proofErr w:type="spellEnd"/>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w:t>
            </w:r>
            <w:proofErr w:type="spellEnd"/>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typ_oz_text</w:t>
            </w:r>
            <w:proofErr w:type="spellEnd"/>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w:t>
            </w:r>
            <w:proofErr w:type="spellEnd"/>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typ_poplatku_id</w:t>
            </w:r>
            <w:proofErr w:type="spellEnd"/>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w:t>
            </w:r>
            <w:proofErr w:type="spellEnd"/>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w:t>
            </w:r>
            <w:proofErr w:type="spellEnd"/>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w:t>
            </w:r>
            <w:proofErr w:type="spellEnd"/>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Ctyp_vkladu</w:t>
            </w:r>
            <w:proofErr w:type="spellEnd"/>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popis_vyberu</w:t>
            </w:r>
            <w:proofErr w:type="spellEnd"/>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w:t>
            </w:r>
            <w:proofErr w:type="spellEnd"/>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vznik_zanik_text</w:t>
            </w:r>
            <w:proofErr w:type="spellEnd"/>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SubjektId</w:t>
            </w:r>
            <w:proofErr w:type="spellEnd"/>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ZmenaId</w:t>
            </w:r>
            <w:proofErr w:type="spellEnd"/>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CreationDate</w:t>
            </w:r>
            <w:proofErr w:type="spellEnd"/>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ResultCode</w:t>
            </w:r>
            <w:proofErr w:type="spellEnd"/>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gr_id</w:t>
            </w:r>
            <w:proofErr w:type="spellEnd"/>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gr_DatumZ</w:t>
            </w:r>
            <w:proofErr w:type="spellEnd"/>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gr_SudID</w:t>
            </w:r>
            <w:proofErr w:type="spellEnd"/>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gr_SpisZnacka</w:t>
            </w:r>
            <w:proofErr w:type="spellEnd"/>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gr_DatumRozh</w:t>
            </w:r>
            <w:proofErr w:type="spellEnd"/>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gr_Typ</w:t>
            </w:r>
            <w:proofErr w:type="spellEnd"/>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gr_Hlavicka</w:t>
            </w:r>
            <w:proofErr w:type="spellEnd"/>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gr_Rozhodnutie</w:t>
            </w:r>
            <w:proofErr w:type="spellEnd"/>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gr_Odovodnenie</w:t>
            </w:r>
            <w:proofErr w:type="spellEnd"/>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gr_Poucenie</w:t>
            </w:r>
            <w:proofErr w:type="spellEnd"/>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gr_DatumPrav</w:t>
            </w:r>
            <w:proofErr w:type="spellEnd"/>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geRozhodnutiaCorwin</w:t>
            </w:r>
            <w:proofErr w:type="spellEnd"/>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gr_DatumVyk</w:t>
            </w:r>
            <w:proofErr w:type="spellEnd"/>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gr_Vydal</w:t>
            </w:r>
            <w:proofErr w:type="spellEnd"/>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gr_Vytvoril</w:t>
            </w:r>
            <w:proofErr w:type="spellEnd"/>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gr_DatumS</w:t>
            </w:r>
            <w:proofErr w:type="spellEnd"/>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gr_StavS</w:t>
            </w:r>
            <w:proofErr w:type="spellEnd"/>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napad_suvis</w:t>
            </w:r>
            <w:proofErr w:type="spellEnd"/>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w:t>
            </w:r>
            <w:proofErr w:type="spellEnd"/>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w:t>
            </w:r>
            <w:proofErr w:type="spellEnd"/>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dorucena_od</w:t>
            </w:r>
            <w:proofErr w:type="spellEnd"/>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dorucena_do</w:t>
            </w:r>
            <w:proofErr w:type="spellEnd"/>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w:t>
            </w:r>
            <w:proofErr w:type="spellEnd"/>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user_identity</w:t>
            </w:r>
            <w:proofErr w:type="spellEnd"/>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subjekt_vyber_batch</w:t>
            </w:r>
            <w:proofErr w:type="spellEnd"/>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db_time</w:t>
            </w:r>
            <w:proofErr w:type="spellEnd"/>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subjekt_vyber_time_log_id</w:t>
            </w:r>
            <w:proofErr w:type="spellEnd"/>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parameters</w:t>
            </w:r>
            <w:proofErr w:type="spellEnd"/>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records_processed</w:t>
            </w:r>
            <w:proofErr w:type="spellEnd"/>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time_span</w:t>
            </w:r>
            <w:proofErr w:type="spellEnd"/>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akcia_id</w:t>
            </w:r>
            <w:proofErr w:type="spellEnd"/>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menovita_hodnota</w:t>
            </w:r>
            <w:proofErr w:type="spellEnd"/>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mnozstvo</w:t>
            </w:r>
            <w:proofErr w:type="spellEnd"/>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akcia_text</w:t>
            </w:r>
            <w:proofErr w:type="spellEnd"/>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clensky_vklad_id</w:t>
            </w:r>
            <w:proofErr w:type="spellEnd"/>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hodnota_vkladu</w:t>
            </w:r>
            <w:proofErr w:type="spellEnd"/>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Tclensky_vklad</w:t>
            </w:r>
            <w:proofErr w:type="spellEnd"/>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corwin_log_id</w:t>
            </w:r>
            <w:proofErr w:type="spellEnd"/>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tabulka</w:t>
            </w:r>
            <w:proofErr w:type="spellEnd"/>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zaznam_subjekt_id</w:t>
            </w:r>
            <w:proofErr w:type="spellEnd"/>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okres_id_new</w:t>
            </w:r>
            <w:proofErr w:type="spellEnd"/>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okres_id_old</w:t>
            </w:r>
            <w:proofErr w:type="spellEnd"/>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kraj_id_old</w:t>
            </w:r>
            <w:proofErr w:type="spellEnd"/>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kraj_id_new</w:t>
            </w:r>
            <w:proofErr w:type="spellEnd"/>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okres_nazov_old</w:t>
            </w:r>
            <w:proofErr w:type="spellEnd"/>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kraj_nazov_old</w:t>
            </w:r>
            <w:proofErr w:type="spellEnd"/>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okres_nazov_new</w:t>
            </w:r>
            <w:proofErr w:type="spellEnd"/>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kraj_nazov_new</w:t>
            </w:r>
            <w:proofErr w:type="spellEnd"/>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obec_id_new</w:t>
            </w:r>
            <w:proofErr w:type="spellEnd"/>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obec_nazov_new</w:t>
            </w:r>
            <w:proofErr w:type="spellEnd"/>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obec_id_old</w:t>
            </w:r>
            <w:proofErr w:type="spellEnd"/>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stat_id_old</w:t>
            </w:r>
            <w:proofErr w:type="spellEnd"/>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stat_id_new</w:t>
            </w:r>
            <w:proofErr w:type="spellEnd"/>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stat_nazov_old</w:t>
            </w:r>
            <w:proofErr w:type="spellEnd"/>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stat_nazov_new</w:t>
            </w:r>
            <w:proofErr w:type="spellEnd"/>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dalsie_pravne_skut_id</w:t>
            </w:r>
            <w:proofErr w:type="spellEnd"/>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w:t>
            </w:r>
            <w:proofErr w:type="spellEnd"/>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datum_zrusenia</w:t>
            </w:r>
            <w:proofErr w:type="spellEnd"/>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neplatnost_datum</w:t>
            </w:r>
            <w:proofErr w:type="spellEnd"/>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dalsie_pravne_skut_spec_id</w:t>
            </w:r>
            <w:proofErr w:type="spellEnd"/>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za_im_pov_hodn</w:t>
            </w:r>
            <w:proofErr w:type="spellEnd"/>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za_im_podm_hodn</w:t>
            </w:r>
            <w:proofErr w:type="spellEnd"/>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bank_pov_datum</w:t>
            </w:r>
            <w:proofErr w:type="spellEnd"/>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poist_pov_datum</w:t>
            </w:r>
            <w:proofErr w:type="spellEnd"/>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inv_pov_datum</w:t>
            </w:r>
            <w:proofErr w:type="spellEnd"/>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Tdalsie_pravne_skut_spec</w:t>
            </w:r>
            <w:proofErr w:type="spellEnd"/>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spr_pov_datum</w:t>
            </w:r>
            <w:proofErr w:type="spellEnd"/>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za_im_pov_datum</w:t>
            </w:r>
            <w:proofErr w:type="spellEnd"/>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za_im_pov_suma</w:t>
            </w:r>
            <w:proofErr w:type="spellEnd"/>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za_im_podm_datum</w:t>
            </w:r>
            <w:proofErr w:type="spellEnd"/>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za_im_podm_suma</w:t>
            </w:r>
            <w:proofErr w:type="spellEnd"/>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DatumGenerovaniaDavky</w:t>
            </w:r>
            <w:proofErr w:type="spellEnd"/>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poradove_cislo</w:t>
            </w:r>
            <w:proofErr w:type="spellEnd"/>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den_podania</w:t>
            </w:r>
            <w:proofErr w:type="spellEnd"/>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den_vybavenia</w:t>
            </w:r>
            <w:proofErr w:type="spellEnd"/>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metadata_listiny</w:t>
            </w:r>
            <w:proofErr w:type="spellEnd"/>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cela_listina</w:t>
            </w:r>
            <w:proofErr w:type="spellEnd"/>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datumVRUZ</w:t>
            </w:r>
            <w:proofErr w:type="spellEnd"/>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Tico</w:t>
            </w:r>
            <w:proofErr w:type="spellEnd"/>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Timanie</w:t>
            </w:r>
            <w:proofErr w:type="spellEnd"/>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OpravnenaOsoba</w:t>
            </w:r>
            <w:proofErr w:type="spellEnd"/>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KioskSpisId</w:t>
            </w:r>
            <w:proofErr w:type="spellEnd"/>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ZblId</w:t>
            </w:r>
            <w:proofErr w:type="spellEnd"/>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PodanieSuborId</w:t>
            </w:r>
            <w:proofErr w:type="spellEnd"/>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PreukazCislo</w:t>
            </w:r>
            <w:proofErr w:type="spellEnd"/>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DatumZapisu</w:t>
            </w:r>
            <w:proofErr w:type="spellEnd"/>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DatumExpiracie</w:t>
            </w:r>
            <w:proofErr w:type="spellEnd"/>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konanie_id</w:t>
            </w:r>
            <w:proofErr w:type="spellEnd"/>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Tkonanie</w:t>
            </w:r>
            <w:proofErr w:type="spellEnd"/>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konanie_hlavicka_id</w:t>
            </w:r>
            <w:proofErr w:type="spellEnd"/>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pravna_forma_kona_text</w:t>
            </w:r>
            <w:proofErr w:type="spellEnd"/>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likv_konk_vyrov_sprava_id</w:t>
            </w:r>
            <w:proofErr w:type="spellEnd"/>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vstup_datum</w:t>
            </w:r>
            <w:proofErr w:type="spellEnd"/>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vystup_datum</w:t>
            </w:r>
            <w:proofErr w:type="spellEnd"/>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Tlikv_konk_vyrov_sprava</w:t>
            </w:r>
            <w:proofErr w:type="spellEnd"/>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Torganizacna_zlozka</w:t>
            </w:r>
            <w:proofErr w:type="spellEnd"/>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org_zlozka_meno</w:t>
            </w:r>
            <w:proofErr w:type="spellEnd"/>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organizacna_zlozka_vazby_id</w:t>
            </w:r>
            <w:proofErr w:type="spellEnd"/>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rodne_cis</w:t>
            </w:r>
            <w:proofErr w:type="spellEnd"/>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f_p_osoba</w:t>
            </w:r>
            <w:proofErr w:type="spellEnd"/>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w:t>
            </w:r>
            <w:proofErr w:type="spellEnd"/>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zastupca</w:t>
            </w:r>
            <w:proofErr w:type="spellEnd"/>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w:t>
            </w:r>
            <w:proofErr w:type="spellEnd"/>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zo_preukaz_platnost</w:t>
            </w:r>
            <w:proofErr w:type="spellEnd"/>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datum_narodenia</w:t>
            </w:r>
            <w:proofErr w:type="spellEnd"/>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funkcia_od</w:t>
            </w:r>
            <w:proofErr w:type="spellEnd"/>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funkcia_do</w:t>
            </w:r>
            <w:proofErr w:type="spellEnd"/>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konvert_meno</w:t>
            </w:r>
            <w:proofErr w:type="spellEnd"/>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konvert_priezvisko</w:t>
            </w:r>
            <w:proofErr w:type="spellEnd"/>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konvert_obchodne_meno_po</w:t>
            </w:r>
            <w:proofErr w:type="spellEnd"/>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znacka_spravcu</w:t>
            </w:r>
            <w:proofErr w:type="spellEnd"/>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StavStotozneniaOsoby</w:t>
            </w:r>
            <w:proofErr w:type="spellEnd"/>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cislo_dokladu</w:t>
            </w:r>
            <w:proofErr w:type="spellEnd"/>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StatnaPrislusnostKod</w:t>
            </w:r>
            <w:proofErr w:type="spellEnd"/>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APriameOvladaniePO</w:t>
            </w:r>
            <w:proofErr w:type="spellEnd"/>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BVrcholovyManazment</w:t>
            </w:r>
            <w:proofErr w:type="spellEnd"/>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osoba_vazby_id</w:t>
            </w:r>
            <w:proofErr w:type="spellEnd"/>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osoba_vklady_id</w:t>
            </w:r>
            <w:proofErr w:type="spellEnd"/>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OsobaId</w:t>
            </w:r>
            <w:proofErr w:type="spellEnd"/>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DatumNarodenia</w:t>
            </w:r>
            <w:proofErr w:type="spellEnd"/>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PorovnanieUdajovOsoby</w:t>
            </w:r>
            <w:proofErr w:type="spellEnd"/>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ZapisIfo</w:t>
            </w:r>
            <w:proofErr w:type="spellEnd"/>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PARAMETER_init_ID</w:t>
            </w:r>
            <w:proofErr w:type="spellEnd"/>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Tparameter_init</w:t>
            </w:r>
            <w:proofErr w:type="spellEnd"/>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message_id</w:t>
            </w:r>
            <w:proofErr w:type="spellEnd"/>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datum_expedicie</w:t>
            </w:r>
            <w:proofErr w:type="spellEnd"/>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ukladat_listinu</w:t>
            </w:r>
            <w:proofErr w:type="spellEnd"/>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listina_ulozena</w:t>
            </w:r>
            <w:proofErr w:type="spellEnd"/>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datum_spracovania</w:t>
            </w:r>
            <w:proofErr w:type="spellEnd"/>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poplatky_id</w:t>
            </w:r>
            <w:proofErr w:type="spellEnd"/>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urceny_poplatok</w:t>
            </w:r>
            <w:proofErr w:type="spellEnd"/>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zaplateny_poplatok</w:t>
            </w:r>
            <w:proofErr w:type="spellEnd"/>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datum_platby</w:t>
            </w:r>
            <w:proofErr w:type="spellEnd"/>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doziadanie_sud_id</w:t>
            </w:r>
            <w:proofErr w:type="spellEnd"/>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Tpoplatky</w:t>
            </w:r>
            <w:proofErr w:type="spellEnd"/>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w:t>
            </w:r>
            <w:proofErr w:type="spellEnd"/>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poplatky_d_id</w:t>
            </w:r>
            <w:proofErr w:type="spellEnd"/>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poplatky_k_id</w:t>
            </w:r>
            <w:proofErr w:type="spellEnd"/>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poplatky_p_id</w:t>
            </w:r>
            <w:proofErr w:type="spellEnd"/>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poradie_id</w:t>
            </w:r>
            <w:proofErr w:type="spellEnd"/>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poradie_p_id</w:t>
            </w:r>
            <w:proofErr w:type="spellEnd"/>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Tpravna_forma</w:t>
            </w:r>
            <w:proofErr w:type="spellEnd"/>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pravna_forma_text</w:t>
            </w:r>
            <w:proofErr w:type="spellEnd"/>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pravna_skut_text_id</w:t>
            </w:r>
            <w:proofErr w:type="spellEnd"/>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skutocnost</w:t>
            </w:r>
            <w:proofErr w:type="spellEnd"/>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Tpredaj</w:t>
            </w:r>
            <w:proofErr w:type="spellEnd"/>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Tsidlo</w:t>
            </w:r>
            <w:proofErr w:type="spellEnd"/>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konvert_ulica</w:t>
            </w:r>
            <w:proofErr w:type="spellEnd"/>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posl_pouzity</w:t>
            </w:r>
            <w:proofErr w:type="spellEnd"/>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skupina_uzivatel_id</w:t>
            </w:r>
            <w:proofErr w:type="spellEnd"/>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Tskupina_uzivatel</w:t>
            </w:r>
            <w:proofErr w:type="spellEnd"/>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dat_priradenia</w:t>
            </w:r>
            <w:proofErr w:type="spellEnd"/>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def_prav_obd</w:t>
            </w:r>
            <w:proofErr w:type="spellEnd"/>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generujIco</w:t>
            </w:r>
            <w:proofErr w:type="spellEnd"/>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stav_konverzie</w:t>
            </w:r>
            <w:proofErr w:type="spellEnd"/>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jipo</w:t>
            </w:r>
            <w:proofErr w:type="spellEnd"/>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subjekt_odstupenie_id</w:t>
            </w:r>
            <w:proofErr w:type="spellEnd"/>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datum_odstupenia</w:t>
            </w:r>
            <w:proofErr w:type="spellEnd"/>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vybaveny</w:t>
            </w:r>
            <w:proofErr w:type="spellEnd"/>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predmet_podnikania_text</w:t>
            </w:r>
            <w:proofErr w:type="spellEnd"/>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Tsubjekt_predm_podnik</w:t>
            </w:r>
            <w:proofErr w:type="spellEnd"/>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poznamka_text</w:t>
            </w:r>
            <w:proofErr w:type="spellEnd"/>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Subjekt_vazby_id</w:t>
            </w:r>
            <w:proofErr w:type="spellEnd"/>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updatelog_id</w:t>
            </w:r>
            <w:proofErr w:type="spellEnd"/>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w:t>
            </w:r>
            <w:proofErr w:type="spellEnd"/>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computer_name</w:t>
            </w:r>
            <w:proofErr w:type="spellEnd"/>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computer_user_name</w:t>
            </w:r>
            <w:proofErr w:type="spellEnd"/>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user_name</w:t>
            </w:r>
            <w:proofErr w:type="spellEnd"/>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w:t>
            </w:r>
            <w:proofErr w:type="spellEnd"/>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akt_verzia</w:t>
            </w:r>
            <w:proofErr w:type="spellEnd"/>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pozadovana_verzia</w:t>
            </w:r>
            <w:proofErr w:type="spellEnd"/>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app_path</w:t>
            </w:r>
            <w:proofErr w:type="spellEnd"/>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update_prevedeny</w:t>
            </w:r>
            <w:proofErr w:type="spellEnd"/>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datum_update</w:t>
            </w:r>
            <w:proofErr w:type="spellEnd"/>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Tuzivatel</w:t>
            </w:r>
            <w:proofErr w:type="spellEnd"/>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uzivatel_zobraz</w:t>
            </w:r>
            <w:proofErr w:type="spellEnd"/>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uzivatel_domena_id</w:t>
            </w:r>
            <w:proofErr w:type="spellEnd"/>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domena_meno</w:t>
            </w:r>
            <w:proofErr w:type="spellEnd"/>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uzivatel_osobne_id</w:t>
            </w:r>
            <w:proofErr w:type="spellEnd"/>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rocnik</w:t>
            </w:r>
            <w:proofErr w:type="spellEnd"/>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datum_vydania</w:t>
            </w:r>
            <w:proofErr w:type="spellEnd"/>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cislo_vydania</w:t>
            </w:r>
            <w:proofErr w:type="spellEnd"/>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smallint</w:t>
            </w:r>
            <w:proofErr w:type="spellEnd"/>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datum_exportu</w:t>
            </w:r>
            <w:proofErr w:type="spellEnd"/>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vyska_vkladu</w:t>
            </w:r>
            <w:proofErr w:type="spellEnd"/>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Tvklady</w:t>
            </w:r>
            <w:proofErr w:type="spellEnd"/>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Tvznik_zanik</w:t>
            </w:r>
            <w:proofErr w:type="spellEnd"/>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Tzapis</w:t>
            </w:r>
            <w:proofErr w:type="spellEnd"/>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Zbl_dat_vyd</w:t>
            </w:r>
            <w:proofErr w:type="spellEnd"/>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Zbl_dat_zaloz</w:t>
            </w:r>
            <w:proofErr w:type="spellEnd"/>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Zbl_poznamka</w:t>
            </w:r>
            <w:proofErr w:type="spellEnd"/>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Zbl_poc_list</w:t>
            </w:r>
            <w:proofErr w:type="spellEnd"/>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Zbl_ku_zmene</w:t>
            </w:r>
            <w:proofErr w:type="spellEnd"/>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zbl_poc_stran</w:t>
            </w:r>
            <w:proofErr w:type="spellEnd"/>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onlyelectronic</w:t>
            </w:r>
            <w:proofErr w:type="spellEnd"/>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Zbl_dat_RUZ</w:t>
            </w:r>
            <w:proofErr w:type="spellEnd"/>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Tzmena_historia</w:t>
            </w:r>
            <w:proofErr w:type="spellEnd"/>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zmena_historia_data_id</w:t>
            </w:r>
            <w:proofErr w:type="spellEnd"/>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xml_data</w:t>
            </w:r>
            <w:proofErr w:type="spellEnd"/>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zmena_poznamka_id</w:t>
            </w:r>
            <w:proofErr w:type="spellEnd"/>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Tzmena_text</w:t>
            </w:r>
            <w:proofErr w:type="spellEnd"/>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odovodnenie_text</w:t>
            </w:r>
            <w:proofErr w:type="spellEnd"/>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poucenie_text</w:t>
            </w:r>
            <w:proofErr w:type="spellEnd"/>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rozdelovnik_text</w:t>
            </w:r>
            <w:proofErr w:type="spellEnd"/>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navrh_check</w:t>
            </w:r>
            <w:proofErr w:type="spellEnd"/>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navrhovatel_check</w:t>
            </w:r>
            <w:proofErr w:type="spellEnd"/>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priloha_check</w:t>
            </w:r>
            <w:proofErr w:type="spellEnd"/>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popis_konania</w:t>
            </w:r>
            <w:proofErr w:type="spellEnd"/>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zmena_vazby_id</w:t>
            </w:r>
            <w:proofErr w:type="spellEnd"/>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Tzverejnenie_zapisy_listiny</w:t>
            </w:r>
            <w:proofErr w:type="spellEnd"/>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zverejnenie_zapisy_listiny_id</w:t>
            </w:r>
            <w:proofErr w:type="spellEnd"/>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okres_obec</w:t>
            </w:r>
            <w:proofErr w:type="spellEnd"/>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stat_obec</w:t>
            </w:r>
            <w:proofErr w:type="spellEnd"/>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kraj_okres</w:t>
            </w:r>
            <w:proofErr w:type="spellEnd"/>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oddiel_pravna_forma</w:t>
            </w:r>
            <w:proofErr w:type="spellEnd"/>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kraj_sud</w:t>
            </w:r>
            <w:proofErr w:type="spellEnd"/>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Csud_sud_pracovisko</w:t>
            </w:r>
            <w:proofErr w:type="spellEnd"/>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FK_Export_CExportOperation</w:t>
            </w:r>
            <w:proofErr w:type="spellEnd"/>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FK_Export_Csud</w:t>
            </w:r>
            <w:proofErr w:type="spellEnd"/>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subjekt_vyber_batch_time_log</w:t>
            </w:r>
            <w:proofErr w:type="spellEnd"/>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druh_akcie_akcia</w:t>
            </w:r>
            <w:proofErr w:type="spellEnd"/>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forma_akcie_akcia</w:t>
            </w:r>
            <w:proofErr w:type="spellEnd"/>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mena_akcia</w:t>
            </w:r>
            <w:proofErr w:type="spellEnd"/>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podoba_akcie_akcia</w:t>
            </w:r>
            <w:proofErr w:type="spellEnd"/>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sud_akcia</w:t>
            </w:r>
            <w:proofErr w:type="spellEnd"/>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mena_clensky_vklad</w:t>
            </w:r>
            <w:proofErr w:type="spellEnd"/>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sud_clensky_vklad</w:t>
            </w:r>
            <w:proofErr w:type="spellEnd"/>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zmena_clensky_vklad_do</w:t>
            </w:r>
            <w:proofErr w:type="spellEnd"/>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Csud_corwin_log</w:t>
            </w:r>
            <w:proofErr w:type="spellEnd"/>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dovod_zrusenia_dalsie_pravne_s</w:t>
            </w:r>
            <w:proofErr w:type="spellEnd"/>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w:t>
            </w:r>
            <w:proofErr w:type="spellEnd"/>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sud_dalsie_pravne_skut_spec</w:t>
            </w:r>
            <w:proofErr w:type="spellEnd"/>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FK_Tdalsie_pravne_skut_spec_Cmena</w:t>
            </w:r>
            <w:proofErr w:type="spellEnd"/>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agenda_doziadanie</w:t>
            </w:r>
            <w:proofErr w:type="spellEnd"/>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Tpodanie_doziadanie</w:t>
            </w:r>
            <w:proofErr w:type="spellEnd"/>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Ctyp_sposob_vybavenia_Tdoziadanie</w:t>
            </w:r>
            <w:proofErr w:type="spellEnd"/>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Cstav_vybavenia_doziadanie</w:t>
            </w:r>
            <w:proofErr w:type="spellEnd"/>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sud_doziadanie</w:t>
            </w:r>
            <w:proofErr w:type="spellEnd"/>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typ_doziadania_doziadanie</w:t>
            </w:r>
            <w:proofErr w:type="spellEnd"/>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sud_ico</w:t>
            </w:r>
            <w:proofErr w:type="spellEnd"/>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mena_Imanie</w:t>
            </w:r>
            <w:proofErr w:type="spellEnd"/>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sud_imanie</w:t>
            </w:r>
            <w:proofErr w:type="spellEnd"/>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FK_TKioskSpis_COddiel</w:t>
            </w:r>
            <w:proofErr w:type="spellEnd"/>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FK_TKioskSpisy_CKiosk_stav</w:t>
            </w:r>
            <w:proofErr w:type="spellEnd"/>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FK_TKioskSpisy_Csud</w:t>
            </w:r>
            <w:proofErr w:type="spellEnd"/>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FK_TKioskSpisy_TKioskZiadost</w:t>
            </w:r>
            <w:proofErr w:type="spellEnd"/>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FK_TKiosk_Listiny_CKiosk_stav</w:t>
            </w:r>
            <w:proofErr w:type="spellEnd"/>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FK_TKiosk_Listiny_Csud</w:t>
            </w:r>
            <w:proofErr w:type="spellEnd"/>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FK_TKioskZiadatel_CKiosk_TypPreukazu</w:t>
            </w:r>
            <w:proofErr w:type="spellEnd"/>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FK_TKioskZiadatel_TKioskZiadost</w:t>
            </w:r>
            <w:proofErr w:type="spellEnd"/>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FK_TKioskZiadost_CKiosk_stav</w:t>
            </w:r>
            <w:proofErr w:type="spellEnd"/>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FK_TZiadost_Csud</w:t>
            </w:r>
            <w:proofErr w:type="spellEnd"/>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w:t>
            </w:r>
            <w:proofErr w:type="spellEnd"/>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Typ_osoby_konanie</w:t>
            </w:r>
            <w:proofErr w:type="spellEnd"/>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zmena_konanie_za_subjekt_do</w:t>
            </w:r>
            <w:proofErr w:type="spellEnd"/>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pravna_forma_kto_kona_konanie_hlavicka</w:t>
            </w:r>
            <w:proofErr w:type="spellEnd"/>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sud_konanie_hlavicka</w:t>
            </w:r>
            <w:proofErr w:type="spellEnd"/>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sud_likv_konk_vyrov_sprava</w:t>
            </w:r>
            <w:proofErr w:type="spellEnd"/>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sud_obchodne_meno</w:t>
            </w:r>
            <w:proofErr w:type="spellEnd"/>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sud_organizacna_zlozka</w:t>
            </w:r>
            <w:proofErr w:type="spellEnd"/>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Ctyp_oz_organizacna_zlozka</w:t>
            </w:r>
            <w:proofErr w:type="spellEnd"/>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sud_organizacna_zlozka_vazby</w:t>
            </w:r>
            <w:proofErr w:type="spellEnd"/>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typ_vazby_organizacna_zlozka_vazby</w:t>
            </w:r>
            <w:proofErr w:type="spellEnd"/>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w:t>
            </w:r>
            <w:proofErr w:type="spellEnd"/>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typ_dokladu_osoba</w:t>
            </w:r>
            <w:proofErr w:type="spellEnd"/>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typ_osoby_osoba</w:t>
            </w:r>
            <w:proofErr w:type="spellEnd"/>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typ_pobytu_osoba</w:t>
            </w:r>
            <w:proofErr w:type="spellEnd"/>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sud_osoba_vazby</w:t>
            </w:r>
            <w:proofErr w:type="spellEnd"/>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typ_vazby_osoba_vazby</w:t>
            </w:r>
            <w:proofErr w:type="spellEnd"/>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osoba_osoba_vklady</w:t>
            </w:r>
            <w:proofErr w:type="spellEnd"/>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sud_osoba_vklady</w:t>
            </w:r>
            <w:proofErr w:type="spellEnd"/>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osoba_osoba_vklady</w:t>
            </w:r>
            <w:proofErr w:type="spellEnd"/>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FK_TOsobaStotoznenie_DavkaId</w:t>
            </w:r>
            <w:proofErr w:type="spellEnd"/>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sud_parameter_init</w:t>
            </w:r>
            <w:proofErr w:type="spellEnd"/>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PodanieSubor_PodanieSpracovanie</w:t>
            </w:r>
            <w:proofErr w:type="spellEnd"/>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Forma_platby_poplatky</w:t>
            </w:r>
            <w:proofErr w:type="spellEnd"/>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mena_poplatky</w:t>
            </w:r>
            <w:proofErr w:type="spellEnd"/>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Tpodanie_poplatky</w:t>
            </w:r>
            <w:proofErr w:type="spellEnd"/>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sud_poplatky</w:t>
            </w:r>
            <w:proofErr w:type="spellEnd"/>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w:t>
            </w:r>
            <w:proofErr w:type="spellEnd"/>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sud_poradie_p</w:t>
            </w:r>
            <w:proofErr w:type="spellEnd"/>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Cpravna_forma_pravna_forma</w:t>
            </w:r>
            <w:proofErr w:type="spellEnd"/>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zmena_pravna_forma_od</w:t>
            </w:r>
            <w:proofErr w:type="spellEnd"/>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sud_pravna_forma</w:t>
            </w:r>
            <w:proofErr w:type="spellEnd"/>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Ctyp_oz_pravna_forma</w:t>
            </w:r>
            <w:proofErr w:type="spellEnd"/>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sud_pravna_skut_text</w:t>
            </w:r>
            <w:proofErr w:type="spellEnd"/>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Cpredaj_Tpredaj</w:t>
            </w:r>
            <w:proofErr w:type="spellEnd"/>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Csud_predaj</w:t>
            </w:r>
            <w:proofErr w:type="spellEnd"/>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sud_pridelene_ico</w:t>
            </w:r>
            <w:proofErr w:type="spellEnd"/>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obec_sidlo</w:t>
            </w:r>
            <w:proofErr w:type="spellEnd"/>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sud_sidlo</w:t>
            </w:r>
            <w:proofErr w:type="spellEnd"/>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zakladatel_zahran_osoba_sidlo</w:t>
            </w:r>
            <w:proofErr w:type="spellEnd"/>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typ_sidla_sidlo</w:t>
            </w:r>
            <w:proofErr w:type="spellEnd"/>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zakladatel_zahran_osoba_sidlo</w:t>
            </w:r>
            <w:proofErr w:type="spellEnd"/>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funkcia_skupina</w:t>
            </w:r>
            <w:proofErr w:type="spellEnd"/>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w:t>
            </w:r>
            <w:proofErr w:type="spellEnd"/>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sud_skupina_uzivatel</w:t>
            </w:r>
            <w:proofErr w:type="spellEnd"/>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oddiel_subjekt</w:t>
            </w:r>
            <w:proofErr w:type="spellEnd"/>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w:t>
            </w:r>
            <w:proofErr w:type="spellEnd"/>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sud_subjekt_odstupenie</w:t>
            </w:r>
            <w:proofErr w:type="spellEnd"/>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predmet_podnikania_subjekt_predm_podnik</w:t>
            </w:r>
            <w:proofErr w:type="spellEnd"/>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sud_subjekt_predm_podnik</w:t>
            </w:r>
            <w:proofErr w:type="spellEnd"/>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sud_subjekt_spis</w:t>
            </w:r>
            <w:proofErr w:type="spellEnd"/>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subjekt_subjekt_vazby</w:t>
            </w:r>
            <w:proofErr w:type="spellEnd"/>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subjekt_subjekt_vazby</w:t>
            </w:r>
            <w:proofErr w:type="spellEnd"/>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sud_subjekt_vazby</w:t>
            </w:r>
            <w:proofErr w:type="spellEnd"/>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Typ_vazby_subjekt_vazby</w:t>
            </w:r>
            <w:proofErr w:type="spellEnd"/>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sud_uzivatel</w:t>
            </w:r>
            <w:proofErr w:type="spellEnd"/>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funkcia_uzivatel_osobne</w:t>
            </w:r>
            <w:proofErr w:type="spellEnd"/>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funkcia_vypis_uzivatel_osobne</w:t>
            </w:r>
            <w:proofErr w:type="spellEnd"/>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w:t>
            </w:r>
            <w:proofErr w:type="spellEnd"/>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mena_vklady_splatene</w:t>
            </w:r>
            <w:proofErr w:type="spellEnd"/>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sud_vklady</w:t>
            </w:r>
            <w:proofErr w:type="spellEnd"/>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typ_vkladu_vklady</w:t>
            </w:r>
            <w:proofErr w:type="spellEnd"/>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dovod_vymazu_vymaz</w:t>
            </w:r>
            <w:proofErr w:type="spellEnd"/>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sud_vymaz</w:t>
            </w:r>
            <w:proofErr w:type="spellEnd"/>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Cvznik_zanik_nastupca</w:t>
            </w:r>
            <w:proofErr w:type="spellEnd"/>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Zvznik_zanik_vznik</w:t>
            </w:r>
            <w:proofErr w:type="spellEnd"/>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cvznik_vznik_zanik</w:t>
            </w:r>
            <w:proofErr w:type="spellEnd"/>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sud_vznik_zanik</w:t>
            </w:r>
            <w:proofErr w:type="spellEnd"/>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Tzmena_vznik_zanik_DO</w:t>
            </w:r>
            <w:proofErr w:type="spellEnd"/>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sud_zakladatel_zahran_osoba</w:t>
            </w:r>
            <w:proofErr w:type="spellEnd"/>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sud_zapis</w:t>
            </w:r>
            <w:proofErr w:type="spellEnd"/>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Sud_ZBL_Archiv_listin</w:t>
            </w:r>
            <w:proofErr w:type="spellEnd"/>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Tpodanie_subor_zbl</w:t>
            </w:r>
            <w:proofErr w:type="spellEnd"/>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Stav_listiny_zbl</w:t>
            </w:r>
            <w:proofErr w:type="spellEnd"/>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Typ_listiny_zbl</w:t>
            </w:r>
            <w:proofErr w:type="spellEnd"/>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Cjazyk_zbl_jazyk</w:t>
            </w:r>
            <w:proofErr w:type="spellEnd"/>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w:t>
            </w:r>
            <w:proofErr w:type="spellEnd"/>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Tpodanie_Tzmena</w:t>
            </w:r>
            <w:proofErr w:type="spellEnd"/>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w:t>
            </w:r>
            <w:proofErr w:type="spellEnd"/>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w:t>
            </w:r>
            <w:proofErr w:type="spellEnd"/>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sud_zmena_zapisal</w:t>
            </w:r>
            <w:proofErr w:type="spellEnd"/>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sud_zmena_postup</w:t>
            </w:r>
            <w:proofErr w:type="spellEnd"/>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w:t>
            </w:r>
            <w:proofErr w:type="spellEnd"/>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Agenda_zmena_historia</w:t>
            </w:r>
            <w:proofErr w:type="spellEnd"/>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Tpodanie_zmena_historia</w:t>
            </w:r>
            <w:proofErr w:type="spellEnd"/>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Sposob_vybavenia_zmena_historia</w:t>
            </w:r>
            <w:proofErr w:type="spellEnd"/>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Stav_vybavenia_zmena_historia</w:t>
            </w:r>
            <w:proofErr w:type="spellEnd"/>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w:t>
            </w:r>
            <w:proofErr w:type="spellEnd"/>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sud_zmena_historia_zapisal</w:t>
            </w:r>
            <w:proofErr w:type="spellEnd"/>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sud_zmena_historia_postup</w:t>
            </w:r>
            <w:proofErr w:type="spellEnd"/>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Typ_zmeny_zmena_historia</w:t>
            </w:r>
            <w:proofErr w:type="spellEnd"/>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sud_zmena_poznamka</w:t>
            </w:r>
            <w:proofErr w:type="spellEnd"/>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odovodnenie_zmena_text</w:t>
            </w:r>
            <w:proofErr w:type="spellEnd"/>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poucenie_zmena_text</w:t>
            </w:r>
            <w:proofErr w:type="spellEnd"/>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sud_zmena_text</w:t>
            </w:r>
            <w:proofErr w:type="spellEnd"/>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sud_zmena_vazby</w:t>
            </w:r>
            <w:proofErr w:type="spellEnd"/>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typ_vazby_podanie</w:t>
            </w:r>
            <w:proofErr w:type="spellEnd"/>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zmena_zmena_vazby</w:t>
            </w:r>
            <w:proofErr w:type="spellEnd"/>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vestnik_zverejnenie</w:t>
            </w:r>
            <w:proofErr w:type="spellEnd"/>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zverejnenia_zverejnenie_zapisy_listiny</w:t>
            </w:r>
            <w:proofErr w:type="spellEnd"/>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RegistraturnyKod</w:t>
            </w:r>
            <w:proofErr w:type="spellEnd"/>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SkartacnaDoba</w:t>
            </w:r>
            <w:proofErr w:type="spellEnd"/>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ListinaDetailId</w:t>
            </w:r>
            <w:proofErr w:type="spellEnd"/>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IngestDateTime</w:t>
            </w:r>
            <w:proofErr w:type="spellEnd"/>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ProcessKey</w:t>
            </w:r>
            <w:proofErr w:type="spellEnd"/>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TListina</w:t>
            </w:r>
            <w:proofErr w:type="spellEnd"/>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Scan</w:t>
            </w:r>
            <w:proofErr w:type="spellEnd"/>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OddielZnacka</w:t>
            </w:r>
            <w:proofErr w:type="spellEnd"/>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PocetListov</w:t>
            </w:r>
            <w:proofErr w:type="spellEnd"/>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PlatnostOd</w:t>
            </w:r>
            <w:proofErr w:type="spellEnd"/>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PlatnostDo</w:t>
            </w:r>
            <w:proofErr w:type="spellEnd"/>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DatumVymazuCorwinEzbl</w:t>
            </w:r>
            <w:proofErr w:type="spellEnd"/>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RecordGuid</w:t>
            </w:r>
            <w:proofErr w:type="spellEnd"/>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DatumUlozeniaUbus</w:t>
            </w:r>
            <w:proofErr w:type="spellEnd"/>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ZaciatokSkartacnejDoby</w:t>
            </w:r>
            <w:proofErr w:type="spellEnd"/>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MaxListinaDetailId</w:t>
            </w:r>
            <w:proofErr w:type="spellEnd"/>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MaxListinaId</w:t>
            </w:r>
            <w:proofErr w:type="spellEnd"/>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FK_ProcessData_CProcessStatus</w:t>
            </w:r>
            <w:proofErr w:type="spellEnd"/>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FK_T_Listina_Cformat_subor</w:t>
            </w:r>
            <w:proofErr w:type="spellEnd"/>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FK_TListinaDetail_CProcessStatus</w:t>
            </w:r>
            <w:proofErr w:type="spellEnd"/>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FK_TListinaDetail_CRegistraturnaZnacka</w:t>
            </w:r>
            <w:proofErr w:type="spellEnd"/>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FK_TListinaDetailId_TListinaDetailId</w:t>
            </w:r>
            <w:proofErr w:type="spellEnd"/>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FK_TListinaId_TListinaId</w:t>
            </w:r>
            <w:proofErr w:type="spellEnd"/>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lastRenderedPageBreak/>
        <w:t xml:space="preserve">Databáza </w:t>
      </w:r>
      <w:proofErr w:type="spellStart"/>
      <w:r w:rsidRPr="00497714">
        <w:rPr>
          <w14:ligatures w14:val="standard"/>
          <w14:cntxtAlts/>
        </w:rPr>
        <w:t>RegDoc</w:t>
      </w:r>
      <w:proofErr w:type="spellEnd"/>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Cformat_subor</w:t>
            </w:r>
            <w:proofErr w:type="spellEnd"/>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priorita_nacitavania</w:t>
            </w:r>
            <w:proofErr w:type="spellEnd"/>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sud_indentifikator_mssr</w:t>
            </w:r>
            <w:proofErr w:type="spellEnd"/>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sysdiagrams</w:t>
            </w:r>
            <w:proofErr w:type="spellEnd"/>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adresa_id</w:t>
            </w:r>
            <w:proofErr w:type="spellEnd"/>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max_biznis_id_number</w:t>
            </w:r>
            <w:proofErr w:type="spellEnd"/>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nevybavovat_od</w:t>
            </w:r>
            <w:proofErr w:type="spellEnd"/>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nevybavovat_do</w:t>
            </w:r>
            <w:proofErr w:type="spellEnd"/>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biznis_id_number</w:t>
            </w:r>
            <w:proofErr w:type="spellEnd"/>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ChannelInfoReply</w:t>
            </w:r>
            <w:proofErr w:type="spellEnd"/>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w:t>
            </w:r>
            <w:proofErr w:type="spellEnd"/>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automaticky_odmietnute</w:t>
            </w:r>
            <w:proofErr w:type="spellEnd"/>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podanie_cakanie_listiny_id</w:t>
            </w:r>
            <w:proofErr w:type="spellEnd"/>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datum_zaciatku</w:t>
            </w:r>
            <w:proofErr w:type="spellEnd"/>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Tpodanie_cakanie_listiny</w:t>
            </w:r>
            <w:proofErr w:type="spellEnd"/>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pracovnik_sudu</w:t>
            </w:r>
            <w:proofErr w:type="spellEnd"/>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podanie_nespracovavane_id</w:t>
            </w:r>
            <w:proofErr w:type="spellEnd"/>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w:t>
            </w:r>
            <w:proofErr w:type="spellEnd"/>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podanie_subjekt_id</w:t>
            </w:r>
            <w:proofErr w:type="spellEnd"/>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SznOddielZnacka</w:t>
            </w:r>
            <w:proofErr w:type="spellEnd"/>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SznVlozka</w:t>
            </w:r>
            <w:proofErr w:type="spellEnd"/>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SznSudZnacka</w:t>
            </w:r>
            <w:proofErr w:type="spellEnd"/>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podanie_subor_podpisy_id</w:t>
            </w:r>
            <w:proofErr w:type="spellEnd"/>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vysledok_overenia</w:t>
            </w:r>
            <w:proofErr w:type="spellEnd"/>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fyzicka_identita</w:t>
            </w:r>
            <w:proofErr w:type="spellEnd"/>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sidlo_text</w:t>
            </w:r>
            <w:proofErr w:type="spellEnd"/>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Tpodanie_szn</w:t>
            </w:r>
            <w:proofErr w:type="spellEnd"/>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rok_podania</w:t>
            </w:r>
            <w:proofErr w:type="spellEnd"/>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vypis_tlac</w:t>
            </w:r>
            <w:proofErr w:type="spellEnd"/>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pocet_pokusov_o_vybavenie</w:t>
            </w:r>
            <w:proofErr w:type="spellEnd"/>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datum_posledneho_pokusu</w:t>
            </w:r>
            <w:proofErr w:type="spellEnd"/>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podanie_szn_listiny_id</w:t>
            </w:r>
            <w:proofErr w:type="spellEnd"/>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rozsah_stran</w:t>
            </w:r>
            <w:proofErr w:type="spellEnd"/>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spisova_znacka</w:t>
            </w:r>
            <w:proofErr w:type="spellEnd"/>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oddiel_pravna_forma</w:t>
            </w:r>
            <w:proofErr w:type="spellEnd"/>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Tziadatel_sidlo</w:t>
            </w:r>
            <w:proofErr w:type="spellEnd"/>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Tkorespondencna_adresa_sidlo</w:t>
            </w:r>
            <w:proofErr w:type="spellEnd"/>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Tpodanie_korespondencna_adresa</w:t>
            </w:r>
            <w:proofErr w:type="spellEnd"/>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Tpodanie_cakanie_listiny_podanie</w:t>
            </w:r>
            <w:proofErr w:type="spellEnd"/>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Tpodanie_cakanie_listiny_Csud</w:t>
            </w:r>
            <w:proofErr w:type="spellEnd"/>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Tpodanie_nespracovavane_podanie</w:t>
            </w:r>
            <w:proofErr w:type="spellEnd"/>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Csud_podanie_SM</w:t>
            </w:r>
            <w:proofErr w:type="spellEnd"/>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Tpodanie_subjekt_podanie</w:t>
            </w:r>
            <w:proofErr w:type="spellEnd"/>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Tpodanie_subor_podanie_subor_podpisy</w:t>
            </w:r>
            <w:proofErr w:type="spellEnd"/>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Tpodania_podanie_szn</w:t>
            </w:r>
            <w:proofErr w:type="spellEnd"/>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Coddiel_podanie_szn</w:t>
            </w:r>
            <w:proofErr w:type="spellEnd"/>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Csud_podania_szn</w:t>
            </w:r>
            <w:proofErr w:type="spellEnd"/>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Cagenda_podanie_szn</w:t>
            </w:r>
            <w:proofErr w:type="spellEnd"/>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Tpodanie_szn_podanie_szn_listiny</w:t>
            </w:r>
            <w:proofErr w:type="spellEnd"/>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Tpodanie_podanie_szn_listiny</w:t>
            </w:r>
            <w:proofErr w:type="spellEnd"/>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Tpodanie_ziadatel</w:t>
            </w:r>
            <w:proofErr w:type="spellEnd"/>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lastRenderedPageBreak/>
        <w:t>Príloha č.5 Návrh Zmluvy o dielo</w:t>
      </w:r>
      <w:r w:rsidRPr="00835547">
        <w:rPr>
          <w:b/>
          <w14:ligatures w14:val="standard"/>
          <w14:cntxtAlts/>
        </w:rPr>
        <w:t xml:space="preserve"> </w:t>
      </w:r>
      <w:r w:rsidRPr="00835547">
        <w:rPr>
          <w14:ligatures w14:val="standard"/>
          <w14:cntxtAlts/>
        </w:rPr>
        <w:t xml:space="preserve">(tvorí </w:t>
      </w:r>
      <w:proofErr w:type="spellStart"/>
      <w:r w:rsidRPr="00835547">
        <w:rPr>
          <w14:ligatures w14:val="standard"/>
          <w14:cntxtAlts/>
        </w:rPr>
        <w:t>samostaný</w:t>
      </w:r>
      <w:proofErr w:type="spellEnd"/>
      <w:r w:rsidRPr="00835547">
        <w:rPr>
          <w14:ligatures w14:val="standard"/>
          <w14:cntxtAlts/>
        </w:rPr>
        <w:t xml:space="preserve">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lastRenderedPageBreak/>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 xml:space="preserve">(tvorí </w:t>
      </w:r>
      <w:proofErr w:type="spellStart"/>
      <w:r w:rsidRPr="000453C1">
        <w:rPr>
          <w14:ligatures w14:val="standard"/>
          <w14:cntxtAlts/>
        </w:rPr>
        <w:t>samostaný</w:t>
      </w:r>
      <w:proofErr w:type="spellEnd"/>
      <w:r w:rsidRPr="000453C1">
        <w:rPr>
          <w14:ligatures w14:val="standard"/>
          <w14:cntxtAlts/>
        </w:rPr>
        <w:t xml:space="preserve">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2593" w14:textId="77777777" w:rsidR="0054450E" w:rsidRDefault="0054450E">
      <w:r>
        <w:separator/>
      </w:r>
    </w:p>
  </w:endnote>
  <w:endnote w:type="continuationSeparator" w:id="0">
    <w:p w14:paraId="4E57A4D8" w14:textId="77777777" w:rsidR="0054450E" w:rsidRDefault="0054450E">
      <w:r>
        <w:continuationSeparator/>
      </w:r>
    </w:p>
  </w:endnote>
  <w:endnote w:type="continuationNotice" w:id="1">
    <w:p w14:paraId="464C06C1" w14:textId="77777777" w:rsidR="0054450E" w:rsidRDefault="00544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altName w:val="Calibri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296B68EA" w:rsidR="001E6379" w:rsidRPr="00D964B1" w:rsidRDefault="001E6379"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8E6534">
      <w:rPr>
        <w:rFonts w:ascii="Arial" w:hAnsi="Arial" w:cs="Arial"/>
        <w:b/>
        <w:noProof/>
        <w:sz w:val="16"/>
        <w:szCs w:val="22"/>
      </w:rPr>
      <w:t>22</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8E6534">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344D362B" w:rsidR="001E6379" w:rsidRPr="00D964B1" w:rsidRDefault="001E6379"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8E6534">
      <w:rPr>
        <w:rFonts w:ascii="Arial" w:hAnsi="Arial" w:cs="Arial"/>
        <w:b/>
        <w:noProof/>
        <w:sz w:val="16"/>
        <w:szCs w:val="22"/>
      </w:rPr>
      <w:t>152</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8E6534">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71813" w14:textId="77777777" w:rsidR="0054450E" w:rsidRDefault="0054450E">
      <w:r>
        <w:separator/>
      </w:r>
    </w:p>
  </w:footnote>
  <w:footnote w:type="continuationSeparator" w:id="0">
    <w:p w14:paraId="0489AAA2" w14:textId="77777777" w:rsidR="0054450E" w:rsidRDefault="0054450E">
      <w:r>
        <w:continuationSeparator/>
      </w:r>
    </w:p>
  </w:footnote>
  <w:footnote w:type="continuationNotice" w:id="1">
    <w:p w14:paraId="7C25E0BB" w14:textId="77777777" w:rsidR="0054450E" w:rsidRDefault="0054450E"/>
  </w:footnote>
  <w:footnote w:id="2">
    <w:p w14:paraId="5112BD55" w14:textId="77777777" w:rsidR="001E6379" w:rsidRDefault="001E6379"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1E6379" w:rsidRPr="00C37ADF" w:rsidRDefault="001E6379"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1E6379" w:rsidRPr="00C37ADF" w:rsidRDefault="001E6379"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1E6379" w:rsidRPr="00C37ADF" w:rsidRDefault="001E6379"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1E6379" w:rsidRDefault="001E6379"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1E6379" w:rsidRPr="0019616F" w:rsidRDefault="001E6379"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1E6379" w:rsidRDefault="001E6379"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1E6379" w:rsidRPr="00F53DA5" w:rsidRDefault="001E6379"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1E6379" w:rsidRPr="00F74DD8" w:rsidRDefault="001E6379"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1E6379" w:rsidRPr="00FF7FDE" w:rsidRDefault="001E6379"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1E6379" w:rsidRDefault="001E6379"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1E6379" w:rsidRPr="00F53DA5" w:rsidRDefault="001E6379"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1E6379" w:rsidRPr="00EA5688" w:rsidRDefault="001E6379"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31B44F44"/>
    <w:lvl w:ilvl="0" w:tplc="6B12005C">
      <w:start w:val="3"/>
      <w:numFmt w:val="decimal"/>
      <w:lvlText w:val="%1."/>
      <w:lvlJc w:val="left"/>
      <w:pPr>
        <w:ind w:left="720" w:hanging="360"/>
      </w:pPr>
      <w:rPr>
        <w:rFonts w:hint="default"/>
        <w:sz w:val="40"/>
        <w:szCs w:val="4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94508126">
    <w:abstractNumId w:val="60"/>
  </w:num>
  <w:num w:numId="2" w16cid:durableId="686979654">
    <w:abstractNumId w:val="1"/>
  </w:num>
  <w:num w:numId="3" w16cid:durableId="1410883786">
    <w:abstractNumId w:val="71"/>
  </w:num>
  <w:num w:numId="4" w16cid:durableId="59914327">
    <w:abstractNumId w:val="44"/>
  </w:num>
  <w:num w:numId="5" w16cid:durableId="871502065">
    <w:abstractNumId w:val="54"/>
  </w:num>
  <w:num w:numId="6" w16cid:durableId="247734762">
    <w:abstractNumId w:val="41"/>
  </w:num>
  <w:num w:numId="7" w16cid:durableId="389764941">
    <w:abstractNumId w:val="46"/>
  </w:num>
  <w:num w:numId="8" w16cid:durableId="969823049">
    <w:abstractNumId w:val="36"/>
  </w:num>
  <w:num w:numId="9" w16cid:durableId="1828133359">
    <w:abstractNumId w:val="64"/>
  </w:num>
  <w:num w:numId="10" w16cid:durableId="1895003091">
    <w:abstractNumId w:val="21"/>
  </w:num>
  <w:num w:numId="11" w16cid:durableId="21453468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1964985">
    <w:abstractNumId w:val="0"/>
  </w:num>
  <w:num w:numId="13" w16cid:durableId="1138377268">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2557499">
    <w:abstractNumId w:val="70"/>
  </w:num>
  <w:num w:numId="15" w16cid:durableId="1850750521">
    <w:abstractNumId w:val="74"/>
  </w:num>
  <w:num w:numId="16" w16cid:durableId="178156904">
    <w:abstractNumId w:val="28"/>
  </w:num>
  <w:num w:numId="17" w16cid:durableId="178349334">
    <w:abstractNumId w:val="51"/>
  </w:num>
  <w:num w:numId="18" w16cid:durableId="1959214241">
    <w:abstractNumId w:val="39"/>
  </w:num>
  <w:num w:numId="19" w16cid:durableId="212153669">
    <w:abstractNumId w:val="8"/>
  </w:num>
  <w:num w:numId="20" w16cid:durableId="722683386">
    <w:abstractNumId w:val="75"/>
  </w:num>
  <w:num w:numId="21" w16cid:durableId="262418385">
    <w:abstractNumId w:val="11"/>
  </w:num>
  <w:num w:numId="22" w16cid:durableId="120420066">
    <w:abstractNumId w:val="14"/>
  </w:num>
  <w:num w:numId="23" w16cid:durableId="1683316287">
    <w:abstractNumId w:val="69"/>
  </w:num>
  <w:num w:numId="24" w16cid:durableId="332880352">
    <w:abstractNumId w:val="37"/>
  </w:num>
  <w:num w:numId="25" w16cid:durableId="170920465">
    <w:abstractNumId w:val="15"/>
  </w:num>
  <w:num w:numId="26" w16cid:durableId="1175537247">
    <w:abstractNumId w:val="30"/>
  </w:num>
  <w:num w:numId="27" w16cid:durableId="817184571">
    <w:abstractNumId w:val="13"/>
  </w:num>
  <w:num w:numId="28" w16cid:durableId="1438452423">
    <w:abstractNumId w:val="32"/>
  </w:num>
  <w:num w:numId="29" w16cid:durableId="1518888645">
    <w:abstractNumId w:val="49"/>
  </w:num>
  <w:num w:numId="30" w16cid:durableId="968319068">
    <w:abstractNumId w:val="45"/>
  </w:num>
  <w:num w:numId="31" w16cid:durableId="1184704581">
    <w:abstractNumId w:val="9"/>
  </w:num>
  <w:num w:numId="32" w16cid:durableId="1824198664">
    <w:abstractNumId w:val="16"/>
  </w:num>
  <w:num w:numId="33" w16cid:durableId="896431164">
    <w:abstractNumId w:val="43"/>
  </w:num>
  <w:num w:numId="34" w16cid:durableId="1067923888">
    <w:abstractNumId w:val="17"/>
  </w:num>
  <w:num w:numId="35" w16cid:durableId="1735199607">
    <w:abstractNumId w:val="27"/>
  </w:num>
  <w:num w:numId="36" w16cid:durableId="1975138504">
    <w:abstractNumId w:val="26"/>
  </w:num>
  <w:num w:numId="37" w16cid:durableId="1460369148">
    <w:abstractNumId w:val="5"/>
  </w:num>
  <w:num w:numId="38" w16cid:durableId="1448113573">
    <w:abstractNumId w:val="6"/>
  </w:num>
  <w:num w:numId="39" w16cid:durableId="357774545">
    <w:abstractNumId w:val="53"/>
  </w:num>
  <w:num w:numId="40" w16cid:durableId="888954204">
    <w:abstractNumId w:val="40"/>
  </w:num>
  <w:num w:numId="41" w16cid:durableId="1220020938">
    <w:abstractNumId w:val="23"/>
  </w:num>
  <w:num w:numId="42" w16cid:durableId="1699356192">
    <w:abstractNumId w:val="73"/>
  </w:num>
  <w:num w:numId="43" w16cid:durableId="1698265147">
    <w:abstractNumId w:val="34"/>
  </w:num>
  <w:num w:numId="44" w16cid:durableId="25954972">
    <w:abstractNumId w:val="2"/>
  </w:num>
  <w:num w:numId="45" w16cid:durableId="151020966">
    <w:abstractNumId w:val="22"/>
  </w:num>
  <w:num w:numId="46" w16cid:durableId="824199274">
    <w:abstractNumId w:val="20"/>
  </w:num>
  <w:num w:numId="47" w16cid:durableId="990601160">
    <w:abstractNumId w:val="19"/>
  </w:num>
  <w:num w:numId="48" w16cid:durableId="1010986981">
    <w:abstractNumId w:val="42"/>
  </w:num>
  <w:num w:numId="49" w16cid:durableId="728186518">
    <w:abstractNumId w:val="52"/>
  </w:num>
  <w:num w:numId="50" w16cid:durableId="247662437">
    <w:abstractNumId w:val="31"/>
  </w:num>
  <w:num w:numId="51" w16cid:durableId="400568887">
    <w:abstractNumId w:val="57"/>
  </w:num>
  <w:num w:numId="52" w16cid:durableId="851802551">
    <w:abstractNumId w:val="66"/>
  </w:num>
  <w:num w:numId="53" w16cid:durableId="1323313760">
    <w:abstractNumId w:val="3"/>
  </w:num>
  <w:num w:numId="54" w16cid:durableId="1685476296">
    <w:abstractNumId w:val="47"/>
  </w:num>
  <w:num w:numId="55" w16cid:durableId="1229341706">
    <w:abstractNumId w:val="29"/>
  </w:num>
  <w:num w:numId="56" w16cid:durableId="1225144496">
    <w:abstractNumId w:val="78"/>
  </w:num>
  <w:num w:numId="57" w16cid:durableId="2026904127">
    <w:abstractNumId w:val="24"/>
  </w:num>
  <w:num w:numId="58" w16cid:durableId="1567108505">
    <w:abstractNumId w:val="62"/>
  </w:num>
  <w:num w:numId="59" w16cid:durableId="312947625">
    <w:abstractNumId w:val="25"/>
  </w:num>
  <w:num w:numId="60" w16cid:durableId="2106802924">
    <w:abstractNumId w:val="10"/>
  </w:num>
  <w:num w:numId="61" w16cid:durableId="92820672">
    <w:abstractNumId w:val="35"/>
  </w:num>
  <w:num w:numId="62" w16cid:durableId="423649041">
    <w:abstractNumId w:val="72"/>
  </w:num>
  <w:num w:numId="63" w16cid:durableId="785925827">
    <w:abstractNumId w:val="18"/>
  </w:num>
  <w:num w:numId="64" w16cid:durableId="1513446601">
    <w:abstractNumId w:val="76"/>
  </w:num>
  <w:num w:numId="65" w16cid:durableId="723868027">
    <w:abstractNumId w:val="33"/>
  </w:num>
  <w:num w:numId="66" w16cid:durableId="1941183664">
    <w:abstractNumId w:val="61"/>
  </w:num>
  <w:num w:numId="67" w16cid:durableId="1521432161">
    <w:abstractNumId w:val="59"/>
  </w:num>
  <w:num w:numId="68" w16cid:durableId="1449159958">
    <w:abstractNumId w:val="77"/>
  </w:num>
  <w:num w:numId="69" w16cid:durableId="1663966722">
    <w:abstractNumId w:val="56"/>
  </w:num>
  <w:num w:numId="70" w16cid:durableId="1433935396">
    <w:abstractNumId w:val="4"/>
  </w:num>
  <w:num w:numId="71" w16cid:durableId="2074347011">
    <w:abstractNumId w:val="48"/>
  </w:num>
  <w:num w:numId="72" w16cid:durableId="2076004622">
    <w:abstractNumId w:val="55"/>
  </w:num>
  <w:num w:numId="73" w16cid:durableId="1875313632">
    <w:abstractNumId w:val="68"/>
  </w:num>
  <w:num w:numId="74" w16cid:durableId="1707827629">
    <w:abstractNumId w:val="63"/>
  </w:num>
  <w:num w:numId="75" w16cid:durableId="100489929">
    <w:abstractNumId w:val="67"/>
  </w:num>
  <w:num w:numId="76" w16cid:durableId="2145653327">
    <w:abstractNumId w:val="50"/>
  </w:num>
  <w:num w:numId="77" w16cid:durableId="1173298815">
    <w:abstractNumId w:val="7"/>
  </w:num>
  <w:num w:numId="78" w16cid:durableId="528615336">
    <w:abstractNumId w:val="12"/>
  </w:num>
  <w:num w:numId="79" w16cid:durableId="452334890">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PostScriptOverText/>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5AD"/>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1F1"/>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A601C"/>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133"/>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2989"/>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379"/>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6780A"/>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4435"/>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0AB"/>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3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76F"/>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492"/>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7C5"/>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1999"/>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50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4E69"/>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57A8"/>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07FDD"/>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3F95"/>
    <w:rsid w:val="0083416C"/>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2F06"/>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546"/>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534"/>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7C9"/>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28A0"/>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9B7"/>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702"/>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97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692"/>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7ED"/>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0753"/>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3AB4"/>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6B"/>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0C8"/>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1F65"/>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4F72"/>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07B"/>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0" Type="http://schemas.openxmlformats.org/officeDocument/2006/relationships/hyperlink" Target="https://josephine.proebiz.com" TargetMode="External"/><Relationship Id="rId29" Type="http://schemas.openxmlformats.org/officeDocument/2006/relationships/hyperlink" Target="https://metais.finance.gov.sk/detail/KS/43d469b6-7419-4c18-83e5-da1ce19ba566/cimaster?tab=summarizingCart"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5.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E30A2-968D-4F74-B4BC-82DF2DE201B2}">
  <ds:schemaRefs>
    <ds:schemaRef ds:uri="http://schemas.microsoft.com/sharepoint/v3/contenttype/forms"/>
  </ds:schemaRefs>
</ds:datastoreItem>
</file>

<file path=customXml/itemProps2.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3.xml><?xml version="1.0" encoding="utf-8"?>
<ds:datastoreItem xmlns:ds="http://schemas.openxmlformats.org/officeDocument/2006/customXml" ds:itemID="{41EB7C04-478F-41D9-A7A0-0E88FF5DB902}">
  <ds:schemaRefs>
    <ds:schemaRef ds:uri="http://schemas.openxmlformats.org/officeDocument/2006/bibliography"/>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customXml/itemProps6.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152</Pages>
  <Words>45591</Words>
  <Characters>259874</Characters>
  <Application>Microsoft Office Word</Application>
  <DocSecurity>4</DocSecurity>
  <Lines>2165</Lines>
  <Paragraphs>609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304856</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LEGAL TENDER s. r. o.</cp:lastModifiedBy>
  <cp:revision>2</cp:revision>
  <dcterms:created xsi:type="dcterms:W3CDTF">2023-02-14T14:34:00Z</dcterms:created>
  <dcterms:modified xsi:type="dcterms:W3CDTF">2023-02-14T14:34:00Z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