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4A" w:rsidRPr="00A6020D" w:rsidRDefault="00F5524A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5524A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5524A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5524A" w:rsidRPr="003C3DA3" w:rsidRDefault="00F5524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5524A" w:rsidRPr="0099493F" w:rsidRDefault="0079345F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23D03">
              <w:rPr>
                <w:rFonts w:ascii="Calibri" w:hAnsi="Calibri" w:cs="Calibri"/>
                <w:b/>
                <w:bCs/>
                <w:color w:val="000000"/>
                <w:sz w:val="24"/>
              </w:rPr>
              <w:t>Technológie pre ustajnenie a kŕmenie teliat</w:t>
            </w:r>
          </w:p>
        </w:tc>
      </w:tr>
      <w:tr w:rsidR="00F5524A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5524A" w:rsidRPr="003C3DA3" w:rsidRDefault="00F5524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5524A" w:rsidRDefault="00F5524A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AGROHONT DUDINCE,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Viničná 404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962 71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Dudince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5524A" w:rsidRPr="00F761E5" w:rsidRDefault="00F5524A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55CE2">
              <w:rPr>
                <w:rFonts w:asciiTheme="minorHAnsi" w:hAnsiTheme="minorHAnsi" w:cstheme="minorHAnsi"/>
                <w:sz w:val="24"/>
                <w:szCs w:val="24"/>
              </w:rPr>
              <w:t>36000469</w:t>
            </w:r>
          </w:p>
        </w:tc>
      </w:tr>
    </w:tbl>
    <w:p w:rsidR="00F5524A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p w:rsidR="00F5524A" w:rsidRPr="004D196D" w:rsidRDefault="00F5524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5524A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5524A" w:rsidRDefault="00F5524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5524A" w:rsidRPr="003C3DA3" w:rsidRDefault="00F5524A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5524A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5524A" w:rsidRPr="003C3DA3" w:rsidRDefault="00F5524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5524A" w:rsidRPr="00CD66D8" w:rsidRDefault="00F5524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524A" w:rsidRDefault="00F5524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5524A" w:rsidRPr="00A6020D" w:rsidRDefault="00F5524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4"/>
        <w:gridCol w:w="4374"/>
      </w:tblGrid>
      <w:tr w:rsidR="00F5524A" w:rsidRPr="00B704C5" w:rsidTr="001C0BF6">
        <w:trPr>
          <w:trHeight w:val="1175"/>
          <w:jc w:val="center"/>
        </w:trPr>
        <w:tc>
          <w:tcPr>
            <w:tcW w:w="920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5524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5524A" w:rsidRPr="00B704C5" w:rsidTr="00E01EB6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524A" w:rsidRPr="0011272A" w:rsidRDefault="0079345F" w:rsidP="0079345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Pr="0079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Zariadenie na kŕmenie teliat mliečnou kŕmnou zmesou s elektrickým pojazdom</w:t>
            </w:r>
          </w:p>
        </w:tc>
      </w:tr>
      <w:tr w:rsidR="00F5524A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5524A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5524A" w:rsidRPr="00B704C5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Pr="00EE2A43" w:rsidRDefault="00F5524A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F" w:rsidRPr="0079345F" w:rsidRDefault="00F814BE" w:rsidP="0079345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</w:t>
            </w:r>
            <w:r w:rsidR="0079345F" w:rsidRPr="0079345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ariadenie na kŕmenie teliat mliečnou kŕmnou zmesou</w:t>
            </w:r>
          </w:p>
          <w:p w:rsidR="00F5524A" w:rsidRPr="00B704C5" w:rsidRDefault="0079345F" w:rsidP="0079345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9345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 ks</w:t>
            </w:r>
          </w:p>
        </w:tc>
      </w:tr>
      <w:tr w:rsidR="00F5524A" w:rsidRPr="00B704C5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Pr="00EE2A43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</w:t>
            </w: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ozmery zariadenia max. š 70 cm x h 120 cm x v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 </w:t>
            </w: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130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cm</w:t>
            </w:r>
          </w:p>
        </w:tc>
      </w:tr>
      <w:tr w:rsidR="00F5524A" w:rsidRPr="00B704C5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Celkový objem zariadenia min. 100 l</w:t>
            </w:r>
          </w:p>
        </w:tc>
      </w:tr>
      <w:tr w:rsidR="00F5524A" w:rsidRPr="00B704C5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</w:t>
            </w: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droj 230 V/16 A</w:t>
            </w:r>
          </w:p>
        </w:tc>
      </w:tr>
      <w:tr w:rsidR="00F5524A" w:rsidRPr="00B704C5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Výkon ohrevu min. 3 kW</w:t>
            </w:r>
          </w:p>
        </w:tc>
      </w:tr>
      <w:tr w:rsidR="00F5524A" w:rsidRPr="00B704C5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Rýchlosť dávkovania mlieka min. 30 l/min</w:t>
            </w:r>
          </w:p>
        </w:tc>
      </w:tr>
      <w:tr w:rsidR="00F5524A" w:rsidRPr="00B704C5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F814B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utomatický sanitačný program</w:t>
            </w:r>
          </w:p>
        </w:tc>
      </w:tr>
      <w:tr w:rsidR="00F5524A" w:rsidRPr="00B704C5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F814B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</w:t>
            </w: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ýkon miešadla min. 250 W</w:t>
            </w:r>
          </w:p>
        </w:tc>
      </w:tr>
      <w:tr w:rsidR="00F5524A" w:rsidRPr="00B704C5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F814B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Počet kolies 4</w:t>
            </w:r>
          </w:p>
        </w:tc>
      </w:tr>
      <w:tr w:rsidR="00F5524A" w:rsidRPr="00B704C5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F814B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14B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Obojsmerný elektrický pohon</w:t>
            </w:r>
          </w:p>
        </w:tc>
      </w:tr>
      <w:tr w:rsidR="00F5524A" w:rsidRPr="00B704C5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Default="00F5524A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B704C5" w:rsidRDefault="00F814BE" w:rsidP="00F814B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Počet rýchlostí pohonu 2</w:t>
            </w:r>
          </w:p>
        </w:tc>
      </w:tr>
      <w:tr w:rsidR="00F814BE" w:rsidRPr="00B704C5" w:rsidTr="00FF138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F814B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Pr="00924EF3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924EF3"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Nabíjateľná batéria elektrického pohonu</w:t>
            </w:r>
          </w:p>
        </w:tc>
      </w:tr>
      <w:tr w:rsidR="00F814BE" w:rsidRPr="00B704C5" w:rsidTr="00FF138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F814B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Pr="00F814BE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814B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Blokovanie ohrevu v prípade prázdneho tanku</w:t>
            </w:r>
          </w:p>
        </w:tc>
      </w:tr>
      <w:tr w:rsidR="00F814BE" w:rsidRPr="00B704C5" w:rsidTr="00FF138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F814B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Pr="00F814BE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814B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Osvetlenie priestoru pred zariadením</w:t>
            </w:r>
          </w:p>
        </w:tc>
      </w:tr>
      <w:tr w:rsidR="00F814BE" w:rsidRPr="00B704C5" w:rsidTr="00F814B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Pr="00924EF3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Možnosť nastavenia viacerých kŕmnych dávok</w:t>
            </w: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 xml:space="preserve"> min. 6</w:t>
            </w:r>
          </w:p>
        </w:tc>
      </w:tr>
      <w:tr w:rsidR="00F814BE" w:rsidRPr="00B704C5" w:rsidTr="00F814B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Pr="00924EF3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Diaľkové ovládanie</w:t>
            </w:r>
          </w:p>
        </w:tc>
      </w:tr>
      <w:tr w:rsidR="00F814BE" w:rsidRPr="00B704C5" w:rsidTr="00F814B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Default="00F814B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Ovládací displej na zariadení</w:t>
            </w:r>
          </w:p>
        </w:tc>
      </w:tr>
      <w:tr w:rsidR="00F814BE" w:rsidRPr="00B704C5" w:rsidTr="00006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B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BE" w:rsidRDefault="000060E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</w:pPr>
            <w:r w:rsidRPr="000060EE"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Program na výpočet množstva komponentov na požadovanú koncentráciu kŕmnej zmesi a ovládanie časovača ohrevu a chladenia</w:t>
            </w:r>
          </w:p>
        </w:tc>
      </w:tr>
      <w:tr w:rsidR="000060EE" w:rsidRPr="00B704C5" w:rsidTr="00006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EE" w:rsidRPr="000060EE" w:rsidRDefault="000060E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Zabudovaná dýza na umývanie vedier na mlieko</w:t>
            </w:r>
          </w:p>
        </w:tc>
      </w:tr>
      <w:tr w:rsidR="000060EE" w:rsidRPr="00B704C5" w:rsidTr="00006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EE" w:rsidRDefault="000060E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</w:pPr>
            <w:r w:rsidRPr="000060EE"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Ochrana na vstupe</w:t>
            </w:r>
            <w:r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 xml:space="preserve"> IP 54</w:t>
            </w:r>
          </w:p>
        </w:tc>
      </w:tr>
      <w:tr w:rsidR="000060EE" w:rsidRPr="00B704C5" w:rsidTr="00FF138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E" w:rsidRDefault="000060EE" w:rsidP="00F814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60EE" w:rsidRPr="000060EE" w:rsidRDefault="000060EE" w:rsidP="00F814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</w:pPr>
            <w:r w:rsidRPr="000060EE"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Ventil v spodnej časti tanku na vypustenie zvyškov tekutiny</w:t>
            </w:r>
          </w:p>
        </w:tc>
      </w:tr>
      <w:tr w:rsidR="002E2229" w:rsidRPr="0011272A" w:rsidTr="002D5543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E2229" w:rsidRPr="0011272A" w:rsidRDefault="002E2229" w:rsidP="002E222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Pr="002E222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Individuálne búdy s ohrádkami a príslušenstvom</w:t>
            </w:r>
          </w:p>
        </w:tc>
      </w:tr>
      <w:tr w:rsidR="002E2229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229" w:rsidRDefault="002E2229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29" w:rsidRPr="00B704C5" w:rsidRDefault="002E2229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32022" w:rsidRPr="00B704C5" w:rsidTr="008E38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Počet búd s ohrádkami a príslušenstvom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10 ks</w:t>
            </w:r>
          </w:p>
        </w:tc>
      </w:tr>
      <w:tr w:rsidR="00732022" w:rsidRPr="00B704C5" w:rsidTr="00BE125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Rozmer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ind w:left="200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max. d 150 x š 120 x v 115 cm</w:t>
            </w:r>
          </w:p>
        </w:tc>
      </w:tr>
      <w:tr w:rsidR="00732022" w:rsidRPr="00B704C5" w:rsidTr="00BE125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Rozmer ohrádky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max. d 150 x š 120 cm</w:t>
            </w:r>
          </w:p>
        </w:tc>
      </w:tr>
      <w:tr w:rsidR="00732022" w:rsidRPr="00B704C5" w:rsidTr="00BE125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Materiál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polyetylén</w:t>
            </w:r>
          </w:p>
        </w:tc>
      </w:tr>
      <w:tr w:rsidR="00732022" w:rsidRPr="00B704C5" w:rsidTr="00BE125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Neprepúšťa slnečné žiarenie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732022" w:rsidRPr="00B704C5" w:rsidTr="00BE125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Regulovateľné ventilačné otvory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min. 3 ks</w:t>
            </w:r>
          </w:p>
        </w:tc>
      </w:tr>
      <w:tr w:rsidR="00732022" w:rsidRPr="00B704C5" w:rsidTr="008E38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Manipulačné háky vo vrchnej časti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732022" w:rsidRPr="00B704C5" w:rsidTr="008E38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Možnosť preklopenia búdy do ohrádky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732022" w:rsidRPr="00B704C5" w:rsidTr="00E0684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Materiál ohrádky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žiarovo zinkovaná oceľ</w:t>
            </w:r>
          </w:p>
        </w:tc>
      </w:tr>
      <w:tr w:rsidR="00732022" w:rsidRPr="00B704C5" w:rsidTr="008E38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Kolieska na ohrádke umožňujúce jednoduchý presun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2 ks</w:t>
            </w:r>
          </w:p>
        </w:tc>
      </w:tr>
      <w:tr w:rsidR="00732022" w:rsidRPr="00B704C5" w:rsidTr="008E389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Predné dvierka s obojstranným otváraním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E2229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229" w:rsidRPr="00732022" w:rsidRDefault="00732022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2E2229" w:rsidRPr="007320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29" w:rsidRPr="00732022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2022">
              <w:rPr>
                <w:rStyle w:val="Zkladntext2Calibri11ptTun"/>
              </w:rPr>
              <w:t>Príslušenstvo k ohrádkam:</w:t>
            </w:r>
          </w:p>
        </w:tc>
      </w:tr>
      <w:tr w:rsidR="00732022" w:rsidRPr="00B704C5" w:rsidTr="00F27F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Vedierka s cumľami na mlieko s</w:t>
            </w:r>
          </w:p>
          <w:p w:rsidR="00732022" w:rsidRPr="00732022" w:rsidRDefault="00732022" w:rsidP="0073202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držiakmi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10 ks</w:t>
            </w:r>
          </w:p>
        </w:tc>
      </w:tr>
      <w:tr w:rsidR="00732022" w:rsidRPr="00B704C5" w:rsidTr="00F27FD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Nádoby na vodu s držiakmi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10 ks</w:t>
            </w:r>
          </w:p>
        </w:tc>
      </w:tr>
      <w:tr w:rsidR="00732022" w:rsidRPr="0011272A" w:rsidTr="002D5543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2022" w:rsidRPr="0011272A" w:rsidRDefault="00732022" w:rsidP="0073202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Pr="0073202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Mobilný prístrešok pre individuálne búdy s ohrádkami</w:t>
            </w:r>
          </w:p>
        </w:tc>
      </w:tr>
      <w:tr w:rsidR="00732022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Default="00732022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B704C5" w:rsidRDefault="00732022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32022" w:rsidRPr="00732022" w:rsidTr="00010D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Počet ks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1</w:t>
            </w:r>
          </w:p>
        </w:tc>
      </w:tr>
      <w:tr w:rsidR="00732022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Plocha strechy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min. d 7 x š 5 m</w:t>
            </w:r>
          </w:p>
        </w:tc>
      </w:tr>
      <w:tr w:rsidR="00732022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Materiál konštrukcie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žiarovo zinkovaná oceľ</w:t>
            </w:r>
          </w:p>
        </w:tc>
      </w:tr>
      <w:tr w:rsidR="00732022" w:rsidRPr="00732022" w:rsidTr="00010D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Materiál hrád pre kotvenie strechy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drevo</w:t>
            </w:r>
          </w:p>
        </w:tc>
      </w:tr>
      <w:tr w:rsidR="00732022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Strešná krytina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trapézový plech</w:t>
            </w:r>
          </w:p>
        </w:tc>
      </w:tr>
      <w:tr w:rsidR="00732022" w:rsidRPr="00732022" w:rsidTr="00010D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Stredová šírka medzi stĺpmi konštrukcie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min. 2 m</w:t>
            </w:r>
          </w:p>
        </w:tc>
      </w:tr>
      <w:tr w:rsidR="00732022" w:rsidRPr="00732022" w:rsidTr="00010D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Odkvapová rúra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min. d 7,5 m</w:t>
            </w:r>
          </w:p>
        </w:tc>
      </w:tr>
      <w:tr w:rsidR="00732022" w:rsidRPr="00732022" w:rsidTr="00010D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Konštrukcia s kolesami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732022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Počet kolies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22" w:rsidRPr="00732022" w:rsidRDefault="00732022" w:rsidP="00732022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732022">
              <w:rPr>
                <w:rStyle w:val="Zkladntext2Calibri"/>
                <w:sz w:val="22"/>
                <w:szCs w:val="22"/>
              </w:rPr>
              <w:t>2 ks</w:t>
            </w:r>
          </w:p>
        </w:tc>
      </w:tr>
      <w:tr w:rsidR="005615AC" w:rsidRPr="0011272A" w:rsidTr="002D5543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15AC" w:rsidRPr="0011272A" w:rsidRDefault="005615AC" w:rsidP="005615A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Skupinové búdy pre teľatá</w:t>
            </w:r>
          </w:p>
        </w:tc>
      </w:tr>
      <w:tr w:rsidR="005615AC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5AC" w:rsidRDefault="005615AC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AC" w:rsidRPr="00B704C5" w:rsidRDefault="005615AC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Počet búd ks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3 ks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Kapacita 1 ks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15 ks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Rozmery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min. d 4 x š 4 x v 2 m</w:t>
            </w:r>
          </w:p>
        </w:tc>
      </w:tr>
      <w:tr w:rsidR="009E7546" w:rsidRPr="00732022" w:rsidTr="008B4B4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Výška vstupu do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min. 1,3 m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Počet vetracích otvorov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min. 3</w:t>
            </w:r>
          </w:p>
        </w:tc>
      </w:tr>
      <w:tr w:rsidR="009E7546" w:rsidRPr="00732022" w:rsidTr="008B4B4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Hmotnosť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max. 250 kg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Neprepúšťa slnečné žiarenie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9E7546" w:rsidRPr="00732022" w:rsidTr="008B4B4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Odolnosť materiálu voči vonkajším vplyvom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9E7546" w:rsidRPr="00732022" w:rsidTr="008B4B4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Úchyty pre manipuláciu pomocou traktora/manipulátora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9E7546" w:rsidRPr="00732022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46" w:rsidRPr="00732022" w:rsidRDefault="009E7546" w:rsidP="009E75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Hemisférický tvar búdy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46" w:rsidRPr="009E7546" w:rsidRDefault="009E7546" w:rsidP="009E7546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9E7546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11272A" w:rsidTr="002D5543">
        <w:trPr>
          <w:trHeight w:val="511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72CD" w:rsidRPr="0011272A" w:rsidRDefault="002272CD" w:rsidP="002272C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 xml:space="preserve">Stroj / zariadenie:  </w:t>
            </w:r>
            <w:r w:rsidRPr="002272C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Mobilná ohrada so strechou vhodná k skupinovým búdam s príslušenstvom</w:t>
            </w:r>
          </w:p>
        </w:tc>
      </w:tr>
      <w:tr w:rsidR="002272CD" w:rsidRPr="00B704C5" w:rsidTr="002D554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Default="002272CD" w:rsidP="002D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B704C5" w:rsidRDefault="002272CD" w:rsidP="002D554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Počet ks ohrád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3 ks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Rozmery ohrady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min. 4,5 x 4,5 m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proofErr w:type="spellStart"/>
            <w:r w:rsidRPr="002272CD">
              <w:rPr>
                <w:rStyle w:val="Zkladntext2Calibri"/>
                <w:sz w:val="22"/>
                <w:szCs w:val="22"/>
              </w:rPr>
              <w:t>Samouzatváracie</w:t>
            </w:r>
            <w:proofErr w:type="spellEnd"/>
            <w:r w:rsidRPr="002272CD">
              <w:rPr>
                <w:rStyle w:val="Zkladntext2Calibri"/>
                <w:sz w:val="22"/>
                <w:szCs w:val="22"/>
              </w:rPr>
              <w:t xml:space="preserve"> kŕmne zábrany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Výklopné kŕmne žľaby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Kapacita kŕmnych žľabov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pre 15 ks teliat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Materiál konštrukcie ohrady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žiarovo zinkovaná oceľ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 xml:space="preserve">Materiál </w:t>
            </w:r>
            <w:proofErr w:type="spellStart"/>
            <w:r w:rsidRPr="002272CD">
              <w:rPr>
                <w:rStyle w:val="Zkladntext2Calibri"/>
                <w:sz w:val="22"/>
                <w:szCs w:val="22"/>
              </w:rPr>
              <w:t>kŕmych</w:t>
            </w:r>
            <w:proofErr w:type="spellEnd"/>
            <w:r w:rsidRPr="002272CD">
              <w:rPr>
                <w:rStyle w:val="Zkladntext2Calibri"/>
                <w:sz w:val="22"/>
                <w:szCs w:val="22"/>
              </w:rPr>
              <w:t xml:space="preserve"> žľabov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žiarovo zinkovaná oceľ</w:t>
            </w:r>
          </w:p>
        </w:tc>
      </w:tr>
      <w:tr w:rsidR="002272CD" w:rsidRPr="009E7546" w:rsidTr="00092E7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Plocha strechy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min. 7 x 6,5 m</w:t>
            </w:r>
          </w:p>
        </w:tc>
      </w:tr>
      <w:tr w:rsidR="002272CD" w:rsidRPr="009E7546" w:rsidTr="00092E7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Kolesá upevnené na konštrukcii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9E7546" w:rsidTr="002D554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Počet kolies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min. 2</w:t>
            </w:r>
          </w:p>
        </w:tc>
      </w:tr>
      <w:tr w:rsidR="002272CD" w:rsidRPr="009E7546" w:rsidTr="00823EC2">
        <w:trPr>
          <w:trHeight w:val="511"/>
          <w:jc w:val="center"/>
        </w:trPr>
        <w:tc>
          <w:tcPr>
            <w:tcW w:w="92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rStyle w:val="Zkladntext2Calibri"/>
                <w:b/>
                <w:sz w:val="22"/>
                <w:szCs w:val="22"/>
              </w:rPr>
            </w:pPr>
            <w:r w:rsidRPr="002272CD">
              <w:rPr>
                <w:rStyle w:val="Zkladntext2Calibri"/>
                <w:b/>
                <w:sz w:val="22"/>
                <w:szCs w:val="22"/>
              </w:rPr>
              <w:t>Príslušenstvo k mobilným ohradám</w:t>
            </w:r>
          </w:p>
        </w:tc>
      </w:tr>
      <w:tr w:rsidR="002272CD" w:rsidRPr="002272CD" w:rsidTr="00D56D1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Skupinové vedrá s cumľami na mlieko s kapacitou na 1 koterec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pre 15 ks teliat</w:t>
            </w:r>
          </w:p>
        </w:tc>
      </w:tr>
      <w:tr w:rsidR="002272CD" w:rsidRPr="002272CD" w:rsidTr="002272C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Spolu skupinových vedier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max. 6 ks</w:t>
            </w:r>
          </w:p>
        </w:tc>
      </w:tr>
      <w:tr w:rsidR="002272CD" w:rsidRPr="002272CD" w:rsidTr="00D56D1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Napájačky hladinové jednomiestne počet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3 ks</w:t>
            </w:r>
          </w:p>
        </w:tc>
      </w:tr>
      <w:tr w:rsidR="002272CD" w:rsidRPr="002272CD" w:rsidTr="00D56D1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Možnosť upevnenia napájačky na hradenie koterca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2272CD" w:rsidTr="002272C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Ochrana napájačky pred mrazom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  <w:tr w:rsidR="002272CD" w:rsidRPr="002272CD" w:rsidTr="002272C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Závesný držiak na seno počet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3 ks</w:t>
            </w:r>
          </w:p>
        </w:tc>
      </w:tr>
      <w:tr w:rsidR="002272CD" w:rsidRPr="002272CD" w:rsidTr="002272C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Dĺžka držiaka na seno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max. 1,5 m</w:t>
            </w:r>
          </w:p>
        </w:tc>
      </w:tr>
      <w:tr w:rsidR="002272CD" w:rsidRPr="002272CD" w:rsidTr="00D56D1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CD" w:rsidRPr="00732022" w:rsidRDefault="002272CD" w:rsidP="00227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0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Možnosť upevnenia držiaku na seno na hradenie koterca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CD" w:rsidRPr="002272CD" w:rsidRDefault="002272CD" w:rsidP="002272CD">
            <w:pPr>
              <w:pStyle w:val="Zkladntext20"/>
              <w:shd w:val="clear" w:color="auto" w:fill="auto"/>
              <w:spacing w:line="244" w:lineRule="exact"/>
              <w:jc w:val="center"/>
              <w:rPr>
                <w:sz w:val="22"/>
                <w:szCs w:val="22"/>
              </w:rPr>
            </w:pPr>
            <w:r w:rsidRPr="002272CD">
              <w:rPr>
                <w:rStyle w:val="Zkladntext2Calibri"/>
                <w:sz w:val="22"/>
                <w:szCs w:val="22"/>
              </w:rPr>
              <w:t>-</w:t>
            </w:r>
          </w:p>
        </w:tc>
      </w:tr>
    </w:tbl>
    <w:p w:rsidR="00F5524A" w:rsidRDefault="00F5524A" w:rsidP="00E86327">
      <w:pPr>
        <w:jc w:val="both"/>
        <w:rPr>
          <w:rFonts w:ascii="Calibri" w:hAnsi="Calibri" w:cs="Calibri"/>
          <w:sz w:val="22"/>
          <w:szCs w:val="22"/>
        </w:rPr>
      </w:pPr>
    </w:p>
    <w:p w:rsidR="00732022" w:rsidRDefault="00732022" w:rsidP="00E86327">
      <w:pPr>
        <w:jc w:val="both"/>
        <w:rPr>
          <w:rFonts w:ascii="Calibri" w:hAnsi="Calibri" w:cs="Calibri"/>
          <w:sz w:val="22"/>
          <w:szCs w:val="22"/>
        </w:rPr>
      </w:pPr>
    </w:p>
    <w:p w:rsidR="00732022" w:rsidRDefault="00732022" w:rsidP="00E86327">
      <w:pPr>
        <w:jc w:val="both"/>
        <w:rPr>
          <w:rFonts w:ascii="Calibri" w:hAnsi="Calibri" w:cs="Calibri"/>
          <w:sz w:val="22"/>
          <w:szCs w:val="22"/>
        </w:rPr>
      </w:pPr>
    </w:p>
    <w:p w:rsidR="00F5524A" w:rsidRPr="006423FC" w:rsidRDefault="00F5524A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5524A" w:rsidRDefault="00F5524A" w:rsidP="00E86327">
      <w:pPr>
        <w:jc w:val="both"/>
        <w:rPr>
          <w:rFonts w:ascii="Calibri" w:hAnsi="Calibri" w:cs="Calibri"/>
          <w:sz w:val="22"/>
          <w:szCs w:val="22"/>
        </w:rPr>
      </w:pPr>
    </w:p>
    <w:p w:rsidR="00F5524A" w:rsidRDefault="00F5524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758B" w:rsidRDefault="00F4758B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:rsidR="00F5524A" w:rsidRPr="00A6020D" w:rsidRDefault="00F5524A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5524A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5524A" w:rsidRPr="00B24D53" w:rsidRDefault="00F5524A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5524A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5524A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5524A" w:rsidRPr="00A6020D" w:rsidRDefault="00F5524A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5524A" w:rsidRDefault="00F5524A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5524A" w:rsidRPr="00A6020D" w:rsidRDefault="00F5524A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5524A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5524A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5524A" w:rsidRPr="00A6020D" w:rsidRDefault="00F5524A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5524A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5524A" w:rsidRPr="00204529" w:rsidRDefault="00F4758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9345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Zariadenie na kŕmenie teliat mliečnou kŕmnou zmesou s elektrickým pojazdom</w:t>
            </w:r>
          </w:p>
        </w:tc>
        <w:tc>
          <w:tcPr>
            <w:tcW w:w="938" w:type="pct"/>
            <w:vAlign w:val="center"/>
          </w:tcPr>
          <w:p w:rsidR="00F5524A" w:rsidRPr="00E034BE" w:rsidRDefault="00F5524A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5524A" w:rsidRPr="001900DA" w:rsidRDefault="00F5524A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F5524A" w:rsidRPr="001900DA" w:rsidRDefault="00F5524A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24A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5524A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5524A" w:rsidRPr="00B24D53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5524A" w:rsidRPr="00B24D53" w:rsidRDefault="00F5524A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F4758B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E222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Individuálne búdy s ohrádkami a príslušenstvom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F4758B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73202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Mobilný prístrešok pre individuálne búdy s ohrádkami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F4758B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Skupinové búdy pre teľatá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04696A" w:rsidRPr="00A6020D" w:rsidRDefault="0004696A" w:rsidP="002D55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04696A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696A" w:rsidRPr="00A6020D" w:rsidRDefault="0004696A" w:rsidP="002D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04696A" w:rsidRPr="00204529" w:rsidRDefault="00F4758B" w:rsidP="002D554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272C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Mobilná ohrada so strechou vhodná k skupinovým búdam s príslušenstvom</w:t>
            </w:r>
          </w:p>
        </w:tc>
        <w:tc>
          <w:tcPr>
            <w:tcW w:w="938" w:type="pct"/>
            <w:vAlign w:val="center"/>
          </w:tcPr>
          <w:p w:rsidR="0004696A" w:rsidRPr="00E034BE" w:rsidRDefault="0004696A" w:rsidP="002D554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04696A" w:rsidRPr="001900DA" w:rsidRDefault="0004696A" w:rsidP="002D554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4696A" w:rsidRPr="001900DA" w:rsidRDefault="0004696A" w:rsidP="002D554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696A" w:rsidRPr="00E034BE" w:rsidTr="002D5543">
        <w:trPr>
          <w:trHeight w:val="567"/>
          <w:jc w:val="center"/>
        </w:trPr>
        <w:tc>
          <w:tcPr>
            <w:tcW w:w="5000" w:type="pct"/>
            <w:gridSpan w:val="4"/>
          </w:tcPr>
          <w:p w:rsidR="0004696A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4696A" w:rsidRPr="00E034BE" w:rsidTr="0004696A">
        <w:trPr>
          <w:trHeight w:val="567"/>
          <w:jc w:val="center"/>
        </w:trPr>
        <w:tc>
          <w:tcPr>
            <w:tcW w:w="2500" w:type="pct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CELKOVÁ CENA bez DPH</w:t>
            </w:r>
          </w:p>
        </w:tc>
        <w:tc>
          <w:tcPr>
            <w:tcW w:w="2500" w:type="pct"/>
            <w:gridSpan w:val="3"/>
          </w:tcPr>
          <w:p w:rsidR="0004696A" w:rsidRPr="00B24D53" w:rsidRDefault="0004696A" w:rsidP="002D554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5524A" w:rsidRDefault="00F5524A" w:rsidP="00A6020D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524A" w:rsidRPr="00F96D09" w:rsidRDefault="00F5524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5524A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Default="00F5524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5524A" w:rsidRPr="00E86327" w:rsidRDefault="00F5524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24A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24A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4A" w:rsidRPr="00E86327" w:rsidRDefault="00F5524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524A" w:rsidRPr="00B704C5" w:rsidRDefault="00F5524A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524A" w:rsidRPr="00B704C5" w:rsidRDefault="00F5524A">
      <w:pPr>
        <w:rPr>
          <w:rFonts w:asciiTheme="minorHAnsi" w:hAnsiTheme="minorHAnsi" w:cstheme="minorHAnsi"/>
          <w:sz w:val="22"/>
          <w:szCs w:val="22"/>
        </w:rPr>
        <w:sectPr w:rsidR="00F5524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  <w:sectPr w:rsidR="00F5524A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</w:pPr>
    </w:p>
    <w:p w:rsidR="00F5524A" w:rsidRDefault="00F5524A">
      <w:pPr>
        <w:rPr>
          <w:rFonts w:asciiTheme="minorHAnsi" w:hAnsiTheme="minorHAnsi" w:cstheme="minorHAnsi"/>
          <w:sz w:val="22"/>
          <w:szCs w:val="22"/>
        </w:rPr>
        <w:sectPr w:rsidR="00F5524A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24A" w:rsidRPr="00B704C5" w:rsidRDefault="00F5524A">
      <w:pPr>
        <w:rPr>
          <w:rFonts w:asciiTheme="minorHAnsi" w:hAnsiTheme="minorHAnsi" w:cstheme="minorHAnsi"/>
          <w:sz w:val="22"/>
          <w:szCs w:val="22"/>
        </w:rPr>
      </w:pPr>
    </w:p>
    <w:sectPr w:rsidR="00F5524A" w:rsidRPr="00B704C5" w:rsidSect="00F5524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4A" w:rsidRDefault="00F5524A" w:rsidP="007E20AA">
      <w:r>
        <w:separator/>
      </w:r>
    </w:p>
  </w:endnote>
  <w:endnote w:type="continuationSeparator" w:id="0">
    <w:p w:rsidR="00F5524A" w:rsidRDefault="00F5524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4A" w:rsidRDefault="00F5524A" w:rsidP="007E20AA">
      <w:r>
        <w:separator/>
      </w:r>
    </w:p>
  </w:footnote>
  <w:footnote w:type="continuationSeparator" w:id="0">
    <w:p w:rsidR="00F5524A" w:rsidRDefault="00F5524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Default="00F5524A" w:rsidP="007E20AA">
    <w:pPr>
      <w:pStyle w:val="Hlavika"/>
      <w:jc w:val="right"/>
    </w:pPr>
    <w:r>
      <w:t xml:space="preserve">Príloha č. 1 </w:t>
    </w:r>
  </w:p>
  <w:p w:rsidR="00F5524A" w:rsidRPr="007E20AA" w:rsidRDefault="00F5524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Default="00F5524A" w:rsidP="007E20AA">
    <w:pPr>
      <w:pStyle w:val="Hlavika"/>
      <w:jc w:val="right"/>
    </w:pPr>
    <w:r>
      <w:t xml:space="preserve">Príloha č. 4 k SP </w:t>
    </w:r>
  </w:p>
  <w:p w:rsidR="00F5524A" w:rsidRDefault="00F5524A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5524A" w:rsidRDefault="00F5524A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5524A" w:rsidRPr="004D3CE6" w:rsidRDefault="00F5524A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5524A" w:rsidRPr="007E20AA" w:rsidRDefault="00F5524A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4A" w:rsidRPr="007E20AA" w:rsidRDefault="00F5524A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C66FF3"/>
    <w:multiLevelType w:val="hybridMultilevel"/>
    <w:tmpl w:val="86D071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7534B2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DBF18CE"/>
    <w:multiLevelType w:val="hybridMultilevel"/>
    <w:tmpl w:val="EC9EF7E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3ED70000"/>
    <w:multiLevelType w:val="hybridMultilevel"/>
    <w:tmpl w:val="E6DAB83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7960A6A"/>
    <w:multiLevelType w:val="hybridMultilevel"/>
    <w:tmpl w:val="3070920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0EE"/>
    <w:rsid w:val="0004696A"/>
    <w:rsid w:val="00074E43"/>
    <w:rsid w:val="000E5C94"/>
    <w:rsid w:val="0010105B"/>
    <w:rsid w:val="0011272A"/>
    <w:rsid w:val="001900DA"/>
    <w:rsid w:val="001F5662"/>
    <w:rsid w:val="00204529"/>
    <w:rsid w:val="002272CD"/>
    <w:rsid w:val="002814AE"/>
    <w:rsid w:val="00291D4D"/>
    <w:rsid w:val="002C041E"/>
    <w:rsid w:val="002C51C5"/>
    <w:rsid w:val="002E13EB"/>
    <w:rsid w:val="002E2229"/>
    <w:rsid w:val="00336B35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615AC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32022"/>
    <w:rsid w:val="00763F8E"/>
    <w:rsid w:val="0079345F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E7546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4758B"/>
    <w:rsid w:val="00F5524A"/>
    <w:rsid w:val="00F814BE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Zkladntext2">
    <w:name w:val="Základní text (2)_"/>
    <w:basedOn w:val="Predvolenpsmoodseku"/>
    <w:link w:val="Zkladntext20"/>
    <w:rsid w:val="00732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Calibri">
    <w:name w:val="Základní text (2) + Calibri"/>
    <w:basedOn w:val="Zkladntext2"/>
    <w:rsid w:val="0073202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732022"/>
    <w:pPr>
      <w:widowControl w:val="0"/>
      <w:shd w:val="clear" w:color="auto" w:fill="FFFFFF"/>
    </w:pPr>
    <w:rPr>
      <w:rFonts w:ascii="Times New Roman" w:hAnsi="Times New Roman" w:cs="Times New Roman"/>
      <w:noProof w:val="0"/>
      <w:lang w:eastAsia="en-US"/>
    </w:rPr>
  </w:style>
  <w:style w:type="character" w:customStyle="1" w:styleId="Zkladntext2Calibri11ptTun">
    <w:name w:val="Základní text (2) + Calibri;11 pt;Tučné"/>
    <w:basedOn w:val="Zkladntext2"/>
    <w:rsid w:val="007320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3123-2021-4E87-9998-1145180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Michalička</cp:lastModifiedBy>
  <cp:revision>9</cp:revision>
  <cp:lastPrinted>2021-01-12T15:08:00Z</cp:lastPrinted>
  <dcterms:created xsi:type="dcterms:W3CDTF">2022-06-21T19:02:00Z</dcterms:created>
  <dcterms:modified xsi:type="dcterms:W3CDTF">2022-06-21T20:05:00Z</dcterms:modified>
</cp:coreProperties>
</file>