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Pr="00CD1400" w:rsidRDefault="00136ED2" w:rsidP="00251D7D">
      <w:pPr>
        <w:jc w:val="right"/>
        <w:rPr>
          <w:rFonts w:cstheme="minorHAnsi"/>
          <w:b/>
          <w:bCs/>
        </w:rPr>
      </w:pPr>
      <w:r w:rsidRPr="00CD1400">
        <w:rPr>
          <w:rFonts w:cstheme="minorHAnsi"/>
          <w:b/>
          <w:bCs/>
        </w:rPr>
        <w:t>Príloha č.1A</w:t>
      </w:r>
    </w:p>
    <w:p w14:paraId="558D0E8E" w14:textId="4C3B6F65" w:rsidR="00DF29FB" w:rsidRPr="00CD1400" w:rsidRDefault="00136ED2" w:rsidP="00251D7D">
      <w:pPr>
        <w:jc w:val="center"/>
        <w:rPr>
          <w:rFonts w:cstheme="minorHAnsi"/>
          <w:b/>
          <w:bCs/>
        </w:rPr>
      </w:pPr>
      <w:r w:rsidRPr="00CD1400">
        <w:rPr>
          <w:rFonts w:cstheme="minorHAnsi"/>
          <w:b/>
          <w:bCs/>
        </w:rPr>
        <w:t>Špecifikácia Predmetu zákazky</w:t>
      </w:r>
    </w:p>
    <w:p w14:paraId="1F7443A4" w14:textId="77777777" w:rsidR="00DF29FB" w:rsidRPr="00CD1400" w:rsidRDefault="00DF29FB" w:rsidP="00251D7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Theme="minorHAnsi" w:hAnsiTheme="minorHAnsi" w:cstheme="minorHAnsi"/>
          <w:b/>
          <w:bCs/>
          <w:szCs w:val="22"/>
          <w:u w:val="single"/>
          <w:lang w:val="sk-SK"/>
        </w:rPr>
      </w:pPr>
      <w:r w:rsidRPr="00CD1400">
        <w:rPr>
          <w:rFonts w:asciiTheme="minorHAnsi" w:hAnsiTheme="minorHAnsi" w:cstheme="minorHAnsi"/>
          <w:b/>
          <w:bCs/>
          <w:szCs w:val="22"/>
          <w:u w:val="single"/>
          <w:lang w:val="sk-SK"/>
        </w:rPr>
        <w:t>Kategória č. 5: Nákup mediálneho priestoru - online</w:t>
      </w:r>
    </w:p>
    <w:p w14:paraId="070F9294" w14:textId="019432F4" w:rsidR="00C43861" w:rsidRPr="00CD1400" w:rsidRDefault="00C43861" w:rsidP="000A6344">
      <w:pPr>
        <w:rPr>
          <w:rFonts w:cstheme="minorHAnsi"/>
          <w:b/>
          <w:bCs/>
        </w:rPr>
      </w:pPr>
    </w:p>
    <w:p w14:paraId="2D736640" w14:textId="7151C705" w:rsidR="00D03FB8" w:rsidRPr="00CD1400" w:rsidRDefault="00D03FB8" w:rsidP="00E900A6">
      <w:pPr>
        <w:jc w:val="both"/>
        <w:rPr>
          <w:rFonts w:cstheme="minorHAnsi"/>
        </w:rPr>
      </w:pPr>
      <w:r w:rsidRPr="00CD1400">
        <w:rPr>
          <w:rFonts w:cstheme="minorHAnsi"/>
        </w:rPr>
        <w:t xml:space="preserve">V súvislosti s realizáciou </w:t>
      </w:r>
      <w:r w:rsidR="00D9095A" w:rsidRPr="00CD1400">
        <w:rPr>
          <w:rFonts w:cstheme="minorHAnsi"/>
        </w:rPr>
        <w:t>priebežnej a kampaňovej komunikácie</w:t>
      </w:r>
      <w:r w:rsidRPr="00CD1400">
        <w:rPr>
          <w:rFonts w:cstheme="minorHAnsi"/>
        </w:rPr>
        <w:t xml:space="preserve"> v digitálnom prostredí </w:t>
      </w:r>
      <w:r w:rsidR="00D9095A" w:rsidRPr="00CD1400">
        <w:rPr>
          <w:rFonts w:cstheme="minorHAnsi"/>
        </w:rPr>
        <w:t xml:space="preserve">realizuje SLOVAKIA TRAVEL nákup reklamného priestoru </w:t>
      </w:r>
      <w:r w:rsidR="009963F5">
        <w:rPr>
          <w:rFonts w:cstheme="minorHAnsi"/>
        </w:rPr>
        <w:t>v online prostredí.</w:t>
      </w:r>
      <w:r w:rsidR="00D9095A" w:rsidRPr="00CD1400">
        <w:rPr>
          <w:rFonts w:cstheme="minorHAnsi"/>
        </w:rPr>
        <w:t xml:space="preserve"> </w:t>
      </w:r>
    </w:p>
    <w:p w14:paraId="57274086" w14:textId="7C1640AD" w:rsidR="00D9095A" w:rsidRPr="00CD1400" w:rsidRDefault="00DF29FB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  <w:bookmarkStart w:id="0" w:name="_Hlk99720412"/>
      <w:r w:rsidRPr="00CD1400">
        <w:rPr>
          <w:rFonts w:asciiTheme="minorHAnsi" w:hAnsiTheme="minorHAnsi" w:cstheme="minorHAnsi"/>
          <w:szCs w:val="22"/>
          <w:lang w:val="sk-SK"/>
        </w:rPr>
        <w:t xml:space="preserve">Predmetom </w:t>
      </w:r>
      <w:bookmarkEnd w:id="0"/>
      <w:r w:rsidRPr="00CD1400">
        <w:rPr>
          <w:rFonts w:asciiTheme="minorHAnsi" w:hAnsiTheme="minorHAnsi" w:cstheme="minorHAnsi"/>
          <w:szCs w:val="22"/>
          <w:lang w:val="sk-SK"/>
        </w:rPr>
        <w:t xml:space="preserve">zákazky je </w:t>
      </w:r>
      <w:r w:rsidRPr="00CD1400">
        <w:rPr>
          <w:rFonts w:asciiTheme="minorHAnsi" w:hAnsiTheme="minorHAnsi" w:cstheme="minorHAnsi"/>
          <w:szCs w:val="22"/>
        </w:rPr>
        <w:t>n</w:t>
      </w:r>
      <w:r w:rsidRPr="00CD1400">
        <w:rPr>
          <w:rFonts w:asciiTheme="minorHAnsi" w:eastAsia="Calibri" w:hAnsiTheme="minorHAnsi" w:cstheme="minorHAnsi"/>
          <w:szCs w:val="22"/>
        </w:rPr>
        <w:t xml:space="preserve">ákup reklamného priestoru (kreditu) v digitálnom prostredí cez reklamné platformy </w:t>
      </w:r>
      <w:r w:rsidRPr="00CD1400">
        <w:rPr>
          <w:rFonts w:asciiTheme="minorHAnsi" w:hAnsiTheme="minorHAnsi" w:cstheme="minorHAnsi"/>
          <w:szCs w:val="22"/>
          <w:lang w:val="sk-SK"/>
        </w:rPr>
        <w:t xml:space="preserve">META (Facebook, Instagram) a Google (Google </w:t>
      </w:r>
      <w:proofErr w:type="spellStart"/>
      <w:r w:rsidRPr="00CD1400">
        <w:rPr>
          <w:rFonts w:asciiTheme="minorHAnsi" w:hAnsiTheme="minorHAnsi" w:cstheme="minorHAnsi"/>
          <w:szCs w:val="22"/>
          <w:lang w:val="sk-SK"/>
        </w:rPr>
        <w:t>Ads</w:t>
      </w:r>
      <w:proofErr w:type="spellEnd"/>
      <w:r w:rsidRPr="00CD1400">
        <w:rPr>
          <w:rFonts w:asciiTheme="minorHAnsi" w:hAnsiTheme="minorHAnsi" w:cstheme="minorHAnsi"/>
          <w:szCs w:val="22"/>
          <w:lang w:val="sk-SK"/>
        </w:rPr>
        <w:t>) v</w:t>
      </w:r>
      <w:r w:rsidR="005779C1" w:rsidRPr="00CD1400">
        <w:rPr>
          <w:rFonts w:asciiTheme="minorHAnsi" w:hAnsiTheme="minorHAnsi" w:cstheme="minorHAnsi"/>
          <w:szCs w:val="22"/>
          <w:lang w:val="sk-SK"/>
        </w:rPr>
        <w:t xml:space="preserve"> maximálnej </w:t>
      </w:r>
      <w:r w:rsidR="007D5945" w:rsidRPr="00CD1400">
        <w:rPr>
          <w:rFonts w:asciiTheme="minorHAnsi" w:hAnsiTheme="minorHAnsi" w:cstheme="minorHAnsi"/>
          <w:szCs w:val="22"/>
          <w:lang w:val="sk-SK"/>
        </w:rPr>
        <w:t>hodnote 385 000 EUR</w:t>
      </w:r>
      <w:r w:rsidR="00E51AE8">
        <w:rPr>
          <w:rFonts w:asciiTheme="minorHAnsi" w:hAnsiTheme="minorHAnsi" w:cstheme="minorHAnsi"/>
          <w:szCs w:val="22"/>
          <w:lang w:val="sk-SK"/>
        </w:rPr>
        <w:t xml:space="preserve"> bez DPH</w:t>
      </w:r>
      <w:r w:rsidR="007D5945" w:rsidRPr="00CD1400">
        <w:rPr>
          <w:rFonts w:asciiTheme="minorHAnsi" w:hAnsiTheme="minorHAnsi" w:cstheme="minorHAnsi"/>
          <w:szCs w:val="22"/>
          <w:lang w:val="sk-SK"/>
        </w:rPr>
        <w:t xml:space="preserve"> a služby agentúry súvisiace s nákupom reklamného priestoru (kreditu). </w:t>
      </w:r>
    </w:p>
    <w:p w14:paraId="4CCE7D52" w14:textId="28AA9279" w:rsidR="007D5945" w:rsidRPr="00CD1400" w:rsidRDefault="007D5945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</w:p>
    <w:p w14:paraId="03A1B038" w14:textId="7DFD78FF" w:rsidR="002A00DD" w:rsidRPr="00CD1400" w:rsidRDefault="007D5945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  <w:r w:rsidRPr="00CD1400">
        <w:rPr>
          <w:rFonts w:asciiTheme="minorHAnsi" w:hAnsiTheme="minorHAnsi" w:cstheme="minorHAnsi"/>
          <w:szCs w:val="22"/>
          <w:lang w:val="sk-SK"/>
        </w:rPr>
        <w:t xml:space="preserve">SLOVAKIA TRAVEL má vytvorené účty na oboch reklamných platformách (META a Google). Nákup bude prebiehať cez tieto reklamné účty – to znamená, že do reklamného účtu SLOVAKIA TRAVEL vytvoreného na platforme META </w:t>
      </w:r>
      <w:r w:rsidR="00DF29FB" w:rsidRPr="00CD1400">
        <w:rPr>
          <w:rFonts w:asciiTheme="minorHAnsi" w:hAnsiTheme="minorHAnsi" w:cstheme="minorHAnsi"/>
          <w:szCs w:val="22"/>
          <w:lang w:val="sk-SK"/>
        </w:rPr>
        <w:t xml:space="preserve">budú pridané fakturačné a platobné údaje </w:t>
      </w:r>
      <w:r w:rsidR="009963F5">
        <w:rPr>
          <w:rFonts w:asciiTheme="minorHAnsi" w:hAnsiTheme="minorHAnsi" w:cstheme="minorHAnsi"/>
          <w:szCs w:val="22"/>
          <w:lang w:val="sk-SK"/>
        </w:rPr>
        <w:t>poskytovateľa</w:t>
      </w:r>
      <w:r w:rsidR="00DF29FB" w:rsidRPr="00CD1400">
        <w:rPr>
          <w:rFonts w:asciiTheme="minorHAnsi" w:hAnsiTheme="minorHAnsi" w:cstheme="minorHAnsi"/>
          <w:szCs w:val="22"/>
          <w:lang w:val="sk-SK"/>
        </w:rPr>
        <w:t xml:space="preserve">. </w:t>
      </w:r>
      <w:r w:rsidRPr="00CD1400">
        <w:rPr>
          <w:rFonts w:asciiTheme="minorHAnsi" w:hAnsiTheme="minorHAnsi" w:cstheme="minorHAnsi"/>
          <w:szCs w:val="22"/>
          <w:lang w:val="sk-SK"/>
        </w:rPr>
        <w:t xml:space="preserve">V prípade reklamného účtu SLOVAKIA TRAVEL na platforme Google bude </w:t>
      </w:r>
      <w:r w:rsidR="002A00DD" w:rsidRPr="00CD1400">
        <w:rPr>
          <w:rFonts w:asciiTheme="minorHAnsi" w:hAnsiTheme="minorHAnsi" w:cstheme="minorHAnsi"/>
          <w:szCs w:val="22"/>
          <w:lang w:val="sk-SK"/>
        </w:rPr>
        <w:t xml:space="preserve">pridaný platobný profil </w:t>
      </w:r>
      <w:r w:rsidR="009963F5">
        <w:rPr>
          <w:rFonts w:asciiTheme="minorHAnsi" w:hAnsiTheme="minorHAnsi" w:cstheme="minorHAnsi"/>
          <w:szCs w:val="22"/>
          <w:lang w:val="sk-SK"/>
        </w:rPr>
        <w:t>poskytovateľa</w:t>
      </w:r>
      <w:r w:rsidR="002A00DD" w:rsidRPr="00CD1400">
        <w:rPr>
          <w:rFonts w:asciiTheme="minorHAnsi" w:hAnsiTheme="minorHAnsi" w:cstheme="minorHAnsi"/>
          <w:szCs w:val="22"/>
          <w:lang w:val="sk-SK"/>
        </w:rPr>
        <w:t>.</w:t>
      </w:r>
    </w:p>
    <w:p w14:paraId="0CE49B7E" w14:textId="392DEC1E" w:rsidR="00CD1400" w:rsidRPr="00CD1400" w:rsidRDefault="00CD1400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</w:p>
    <w:p w14:paraId="31C80F58" w14:textId="2DE220DD" w:rsidR="00CD1400" w:rsidRPr="00CD1400" w:rsidRDefault="00CD1400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  <w:r w:rsidRPr="00CD1400">
        <w:rPr>
          <w:rFonts w:asciiTheme="minorHAnsi" w:hAnsiTheme="minorHAnsi" w:cstheme="minorHAnsi"/>
          <w:szCs w:val="22"/>
          <w:lang w:val="sk-SK"/>
        </w:rPr>
        <w:t>Správa samotných reklamných kampaní prebieha v realizácii SLOVAKIA TRAVE</w:t>
      </w:r>
      <w:r w:rsidR="009963F5">
        <w:rPr>
          <w:rFonts w:asciiTheme="minorHAnsi" w:hAnsiTheme="minorHAnsi" w:cstheme="minorHAnsi"/>
          <w:szCs w:val="22"/>
          <w:lang w:val="sk-SK"/>
        </w:rPr>
        <w:t>L a jej externých partnerov. Táto činnosť nie je vyžadovaná od poskytovateľa.</w:t>
      </w:r>
    </w:p>
    <w:p w14:paraId="1D030AE0" w14:textId="77777777" w:rsidR="002A00DD" w:rsidRPr="00CD1400" w:rsidRDefault="002A00DD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</w:p>
    <w:p w14:paraId="7E40EE22" w14:textId="77777777" w:rsidR="00FA72FE" w:rsidRPr="00E22052" w:rsidRDefault="00FA72FE" w:rsidP="00FA72FE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="Arial Narrow" w:hAnsi="Arial Narrow"/>
          <w:sz w:val="24"/>
        </w:rPr>
      </w:pPr>
      <w:r w:rsidRPr="00E22052">
        <w:rPr>
          <w:rFonts w:ascii="Arial Narrow" w:hAnsi="Arial Narrow"/>
          <w:sz w:val="24"/>
        </w:rPr>
        <w:t>Poskytovateľ bude dodanie plnenia fakturovať mesačne za predchádzajúci kalendárny najneskôr do 10 kalendárnych dní v nasledujúcom mesiaci</w:t>
      </w:r>
      <w:r>
        <w:rPr>
          <w:rFonts w:ascii="Arial Narrow" w:hAnsi="Arial Narrow"/>
          <w:sz w:val="24"/>
        </w:rPr>
        <w:t>.</w:t>
      </w:r>
      <w:r w:rsidRPr="00E22052">
        <w:rPr>
          <w:rFonts w:ascii="Arial Narrow" w:hAnsi="Arial Narrow"/>
          <w:sz w:val="24"/>
        </w:rPr>
        <w:t xml:space="preserve"> Poskytovateľ vystaví jednu súhrnnú faktúru za obdobie daného mesiaca za všetky reálne čerpané kredity cez obe reklamné platformy</w:t>
      </w:r>
      <w:r>
        <w:rPr>
          <w:rFonts w:ascii="Arial Narrow" w:hAnsi="Arial Narrow"/>
          <w:sz w:val="24"/>
        </w:rPr>
        <w:t xml:space="preserve"> </w:t>
      </w:r>
      <w:r w:rsidRPr="004560EE">
        <w:rPr>
          <w:rFonts w:ascii="Arial Narrow" w:hAnsi="Arial Narrow"/>
          <w:sz w:val="24"/>
        </w:rPr>
        <w:t>a alikvotnú časť odmeny za služby súvisiace so zabezpečením reklamného kreditu</w:t>
      </w:r>
      <w:r>
        <w:rPr>
          <w:rFonts w:ascii="Arial Narrow" w:hAnsi="Arial Narrow"/>
          <w:sz w:val="24"/>
        </w:rPr>
        <w:t xml:space="preserve"> – t. j. každý mesiac jednu šestinu odmeny</w:t>
      </w:r>
    </w:p>
    <w:p w14:paraId="2FBA32FE" w14:textId="77777777" w:rsidR="002A00DD" w:rsidRPr="00CD1400" w:rsidRDefault="002A00DD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</w:p>
    <w:p w14:paraId="46B07910" w14:textId="03CCA801" w:rsidR="00CD1400" w:rsidRPr="00CD1400" w:rsidRDefault="002A00DD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  <w:r w:rsidRPr="00CD1400">
        <w:rPr>
          <w:rFonts w:asciiTheme="minorHAnsi" w:hAnsiTheme="minorHAnsi" w:cstheme="minorHAnsi"/>
          <w:szCs w:val="22"/>
          <w:lang w:val="sk-SK"/>
        </w:rPr>
        <w:t>Kredit bude obstarávaný</w:t>
      </w:r>
      <w:r w:rsidR="005779C1" w:rsidRPr="00CD1400">
        <w:rPr>
          <w:rFonts w:asciiTheme="minorHAnsi" w:hAnsiTheme="minorHAnsi" w:cstheme="minorHAnsi"/>
          <w:szCs w:val="22"/>
          <w:lang w:val="sk-SK"/>
        </w:rPr>
        <w:t xml:space="preserve"> maximálne</w:t>
      </w:r>
      <w:r w:rsidRPr="00CD1400">
        <w:rPr>
          <w:rFonts w:asciiTheme="minorHAnsi" w:hAnsiTheme="minorHAnsi" w:cstheme="minorHAnsi"/>
          <w:szCs w:val="22"/>
          <w:lang w:val="sk-SK"/>
        </w:rPr>
        <w:t xml:space="preserve"> počas obdobia 6 mesiacov. </w:t>
      </w:r>
      <w:r w:rsidR="005779C1" w:rsidRPr="00CD1400">
        <w:rPr>
          <w:rFonts w:asciiTheme="minorHAnsi" w:hAnsiTheme="minorHAnsi" w:cstheme="minorHAnsi"/>
          <w:szCs w:val="22"/>
          <w:lang w:val="sk-SK"/>
        </w:rPr>
        <w:t xml:space="preserve">Čerpanie kreditu bude rozložené nerovnomerne – t. j. každý mesiac v inej hodnote. </w:t>
      </w:r>
      <w:r w:rsidR="00A65D5B">
        <w:rPr>
          <w:rFonts w:asciiTheme="minorHAnsi" w:hAnsiTheme="minorHAnsi" w:cstheme="minorHAnsi"/>
          <w:szCs w:val="22"/>
          <w:lang w:val="sk-SK"/>
        </w:rPr>
        <w:t xml:space="preserve">Lehota 6 mesiacov začína plynúť </w:t>
      </w:r>
      <w:r w:rsidR="00C87BF7">
        <w:rPr>
          <w:rFonts w:asciiTheme="minorHAnsi" w:hAnsiTheme="minorHAnsi" w:cstheme="minorHAnsi"/>
          <w:szCs w:val="22"/>
          <w:lang w:val="sk-SK"/>
        </w:rPr>
        <w:t>3</w:t>
      </w:r>
      <w:r w:rsidR="00A65D5B">
        <w:rPr>
          <w:rFonts w:asciiTheme="minorHAnsi" w:hAnsiTheme="minorHAnsi" w:cstheme="minorHAnsi"/>
          <w:szCs w:val="22"/>
          <w:lang w:val="sk-SK"/>
        </w:rPr>
        <w:t xml:space="preserve"> pracovné dni od účinnosti zmluvy.</w:t>
      </w:r>
    </w:p>
    <w:p w14:paraId="432A4522" w14:textId="77777777" w:rsidR="00CD1400" w:rsidRPr="00CD1400" w:rsidRDefault="00CD1400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</w:p>
    <w:p w14:paraId="4FD8D420" w14:textId="3CB16A4F" w:rsidR="00CD1400" w:rsidRPr="00CD1400" w:rsidRDefault="00CD1400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  <w:r w:rsidRPr="00CD1400">
        <w:rPr>
          <w:rFonts w:asciiTheme="minorHAnsi" w:hAnsiTheme="minorHAnsi" w:cstheme="minorHAnsi"/>
          <w:szCs w:val="22"/>
          <w:lang w:val="sk-SK"/>
        </w:rPr>
        <w:t>V </w:t>
      </w:r>
      <w:r w:rsidR="009963F5">
        <w:rPr>
          <w:rFonts w:asciiTheme="minorHAnsi" w:hAnsiTheme="minorHAnsi" w:cstheme="minorHAnsi"/>
          <w:szCs w:val="22"/>
          <w:lang w:val="sk-SK"/>
        </w:rPr>
        <w:t>službách</w:t>
      </w:r>
      <w:r w:rsidRPr="00CD1400">
        <w:rPr>
          <w:rFonts w:asciiTheme="minorHAnsi" w:hAnsiTheme="minorHAnsi" w:cstheme="minorHAnsi"/>
          <w:szCs w:val="22"/>
          <w:lang w:val="sk-SK"/>
        </w:rPr>
        <w:t xml:space="preserve"> súvisiacich so zabezpečenie nákupu reklamné priestoru (kreditu) musia byť  zahrnuté všetky náklady </w:t>
      </w:r>
      <w:r w:rsidR="009963F5">
        <w:rPr>
          <w:rFonts w:asciiTheme="minorHAnsi" w:hAnsiTheme="minorHAnsi" w:cstheme="minorHAnsi"/>
          <w:szCs w:val="22"/>
          <w:lang w:val="sk-SK"/>
        </w:rPr>
        <w:t>poskytovateľa</w:t>
      </w:r>
      <w:r w:rsidRPr="00CD1400">
        <w:rPr>
          <w:rFonts w:asciiTheme="minorHAnsi" w:hAnsiTheme="minorHAnsi" w:cstheme="minorHAnsi"/>
          <w:szCs w:val="22"/>
          <w:lang w:val="sk-SK"/>
        </w:rPr>
        <w:t xml:space="preserve"> spojené s poskytovaním predmetu zákazky. Ceny zahŕňajú všetky nevyhnutné a účelne vynaložené náklady vzniknuté pri poskytovaní služieb </w:t>
      </w:r>
      <w:r w:rsidR="009963F5">
        <w:rPr>
          <w:rFonts w:asciiTheme="minorHAnsi" w:hAnsiTheme="minorHAnsi" w:cstheme="minorHAnsi"/>
          <w:szCs w:val="22"/>
          <w:lang w:val="sk-SK"/>
        </w:rPr>
        <w:t>poskytovateľa</w:t>
      </w:r>
      <w:r w:rsidRPr="00CD1400">
        <w:rPr>
          <w:rFonts w:asciiTheme="minorHAnsi" w:hAnsiTheme="minorHAnsi" w:cstheme="minorHAnsi"/>
          <w:szCs w:val="22"/>
          <w:lang w:val="sk-SK"/>
        </w:rPr>
        <w:t>.</w:t>
      </w:r>
    </w:p>
    <w:p w14:paraId="68611C7A" w14:textId="708E63BC" w:rsidR="00CD1400" w:rsidRPr="00CD1400" w:rsidRDefault="00CD1400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</w:p>
    <w:p w14:paraId="21952753" w14:textId="5BE49DF3" w:rsidR="00CD1400" w:rsidRPr="00CD1400" w:rsidRDefault="00CD1400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  <w:r w:rsidRPr="00CD1400">
        <w:rPr>
          <w:rFonts w:asciiTheme="minorHAnsi" w:hAnsiTheme="minorHAnsi" w:cstheme="minorHAnsi"/>
          <w:szCs w:val="22"/>
          <w:lang w:val="sk-SK"/>
        </w:rPr>
        <w:t>Maximálna akceptovaná suma za plnenie zákazky je 400 000 EUR</w:t>
      </w:r>
      <w:r w:rsidR="00E51AE8">
        <w:rPr>
          <w:rFonts w:asciiTheme="minorHAnsi" w:hAnsiTheme="minorHAnsi" w:cstheme="minorHAnsi"/>
          <w:szCs w:val="22"/>
          <w:lang w:val="sk-SK"/>
        </w:rPr>
        <w:t xml:space="preserve"> bez DPH</w:t>
      </w:r>
      <w:r w:rsidRPr="00CD1400">
        <w:rPr>
          <w:rFonts w:asciiTheme="minorHAnsi" w:hAnsiTheme="minorHAnsi" w:cstheme="minorHAnsi"/>
          <w:szCs w:val="22"/>
          <w:lang w:val="sk-SK"/>
        </w:rPr>
        <w:t xml:space="preserve"> – t. j. ide o maximálnu sumu zákazky, ktorá spočíva v nákupe kreditu v hodnote 385 000 </w:t>
      </w:r>
      <w:r w:rsidR="009963F5">
        <w:rPr>
          <w:rFonts w:asciiTheme="minorHAnsi" w:hAnsiTheme="minorHAnsi" w:cstheme="minorHAnsi"/>
          <w:szCs w:val="22"/>
          <w:lang w:val="sk-SK"/>
        </w:rPr>
        <w:t>EUR</w:t>
      </w:r>
      <w:r w:rsidR="00E51AE8">
        <w:rPr>
          <w:rFonts w:asciiTheme="minorHAnsi" w:hAnsiTheme="minorHAnsi" w:cstheme="minorHAnsi"/>
          <w:szCs w:val="22"/>
          <w:lang w:val="sk-SK"/>
        </w:rPr>
        <w:t xml:space="preserve"> bez DPH</w:t>
      </w:r>
      <w:r w:rsidRPr="00CD1400">
        <w:rPr>
          <w:rFonts w:asciiTheme="minorHAnsi" w:hAnsiTheme="minorHAnsi" w:cstheme="minorHAnsi"/>
          <w:szCs w:val="22"/>
          <w:lang w:val="sk-SK"/>
        </w:rPr>
        <w:t xml:space="preserve"> a v sume za agentúrne služby súvisiace so zabezpečenie nákupu reklamné</w:t>
      </w:r>
      <w:r w:rsidR="009963F5">
        <w:rPr>
          <w:rFonts w:asciiTheme="minorHAnsi" w:hAnsiTheme="minorHAnsi" w:cstheme="minorHAnsi"/>
          <w:szCs w:val="22"/>
          <w:lang w:val="sk-SK"/>
        </w:rPr>
        <w:t>ho</w:t>
      </w:r>
      <w:r w:rsidRPr="00CD1400">
        <w:rPr>
          <w:rFonts w:asciiTheme="minorHAnsi" w:hAnsiTheme="minorHAnsi" w:cstheme="minorHAnsi"/>
          <w:szCs w:val="22"/>
          <w:lang w:val="sk-SK"/>
        </w:rPr>
        <w:t xml:space="preserve"> priestoru (kreditu)</w:t>
      </w:r>
      <w:r w:rsidR="009963F5">
        <w:rPr>
          <w:rFonts w:asciiTheme="minorHAnsi" w:hAnsiTheme="minorHAnsi" w:cstheme="minorHAnsi"/>
          <w:szCs w:val="22"/>
          <w:lang w:val="sk-SK"/>
        </w:rPr>
        <w:t>.</w:t>
      </w:r>
    </w:p>
    <w:p w14:paraId="40C36A91" w14:textId="125291B8" w:rsidR="00DF29FB" w:rsidRPr="00CD1400" w:rsidRDefault="00DF29FB" w:rsidP="00E900A6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Theme="minorHAnsi" w:hAnsiTheme="minorHAnsi" w:cstheme="minorHAnsi"/>
          <w:szCs w:val="22"/>
          <w:lang w:val="sk-SK"/>
        </w:rPr>
      </w:pPr>
    </w:p>
    <w:p w14:paraId="727BD580" w14:textId="245145F7" w:rsidR="000A6344" w:rsidRPr="009963F5" w:rsidRDefault="00C93050" w:rsidP="00E900A6">
      <w:pPr>
        <w:jc w:val="both"/>
        <w:rPr>
          <w:rFonts w:cstheme="minorHAnsi"/>
          <w:b/>
          <w:bCs/>
        </w:rPr>
      </w:pPr>
      <w:r w:rsidRPr="009963F5">
        <w:rPr>
          <w:rFonts w:cstheme="minorHAnsi"/>
          <w:b/>
          <w:bCs/>
        </w:rPr>
        <w:t>Špecifikácia Predmetu zákazky</w:t>
      </w:r>
      <w:r w:rsidR="00136ED2" w:rsidRPr="009963F5">
        <w:rPr>
          <w:rFonts w:cstheme="minorHAnsi"/>
          <w:b/>
          <w:bCs/>
        </w:rPr>
        <w:t xml:space="preserve"> v bodoch</w:t>
      </w:r>
      <w:r w:rsidRPr="009963F5">
        <w:rPr>
          <w:rFonts w:cstheme="minorHAnsi"/>
          <w:b/>
          <w:bCs/>
        </w:rPr>
        <w:t>:</w:t>
      </w:r>
    </w:p>
    <w:p w14:paraId="5422850D" w14:textId="3B2D803E" w:rsidR="00CD1400" w:rsidRPr="00CD1400" w:rsidRDefault="00CD1400" w:rsidP="00E900A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CD1400">
        <w:rPr>
          <w:rFonts w:cstheme="minorHAnsi"/>
        </w:rPr>
        <w:t>N</w:t>
      </w:r>
      <w:r w:rsidRPr="00CD1400">
        <w:rPr>
          <w:rFonts w:eastAsia="Calibri" w:cstheme="minorHAnsi"/>
        </w:rPr>
        <w:t xml:space="preserve">ákup reklamného priestoru (kreditu) v digitálnom prostredí cez reklamné platformy </w:t>
      </w:r>
      <w:r w:rsidRPr="00CD1400">
        <w:rPr>
          <w:rFonts w:cstheme="minorHAnsi"/>
        </w:rPr>
        <w:t xml:space="preserve">META (Facebook, Instagram) a Google (Google </w:t>
      </w:r>
      <w:proofErr w:type="spellStart"/>
      <w:r w:rsidRPr="00CD1400">
        <w:rPr>
          <w:rFonts w:cstheme="minorHAnsi"/>
        </w:rPr>
        <w:t>Ads</w:t>
      </w:r>
      <w:proofErr w:type="spellEnd"/>
      <w:r w:rsidRPr="00CD1400">
        <w:rPr>
          <w:rFonts w:cstheme="minorHAnsi"/>
        </w:rPr>
        <w:t>) v maximálnej hodnote 385 000 EUR</w:t>
      </w:r>
      <w:r w:rsidR="00E51AE8">
        <w:rPr>
          <w:rFonts w:cstheme="minorHAnsi"/>
        </w:rPr>
        <w:t xml:space="preserve"> bez DPH</w:t>
      </w:r>
      <w:r w:rsidRPr="00CD1400">
        <w:rPr>
          <w:rFonts w:cstheme="minorHAnsi"/>
        </w:rPr>
        <w:t>.</w:t>
      </w:r>
    </w:p>
    <w:p w14:paraId="613CF859" w14:textId="63768228" w:rsidR="00A7565D" w:rsidRPr="00CD1400" w:rsidRDefault="00CD1400" w:rsidP="00E900A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CD1400">
        <w:rPr>
          <w:rFonts w:cstheme="minorHAnsi"/>
        </w:rPr>
        <w:t xml:space="preserve">Služby súvisiace so zabezpečením reklamného </w:t>
      </w:r>
      <w:r w:rsidR="009963F5">
        <w:rPr>
          <w:rFonts w:cstheme="minorHAnsi"/>
        </w:rPr>
        <w:t>priestoru (kreditu).</w:t>
      </w:r>
    </w:p>
    <w:sectPr w:rsidR="00A7565D" w:rsidRPr="00CD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8967998">
    <w:abstractNumId w:val="0"/>
  </w:num>
  <w:num w:numId="2" w16cid:durableId="52979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427E7"/>
    <w:rsid w:val="00065962"/>
    <w:rsid w:val="0008153F"/>
    <w:rsid w:val="000900ED"/>
    <w:rsid w:val="000933D7"/>
    <w:rsid w:val="000A2019"/>
    <w:rsid w:val="000A5E9B"/>
    <w:rsid w:val="000A6344"/>
    <w:rsid w:val="000E1FF8"/>
    <w:rsid w:val="000F3773"/>
    <w:rsid w:val="00136ED2"/>
    <w:rsid w:val="00150D21"/>
    <w:rsid w:val="00167EFD"/>
    <w:rsid w:val="0019487A"/>
    <w:rsid w:val="0020606E"/>
    <w:rsid w:val="0021265D"/>
    <w:rsid w:val="00240649"/>
    <w:rsid w:val="002455A7"/>
    <w:rsid w:val="00246E43"/>
    <w:rsid w:val="00251D7D"/>
    <w:rsid w:val="00280FBA"/>
    <w:rsid w:val="0028253C"/>
    <w:rsid w:val="00284572"/>
    <w:rsid w:val="00294E02"/>
    <w:rsid w:val="00295A23"/>
    <w:rsid w:val="002A00DD"/>
    <w:rsid w:val="002A0864"/>
    <w:rsid w:val="002A3861"/>
    <w:rsid w:val="002D2FA0"/>
    <w:rsid w:val="002F4200"/>
    <w:rsid w:val="00303E99"/>
    <w:rsid w:val="00323307"/>
    <w:rsid w:val="003235D1"/>
    <w:rsid w:val="003404A9"/>
    <w:rsid w:val="003426F4"/>
    <w:rsid w:val="00346A0D"/>
    <w:rsid w:val="00357B1F"/>
    <w:rsid w:val="00383898"/>
    <w:rsid w:val="003C4E99"/>
    <w:rsid w:val="003D38EB"/>
    <w:rsid w:val="003F75B3"/>
    <w:rsid w:val="00410C31"/>
    <w:rsid w:val="00412720"/>
    <w:rsid w:val="00431272"/>
    <w:rsid w:val="00461362"/>
    <w:rsid w:val="00494E3C"/>
    <w:rsid w:val="004C25C0"/>
    <w:rsid w:val="004C4CD8"/>
    <w:rsid w:val="004D092D"/>
    <w:rsid w:val="00517866"/>
    <w:rsid w:val="0052013B"/>
    <w:rsid w:val="005358E8"/>
    <w:rsid w:val="00537E6D"/>
    <w:rsid w:val="00563250"/>
    <w:rsid w:val="005779C1"/>
    <w:rsid w:val="0059156C"/>
    <w:rsid w:val="005953C8"/>
    <w:rsid w:val="00597E13"/>
    <w:rsid w:val="005A3294"/>
    <w:rsid w:val="006319AA"/>
    <w:rsid w:val="00631EA4"/>
    <w:rsid w:val="006426EF"/>
    <w:rsid w:val="006B7089"/>
    <w:rsid w:val="006C32E4"/>
    <w:rsid w:val="006E1A98"/>
    <w:rsid w:val="006E3EDC"/>
    <w:rsid w:val="00723ABE"/>
    <w:rsid w:val="00733EC8"/>
    <w:rsid w:val="007342D7"/>
    <w:rsid w:val="00736CCD"/>
    <w:rsid w:val="00775BCC"/>
    <w:rsid w:val="00791ED9"/>
    <w:rsid w:val="007A1B30"/>
    <w:rsid w:val="007A5398"/>
    <w:rsid w:val="007D5945"/>
    <w:rsid w:val="007E0875"/>
    <w:rsid w:val="007F2B9E"/>
    <w:rsid w:val="00802FD6"/>
    <w:rsid w:val="008351E4"/>
    <w:rsid w:val="00840C36"/>
    <w:rsid w:val="00872C39"/>
    <w:rsid w:val="00873153"/>
    <w:rsid w:val="00874701"/>
    <w:rsid w:val="008B0CA7"/>
    <w:rsid w:val="008D28E1"/>
    <w:rsid w:val="008F3A57"/>
    <w:rsid w:val="008F4E10"/>
    <w:rsid w:val="008F5BC2"/>
    <w:rsid w:val="009365B0"/>
    <w:rsid w:val="009448FE"/>
    <w:rsid w:val="009963F5"/>
    <w:rsid w:val="009B5237"/>
    <w:rsid w:val="009D07CF"/>
    <w:rsid w:val="009F38BD"/>
    <w:rsid w:val="009F49E7"/>
    <w:rsid w:val="00A44183"/>
    <w:rsid w:val="00A4434B"/>
    <w:rsid w:val="00A65D5B"/>
    <w:rsid w:val="00A7565D"/>
    <w:rsid w:val="00A8549A"/>
    <w:rsid w:val="00AA2D85"/>
    <w:rsid w:val="00AA3FFB"/>
    <w:rsid w:val="00AB2196"/>
    <w:rsid w:val="00AC1A94"/>
    <w:rsid w:val="00AD15CD"/>
    <w:rsid w:val="00B01AF8"/>
    <w:rsid w:val="00B154D7"/>
    <w:rsid w:val="00B72155"/>
    <w:rsid w:val="00B86510"/>
    <w:rsid w:val="00B9592A"/>
    <w:rsid w:val="00BD12E3"/>
    <w:rsid w:val="00BD3D8A"/>
    <w:rsid w:val="00C02B9B"/>
    <w:rsid w:val="00C1725D"/>
    <w:rsid w:val="00C413AB"/>
    <w:rsid w:val="00C428BA"/>
    <w:rsid w:val="00C43861"/>
    <w:rsid w:val="00C553CA"/>
    <w:rsid w:val="00C72738"/>
    <w:rsid w:val="00C87BF7"/>
    <w:rsid w:val="00C93050"/>
    <w:rsid w:val="00CA6905"/>
    <w:rsid w:val="00CB036C"/>
    <w:rsid w:val="00CD1400"/>
    <w:rsid w:val="00D02D2C"/>
    <w:rsid w:val="00D03FB8"/>
    <w:rsid w:val="00D07C67"/>
    <w:rsid w:val="00D35BD2"/>
    <w:rsid w:val="00D62AE1"/>
    <w:rsid w:val="00D9095A"/>
    <w:rsid w:val="00D91318"/>
    <w:rsid w:val="00D92F5B"/>
    <w:rsid w:val="00DD2A7E"/>
    <w:rsid w:val="00DF29FB"/>
    <w:rsid w:val="00E0414B"/>
    <w:rsid w:val="00E10698"/>
    <w:rsid w:val="00E46D3B"/>
    <w:rsid w:val="00E477D5"/>
    <w:rsid w:val="00E51AE8"/>
    <w:rsid w:val="00E662D5"/>
    <w:rsid w:val="00E800F1"/>
    <w:rsid w:val="00E900A6"/>
    <w:rsid w:val="00E92781"/>
    <w:rsid w:val="00E979E5"/>
    <w:rsid w:val="00EB78C9"/>
    <w:rsid w:val="00ED07A3"/>
    <w:rsid w:val="00ED434E"/>
    <w:rsid w:val="00ED5EB0"/>
    <w:rsid w:val="00ED60D4"/>
    <w:rsid w:val="00F05437"/>
    <w:rsid w:val="00F134EC"/>
    <w:rsid w:val="00F4603B"/>
    <w:rsid w:val="00FA72FE"/>
    <w:rsid w:val="00FB3919"/>
    <w:rsid w:val="00FB4E0F"/>
    <w:rsid w:val="00FC5AAA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  <w:style w:type="paragraph" w:styleId="Zkladntext">
    <w:name w:val="Body Text"/>
    <w:basedOn w:val="Normlny"/>
    <w:link w:val="ZkladntextChar"/>
    <w:qFormat/>
    <w:rsid w:val="00DF29F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F29FB"/>
    <w:rPr>
      <w:rFonts w:ascii="Arial" w:eastAsia="Times New Roman" w:hAnsi="Arial" w:cs="Times New Roman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DF29FB"/>
    <w:pPr>
      <w:spacing w:after="0" w:line="240" w:lineRule="auto"/>
      <w:ind w:left="360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F29FB"/>
    <w:rPr>
      <w:rFonts w:ascii="Arial" w:eastAsia="Times New Roman" w:hAnsi="Arial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Tibor Petrík</cp:lastModifiedBy>
  <cp:revision>9</cp:revision>
  <dcterms:created xsi:type="dcterms:W3CDTF">2022-06-15T13:51:00Z</dcterms:created>
  <dcterms:modified xsi:type="dcterms:W3CDTF">2022-06-27T06:43:00Z</dcterms:modified>
</cp:coreProperties>
</file>