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05D2" w14:textId="13553B7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Pr>
          <w:rFonts w:ascii="Times New Roman" w:hAnsi="Times New Roman" w:cs="Times New Roman"/>
          <w:sz w:val="24"/>
          <w:szCs w:val="24"/>
        </w:rPr>
        <w:t>6</w:t>
      </w:r>
      <w:r w:rsidRPr="003B4141">
        <w:rPr>
          <w:rFonts w:ascii="Times New Roman" w:hAnsi="Times New Roman" w:cs="Times New Roman"/>
          <w:sz w:val="24"/>
          <w:szCs w:val="24"/>
        </w:rPr>
        <w:t xml:space="preserve">.2022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3CCA6722" w14:textId="59D9057A" w:rsidR="003B4141" w:rsidRPr="003B4141" w:rsidRDefault="003B4141" w:rsidP="003B4141">
      <w:pPr>
        <w:spacing w:after="0" w:line="360" w:lineRule="auto"/>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3BE36057"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1. SKŁADAMY OFERTĘ na realizację przedmiotu zamówienia w zakresie określonym w Specyfikacji Warunków Zamówienia: </w:t>
      </w:r>
    </w:p>
    <w:p w14:paraId="48547E13" w14:textId="480EBDB3" w:rsidR="003B4141" w:rsidRPr="003B4141" w:rsidRDefault="003B4141" w:rsidP="003B4141">
      <w:pPr>
        <w:suppressAutoHyphens/>
        <w:spacing w:after="0" w:line="36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wykonanie  robót budowlanych wg. zakresu robót opisan</w:t>
      </w:r>
      <w:r>
        <w:rPr>
          <w:rFonts w:ascii="Times New Roman" w:eastAsia="Times New Roman" w:hAnsi="Times New Roman" w:cs="Times New Roman"/>
          <w:b/>
          <w:sz w:val="24"/>
          <w:szCs w:val="24"/>
          <w:lang w:eastAsia="ar-SA"/>
        </w:rPr>
        <w:t>ego</w:t>
      </w:r>
      <w:r w:rsidRPr="003B4141">
        <w:rPr>
          <w:rFonts w:ascii="Times New Roman" w:eastAsia="Times New Roman" w:hAnsi="Times New Roman" w:cs="Times New Roman"/>
          <w:b/>
          <w:sz w:val="24"/>
          <w:szCs w:val="24"/>
          <w:lang w:eastAsia="ar-SA"/>
        </w:rPr>
        <w:t xml:space="preserve"> w zał. 7  do SWZ</w:t>
      </w:r>
      <w:r>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382BD0E9" w:rsidR="003B4141" w:rsidRPr="003B4141" w:rsidRDefault="003B4141"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8 %</w:t>
      </w:r>
      <w:r w:rsidRPr="003B4141">
        <w:rPr>
          <w:rFonts w:ascii="Times New Roman" w:eastAsia="Times New Roman" w:hAnsi="Times New Roman" w:cs="Times New Roman"/>
          <w:bCs/>
          <w:sz w:val="24"/>
          <w:szCs w:val="24"/>
          <w:lang w:eastAsia="ar-SA"/>
        </w:rPr>
        <w:t xml:space="preserve"> VAT, tj. ………………………….zł= …………………zł brutto </w:t>
      </w:r>
    </w:p>
    <w:p w14:paraId="0C2AF166"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3B4141"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3B4141">
        <w:rPr>
          <w:rFonts w:ascii="Times New Roman" w:eastAsia="Times New Roman" w:hAnsi="Times New Roman" w:cs="Times New Roman"/>
          <w:sz w:val="24"/>
          <w:szCs w:val="24"/>
          <w:lang w:eastAsia="ar-SA"/>
        </w:rPr>
        <w:t xml:space="preserve">Oświadczam/y, że oferuję/my okres </w:t>
      </w:r>
      <w:r w:rsidRPr="003B4141">
        <w:rPr>
          <w:rFonts w:ascii="Times New Roman" w:eastAsia="Times New Roman" w:hAnsi="Times New Roman" w:cs="Times New Roman"/>
          <w:b/>
          <w:sz w:val="24"/>
          <w:szCs w:val="24"/>
          <w:lang w:eastAsia="ar-SA"/>
        </w:rPr>
        <w:t xml:space="preserve">rękojmi na przedmiot zamówienia </w:t>
      </w:r>
      <w:r w:rsidRPr="003B4141">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3B4141"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3B4141">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3B4141">
        <w:rPr>
          <w:rFonts w:ascii="Times New Roman" w:eastAsia="Times New Roman" w:hAnsi="Times New Roman" w:cs="Times New Roman"/>
          <w:sz w:val="24"/>
          <w:szCs w:val="24"/>
          <w:lang w:eastAsia="ar-SA"/>
        </w:rPr>
        <w:t>emy</w:t>
      </w:r>
      <w:proofErr w:type="spellEnd"/>
      <w:r w:rsidRPr="003B4141">
        <w:rPr>
          <w:rFonts w:ascii="Times New Roman" w:eastAsia="Times New Roman" w:hAnsi="Times New Roman" w:cs="Times New Roman"/>
          <w:sz w:val="24"/>
          <w:szCs w:val="24"/>
          <w:lang w:eastAsia="ar-SA"/>
        </w:rPr>
        <w:t xml:space="preserve"> się usunąć</w:t>
      </w:r>
      <w:r w:rsidRPr="003B4141">
        <w:rPr>
          <w:rFonts w:ascii="Times New Roman" w:eastAsia="Times New Roman" w:hAnsi="Times New Roman" w:cs="Times New Roman"/>
          <w:b/>
          <w:sz w:val="24"/>
          <w:szCs w:val="24"/>
          <w:lang w:eastAsia="ar-SA"/>
        </w:rPr>
        <w:t xml:space="preserve"> w terminie do 7 dni od dnia powiadomienia przez Zamawiającego</w:t>
      </w:r>
      <w:r w:rsidRPr="003B4141">
        <w:rPr>
          <w:rFonts w:ascii="Times New Roman" w:eastAsia="Times New Roman" w:hAnsi="Times New Roman" w:cs="Times New Roman"/>
          <w:sz w:val="24"/>
          <w:szCs w:val="24"/>
          <w:lang w:eastAsia="ar-SA"/>
        </w:rPr>
        <w:t xml:space="preserve">. </w:t>
      </w:r>
    </w:p>
    <w:p w14:paraId="5A5E48A6" w14:textId="77777777"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3B4141">
        <w:rPr>
          <w:rFonts w:ascii="Times New Roman" w:eastAsia="Times New Roman" w:hAnsi="Times New Roman" w:cs="Times New Roman"/>
          <w:sz w:val="24"/>
          <w:szCs w:val="24"/>
          <w:lang w:eastAsia="ar-SA"/>
        </w:rPr>
        <w:t>4. Zobowiązuję/</w:t>
      </w:r>
      <w:proofErr w:type="spellStart"/>
      <w:r w:rsidRPr="003B4141">
        <w:rPr>
          <w:rFonts w:ascii="Times New Roman" w:eastAsia="Times New Roman" w:hAnsi="Times New Roman" w:cs="Times New Roman"/>
          <w:sz w:val="24"/>
          <w:szCs w:val="24"/>
          <w:lang w:eastAsia="ar-SA"/>
        </w:rPr>
        <w:t>emy</w:t>
      </w:r>
      <w:proofErr w:type="spellEnd"/>
      <w:r w:rsidRPr="003B4141">
        <w:rPr>
          <w:rFonts w:ascii="Times New Roman" w:eastAsia="Times New Roman" w:hAnsi="Times New Roman" w:cs="Times New Roman"/>
          <w:sz w:val="24"/>
          <w:szCs w:val="24"/>
          <w:lang w:eastAsia="ar-SA"/>
        </w:rPr>
        <w:t xml:space="preserve"> się udzielić </w:t>
      </w:r>
      <w:r w:rsidRPr="003B4141">
        <w:rPr>
          <w:rFonts w:ascii="Times New Roman" w:eastAsia="Times New Roman" w:hAnsi="Times New Roman" w:cs="Times New Roman"/>
          <w:b/>
          <w:sz w:val="24"/>
          <w:szCs w:val="24"/>
          <w:lang w:eastAsia="ar-SA"/>
        </w:rPr>
        <w:t xml:space="preserve">gwarancji </w:t>
      </w:r>
      <w:r w:rsidRPr="003B4141">
        <w:rPr>
          <w:rFonts w:ascii="Times New Roman" w:eastAsia="Times New Roman" w:hAnsi="Times New Roman" w:cs="Times New Roman"/>
          <w:sz w:val="24"/>
          <w:szCs w:val="24"/>
          <w:lang w:eastAsia="ar-SA"/>
        </w:rPr>
        <w:t xml:space="preserve">na przedmiot zamówienia na okres .................................. miesięcy od daty podpisania </w:t>
      </w:r>
      <w:r w:rsidRPr="003B4141">
        <w:rPr>
          <w:rFonts w:ascii="Times New Roman" w:eastAsia="Times New Roman" w:hAnsi="Times New Roman" w:cs="Times New Roman"/>
          <w:sz w:val="24"/>
          <w:szCs w:val="24"/>
          <w:u w:val="single"/>
          <w:lang w:eastAsia="ar-SA"/>
        </w:rPr>
        <w:t>bezusterkowego odbioru końcowego robót</w:t>
      </w:r>
      <w:r w:rsidRPr="003B4141">
        <w:rPr>
          <w:rFonts w:ascii="Times New Roman" w:eastAsia="Times New Roman" w:hAnsi="Times New Roman" w:cs="Times New Roman"/>
          <w:sz w:val="24"/>
          <w:szCs w:val="24"/>
          <w:lang w:eastAsia="ar-SA"/>
        </w:rPr>
        <w:t xml:space="preserve">. (minimalny okres gwarancji 48,  maksymalny 84). </w:t>
      </w:r>
    </w:p>
    <w:p w14:paraId="6E15F40D" w14:textId="77777777"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3B4141">
        <w:rPr>
          <w:rFonts w:ascii="Times New Roman" w:eastAsia="Times New Roman" w:hAnsi="Times New Roman" w:cs="Times New Roman"/>
          <w:sz w:val="24"/>
          <w:szCs w:val="24"/>
          <w:lang w:eastAsia="ar-SA"/>
        </w:rPr>
        <w:t xml:space="preserve">5. </w:t>
      </w:r>
      <w:r w:rsidRPr="003B4141">
        <w:rPr>
          <w:rFonts w:ascii="Times New Roman" w:eastAsia="Times New Roman" w:hAnsi="Times New Roman" w:cs="Times New Roman"/>
          <w:sz w:val="24"/>
          <w:szCs w:val="24"/>
          <w:lang w:val="x-none" w:eastAsia="ar-SA"/>
        </w:rPr>
        <w:t xml:space="preserve">W okresie gwarancji  </w:t>
      </w:r>
      <w:r w:rsidRPr="003B4141">
        <w:rPr>
          <w:rFonts w:ascii="Times New Roman" w:eastAsia="Times New Roman" w:hAnsi="Times New Roman" w:cs="Times New Roman"/>
          <w:sz w:val="24"/>
          <w:szCs w:val="24"/>
          <w:lang w:eastAsia="ar-SA"/>
        </w:rPr>
        <w:t>zobowiązuję/</w:t>
      </w:r>
      <w:proofErr w:type="spellStart"/>
      <w:r w:rsidRPr="003B4141">
        <w:rPr>
          <w:rFonts w:ascii="Times New Roman" w:eastAsia="Times New Roman" w:hAnsi="Times New Roman" w:cs="Times New Roman"/>
          <w:sz w:val="24"/>
          <w:szCs w:val="24"/>
          <w:lang w:eastAsia="ar-SA"/>
        </w:rPr>
        <w:t>emy</w:t>
      </w:r>
      <w:proofErr w:type="spellEnd"/>
      <w:r w:rsidRPr="003B4141">
        <w:rPr>
          <w:rFonts w:ascii="Times New Roman" w:eastAsia="Times New Roman" w:hAnsi="Times New Roman" w:cs="Times New Roman"/>
          <w:sz w:val="24"/>
          <w:szCs w:val="24"/>
          <w:lang w:eastAsia="ar-SA"/>
        </w:rPr>
        <w:t xml:space="preserve"> </w:t>
      </w:r>
      <w:r w:rsidRPr="003B4141">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77777777" w:rsidR="003B4141" w:rsidRPr="003B4141" w:rsidRDefault="003B4141" w:rsidP="003B4141">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3B4141">
        <w:rPr>
          <w:rFonts w:ascii="Times New Roman" w:eastAsia="Times New Roman" w:hAnsi="Times New Roman" w:cs="Times New Roman"/>
          <w:b/>
          <w:color w:val="00000A"/>
          <w:sz w:val="24"/>
          <w:szCs w:val="24"/>
          <w:lang w:eastAsia="ar-SA"/>
        </w:rPr>
        <w:t xml:space="preserve">6. </w:t>
      </w:r>
      <w:r w:rsidRPr="003B4141">
        <w:rPr>
          <w:rFonts w:ascii="Times New Roman" w:eastAsia="Times New Roman" w:hAnsi="Times New Roman" w:cs="Times New Roman"/>
          <w:b/>
          <w:color w:val="00000A"/>
          <w:sz w:val="24"/>
          <w:szCs w:val="24"/>
          <w:lang w:val="x-none" w:eastAsia="ar-SA"/>
        </w:rPr>
        <w:t xml:space="preserve">Oświadczam/y, że </w:t>
      </w:r>
      <w:r w:rsidRPr="003B4141">
        <w:rPr>
          <w:rFonts w:ascii="Times New Roman" w:eastAsia="Times New Roman" w:hAnsi="Times New Roman" w:cs="Times New Roman"/>
          <w:b/>
          <w:color w:val="00000A"/>
          <w:sz w:val="24"/>
          <w:szCs w:val="24"/>
          <w:lang w:eastAsia="ar-SA"/>
        </w:rPr>
        <w:t xml:space="preserve">wykonamy zadanie w </w:t>
      </w:r>
      <w:r w:rsidRPr="003B4141">
        <w:rPr>
          <w:rFonts w:ascii="Times New Roman" w:eastAsia="Times New Roman" w:hAnsi="Times New Roman" w:cs="Times New Roman"/>
          <w:b/>
          <w:color w:val="00000A"/>
          <w:sz w:val="24"/>
          <w:szCs w:val="24"/>
          <w:lang w:val="x-none" w:eastAsia="ar-SA"/>
        </w:rPr>
        <w:t xml:space="preserve"> termin</w:t>
      </w:r>
      <w:r w:rsidRPr="003B4141">
        <w:rPr>
          <w:rFonts w:ascii="Times New Roman" w:eastAsia="Times New Roman" w:hAnsi="Times New Roman" w:cs="Times New Roman"/>
          <w:b/>
          <w:color w:val="00000A"/>
          <w:sz w:val="24"/>
          <w:szCs w:val="24"/>
          <w:lang w:eastAsia="ar-SA"/>
        </w:rPr>
        <w:t>ie</w:t>
      </w:r>
      <w:r w:rsidRPr="003B4141">
        <w:rPr>
          <w:rFonts w:ascii="Times New Roman" w:eastAsia="Times New Roman" w:hAnsi="Times New Roman" w:cs="Times New Roman"/>
          <w:b/>
          <w:color w:val="00000A"/>
          <w:sz w:val="24"/>
          <w:szCs w:val="24"/>
          <w:lang w:val="x-none" w:eastAsia="ar-SA"/>
        </w:rPr>
        <w:t xml:space="preserve">  </w:t>
      </w:r>
      <w:r w:rsidRPr="003B4141">
        <w:rPr>
          <w:rFonts w:ascii="Times New Roman" w:eastAsia="Times New Roman" w:hAnsi="Times New Roman" w:cs="Times New Roman"/>
          <w:b/>
          <w:color w:val="00000A"/>
          <w:sz w:val="24"/>
          <w:szCs w:val="24"/>
          <w:lang w:eastAsia="ar-SA"/>
        </w:rPr>
        <w:t>do ..................... miesięcy</w:t>
      </w:r>
      <w:r w:rsidRPr="003B4141">
        <w:rPr>
          <w:rFonts w:ascii="Times New Roman" w:eastAsia="Times New Roman" w:hAnsi="Times New Roman" w:cs="Times New Roman"/>
          <w:b/>
          <w:color w:val="00000A"/>
          <w:sz w:val="24"/>
          <w:szCs w:val="24"/>
          <w:lang w:val="x-none" w:eastAsia="ar-SA"/>
        </w:rPr>
        <w:t xml:space="preserve">. </w:t>
      </w:r>
      <w:r w:rsidRPr="003B4141">
        <w:rPr>
          <w:rFonts w:ascii="Times New Roman" w:eastAsia="Times New Roman" w:hAnsi="Times New Roman" w:cs="Times New Roman"/>
          <w:b/>
          <w:color w:val="00000A"/>
          <w:sz w:val="24"/>
          <w:szCs w:val="24"/>
          <w:lang w:eastAsia="ar-SA"/>
        </w:rPr>
        <w:t xml:space="preserve">(do wyboru 2, 3, 5 ). </w:t>
      </w:r>
    </w:p>
    <w:p w14:paraId="535048D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7. OŚWIADCZAMY, że zapoznaliśmy się ze Specyfikacją Warunków Zamówienia i akceptujemy wszystkie warunki w niej zawarte. </w:t>
      </w:r>
    </w:p>
    <w:p w14:paraId="4A084EA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8. OŚWIADCZAMY, że uzyskaliśmy wszelkie informacje niezbędne do prawidłowego przygotowania i złożenia niniejszej oferty. </w:t>
      </w:r>
    </w:p>
    <w:p w14:paraId="3BBE4CF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9. OŚWIADCZAMY, że jesteśmy związani niniejszą ofertą od dnia upływu terminu składania ofert do dnia ……………………………………….… </w:t>
      </w:r>
    </w:p>
    <w:p w14:paraId="0E9C441B" w14:textId="77777777"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10. Oświadczamy, iż będziemy realizować przedmiot zamówienia korzystając z podwykonawców dla następujących części zamówienia:</w:t>
      </w:r>
    </w:p>
    <w:p w14:paraId="1BED6A25" w14:textId="77777777" w:rsidR="003B4141" w:rsidRPr="003B4141" w:rsidRDefault="003B4141" w:rsidP="003B4141">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w:t>
      </w:r>
      <w:r w:rsidRPr="003B4141">
        <w:rPr>
          <w:rFonts w:ascii="Times New Roman" w:hAnsi="Times New Roman" w:cs="Times New Roman"/>
          <w:sz w:val="24"/>
          <w:szCs w:val="24"/>
        </w:rPr>
        <w:lastRenderedPageBreak/>
        <w:t xml:space="preserve">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7283F0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AA17936" w14:textId="77777777" w:rsidR="003B4141" w:rsidRPr="003B4141" w:rsidRDefault="003B4141" w:rsidP="003B4141">
      <w:pPr>
        <w:jc w:val="both"/>
        <w:rPr>
          <w:rFonts w:ascii="Times New Roman" w:hAnsi="Times New Roman" w:cs="Times New Roman"/>
          <w:sz w:val="24"/>
          <w:szCs w:val="24"/>
        </w:rPr>
      </w:pPr>
    </w:p>
    <w:p w14:paraId="30B4CB9A" w14:textId="77777777" w:rsidR="003B4141" w:rsidRPr="003B4141" w:rsidRDefault="003B4141" w:rsidP="003B4141">
      <w:pPr>
        <w:jc w:val="both"/>
        <w:rPr>
          <w:rFonts w:ascii="Times New Roman" w:hAnsi="Times New Roman" w:cs="Times New Roman"/>
          <w:sz w:val="24"/>
          <w:szCs w:val="24"/>
        </w:rPr>
      </w:pPr>
    </w:p>
    <w:p w14:paraId="22F3987B" w14:textId="77777777" w:rsidR="003B4141" w:rsidRPr="003B4141" w:rsidRDefault="003B4141" w:rsidP="003B4141">
      <w:pPr>
        <w:jc w:val="both"/>
        <w:rPr>
          <w:rFonts w:ascii="Times New Roman" w:hAnsi="Times New Roman" w:cs="Times New Roman"/>
          <w:sz w:val="24"/>
          <w:szCs w:val="24"/>
        </w:rPr>
      </w:pPr>
    </w:p>
    <w:p w14:paraId="2D71FF63" w14:textId="40A285CB" w:rsidR="003B4141" w:rsidRDefault="003B4141" w:rsidP="003B4141">
      <w:pPr>
        <w:jc w:val="both"/>
        <w:rPr>
          <w:rFonts w:ascii="Times New Roman" w:hAnsi="Times New Roman" w:cs="Times New Roman"/>
          <w:sz w:val="24"/>
          <w:szCs w:val="24"/>
        </w:rPr>
      </w:pPr>
    </w:p>
    <w:p w14:paraId="35F381D5" w14:textId="59C88DFC" w:rsidR="00E43BB4" w:rsidRDefault="00E43BB4" w:rsidP="003B4141">
      <w:pPr>
        <w:jc w:val="both"/>
        <w:rPr>
          <w:rFonts w:ascii="Times New Roman" w:hAnsi="Times New Roman" w:cs="Times New Roman"/>
          <w:sz w:val="24"/>
          <w:szCs w:val="24"/>
        </w:rPr>
      </w:pPr>
    </w:p>
    <w:p w14:paraId="7DFBF2EE" w14:textId="77777777" w:rsidR="00E43BB4" w:rsidRPr="003B4141" w:rsidRDefault="00E43BB4" w:rsidP="003B4141">
      <w:pPr>
        <w:jc w:val="both"/>
        <w:rPr>
          <w:rFonts w:ascii="Times New Roman" w:hAnsi="Times New Roman" w:cs="Times New Roman"/>
          <w:sz w:val="24"/>
          <w:szCs w:val="24"/>
        </w:rPr>
      </w:pPr>
    </w:p>
    <w:p w14:paraId="095F4B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w:t>
      </w:r>
    </w:p>
    <w:p w14:paraId="27D90771" w14:textId="2F7F9006"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E43BB4">
        <w:rPr>
          <w:rFonts w:ascii="Times New Roman" w:hAnsi="Times New Roman" w:cs="Times New Roman"/>
          <w:sz w:val="24"/>
          <w:szCs w:val="24"/>
        </w:rPr>
        <w:t>6</w:t>
      </w:r>
      <w:r w:rsidRPr="003B4141">
        <w:rPr>
          <w:rFonts w:ascii="Times New Roman" w:hAnsi="Times New Roman" w:cs="Times New Roman"/>
          <w:sz w:val="24"/>
          <w:szCs w:val="24"/>
        </w:rPr>
        <w:t>.2022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3B4141">
        <w:rPr>
          <w:rFonts w:ascii="Times New Roman" w:hAnsi="Times New Roman" w:cs="Times New Roman"/>
          <w:sz w:val="24"/>
          <w:szCs w:val="24"/>
        </w:rPr>
        <w:t>pzp</w:t>
      </w:r>
      <w:proofErr w:type="spellEnd"/>
    </w:p>
    <w:p w14:paraId="5D6669D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2021r., poz. 1129)</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4BC500A8"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0E91BD7C" w14:textId="77777777" w:rsidR="003B4141" w:rsidRPr="003B4141" w:rsidRDefault="003B4141" w:rsidP="003B4141">
      <w:pPr>
        <w:spacing w:after="0" w:line="360" w:lineRule="auto"/>
        <w:jc w:val="center"/>
        <w:rPr>
          <w:rFonts w:ascii="Times New Roman" w:hAnsi="Times New Roman" w:cs="Times New Roman"/>
          <w:sz w:val="24"/>
          <w:szCs w:val="24"/>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4. 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po.835)</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dnia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6962292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5D2AE30" w14:textId="0EBA0638"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E43BB4">
        <w:rPr>
          <w:rFonts w:ascii="Times New Roman" w:hAnsi="Times New Roman" w:cs="Times New Roman"/>
          <w:sz w:val="24"/>
          <w:szCs w:val="24"/>
        </w:rPr>
        <w:t>6</w:t>
      </w:r>
      <w:r w:rsidRPr="003B4141">
        <w:rPr>
          <w:rFonts w:ascii="Times New Roman" w:hAnsi="Times New Roman" w:cs="Times New Roman"/>
          <w:sz w:val="24"/>
          <w:szCs w:val="24"/>
        </w:rPr>
        <w:t>.2022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209711E"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7F45546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2021r., poz. 1129)</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0CB6A655"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79CDE1CA" w14:textId="77777777" w:rsidR="003B4141" w:rsidRPr="003B4141" w:rsidRDefault="003B4141" w:rsidP="003B4141">
      <w:pPr>
        <w:spacing w:after="0" w:line="360" w:lineRule="auto"/>
        <w:jc w:val="center"/>
        <w:rPr>
          <w:rFonts w:ascii="Times New Roman" w:hAnsi="Times New Roman" w:cs="Times New Roman"/>
          <w:sz w:val="24"/>
          <w:szCs w:val="24"/>
        </w:rPr>
      </w:pPr>
    </w:p>
    <w:p w14:paraId="6A5BFB64"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lastRenderedPageBreak/>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1123177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0A478992" w14:textId="77777777" w:rsidR="003B4141" w:rsidRPr="003B4141" w:rsidRDefault="003B4141" w:rsidP="003B4141">
      <w:pPr>
        <w:jc w:val="both"/>
        <w:rPr>
          <w:rFonts w:ascii="Times New Roman" w:hAnsi="Times New Roman" w:cs="Times New Roman"/>
          <w:sz w:val="24"/>
          <w:szCs w:val="24"/>
        </w:rPr>
      </w:pPr>
    </w:p>
    <w:p w14:paraId="75756400" w14:textId="3398956E" w:rsidR="003B4141" w:rsidRDefault="003B4141" w:rsidP="003B4141">
      <w:pPr>
        <w:jc w:val="both"/>
        <w:rPr>
          <w:rFonts w:ascii="Times New Roman" w:hAnsi="Times New Roman" w:cs="Times New Roman"/>
          <w:sz w:val="24"/>
          <w:szCs w:val="24"/>
        </w:rPr>
      </w:pPr>
    </w:p>
    <w:p w14:paraId="7FA9730D" w14:textId="77777777" w:rsidR="00E43BB4" w:rsidRPr="003B4141" w:rsidRDefault="00E43BB4" w:rsidP="003B4141">
      <w:pPr>
        <w:jc w:val="both"/>
        <w:rPr>
          <w:rFonts w:ascii="Times New Roman" w:hAnsi="Times New Roman" w:cs="Times New Roman"/>
          <w:sz w:val="24"/>
          <w:szCs w:val="24"/>
        </w:rPr>
      </w:pPr>
    </w:p>
    <w:p w14:paraId="338A5C85" w14:textId="48CA7E4C"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E43BB4">
        <w:rPr>
          <w:rFonts w:ascii="Times New Roman" w:hAnsi="Times New Roman" w:cs="Times New Roman"/>
          <w:sz w:val="24"/>
          <w:szCs w:val="24"/>
        </w:rPr>
        <w:t>6</w:t>
      </w:r>
      <w:r w:rsidRPr="003B4141">
        <w:rPr>
          <w:rFonts w:ascii="Times New Roman" w:hAnsi="Times New Roman" w:cs="Times New Roman"/>
          <w:sz w:val="24"/>
          <w:szCs w:val="24"/>
        </w:rPr>
        <w:t xml:space="preserve">.2022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7777777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 xml:space="preserve">O AKTUALNOŚCI INFORMACJI ZAWARTYCH W OŚWIADCZENIU, O KTÓRYM MOWA W ART. 125 UST. 1 </w:t>
      </w:r>
      <w:r w:rsidRPr="003B4141">
        <w:rPr>
          <w:rFonts w:ascii="Times New Roman" w:hAnsi="Times New Roman"/>
          <w:b/>
          <w:bCs/>
          <w:sz w:val="24"/>
          <w:szCs w:val="24"/>
        </w:rPr>
        <w:t>USTAWY Z DNIA 11 WRZEŚNIA 2019 R.</w:t>
      </w:r>
    </w:p>
    <w:p w14:paraId="4CC63458" w14:textId="7777777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2021r., poz. 1129)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1B5C0B78"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lastRenderedPageBreak/>
        <w:t>prowadzonego przez Skarb Państwa - PGL LP Nadleśnictwo Kobiór</w:t>
      </w:r>
    </w:p>
    <w:p w14:paraId="06F984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7FA990E3" w14:textId="77777777" w:rsidR="003B4141" w:rsidRPr="003B4141" w:rsidRDefault="003B4141" w:rsidP="003B4141">
      <w:pPr>
        <w:jc w:val="both"/>
        <w:rPr>
          <w:rFonts w:ascii="Times New Roman" w:hAnsi="Times New Roman" w:cs="Times New Roman"/>
          <w:sz w:val="24"/>
          <w:szCs w:val="24"/>
        </w:rPr>
      </w:pPr>
    </w:p>
    <w:p w14:paraId="2728617B" w14:textId="77777777" w:rsidR="003B4141" w:rsidRPr="003B4141" w:rsidRDefault="003B4141" w:rsidP="003B4141">
      <w:pPr>
        <w:jc w:val="both"/>
        <w:rPr>
          <w:rFonts w:ascii="Times New Roman" w:hAnsi="Times New Roman" w:cs="Times New Roman"/>
          <w:sz w:val="24"/>
          <w:szCs w:val="24"/>
        </w:rPr>
      </w:pPr>
    </w:p>
    <w:p w14:paraId="53307FD4" w14:textId="77777777" w:rsidR="003B4141" w:rsidRPr="003B4141" w:rsidRDefault="003B4141" w:rsidP="003B4141">
      <w:pPr>
        <w:jc w:val="both"/>
        <w:rPr>
          <w:rFonts w:ascii="Times New Roman" w:hAnsi="Times New Roman" w:cs="Times New Roman"/>
          <w:sz w:val="24"/>
          <w:szCs w:val="24"/>
        </w:rPr>
      </w:pPr>
    </w:p>
    <w:p w14:paraId="06A4C12F" w14:textId="77777777" w:rsidR="003B4141" w:rsidRPr="003B4141" w:rsidRDefault="003B4141" w:rsidP="003B4141">
      <w:pPr>
        <w:jc w:val="both"/>
        <w:rPr>
          <w:rFonts w:ascii="Times New Roman" w:hAnsi="Times New Roman" w:cs="Times New Roman"/>
          <w:sz w:val="24"/>
          <w:szCs w:val="24"/>
        </w:rPr>
      </w:pPr>
    </w:p>
    <w:p w14:paraId="7993E164" w14:textId="02F4AF8D" w:rsidR="003B4141" w:rsidRDefault="003B4141" w:rsidP="003B4141">
      <w:pPr>
        <w:jc w:val="both"/>
        <w:rPr>
          <w:rFonts w:ascii="Times New Roman" w:hAnsi="Times New Roman" w:cs="Times New Roman"/>
          <w:sz w:val="24"/>
          <w:szCs w:val="24"/>
        </w:rPr>
      </w:pPr>
    </w:p>
    <w:p w14:paraId="7FFF6F56" w14:textId="055F4284" w:rsidR="00E43BB4" w:rsidRDefault="00E43BB4"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4B3E32CC"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E43BB4">
        <w:rPr>
          <w:rFonts w:ascii="Times New Roman" w:hAnsi="Times New Roman" w:cs="Times New Roman"/>
          <w:sz w:val="24"/>
          <w:szCs w:val="24"/>
        </w:rPr>
        <w:t>6</w:t>
      </w:r>
      <w:r w:rsidRPr="003B4141">
        <w:rPr>
          <w:rFonts w:ascii="Times New Roman" w:hAnsi="Times New Roman" w:cs="Times New Roman"/>
          <w:sz w:val="24"/>
          <w:szCs w:val="24"/>
        </w:rPr>
        <w:t xml:space="preserve">.2022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2C0C4D2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6EF87C79"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3B4141">
        <w:rPr>
          <w:rFonts w:ascii="Times New Roman" w:hAnsi="Times New Roman" w:cs="Times New Roman"/>
          <w:sz w:val="24"/>
          <w:szCs w:val="24"/>
        </w:rPr>
        <w:t>pzp</w:t>
      </w:r>
      <w:proofErr w:type="spellEnd"/>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2C2F90A1"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377B9C3B" w14:textId="77777777" w:rsidR="003B4141" w:rsidRPr="003B4141" w:rsidRDefault="003B4141" w:rsidP="00E43BB4">
      <w:pPr>
        <w:suppressAutoHyphens/>
        <w:spacing w:before="120" w:line="276" w:lineRule="auto"/>
        <w:jc w:val="center"/>
        <w:rPr>
          <w:rFonts w:ascii="Times New Roman" w:eastAsia="Times New Roman" w:hAnsi="Times New Roman" w:cs="Times New Roman"/>
          <w:b/>
          <w:sz w:val="24"/>
          <w:szCs w:val="24"/>
          <w:lang w:eastAsia="ar-SA"/>
        </w:rPr>
      </w:pPr>
    </w:p>
    <w:p w14:paraId="1C25506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77777777"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p>
    <w:p w14:paraId="0532DB18" w14:textId="77777777" w:rsidR="003B4141" w:rsidRPr="003B4141" w:rsidRDefault="003B4141" w:rsidP="003B4141">
      <w:pPr>
        <w:numPr>
          <w:ilvl w:val="0"/>
          <w:numId w:val="40"/>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77777777"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77777777"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 xml:space="preserve">że nie zachodzą w stosunku do mnie przesłanki wykluczenia z postępowania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(Dz. U. poz. 835)</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77777777" w:rsidR="003B4141" w:rsidRPr="003B4141" w:rsidRDefault="003B4141" w:rsidP="003B4141">
      <w:pPr>
        <w:suppressAutoHyphens/>
        <w:spacing w:before="120" w:line="276"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
          <w:sz w:val="24"/>
          <w:szCs w:val="24"/>
          <w:lang w:eastAsia="ar-SA"/>
        </w:rPr>
        <w:lastRenderedPageBreak/>
        <w:t xml:space="preserve">3.  Jako podmiot trzeci na zasadzie art. 118 ustawy </w:t>
      </w:r>
      <w:proofErr w:type="spellStart"/>
      <w:r w:rsidRPr="003B4141">
        <w:rPr>
          <w:rFonts w:ascii="Times New Roman" w:eastAsia="Times New Roman" w:hAnsi="Times New Roman" w:cs="Times New Roman"/>
          <w:b/>
          <w:sz w:val="24"/>
          <w:szCs w:val="24"/>
          <w:lang w:eastAsia="ar-SA"/>
        </w:rPr>
        <w:t>pzp</w:t>
      </w:r>
      <w:proofErr w:type="spellEnd"/>
      <w:r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lastRenderedPageBreak/>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71871EA2" w14:textId="77777777" w:rsidR="003B4141" w:rsidRPr="003B4141" w:rsidRDefault="003B4141" w:rsidP="003B4141">
      <w:pPr>
        <w:jc w:val="both"/>
        <w:rPr>
          <w:rFonts w:ascii="Times New Roman" w:hAnsi="Times New Roman" w:cs="Times New Roman"/>
          <w:sz w:val="24"/>
          <w:szCs w:val="24"/>
        </w:rPr>
      </w:pPr>
    </w:p>
    <w:p w14:paraId="67AF0FC1" w14:textId="77777777" w:rsidR="003B4141" w:rsidRPr="003B4141" w:rsidRDefault="003B4141" w:rsidP="003B4141">
      <w:pPr>
        <w:jc w:val="both"/>
        <w:rPr>
          <w:rFonts w:ascii="Times New Roman" w:hAnsi="Times New Roman" w:cs="Times New Roman"/>
          <w:sz w:val="24"/>
          <w:szCs w:val="24"/>
        </w:rPr>
      </w:pPr>
    </w:p>
    <w:p w14:paraId="41FC5653" w14:textId="77777777" w:rsidR="003B4141" w:rsidRPr="003B4141" w:rsidRDefault="003B4141" w:rsidP="003B4141">
      <w:pPr>
        <w:jc w:val="both"/>
        <w:rPr>
          <w:rFonts w:ascii="Times New Roman" w:hAnsi="Times New Roman" w:cs="Times New Roman"/>
          <w:sz w:val="24"/>
          <w:szCs w:val="24"/>
        </w:rPr>
      </w:pPr>
    </w:p>
    <w:p w14:paraId="0888879F" w14:textId="77777777" w:rsidR="003B4141" w:rsidRPr="003B4141" w:rsidRDefault="003B4141" w:rsidP="003B4141">
      <w:pPr>
        <w:jc w:val="both"/>
        <w:rPr>
          <w:rFonts w:ascii="Times New Roman" w:hAnsi="Times New Roman" w:cs="Times New Roman"/>
          <w:sz w:val="24"/>
          <w:szCs w:val="24"/>
        </w:rPr>
      </w:pPr>
    </w:p>
    <w:p w14:paraId="78C78D97" w14:textId="77777777" w:rsidR="003B4141" w:rsidRPr="003B4141" w:rsidRDefault="003B4141" w:rsidP="003B4141">
      <w:pPr>
        <w:jc w:val="both"/>
        <w:rPr>
          <w:rFonts w:ascii="Times New Roman" w:hAnsi="Times New Roman" w:cs="Times New Roman"/>
          <w:sz w:val="24"/>
          <w:szCs w:val="24"/>
        </w:rPr>
      </w:pPr>
    </w:p>
    <w:p w14:paraId="1A8FC7DA" w14:textId="77777777" w:rsidR="003B4141" w:rsidRPr="003B4141" w:rsidRDefault="003B4141" w:rsidP="003B4141">
      <w:pPr>
        <w:jc w:val="both"/>
        <w:rPr>
          <w:rFonts w:ascii="Times New Roman" w:hAnsi="Times New Roman" w:cs="Times New Roman"/>
          <w:sz w:val="24"/>
          <w:szCs w:val="24"/>
        </w:rPr>
      </w:pPr>
    </w:p>
    <w:p w14:paraId="18F2C28D" w14:textId="77777777" w:rsidR="003B4141" w:rsidRPr="003B4141" w:rsidRDefault="003B4141" w:rsidP="003B4141">
      <w:pPr>
        <w:jc w:val="both"/>
        <w:rPr>
          <w:rFonts w:ascii="Times New Roman" w:hAnsi="Times New Roman" w:cs="Times New Roman"/>
          <w:sz w:val="24"/>
          <w:szCs w:val="24"/>
        </w:rPr>
      </w:pPr>
    </w:p>
    <w:p w14:paraId="341E5239" w14:textId="77777777" w:rsidR="003B4141" w:rsidRPr="003B4141" w:rsidRDefault="003B4141" w:rsidP="003B4141">
      <w:pPr>
        <w:jc w:val="both"/>
        <w:rPr>
          <w:rFonts w:ascii="Times New Roman" w:hAnsi="Times New Roman" w:cs="Times New Roman"/>
          <w:sz w:val="24"/>
          <w:szCs w:val="24"/>
        </w:rPr>
      </w:pPr>
    </w:p>
    <w:p w14:paraId="0A4514A0" w14:textId="77777777" w:rsidR="003B4141" w:rsidRPr="003B4141" w:rsidRDefault="003B4141" w:rsidP="003B4141">
      <w:pPr>
        <w:jc w:val="both"/>
        <w:rPr>
          <w:rFonts w:ascii="Times New Roman" w:hAnsi="Times New Roman" w:cs="Times New Roman"/>
          <w:sz w:val="24"/>
          <w:szCs w:val="24"/>
        </w:rPr>
      </w:pPr>
    </w:p>
    <w:p w14:paraId="1734EF48" w14:textId="77777777" w:rsidR="003B4141" w:rsidRPr="003B4141" w:rsidRDefault="003B4141" w:rsidP="003B4141">
      <w:pPr>
        <w:jc w:val="both"/>
        <w:rPr>
          <w:rFonts w:ascii="Times New Roman" w:hAnsi="Times New Roman" w:cs="Times New Roman"/>
          <w:sz w:val="24"/>
          <w:szCs w:val="24"/>
        </w:rPr>
      </w:pPr>
    </w:p>
    <w:p w14:paraId="64CC56A0" w14:textId="0F41FF1E"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Zn. </w:t>
      </w:r>
      <w:proofErr w:type="spellStart"/>
      <w:r w:rsidRPr="003B4141">
        <w:rPr>
          <w:rFonts w:ascii="Times New Roman" w:hAnsi="Times New Roman" w:cs="Times New Roman"/>
          <w:sz w:val="24"/>
          <w:szCs w:val="24"/>
        </w:rPr>
        <w:t>Spr</w:t>
      </w:r>
      <w:proofErr w:type="spellEnd"/>
      <w:r w:rsidRPr="003B4141">
        <w:rPr>
          <w:rFonts w:ascii="Times New Roman" w:hAnsi="Times New Roman" w:cs="Times New Roman"/>
          <w:sz w:val="24"/>
          <w:szCs w:val="24"/>
        </w:rPr>
        <w:t>. S.270.</w:t>
      </w:r>
      <w:r w:rsidR="00E43BB4">
        <w:rPr>
          <w:rFonts w:ascii="Times New Roman" w:hAnsi="Times New Roman" w:cs="Times New Roman"/>
          <w:sz w:val="24"/>
          <w:szCs w:val="24"/>
        </w:rPr>
        <w:t>6</w:t>
      </w:r>
      <w:r w:rsidRPr="003B4141">
        <w:rPr>
          <w:rFonts w:ascii="Times New Roman" w:hAnsi="Times New Roman" w:cs="Times New Roman"/>
          <w:sz w:val="24"/>
          <w:szCs w:val="24"/>
        </w:rPr>
        <w:t xml:space="preserve">.2022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71E4D093"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5259E925" w14:textId="77777777" w:rsidR="003B4141" w:rsidRPr="003B4141" w:rsidRDefault="003B4141" w:rsidP="003B4141">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  zamówienia: …………........................... zł </w:t>
      </w:r>
    </w:p>
    <w:p w14:paraId="5E520D0D" w14:textId="77777777" w:rsidR="003B4141" w:rsidRPr="003B4141" w:rsidRDefault="003B4141" w:rsidP="003B4141">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3B4141">
        <w:rPr>
          <w:rFonts w:ascii="Times New Roman" w:eastAsia="Times New Roman" w:hAnsi="Times New Roman" w:cs="Times New Roman"/>
          <w:sz w:val="24"/>
          <w:szCs w:val="24"/>
          <w:lang w:eastAsia="ar-SA"/>
        </w:rPr>
        <w:t>(słownie:.................................................................................................................)</w:t>
      </w:r>
    </w:p>
    <w:p w14:paraId="0CCB990C" w14:textId="05734A23" w:rsidR="003B4141" w:rsidRPr="003B4141" w:rsidRDefault="003B4141" w:rsidP="003B4141">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E43BB4">
        <w:rPr>
          <w:rFonts w:ascii="Times New Roman" w:eastAsia="Times New Roman" w:hAnsi="Times New Roman" w:cs="Times New Roman"/>
          <w:bCs/>
          <w:sz w:val="24"/>
          <w:szCs w:val="24"/>
          <w:lang w:eastAsia="ar-SA"/>
        </w:rPr>
        <w:t xml:space="preserve"> 8 </w:t>
      </w:r>
      <w:r w:rsidRPr="003B4141">
        <w:rPr>
          <w:rFonts w:ascii="Times New Roman" w:eastAsia="Times New Roman" w:hAnsi="Times New Roman" w:cs="Times New Roman"/>
          <w:bCs/>
          <w:sz w:val="24"/>
          <w:szCs w:val="24"/>
          <w:lang w:eastAsia="ar-SA"/>
        </w:rPr>
        <w:t>% VAT, tj. ………………………….zł</w:t>
      </w:r>
    </w:p>
    <w:p w14:paraId="79BB155B" w14:textId="77777777" w:rsidR="003B4141" w:rsidRPr="003B4141" w:rsidRDefault="003B4141" w:rsidP="003B4141">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brutto za wykonanie  zamówienia: …………........................... zł </w:t>
      </w:r>
    </w:p>
    <w:p w14:paraId="192F4683" w14:textId="77777777" w:rsidR="003B4141" w:rsidRPr="003B4141" w:rsidRDefault="003B4141" w:rsidP="003B4141">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3B4141">
        <w:rPr>
          <w:rFonts w:ascii="Times New Roman" w:eastAsia="Times New Roman" w:hAnsi="Times New Roman" w:cs="Times New Roman"/>
          <w:sz w:val="24"/>
          <w:szCs w:val="24"/>
          <w:lang w:eastAsia="ar-SA"/>
        </w:rPr>
        <w:t>(słownie:..................................................................................................................)</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79DEB8E1" w14:textId="77777777"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3B4141">
        <w:rPr>
          <w:rFonts w:ascii="Times New Roman" w:eastAsia="Times New Roman" w:hAnsi="Times New Roman" w:cs="Times New Roman"/>
          <w:sz w:val="24"/>
          <w:szCs w:val="24"/>
          <w:lang w:eastAsia="ar-SA"/>
        </w:rPr>
        <w:t>2. Zobowiązuję/</w:t>
      </w:r>
      <w:proofErr w:type="spellStart"/>
      <w:r w:rsidRPr="003B4141">
        <w:rPr>
          <w:rFonts w:ascii="Times New Roman" w:eastAsia="Times New Roman" w:hAnsi="Times New Roman" w:cs="Times New Roman"/>
          <w:sz w:val="24"/>
          <w:szCs w:val="24"/>
          <w:lang w:eastAsia="ar-SA"/>
        </w:rPr>
        <w:t>emy</w:t>
      </w:r>
      <w:proofErr w:type="spellEnd"/>
      <w:r w:rsidRPr="003B4141">
        <w:rPr>
          <w:rFonts w:ascii="Times New Roman" w:eastAsia="Times New Roman" w:hAnsi="Times New Roman" w:cs="Times New Roman"/>
          <w:sz w:val="24"/>
          <w:szCs w:val="24"/>
          <w:lang w:eastAsia="ar-SA"/>
        </w:rPr>
        <w:t xml:space="preserve"> się udzielić </w:t>
      </w:r>
      <w:r w:rsidRPr="003B4141">
        <w:rPr>
          <w:rFonts w:ascii="Times New Roman" w:eastAsia="Times New Roman" w:hAnsi="Times New Roman" w:cs="Times New Roman"/>
          <w:b/>
          <w:sz w:val="24"/>
          <w:szCs w:val="24"/>
          <w:lang w:eastAsia="ar-SA"/>
        </w:rPr>
        <w:t xml:space="preserve">gwarancji </w:t>
      </w:r>
      <w:r w:rsidRPr="003B4141">
        <w:rPr>
          <w:rFonts w:ascii="Times New Roman" w:eastAsia="Times New Roman" w:hAnsi="Times New Roman" w:cs="Times New Roman"/>
          <w:sz w:val="24"/>
          <w:szCs w:val="24"/>
          <w:lang w:eastAsia="ar-SA"/>
        </w:rPr>
        <w:t xml:space="preserve">na przedmiot zamówienia na okres .................................. miesięcy od daty podpisania </w:t>
      </w:r>
      <w:r w:rsidRPr="003B4141">
        <w:rPr>
          <w:rFonts w:ascii="Times New Roman" w:eastAsia="Times New Roman" w:hAnsi="Times New Roman" w:cs="Times New Roman"/>
          <w:sz w:val="24"/>
          <w:szCs w:val="24"/>
          <w:u w:val="single"/>
          <w:lang w:eastAsia="ar-SA"/>
        </w:rPr>
        <w:t>bezusterkowego odbioru końcowego robót</w:t>
      </w:r>
      <w:r w:rsidRPr="003B4141">
        <w:rPr>
          <w:rFonts w:ascii="Times New Roman" w:eastAsia="Times New Roman" w:hAnsi="Times New Roman" w:cs="Times New Roman"/>
          <w:sz w:val="24"/>
          <w:szCs w:val="24"/>
          <w:lang w:eastAsia="ar-SA"/>
        </w:rPr>
        <w:t xml:space="preserve">. (minimalny okres gwarancji 48,  maksymalny 84) </w:t>
      </w:r>
    </w:p>
    <w:p w14:paraId="70678BAB" w14:textId="4E48B6F9"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3B4141">
        <w:rPr>
          <w:rFonts w:ascii="Times New Roman" w:eastAsia="Times New Roman" w:hAnsi="Times New Roman" w:cs="Times New Roman"/>
          <w:b/>
          <w:color w:val="00000A"/>
          <w:sz w:val="24"/>
          <w:szCs w:val="24"/>
          <w:lang w:eastAsia="ar-SA"/>
        </w:rPr>
        <w:t xml:space="preserve">3. </w:t>
      </w:r>
      <w:r w:rsidRPr="003B4141">
        <w:rPr>
          <w:rFonts w:ascii="Times New Roman" w:eastAsia="Times New Roman" w:hAnsi="Times New Roman" w:cs="Times New Roman"/>
          <w:b/>
          <w:color w:val="00000A"/>
          <w:sz w:val="24"/>
          <w:szCs w:val="24"/>
          <w:lang w:val="x-none" w:eastAsia="ar-SA"/>
        </w:rPr>
        <w:t xml:space="preserve">Oświadczam/y, że </w:t>
      </w:r>
      <w:r w:rsidRPr="003B4141">
        <w:rPr>
          <w:rFonts w:ascii="Times New Roman" w:eastAsia="Times New Roman" w:hAnsi="Times New Roman" w:cs="Times New Roman"/>
          <w:b/>
          <w:color w:val="00000A"/>
          <w:sz w:val="24"/>
          <w:szCs w:val="24"/>
          <w:lang w:eastAsia="ar-SA"/>
        </w:rPr>
        <w:t xml:space="preserve">wykonamy zadanie w </w:t>
      </w:r>
      <w:r w:rsidRPr="003B4141">
        <w:rPr>
          <w:rFonts w:ascii="Times New Roman" w:eastAsia="Times New Roman" w:hAnsi="Times New Roman" w:cs="Times New Roman"/>
          <w:b/>
          <w:color w:val="00000A"/>
          <w:sz w:val="24"/>
          <w:szCs w:val="24"/>
          <w:lang w:val="x-none" w:eastAsia="ar-SA"/>
        </w:rPr>
        <w:t xml:space="preserve"> termin</w:t>
      </w:r>
      <w:r w:rsidRPr="003B4141">
        <w:rPr>
          <w:rFonts w:ascii="Times New Roman" w:eastAsia="Times New Roman" w:hAnsi="Times New Roman" w:cs="Times New Roman"/>
          <w:b/>
          <w:color w:val="00000A"/>
          <w:sz w:val="24"/>
          <w:szCs w:val="24"/>
          <w:lang w:eastAsia="ar-SA"/>
        </w:rPr>
        <w:t>ie</w:t>
      </w:r>
      <w:r w:rsidRPr="003B4141">
        <w:rPr>
          <w:rFonts w:ascii="Times New Roman" w:eastAsia="Times New Roman" w:hAnsi="Times New Roman" w:cs="Times New Roman"/>
          <w:b/>
          <w:color w:val="00000A"/>
          <w:sz w:val="24"/>
          <w:szCs w:val="24"/>
          <w:lang w:val="x-none" w:eastAsia="ar-SA"/>
        </w:rPr>
        <w:t xml:space="preserve">  </w:t>
      </w:r>
      <w:r w:rsidRPr="003B4141">
        <w:rPr>
          <w:rFonts w:ascii="Times New Roman" w:eastAsia="Times New Roman" w:hAnsi="Times New Roman" w:cs="Times New Roman"/>
          <w:b/>
          <w:color w:val="00000A"/>
          <w:sz w:val="24"/>
          <w:szCs w:val="24"/>
          <w:lang w:eastAsia="ar-SA"/>
        </w:rPr>
        <w:t>do ..................... miesięcy</w:t>
      </w:r>
      <w:r w:rsidRPr="003B4141">
        <w:rPr>
          <w:rFonts w:ascii="Times New Roman" w:eastAsia="Times New Roman" w:hAnsi="Times New Roman" w:cs="Times New Roman"/>
          <w:b/>
          <w:color w:val="00000A"/>
          <w:sz w:val="24"/>
          <w:szCs w:val="24"/>
          <w:lang w:val="x-none" w:eastAsia="ar-SA"/>
        </w:rPr>
        <w:t xml:space="preserve">. </w:t>
      </w:r>
      <w:r w:rsidRPr="003B4141">
        <w:rPr>
          <w:rFonts w:ascii="Times New Roman" w:eastAsia="Times New Roman" w:hAnsi="Times New Roman" w:cs="Times New Roman"/>
          <w:b/>
          <w:color w:val="00000A"/>
          <w:sz w:val="24"/>
          <w:szCs w:val="24"/>
          <w:lang w:eastAsia="ar-SA"/>
        </w:rPr>
        <w:t xml:space="preserve">(do wyboru </w:t>
      </w:r>
      <w:r w:rsidR="00BD4C36">
        <w:rPr>
          <w:rFonts w:ascii="Times New Roman" w:eastAsia="Times New Roman" w:hAnsi="Times New Roman" w:cs="Times New Roman"/>
          <w:b/>
          <w:color w:val="00000A"/>
          <w:sz w:val="24"/>
          <w:szCs w:val="24"/>
          <w:lang w:eastAsia="ar-SA"/>
        </w:rPr>
        <w:t>2</w:t>
      </w:r>
      <w:r w:rsidRPr="003B4141">
        <w:rPr>
          <w:rFonts w:ascii="Times New Roman" w:eastAsia="Times New Roman" w:hAnsi="Times New Roman" w:cs="Times New Roman"/>
          <w:b/>
          <w:color w:val="00000A"/>
          <w:sz w:val="24"/>
          <w:szCs w:val="24"/>
          <w:lang w:eastAsia="ar-SA"/>
        </w:rPr>
        <w:t xml:space="preserve">, </w:t>
      </w:r>
      <w:r w:rsidR="00BD4C36">
        <w:rPr>
          <w:rFonts w:ascii="Times New Roman" w:eastAsia="Times New Roman" w:hAnsi="Times New Roman" w:cs="Times New Roman"/>
          <w:b/>
          <w:color w:val="00000A"/>
          <w:sz w:val="24"/>
          <w:szCs w:val="24"/>
          <w:lang w:eastAsia="ar-SA"/>
        </w:rPr>
        <w:t>3</w:t>
      </w:r>
      <w:r w:rsidRPr="003B4141">
        <w:rPr>
          <w:rFonts w:ascii="Times New Roman" w:eastAsia="Times New Roman" w:hAnsi="Times New Roman" w:cs="Times New Roman"/>
          <w:b/>
          <w:color w:val="00000A"/>
          <w:sz w:val="24"/>
          <w:szCs w:val="24"/>
          <w:lang w:eastAsia="ar-SA"/>
        </w:rPr>
        <w:t xml:space="preserve">, </w:t>
      </w:r>
      <w:r w:rsidR="00BD4C36">
        <w:rPr>
          <w:rFonts w:ascii="Times New Roman" w:eastAsia="Times New Roman" w:hAnsi="Times New Roman" w:cs="Times New Roman"/>
          <w:b/>
          <w:color w:val="00000A"/>
          <w:sz w:val="24"/>
          <w:szCs w:val="24"/>
          <w:lang w:eastAsia="ar-SA"/>
        </w:rPr>
        <w:t>5</w:t>
      </w:r>
      <w:r w:rsidRPr="003B4141">
        <w:rPr>
          <w:rFonts w:ascii="Times New Roman" w:eastAsia="Times New Roman" w:hAnsi="Times New Roman" w:cs="Times New Roman"/>
          <w:b/>
          <w:color w:val="00000A"/>
          <w:sz w:val="24"/>
          <w:szCs w:val="24"/>
          <w:lang w:eastAsia="ar-SA"/>
        </w:rPr>
        <w:t xml:space="preserve"> ). </w:t>
      </w:r>
    </w:p>
    <w:p w14:paraId="4F6609BE" w14:textId="77777777" w:rsidR="003B4141" w:rsidRPr="003B4141" w:rsidRDefault="003B4141" w:rsidP="003B4141">
      <w:pPr>
        <w:jc w:val="both"/>
        <w:rPr>
          <w:rFonts w:ascii="Times New Roman" w:hAnsi="Times New Roman" w:cs="Times New Roman"/>
          <w:sz w:val="24"/>
          <w:szCs w:val="24"/>
        </w:rPr>
      </w:pPr>
    </w:p>
    <w:p w14:paraId="1890AA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3AC65CBC" w14:textId="77777777" w:rsidR="003B4141" w:rsidRPr="003B4141" w:rsidRDefault="003B4141" w:rsidP="003B4141">
      <w:pPr>
        <w:jc w:val="both"/>
        <w:rPr>
          <w:rFonts w:ascii="Times New Roman" w:hAnsi="Times New Roman" w:cs="Times New Roman"/>
          <w:sz w:val="24"/>
          <w:szCs w:val="24"/>
        </w:rPr>
      </w:pPr>
    </w:p>
    <w:p w14:paraId="66E0609A" w14:textId="77777777" w:rsidR="003B4141" w:rsidRPr="003B4141" w:rsidRDefault="003B4141" w:rsidP="003B4141">
      <w:pPr>
        <w:jc w:val="both"/>
        <w:rPr>
          <w:rFonts w:ascii="Times New Roman" w:hAnsi="Times New Roman" w:cs="Times New Roman"/>
          <w:sz w:val="24"/>
          <w:szCs w:val="24"/>
        </w:rPr>
      </w:pPr>
    </w:p>
    <w:p w14:paraId="48E6D8A6" w14:textId="77777777" w:rsidR="003B4141" w:rsidRPr="003B4141" w:rsidRDefault="003B4141" w:rsidP="003B4141">
      <w:pPr>
        <w:jc w:val="both"/>
        <w:rPr>
          <w:rFonts w:ascii="Times New Roman" w:hAnsi="Times New Roman" w:cs="Times New Roman"/>
          <w:sz w:val="24"/>
          <w:szCs w:val="24"/>
        </w:rPr>
      </w:pPr>
    </w:p>
    <w:p w14:paraId="5B1236F0" w14:textId="77777777" w:rsidR="003B4141" w:rsidRPr="003B4141" w:rsidRDefault="003B4141" w:rsidP="003B4141">
      <w:pPr>
        <w:jc w:val="both"/>
        <w:rPr>
          <w:rFonts w:ascii="Times New Roman" w:hAnsi="Times New Roman" w:cs="Times New Roman"/>
          <w:sz w:val="24"/>
          <w:szCs w:val="24"/>
        </w:rPr>
      </w:pPr>
    </w:p>
    <w:p w14:paraId="64D27ED6" w14:textId="77777777" w:rsidR="003B4141" w:rsidRPr="003B4141" w:rsidRDefault="003B4141" w:rsidP="003B4141">
      <w:pPr>
        <w:jc w:val="both"/>
        <w:rPr>
          <w:rFonts w:ascii="Times New Roman" w:hAnsi="Times New Roman" w:cs="Times New Roman"/>
          <w:sz w:val="24"/>
          <w:szCs w:val="24"/>
        </w:rPr>
      </w:pPr>
    </w:p>
    <w:p w14:paraId="7A58B5EC" w14:textId="77777777" w:rsidR="003B4141" w:rsidRPr="003B4141" w:rsidRDefault="003B4141" w:rsidP="003B4141">
      <w:pPr>
        <w:jc w:val="both"/>
        <w:rPr>
          <w:rFonts w:ascii="Times New Roman" w:hAnsi="Times New Roman" w:cs="Times New Roman"/>
          <w:sz w:val="24"/>
          <w:szCs w:val="24"/>
        </w:rPr>
      </w:pPr>
    </w:p>
    <w:p w14:paraId="38482B4D" w14:textId="32EFC475" w:rsidR="003B4141" w:rsidRDefault="003B4141" w:rsidP="003B4141">
      <w:pPr>
        <w:jc w:val="both"/>
        <w:rPr>
          <w:rFonts w:ascii="Times New Roman" w:hAnsi="Times New Roman" w:cs="Times New Roman"/>
          <w:sz w:val="24"/>
          <w:szCs w:val="24"/>
        </w:rPr>
      </w:pPr>
    </w:p>
    <w:p w14:paraId="335088A2" w14:textId="77777777" w:rsidR="00E43BB4" w:rsidRPr="003B4141" w:rsidRDefault="00E43BB4" w:rsidP="003B4141">
      <w:pPr>
        <w:jc w:val="both"/>
        <w:rPr>
          <w:rFonts w:ascii="Times New Roman" w:hAnsi="Times New Roman" w:cs="Times New Roman"/>
          <w:sz w:val="24"/>
          <w:szCs w:val="24"/>
        </w:rPr>
      </w:pPr>
    </w:p>
    <w:p w14:paraId="43B1F985" w14:textId="2E6BDDF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E43BB4">
        <w:rPr>
          <w:rFonts w:ascii="Times New Roman" w:hAnsi="Times New Roman" w:cs="Times New Roman"/>
          <w:sz w:val="24"/>
          <w:szCs w:val="24"/>
        </w:rPr>
        <w:t>6</w:t>
      </w:r>
      <w:r w:rsidRPr="003B4141">
        <w:rPr>
          <w:rFonts w:ascii="Times New Roman" w:hAnsi="Times New Roman" w:cs="Times New Roman"/>
          <w:sz w:val="24"/>
          <w:szCs w:val="24"/>
        </w:rPr>
        <w:t xml:space="preserve">.2022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3986678"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6BA28003" w14:textId="77777777" w:rsidR="00E43BB4" w:rsidRPr="003B4141" w:rsidRDefault="00E43BB4" w:rsidP="003B4141">
      <w:pPr>
        <w:spacing w:after="0" w:line="360" w:lineRule="auto"/>
        <w:jc w:val="center"/>
        <w:rPr>
          <w:rFonts w:ascii="Times New Roman" w:hAnsi="Times New Roman" w:cs="Times New Roman"/>
          <w:b/>
          <w:bCs/>
          <w:sz w:val="24"/>
          <w:szCs w:val="24"/>
        </w:rPr>
      </w:pPr>
    </w:p>
    <w:p w14:paraId="0874AA2F"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3243351F" w14:textId="613FB125" w:rsidR="003B4141" w:rsidRPr="003B4141"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2021 r. poz. 2351) lub odpowiadające im uprawnienia budowlane wydane w oparciu o wcześniej obowiązujące przepisy prawa, który pełnił funkcję kierownika budowy przy budowie, przebudowie lub remoncie  co najmnie</w:t>
      </w:r>
      <w:r w:rsidR="00BD4C36">
        <w:rPr>
          <w:rFonts w:ascii="Cambria" w:hAnsi="Cambria" w:cs="Arial"/>
          <w:sz w:val="20"/>
          <w:szCs w:val="20"/>
        </w:rPr>
        <w:t>j jednego obiektu budowlanego</w:t>
      </w:r>
      <w:r w:rsidRPr="003B4141">
        <w:rPr>
          <w:rFonts w:ascii="Cambria" w:hAnsi="Cambria" w:cs="Arial"/>
          <w:sz w:val="20"/>
          <w:szCs w:val="20"/>
        </w:rPr>
        <w:t xml:space="preserve"> 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7777777" w:rsidR="003B4141" w:rsidRP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5F3AE0B2" w14:textId="26EE21D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E43BB4">
        <w:rPr>
          <w:rFonts w:ascii="Times New Roman" w:hAnsi="Times New Roman" w:cs="Times New Roman"/>
          <w:sz w:val="24"/>
          <w:szCs w:val="24"/>
        </w:rPr>
        <w:t>6</w:t>
      </w:r>
      <w:r w:rsidRPr="003B4141">
        <w:rPr>
          <w:rFonts w:ascii="Times New Roman" w:hAnsi="Times New Roman" w:cs="Times New Roman"/>
          <w:sz w:val="24"/>
          <w:szCs w:val="24"/>
        </w:rPr>
        <w:t xml:space="preserve">.2022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2CD6C76C" w14:textId="77777777" w:rsidR="00E43BB4" w:rsidRPr="003B4141" w:rsidRDefault="00E43BB4" w:rsidP="00E43BB4">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06DB79A8" w14:textId="77777777" w:rsidR="00E43BB4" w:rsidRPr="003B4141" w:rsidRDefault="00E43BB4" w:rsidP="003B4141">
      <w:pPr>
        <w:spacing w:after="0" w:line="360" w:lineRule="auto"/>
        <w:jc w:val="center"/>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7777777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p>
    <w:p w14:paraId="677803AC" w14:textId="77777777" w:rsidR="003B4141" w:rsidRPr="003B4141" w:rsidRDefault="003B4141" w:rsidP="003B4141">
      <w:pPr>
        <w:suppressAutoHyphens/>
        <w:spacing w:before="120" w:after="0" w:line="240" w:lineRule="auto"/>
        <w:jc w:val="both"/>
        <w:rPr>
          <w:rFonts w:ascii="Arial" w:eastAsia="Times New Roman" w:hAnsi="Arial"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4D652168" w14:textId="77777777" w:rsidR="003B4141" w:rsidRPr="003B4141" w:rsidRDefault="003B4141" w:rsidP="003B4141">
      <w:pPr>
        <w:spacing w:line="360" w:lineRule="auto"/>
        <w:jc w:val="both"/>
        <w:rPr>
          <w:rFonts w:ascii="Arial" w:hAnsi="Arial" w:cs="Arial"/>
          <w:sz w:val="21"/>
          <w:szCs w:val="21"/>
        </w:rPr>
      </w:pPr>
    </w:p>
    <w:p w14:paraId="3BBF5FCF"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0EEA7D6A" w14:textId="77777777" w:rsidR="003B4141" w:rsidRPr="003B4141" w:rsidRDefault="003B4141" w:rsidP="003B4141">
      <w:pPr>
        <w:spacing w:line="360" w:lineRule="auto"/>
        <w:jc w:val="both"/>
        <w:rPr>
          <w:rFonts w:ascii="Arial" w:hAnsi="Arial" w:cs="Arial"/>
          <w:sz w:val="20"/>
          <w:szCs w:val="20"/>
        </w:rPr>
      </w:pPr>
    </w:p>
    <w:p w14:paraId="54DA0008" w14:textId="77777777" w:rsidR="003B4141" w:rsidRPr="003B4141" w:rsidRDefault="003B4141" w:rsidP="003B4141">
      <w:pPr>
        <w:spacing w:line="360" w:lineRule="auto"/>
        <w:jc w:val="both"/>
        <w:rPr>
          <w:rFonts w:ascii="Arial" w:hAnsi="Arial" w:cs="Arial"/>
          <w:sz w:val="20"/>
          <w:szCs w:val="20"/>
        </w:rPr>
      </w:pP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630A598" w14:textId="77777777" w:rsidR="003B4141" w:rsidRP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434DBD11" w14:textId="77777777" w:rsidR="003B4141" w:rsidRPr="003B4141" w:rsidRDefault="003B4141" w:rsidP="003B4141">
      <w:pPr>
        <w:jc w:val="both"/>
        <w:rPr>
          <w:rFonts w:ascii="Times New Roman" w:hAnsi="Times New Roman" w:cs="Times New Roman"/>
          <w:sz w:val="24"/>
          <w:szCs w:val="24"/>
        </w:rPr>
      </w:pPr>
    </w:p>
    <w:p w14:paraId="185B10F7" w14:textId="77777777" w:rsidR="003B4141" w:rsidRPr="003B4141" w:rsidRDefault="003B4141" w:rsidP="003B4141">
      <w:pPr>
        <w:jc w:val="both"/>
        <w:rPr>
          <w:rFonts w:ascii="Times New Roman" w:hAnsi="Times New Roman" w:cs="Times New Roman"/>
          <w:sz w:val="24"/>
          <w:szCs w:val="24"/>
        </w:rPr>
      </w:pPr>
    </w:p>
    <w:p w14:paraId="78A69AC2" w14:textId="77777777" w:rsidR="003B4141" w:rsidRPr="003B4141" w:rsidRDefault="003B4141" w:rsidP="003B4141">
      <w:pPr>
        <w:jc w:val="both"/>
        <w:rPr>
          <w:rFonts w:ascii="Times New Roman" w:hAnsi="Times New Roman" w:cs="Times New Roman"/>
          <w:sz w:val="24"/>
          <w:szCs w:val="24"/>
        </w:rPr>
      </w:pPr>
    </w:p>
    <w:p w14:paraId="2A8C0C2C" w14:textId="73517BEE"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w:t>
      </w:r>
      <w:r w:rsidR="00E43BB4">
        <w:rPr>
          <w:rFonts w:ascii="Times New Roman" w:hAnsi="Times New Roman" w:cs="Times New Roman"/>
          <w:sz w:val="24"/>
          <w:szCs w:val="24"/>
        </w:rPr>
        <w:t>6</w:t>
      </w:r>
      <w:r w:rsidRPr="003B4141">
        <w:rPr>
          <w:rFonts w:ascii="Times New Roman" w:hAnsi="Times New Roman" w:cs="Times New Roman"/>
          <w:sz w:val="24"/>
          <w:szCs w:val="24"/>
        </w:rPr>
        <w:t>.2022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2B96AEFE"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lastRenderedPageBreak/>
        <w:t>Zn.spr</w:t>
      </w:r>
      <w:proofErr w:type="spellEnd"/>
      <w:r w:rsidRPr="003B4141">
        <w:rPr>
          <w:rFonts w:ascii="Times New Roman" w:eastAsia="Calibri" w:hAnsi="Times New Roman" w:cs="Times New Roman"/>
          <w:bCs/>
          <w:sz w:val="24"/>
          <w:szCs w:val="24"/>
        </w:rPr>
        <w:t>. S.270.</w:t>
      </w:r>
      <w:r w:rsidR="00E43BB4">
        <w:rPr>
          <w:rFonts w:ascii="Times New Roman" w:eastAsia="Calibri" w:hAnsi="Times New Roman" w:cs="Times New Roman"/>
          <w:bCs/>
          <w:sz w:val="24"/>
          <w:szCs w:val="24"/>
        </w:rPr>
        <w:t>6</w:t>
      </w:r>
      <w:r w:rsidRPr="003B4141">
        <w:rPr>
          <w:rFonts w:ascii="Times New Roman" w:eastAsia="Calibri" w:hAnsi="Times New Roman" w:cs="Times New Roman"/>
          <w:bCs/>
          <w:sz w:val="24"/>
          <w:szCs w:val="24"/>
        </w:rPr>
        <w:t xml:space="preserve">.2022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.2022</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77777777"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129B27DF" w14:textId="77777777" w:rsidR="003D1E19" w:rsidRPr="003B4141" w:rsidRDefault="003D1E19" w:rsidP="003D1E19">
      <w:pPr>
        <w:spacing w:after="0" w:line="360" w:lineRule="auto"/>
        <w:jc w:val="center"/>
        <w:rPr>
          <w:rFonts w:ascii="Times New Roman" w:hAnsi="Times New Roman" w:cs="Times New Roman"/>
          <w:sz w:val="24"/>
          <w:szCs w:val="24"/>
        </w:rPr>
      </w:pPr>
      <w:r>
        <w:rPr>
          <w:rFonts w:ascii="Times New Roman" w:eastAsia="Times New Roman" w:hAnsi="Times New Roman" w:cs="Times New Roman"/>
          <w:b/>
          <w:i/>
          <w:sz w:val="24"/>
          <w:szCs w:val="24"/>
          <w:lang w:eastAsia="ar-SA"/>
        </w:rPr>
        <w:t>Termomodernizacja i  remont budynku leśniczówki Świerczyniec ul. Barwna 53</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77777777"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1C80A170" w14:textId="77777777" w:rsidR="003D1E19" w:rsidRPr="0047740D" w:rsidRDefault="003D1E19" w:rsidP="003D1E19">
      <w:pPr>
        <w:suppressAutoHyphens/>
        <w:spacing w:before="120" w:line="276" w:lineRule="auto"/>
        <w:jc w:val="center"/>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
          <w:i/>
          <w:sz w:val="24"/>
          <w:szCs w:val="24"/>
          <w:lang w:eastAsia="ar-SA"/>
        </w:rPr>
        <w:lastRenderedPageBreak/>
        <w:t>Termomodernizacja wraz z remontem budynku leśniczówki   Świerczyniec</w:t>
      </w:r>
    </w:p>
    <w:p w14:paraId="4B5D39D1" w14:textId="198CBE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w:t>
      </w:r>
      <w:r>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 xml:space="preserve"> remont pomieszczeń mieszkalnych z wymia</w:t>
      </w:r>
      <w:r>
        <w:rPr>
          <w:rFonts w:ascii="Times New Roman" w:eastAsia="Times New Roman" w:hAnsi="Times New Roman" w:cs="Times New Roman"/>
          <w:b/>
          <w:i/>
          <w:sz w:val="24"/>
          <w:szCs w:val="24"/>
          <w:lang w:eastAsia="ar-SA"/>
        </w:rPr>
        <w:t>ną</w:t>
      </w:r>
      <w:r w:rsidRPr="000A6623">
        <w:rPr>
          <w:rFonts w:ascii="Times New Roman" w:eastAsia="Times New Roman" w:hAnsi="Times New Roman" w:cs="Times New Roman"/>
          <w:b/>
          <w:i/>
          <w:sz w:val="24"/>
          <w:szCs w:val="24"/>
          <w:lang w:eastAsia="ar-SA"/>
        </w:rPr>
        <w:t xml:space="preserve"> stolarki okiennej</w:t>
      </w:r>
      <w:r>
        <w:rPr>
          <w:rFonts w:ascii="Times New Roman" w:eastAsia="Times New Roman" w:hAnsi="Times New Roman" w:cs="Times New Roman"/>
          <w:b/>
          <w:i/>
          <w:sz w:val="24"/>
          <w:szCs w:val="24"/>
          <w:lang w:eastAsia="ar-SA"/>
        </w:rPr>
        <w:t xml:space="preserve"> na parterze budynku</w:t>
      </w:r>
      <w:r w:rsidRPr="000A6623">
        <w:rPr>
          <w:rFonts w:ascii="Times New Roman" w:eastAsia="Times New Roman" w:hAnsi="Times New Roman" w:cs="Times New Roman"/>
          <w:b/>
          <w:i/>
          <w:sz w:val="24"/>
          <w:szCs w:val="24"/>
          <w:lang w:eastAsia="ar-SA"/>
        </w:rPr>
        <w:t>, wykonaniem suchych tynków, szpachlowanie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malowanie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usprawnieniem wentylacji, remont łazienki z wymianą  okładzin podłogowych, ściennych</w:t>
      </w:r>
      <w:r>
        <w:rPr>
          <w:rFonts w:ascii="Times New Roman" w:eastAsia="Times New Roman" w:hAnsi="Times New Roman" w:cs="Times New Roman"/>
          <w:b/>
          <w:i/>
          <w:sz w:val="24"/>
          <w:szCs w:val="24"/>
          <w:lang w:eastAsia="ar-SA"/>
        </w:rPr>
        <w:t xml:space="preserve"> i</w:t>
      </w:r>
      <w:r w:rsidRPr="000A6623">
        <w:rPr>
          <w:rFonts w:ascii="Times New Roman" w:eastAsia="Times New Roman" w:hAnsi="Times New Roman" w:cs="Times New Roman"/>
          <w:b/>
          <w:i/>
          <w:sz w:val="24"/>
          <w:szCs w:val="24"/>
          <w:lang w:eastAsia="ar-SA"/>
        </w:rPr>
        <w:t xml:space="preserve"> białego montażu, przełożenie kostki brukowej przed wejściem do kancelarii; </w:t>
      </w:r>
      <w:bookmarkStart w:id="0" w:name="_Hlk66869974"/>
    </w:p>
    <w:p w14:paraId="47738C9C" w14:textId="77777777" w:rsidR="003D1E19" w:rsidRDefault="003D1E19" w:rsidP="003D1E19">
      <w:pPr>
        <w:spacing w:after="0" w:line="240" w:lineRule="auto"/>
        <w:jc w:val="both"/>
        <w:rPr>
          <w:rFonts w:ascii="Times New Roman" w:eastAsia="Calibri" w:hAnsi="Times New Roman" w:cs="Times New Roman"/>
          <w:sz w:val="24"/>
          <w:szCs w:val="24"/>
        </w:rPr>
      </w:pPr>
    </w:p>
    <w:p w14:paraId="527FF585" w14:textId="38C31DBF" w:rsidR="003D1E19" w:rsidRPr="000A6623" w:rsidRDefault="003D1E19" w:rsidP="003D1E19">
      <w:pPr>
        <w:suppressAutoHyphens/>
        <w:spacing w:before="120" w:line="276" w:lineRule="auto"/>
        <w:jc w:val="both"/>
        <w:rPr>
          <w:b/>
          <w:bCs/>
        </w:rPr>
      </w:pPr>
      <w:r w:rsidRPr="000A6623">
        <w:rPr>
          <w:b/>
          <w:bCs/>
        </w:rPr>
        <w:t>Szczegółowy zakres prac określony jest w projekcie wykonawczym oraz przedmiarach robót stanowiących załącznik</w:t>
      </w:r>
      <w:r>
        <w:rPr>
          <w:b/>
          <w:bCs/>
        </w:rPr>
        <w:t>i</w:t>
      </w:r>
      <w:r w:rsidRPr="000A6623">
        <w:rPr>
          <w:b/>
          <w:bCs/>
        </w:rPr>
        <w:t xml:space="preserve"> nr 7</w:t>
      </w:r>
      <w:r>
        <w:rPr>
          <w:b/>
          <w:bCs/>
        </w:rPr>
        <w:t xml:space="preserve">  </w:t>
      </w:r>
      <w:r w:rsidRPr="000A6623">
        <w:rPr>
          <w:b/>
          <w:bCs/>
        </w:rPr>
        <w:t>do SWZ.</w:t>
      </w:r>
    </w:p>
    <w:bookmarkEnd w:id="0"/>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rsidP="003D1E19">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06AD5F8C"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4437263F"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12C3150F"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610B8F94"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13900446"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1700AD4D"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0051B79"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2EFBA2C9"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6A0CAD8"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6192816E"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lastRenderedPageBreak/>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677A0F3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0A616AE"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EC0F46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 xml:space="preserve">Wykonawca jest zobowiązany dostarczać Zamawiającemu lub innej osobie wskazanej przez Zamawiającego, wymagane przez Zamawiającego informacje dotyczące realizacji Umowy, w </w:t>
      </w:r>
      <w:r w:rsidRPr="000A6623">
        <w:rPr>
          <w:rFonts w:ascii="Times New Roman" w:eastAsia="Times New Roman" w:hAnsi="Times New Roman" w:cs="Times New Roman"/>
          <w:kern w:val="1"/>
          <w:sz w:val="24"/>
          <w:szCs w:val="24"/>
          <w:lang w:eastAsia="ar-SA" w:bidi="hi-IN"/>
        </w:rPr>
        <w:lastRenderedPageBreak/>
        <w:t>tym także informacje dotyczące personelu Wykonawcy, podwykonawców, podmiotów uczestniczących w wykonaniu Umowy, w tym podmiotów, na zasoby których Wykonawca powoływał się celem wykazania spełniania warunków udziału w postępowaniu.</w:t>
      </w:r>
    </w:p>
    <w:p w14:paraId="75F1E9D3"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1"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1"/>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77777777" w:rsidR="003D1E19" w:rsidRPr="000A6623" w:rsidRDefault="003D1E19" w:rsidP="003D1E19">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  terminie  … miesięcy ( wg. wyników przetargu). Podany w zdaniu poprzedzającym termin realizacji przedmiotu </w:t>
      </w:r>
      <w:r w:rsidRPr="000A6623">
        <w:rPr>
          <w:rFonts w:ascii="Times New Roman" w:eastAsia="Times New Roman" w:hAnsi="Times New Roman" w:cs="Times New Roman"/>
          <w:kern w:val="1"/>
          <w:sz w:val="24"/>
          <w:szCs w:val="24"/>
          <w:lang w:eastAsia="ar-SA" w:bidi="hi-IN"/>
        </w:rPr>
        <w:lastRenderedPageBreak/>
        <w:t>Umowy może ulec zmianie wyłącznie na warunkach oraz zasadach określonych w § 11 Umowy.</w:t>
      </w:r>
    </w:p>
    <w:p w14:paraId="4A54A12D"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2BB811D1"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rsidP="003D1E19">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0A6623" w:rsidRDefault="003D1E19" w:rsidP="003D1E19">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4E000D13"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Wykonawca zapewni na swój koszt potrzebne oprzyrządowanie, potencjał ludzki oraz materiały.</w:t>
      </w:r>
    </w:p>
    <w:p w14:paraId="5E80C65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24C2957E" w14:textId="77777777" w:rsidR="003D1E19" w:rsidRPr="000A6623" w:rsidRDefault="003D1E19" w:rsidP="003D1E19">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Pr>
          <w:rFonts w:ascii="Times New Roman" w:eastAsia="Calibri" w:hAnsi="Times New Roman" w:cs="Times New Roman"/>
          <w:sz w:val="24"/>
          <w:szCs w:val="24"/>
        </w:rPr>
        <w:t>szacunkowe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57EDB7F9" w14:textId="6A839ADD" w:rsidR="003D1E19" w:rsidRPr="000A6623" w:rsidRDefault="003D1E19" w:rsidP="003D1E19">
      <w:pPr>
        <w:suppressAutoHyphens/>
        <w:spacing w:before="80"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 do SWZ</w:t>
      </w:r>
      <w:r w:rsidRPr="000A6623">
        <w:rPr>
          <w:rFonts w:ascii="Times New Roman" w:eastAsia="Times New Roman" w:hAnsi="Times New Roman" w:cs="Times New Roman"/>
          <w:b/>
          <w:sz w:val="24"/>
          <w:szCs w:val="24"/>
          <w:lang w:eastAsia="ar-SA"/>
        </w:rPr>
        <w:t>: …………........................... zł </w:t>
      </w:r>
    </w:p>
    <w:p w14:paraId="55B7A3F2" w14:textId="77777777" w:rsidR="003D1E19" w:rsidRDefault="003D1E19" w:rsidP="003D1E19">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119689D" w14:textId="77777777" w:rsidR="003D1E19" w:rsidRPr="000A6623" w:rsidRDefault="003D1E19" w:rsidP="003D1E19">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6F0C3E">
        <w:rPr>
          <w:rFonts w:ascii="Times New Roman" w:eastAsia="Times New Roman" w:hAnsi="Times New Roman" w:cs="Times New Roman"/>
          <w:sz w:val="24"/>
          <w:szCs w:val="24"/>
          <w:lang w:eastAsia="ar-SA"/>
        </w:rPr>
        <w:t>plus podatek …….. % VAT, tj. ………………………….zł</w:t>
      </w:r>
    </w:p>
    <w:p w14:paraId="234CD236" w14:textId="77777777" w:rsidR="003D1E19" w:rsidRPr="000A6623" w:rsidRDefault="003D1E19" w:rsidP="003D1E19">
      <w:pPr>
        <w:suppressAutoHyphens/>
        <w:spacing w:before="80" w:after="0" w:line="24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5529171D" w14:textId="77777777" w:rsidR="003D1E19" w:rsidRDefault="003D1E19" w:rsidP="003D1E19">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sz w:val="24"/>
          <w:szCs w:val="24"/>
          <w:lang w:eastAsia="ar-SA"/>
        </w:rPr>
        <w:t>(słownie:..................................................................................................................)</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5DFDFFC4" w14:textId="77777777" w:rsidR="003D1E19" w:rsidRPr="006413C6" w:rsidRDefault="003D1E19" w:rsidP="003D1E19">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Pr>
          <w:rFonts w:ascii="Times New Roman" w:eastAsia="Calibri" w:hAnsi="Times New Roman" w:cs="Times New Roman"/>
          <w:sz w:val="24"/>
          <w:szCs w:val="24"/>
        </w:rPr>
        <w:t xml:space="preserve"> kosztorysowy. </w:t>
      </w:r>
    </w:p>
    <w:p w14:paraId="7449DA8A"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5051E641"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14:paraId="70FB2AD8" w14:textId="77777777" w:rsidR="003D1E19" w:rsidRPr="00FC694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w:t>
      </w:r>
      <w:r>
        <w:rPr>
          <w:rFonts w:ascii="Times New Roman" w:eastAsia="Calibri" w:hAnsi="Times New Roman" w:cs="Times New Roman"/>
          <w:sz w:val="24"/>
          <w:szCs w:val="24"/>
        </w:rPr>
        <w:t>ust</w:t>
      </w:r>
      <w:r w:rsidRPr="00FC6946">
        <w:rPr>
          <w:rFonts w:ascii="Times New Roman" w:eastAsia="Calibri" w:hAnsi="Times New Roman" w:cs="Times New Roman"/>
          <w:sz w:val="24"/>
          <w:szCs w:val="24"/>
        </w:rPr>
        <w:t xml:space="preserve">. 1. </w:t>
      </w:r>
    </w:p>
    <w:p w14:paraId="6EA79B80"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2F05613B"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7C6FE547"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BBBD49E"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1FD8AD1B"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5675BA73"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7D7EBF37"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027AA156" w14:textId="77777777" w:rsidR="003D1E19" w:rsidRPr="006413C6" w:rsidRDefault="003D1E19" w:rsidP="003D1E19">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58C1990" w14:textId="77777777" w:rsidR="003D1E19" w:rsidRPr="006413C6" w:rsidRDefault="003D1E19" w:rsidP="003D1E19">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5ABD816E" w14:textId="77777777" w:rsidR="003D1E19" w:rsidRPr="006413C6" w:rsidRDefault="003D1E19" w:rsidP="003D1E19">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331B3AD2" w14:textId="77777777" w:rsidR="003D1E19" w:rsidRPr="00EF18D8" w:rsidRDefault="003D1E19" w:rsidP="003D1E19">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36AC464F" w14:textId="77777777" w:rsidR="003D1E19" w:rsidRPr="006413C6" w:rsidRDefault="003D1E19" w:rsidP="003D1E19">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0A120B23" w14:textId="77777777" w:rsidR="003D1E19" w:rsidRPr="006413C6" w:rsidRDefault="003D1E19" w:rsidP="003D1E19">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7141E74C" w14:textId="77777777" w:rsidR="003D1E19" w:rsidRPr="006413C6" w:rsidRDefault="003D1E19" w:rsidP="003D1E19">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6413C6">
        <w:rPr>
          <w:rFonts w:ascii="Times New Roman" w:eastAsia="Calibri" w:hAnsi="Times New Roman" w:cs="Times New Roman"/>
          <w:b/>
          <w:sz w:val="24"/>
          <w:szCs w:val="24"/>
        </w:rPr>
        <w:t xml:space="preserve">Podstawy wyliczenia wynagrodzenia za roboty budowlane </w:t>
      </w:r>
      <w:r>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0853478C" w14:textId="77777777" w:rsidR="003D1E19" w:rsidRPr="006413C6" w:rsidRDefault="003D1E19" w:rsidP="003D1E19">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7DEC7FED" w14:textId="77777777" w:rsidR="003D1E19" w:rsidRPr="006413C6" w:rsidRDefault="003D1E19" w:rsidP="003D1E19">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74F49E88" w14:textId="77777777" w:rsidR="003D1E19" w:rsidRPr="006413C6" w:rsidRDefault="003D1E19" w:rsidP="003D1E19">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6772B5EC" w14:textId="77777777" w:rsidR="003D1E19" w:rsidRPr="006413C6" w:rsidRDefault="003D1E19" w:rsidP="003D1E19">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Pr>
          <w:rFonts w:ascii="Times New Roman" w:eastAsia="Calibri" w:hAnsi="Times New Roman" w:cs="Times New Roman"/>
          <w:sz w:val="24"/>
          <w:szCs w:val="24"/>
        </w:rPr>
        <w:t>ust. 1 lit.</w:t>
      </w:r>
      <w:r w:rsidRPr="006413C6">
        <w:rPr>
          <w:rFonts w:ascii="Times New Roman" w:eastAsia="Calibri" w:hAnsi="Times New Roman" w:cs="Times New Roman"/>
          <w:sz w:val="24"/>
          <w:szCs w:val="24"/>
        </w:rPr>
        <w:t xml:space="preserve"> 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Umowy </w:t>
      </w:r>
      <w:r w:rsidRPr="006413C6">
        <w:rPr>
          <w:rFonts w:ascii="Times New Roman" w:eastAsia="Calibri" w:hAnsi="Times New Roman" w:cs="Times New Roman"/>
          <w:sz w:val="24"/>
          <w:szCs w:val="24"/>
        </w:rPr>
        <w:t>przed rozpoczęciem tych robót.</w:t>
      </w:r>
    </w:p>
    <w:p w14:paraId="36BA1BF1" w14:textId="77777777" w:rsidR="003D1E19" w:rsidRPr="00FA79F8" w:rsidRDefault="003D1E19" w:rsidP="003D1E19">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1CCEB409" w14:textId="77777777" w:rsidR="003D1E19" w:rsidRPr="00D90A24" w:rsidRDefault="003D1E19" w:rsidP="003D1E19">
      <w:pPr>
        <w:spacing w:before="120" w:after="0" w:line="240" w:lineRule="auto"/>
        <w:jc w:val="both"/>
        <w:rPr>
          <w:rFonts w:ascii="Times New Roman" w:eastAsia="Times New Roman" w:hAnsi="Times New Roman" w:cs="Times New Roman"/>
          <w:bCs/>
          <w:sz w:val="24"/>
          <w:szCs w:val="24"/>
          <w:lang w:val="x-none" w:eastAsia="ar-SA"/>
        </w:rPr>
      </w:pPr>
    </w:p>
    <w:p w14:paraId="40DD7BAF" w14:textId="77777777" w:rsidR="003D1E19" w:rsidRPr="00D90A24" w:rsidRDefault="003D1E19" w:rsidP="003D1E19">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0BDECE2E" w14:textId="77777777" w:rsidR="003D1E19" w:rsidRPr="00D90A24" w:rsidRDefault="003D1E19" w:rsidP="003D1E19">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7D9879DF" w14:textId="77777777" w:rsidR="003D1E19" w:rsidRPr="00D90A24" w:rsidRDefault="003D1E19" w:rsidP="003D1E19">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D8864EF" w14:textId="77777777" w:rsidR="003D1E19" w:rsidRPr="00D90A24" w:rsidRDefault="003D1E19" w:rsidP="003D1E19">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549507A7" w14:textId="77777777" w:rsidR="003D1E19" w:rsidRPr="00D90A24" w:rsidRDefault="003D1E19" w:rsidP="003D1E19">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745381E8" w14:textId="77777777" w:rsidR="003D1E19" w:rsidRPr="00D90A24" w:rsidRDefault="003D1E19" w:rsidP="003D1E19">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42ABA53B" w14:textId="77777777" w:rsidR="003D1E19" w:rsidRPr="00D90A24" w:rsidRDefault="003D1E19" w:rsidP="003D1E19">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4DEE9D54" w14:textId="77777777" w:rsidR="003D1E19" w:rsidRPr="00D90A24" w:rsidRDefault="003D1E19" w:rsidP="003D1E19">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561671A3" w14:textId="77777777" w:rsidR="003D1E19" w:rsidRPr="00D90A24" w:rsidRDefault="003D1E19" w:rsidP="003D1E19">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3612570D" w14:textId="77777777" w:rsidR="003D1E19" w:rsidRPr="00D90A24" w:rsidRDefault="003D1E19" w:rsidP="003D1E19">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8A26995" w14:textId="77777777" w:rsidR="003D1E19" w:rsidRPr="00D90A24" w:rsidRDefault="003D1E19" w:rsidP="003D1E19">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09B96D7F" w14:textId="77777777" w:rsidR="003D1E19" w:rsidRPr="00D90A24" w:rsidRDefault="003D1E19" w:rsidP="003D1E19">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29AA5810" w14:textId="77777777" w:rsidR="003D1E19" w:rsidRPr="00D90A24" w:rsidRDefault="003D1E19" w:rsidP="003D1E19">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070116C3" w14:textId="77777777" w:rsidR="003D1E19" w:rsidRPr="00D90A24" w:rsidRDefault="003D1E19" w:rsidP="003D1E19">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D2EC1D" w14:textId="77777777" w:rsidR="003D1E19" w:rsidRPr="00D90A24" w:rsidRDefault="003D1E19" w:rsidP="003D1E19">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69B8F3FE" w14:textId="77777777" w:rsidR="003D1E19" w:rsidRPr="00D90A24" w:rsidRDefault="003D1E19" w:rsidP="003D1E19">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dowód zapłaty zobowiązań wobec Podwykonawcy, w przypadku kopii, potwierdzony za zgodność z oryginałem przez Wykonawcę </w:t>
      </w:r>
    </w:p>
    <w:p w14:paraId="777540D8"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68459C0C" w14:textId="77777777" w:rsidR="003D1E19" w:rsidRPr="00D90A24" w:rsidRDefault="003D1E19" w:rsidP="003D1E19">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18062AF"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4556A3BF"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27D4BDDD"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27849B35" w14:textId="77777777" w:rsidR="003D1E19" w:rsidRPr="00D90A24" w:rsidRDefault="003D1E19" w:rsidP="003D1E19">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5430484" w14:textId="77777777" w:rsidR="003D1E19" w:rsidRPr="00D90A24" w:rsidRDefault="003D1E19" w:rsidP="003D1E19">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171101A4" w14:textId="77777777" w:rsidR="003D1E19" w:rsidRPr="00D90A24" w:rsidRDefault="003D1E19" w:rsidP="003D1E19">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0278A136"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68CD43AC"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25A9FA06"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04E98F2D"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0F266068"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4E4D2BF4"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20. Wierzytelności, jakie mogą powstać przy realizacji niniejszej umowy u Wykonawcy w stosunku do Zamawiającego, nie mogą być przedmiotem cesji (przelewu, sprzedaży) bez pisemnej zgody Zamawiającego. </w:t>
      </w:r>
    </w:p>
    <w:p w14:paraId="019C15FF"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5C048FC2"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60BE131"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00CAE055"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020CD3F5"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Pr>
          <w:rFonts w:ascii="Times New Roman" w:eastAsia="Calibri" w:hAnsi="Times New Roman" w:cs="Times New Roman"/>
          <w:sz w:val="24"/>
          <w:szCs w:val="24"/>
        </w:rPr>
        <w:t>Zamawiającego</w:t>
      </w:r>
      <w:r w:rsidRPr="00D90A24">
        <w:rPr>
          <w:rFonts w:ascii="Times New Roman" w:eastAsia="Calibri" w:hAnsi="Times New Roman" w:cs="Times New Roman"/>
          <w:sz w:val="24"/>
          <w:szCs w:val="24"/>
        </w:rPr>
        <w:t xml:space="preserve"> - 43-211 Piasek, ul. Katowicka 141.</w:t>
      </w:r>
    </w:p>
    <w:p w14:paraId="412BFE86"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4FD03993"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023D944C"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F6EDD90"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2B368866"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661B8C8A" w14:textId="77777777" w:rsidR="003D1E19" w:rsidRPr="00D90A24" w:rsidRDefault="003D1E19" w:rsidP="003D1E19">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49EB8205"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6AE7C544" w14:textId="77777777" w:rsidR="003D1E19" w:rsidRPr="00D90A24" w:rsidRDefault="003D1E19" w:rsidP="003D1E19">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5887BE88" w14:textId="77777777" w:rsidR="003D1E19" w:rsidRPr="00D90A24" w:rsidRDefault="003D1E19" w:rsidP="003D1E19">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lastRenderedPageBreak/>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5953D147"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77777777"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1EC050BE" w14:textId="77777777" w:rsidR="00561545" w:rsidRDefault="003D1E19" w:rsidP="003D1E19">
      <w:pPr>
        <w:tabs>
          <w:tab w:val="left" w:pos="4118"/>
        </w:tabs>
        <w:spacing w:before="240" w:line="276" w:lineRule="auto"/>
        <w:jc w:val="center"/>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1F3DBE75"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§10.</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40697C1A"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29CAD600" w14:textId="77777777" w:rsidR="003D1E19" w:rsidRPr="000A6623" w:rsidRDefault="003D1E19" w:rsidP="003D1E19">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65808EB2" w14:textId="77777777" w:rsidR="003D1E19" w:rsidRPr="000A6623" w:rsidRDefault="003D1E19" w:rsidP="003D1E19">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0FEF348F" w14:textId="77777777" w:rsidR="003D1E19" w:rsidRPr="000A6623" w:rsidRDefault="003D1E19" w:rsidP="003D1E19">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66C00905"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7026F20F"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21212336" w14:textId="77777777" w:rsidR="003D1E19" w:rsidRPr="000A6623" w:rsidRDefault="003D1E19" w:rsidP="003D1E19">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F50888A" w14:textId="77777777" w:rsidR="003D1E19" w:rsidRPr="000A6623" w:rsidRDefault="003D1E19" w:rsidP="003D1E19">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Zamawiający ma prawo, jeżeli jest to niezbędne do wykonania przedmiotu niniejszej Umowy, polecać Wykonawcy na piśmie dokonanie zmiany kolejności wykonania robót </w:t>
      </w:r>
      <w:r w:rsidRPr="000A6623">
        <w:rPr>
          <w:rFonts w:ascii="Times New Roman" w:eastAsia="Calibri" w:hAnsi="Times New Roman" w:cs="Times New Roman"/>
          <w:sz w:val="24"/>
          <w:szCs w:val="24"/>
        </w:rPr>
        <w:lastRenderedPageBreak/>
        <w:t>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F92D945"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5FA5FC50"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DCD7781"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4E6E860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01187F42"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23D6A9B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w:t>
      </w:r>
      <w:r w:rsidRPr="000A6623">
        <w:rPr>
          <w:rFonts w:ascii="Times New Roman" w:eastAsia="Calibri" w:hAnsi="Times New Roman" w:cs="Times New Roman"/>
          <w:sz w:val="24"/>
          <w:szCs w:val="24"/>
        </w:rPr>
        <w:lastRenderedPageBreak/>
        <w:t xml:space="preserve">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D3AC2A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524A63D6"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AE4DED7"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09458645"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B3CC65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b) konieczności realizacji robót wynikających z wprowadzenia w dokumentacji technicznej zmian uznanych za nieistotne odstępstwo od projektu budowlanego, wynikających z art. 36a ust. 1 ustawy – Prawo Budowlane,</w:t>
      </w:r>
    </w:p>
    <w:p w14:paraId="7591665E"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66112CE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3BF413B3"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1DA490F2"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4D59625D"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791F6A71" w14:textId="77777777" w:rsidR="003D1E19" w:rsidRPr="000A6623" w:rsidRDefault="003D1E19" w:rsidP="003D1E19">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5435707" w14:textId="77777777" w:rsidR="003D1E19" w:rsidRPr="000A6623" w:rsidRDefault="003D1E19" w:rsidP="003D1E19">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436E89A0"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2A2900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317CFCCB"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22FAC8D3"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09F6FF4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10. Wykonawca zobowiązany jest do dostarczenia wraz z wnioskiem wszelkich innych dokumentów wymaganych Umową i informacji uzasadniających żądanie zmiany Umowy, </w:t>
      </w:r>
      <w:r w:rsidRPr="000A6623">
        <w:rPr>
          <w:rFonts w:ascii="Times New Roman" w:eastAsia="Times New Roman" w:hAnsi="Times New Roman" w:cs="Times New Roman"/>
          <w:kern w:val="1"/>
          <w:sz w:val="24"/>
          <w:szCs w:val="24"/>
          <w:lang w:eastAsia="ar-SA" w:bidi="hi-IN"/>
        </w:rPr>
        <w:lastRenderedPageBreak/>
        <w:t>stosowanie do zdarzenia lub okoliczności stanowiących podstawę żądania zmiany, w tym propozycji rozliczenia.</w:t>
      </w:r>
    </w:p>
    <w:p w14:paraId="63ACECBC"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C02D8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142E84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5793D72C"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5DB2A9F8"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A2F7A05"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7A68CD02" w14:textId="77777777" w:rsidR="003D1E19" w:rsidRPr="000A6623" w:rsidRDefault="003D1E19" w:rsidP="003D1E19">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218DB299" w14:textId="77777777" w:rsidR="003D1E19" w:rsidRPr="000A6623" w:rsidRDefault="003D1E19" w:rsidP="003D1E19">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54096E9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08E3D2D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271B9ED4"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69A8EB01"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104C63DA"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lastRenderedPageBreak/>
        <w:t xml:space="preserve">    Sposób inicjowania zmian: </w:t>
      </w:r>
    </w:p>
    <w:p w14:paraId="5D9F578B"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44EE55EC"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06632431"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4701D08"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77777777" w:rsidR="003D1E19" w:rsidRPr="000A6623"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13.</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rsidP="003D1E19">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rsidP="003D1E19">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70% kwoty zabezpieczenia w terminie 30 dni od daty podpisania bez zastrzeżeń przez Zamawiającego protokołu końcowego odbioru robót.</w:t>
      </w:r>
    </w:p>
    <w:p w14:paraId="335217EE" w14:textId="77777777" w:rsidR="003D1E19" w:rsidRPr="000A6623" w:rsidRDefault="003D1E19" w:rsidP="003D1E19">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rsidP="003D1E19">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rsidP="003D1E19">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7777777"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 14.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77777777" w:rsidR="003D1E19" w:rsidRPr="000A6623" w:rsidRDefault="003D1E19" w:rsidP="003D1E19">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rsidP="003D1E19">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t>
      </w:r>
      <w:r w:rsidRPr="000A6623">
        <w:rPr>
          <w:rFonts w:ascii="Times New Roman" w:eastAsia="Times New Roman" w:hAnsi="Times New Roman" w:cs="Times New Roman"/>
          <w:kern w:val="1"/>
          <w:sz w:val="24"/>
          <w:szCs w:val="24"/>
          <w:lang w:eastAsia="ar-SA" w:bidi="hi-IN"/>
        </w:rPr>
        <w:lastRenderedPageBreak/>
        <w:t xml:space="preserve">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rsidP="003D1E19">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77777777" w:rsidR="003D1E19" w:rsidRPr="000A6623" w:rsidRDefault="003D1E19" w:rsidP="003D1E19">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77777777" w:rsidR="003D1E19" w:rsidRPr="000A6623" w:rsidRDefault="003D1E19" w:rsidP="003D1E19">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2E318C7B"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09C6564C"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18E95A7C" w14:textId="77777777" w:rsidR="003D1E19" w:rsidRPr="000A6623" w:rsidRDefault="003D1E19" w:rsidP="003D1E19">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4B40F55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16116147"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3CDA3A1"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730B3239"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0F92B3A4"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A0242A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13C4546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11 niniejszej umowy.</w:t>
      </w:r>
    </w:p>
    <w:p w14:paraId="6DE74C7C"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5D6E130D"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Jeżeli roboty wynikające z poleceń wprowadzonych postanowieniami § 16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62DDCA0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719CC62F"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66BF023" w14:textId="77777777" w:rsidR="003D1E19" w:rsidRPr="000A6623" w:rsidRDefault="003D1E19" w:rsidP="003D1E19">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5E83A52" w14:textId="77777777" w:rsidR="003D1E19" w:rsidRPr="000A6623"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77777777"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rsidP="003D1E19">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42E1D9BB"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6D6ABA04"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326F188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Pr>
          <w:rFonts w:ascii="Times New Roman" w:eastAsia="Times New Roman" w:hAnsi="Times New Roman" w:cs="Times New Roman"/>
          <w:kern w:val="1"/>
          <w:sz w:val="24"/>
          <w:szCs w:val="24"/>
          <w:lang w:eastAsia="ar-SA" w:bidi="hi-IN"/>
        </w:rPr>
        <w:t>kosztorys ofertowy</w:t>
      </w:r>
    </w:p>
    <w:p w14:paraId="6B0D9EAE"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77777777" w:rsidR="003D1E19" w:rsidRPr="000A6623" w:rsidRDefault="003D1E19" w:rsidP="003D1E19">
      <w:pPr>
        <w:jc w:val="both"/>
        <w:rPr>
          <w:rFonts w:ascii="Times New Roman" w:eastAsia="Calibri" w:hAnsi="Times New Roman" w:cs="Times New Roman"/>
          <w:sz w:val="24"/>
          <w:szCs w:val="24"/>
        </w:rPr>
      </w:pPr>
    </w:p>
    <w:p w14:paraId="27073365" w14:textId="77777777" w:rsidR="003D1E19" w:rsidRPr="000A6623" w:rsidRDefault="003D1E19" w:rsidP="003D1E19">
      <w:pPr>
        <w:jc w:val="both"/>
        <w:rPr>
          <w:rFonts w:ascii="Times New Roman" w:eastAsia="Calibri" w:hAnsi="Times New Roman" w:cs="Times New Roman"/>
          <w:sz w:val="24"/>
          <w:szCs w:val="24"/>
        </w:rPr>
      </w:pPr>
    </w:p>
    <w:p w14:paraId="5A4B693B" w14:textId="77777777" w:rsidR="003D1E19" w:rsidRDefault="003D1E19" w:rsidP="003D1E19">
      <w:pPr>
        <w:jc w:val="both"/>
        <w:rPr>
          <w:rFonts w:ascii="Times New Roman" w:eastAsia="Calibri" w:hAnsi="Times New Roman" w:cs="Times New Roman"/>
          <w:sz w:val="24"/>
          <w:szCs w:val="24"/>
        </w:rPr>
      </w:pPr>
    </w:p>
    <w:p w14:paraId="1A10D779" w14:textId="77777777" w:rsidR="003D1E19" w:rsidRDefault="003D1E19" w:rsidP="003D1E19">
      <w:pPr>
        <w:jc w:val="both"/>
        <w:rPr>
          <w:rFonts w:ascii="Times New Roman" w:eastAsia="Calibri" w:hAnsi="Times New Roman" w:cs="Times New Roman"/>
          <w:sz w:val="24"/>
          <w:szCs w:val="24"/>
        </w:rPr>
      </w:pPr>
    </w:p>
    <w:p w14:paraId="13270B09" w14:textId="77777777" w:rsidR="003D1E19" w:rsidRDefault="003D1E19" w:rsidP="003D1E19">
      <w:pPr>
        <w:jc w:val="both"/>
        <w:rPr>
          <w:rFonts w:ascii="Times New Roman" w:eastAsia="Calibri" w:hAnsi="Times New Roman" w:cs="Times New Roman"/>
          <w:sz w:val="24"/>
          <w:szCs w:val="24"/>
        </w:rPr>
      </w:pPr>
    </w:p>
    <w:p w14:paraId="5BDF1616" w14:textId="77777777" w:rsidR="003D1E19" w:rsidRDefault="003D1E19" w:rsidP="003D1E19">
      <w:pPr>
        <w:jc w:val="both"/>
        <w:rPr>
          <w:rFonts w:ascii="Times New Roman" w:eastAsia="Calibri" w:hAnsi="Times New Roman" w:cs="Times New Roman"/>
          <w:sz w:val="24"/>
          <w:szCs w:val="24"/>
        </w:rPr>
      </w:pPr>
    </w:p>
    <w:p w14:paraId="185F1E37" w14:textId="77777777"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lastRenderedPageBreak/>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050DD575"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p>
    <w:sectPr w:rsidR="003B4141" w:rsidRPr="003B41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1024" w14:textId="77777777" w:rsidR="003758EF" w:rsidRDefault="003758EF" w:rsidP="003B4141">
      <w:pPr>
        <w:spacing w:after="0" w:line="240" w:lineRule="auto"/>
      </w:pPr>
      <w:r>
        <w:separator/>
      </w:r>
    </w:p>
  </w:endnote>
  <w:endnote w:type="continuationSeparator" w:id="0">
    <w:p w14:paraId="03B5B874" w14:textId="77777777" w:rsidR="003758EF" w:rsidRDefault="003758EF"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16AE0D05" w14:textId="77777777" w:rsidR="00D52BD5"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D52BD5" w:rsidRDefault="003758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4F0E" w14:textId="77777777" w:rsidR="003758EF" w:rsidRDefault="003758EF" w:rsidP="003B4141">
      <w:pPr>
        <w:spacing w:after="0" w:line="240" w:lineRule="auto"/>
      </w:pPr>
      <w:r>
        <w:separator/>
      </w:r>
    </w:p>
  </w:footnote>
  <w:footnote w:type="continuationSeparator" w:id="0">
    <w:p w14:paraId="5C399048" w14:textId="77777777" w:rsidR="003758EF" w:rsidRDefault="003758EF"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3"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1"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9"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568780">
    <w:abstractNumId w:val="24"/>
  </w:num>
  <w:num w:numId="2" w16cid:durableId="1386568832">
    <w:abstractNumId w:val="36"/>
  </w:num>
  <w:num w:numId="3" w16cid:durableId="1466465884">
    <w:abstractNumId w:val="25"/>
  </w:num>
  <w:num w:numId="4" w16cid:durableId="1686252926">
    <w:abstractNumId w:val="22"/>
  </w:num>
  <w:num w:numId="5" w16cid:durableId="1827239513">
    <w:abstractNumId w:val="0"/>
  </w:num>
  <w:num w:numId="6" w16cid:durableId="2127579038">
    <w:abstractNumId w:val="1"/>
  </w:num>
  <w:num w:numId="7" w16cid:durableId="1081371242">
    <w:abstractNumId w:val="2"/>
  </w:num>
  <w:num w:numId="8" w16cid:durableId="1045521355">
    <w:abstractNumId w:val="3"/>
  </w:num>
  <w:num w:numId="9" w16cid:durableId="840237303">
    <w:abstractNumId w:val="4"/>
  </w:num>
  <w:num w:numId="10" w16cid:durableId="1103913350">
    <w:abstractNumId w:val="5"/>
  </w:num>
  <w:num w:numId="11" w16cid:durableId="474489614">
    <w:abstractNumId w:val="6"/>
  </w:num>
  <w:num w:numId="12" w16cid:durableId="2050908716">
    <w:abstractNumId w:val="7"/>
  </w:num>
  <w:num w:numId="13" w16cid:durableId="2030794111">
    <w:abstractNumId w:val="8"/>
  </w:num>
  <w:num w:numId="14" w16cid:durableId="1376081933">
    <w:abstractNumId w:val="9"/>
  </w:num>
  <w:num w:numId="15" w16cid:durableId="873738413">
    <w:abstractNumId w:val="10"/>
  </w:num>
  <w:num w:numId="16" w16cid:durableId="201092606">
    <w:abstractNumId w:val="11"/>
  </w:num>
  <w:num w:numId="17" w16cid:durableId="81417568">
    <w:abstractNumId w:val="12"/>
  </w:num>
  <w:num w:numId="18" w16cid:durableId="282467488">
    <w:abstractNumId w:val="13"/>
  </w:num>
  <w:num w:numId="19" w16cid:durableId="1263031554">
    <w:abstractNumId w:val="14"/>
  </w:num>
  <w:num w:numId="20" w16cid:durableId="1956062276">
    <w:abstractNumId w:val="15"/>
  </w:num>
  <w:num w:numId="21" w16cid:durableId="1863089613">
    <w:abstractNumId w:val="16"/>
  </w:num>
  <w:num w:numId="22" w16cid:durableId="2018733333">
    <w:abstractNumId w:val="31"/>
  </w:num>
  <w:num w:numId="23" w16cid:durableId="17973575">
    <w:abstractNumId w:val="29"/>
  </w:num>
  <w:num w:numId="24" w16cid:durableId="1962761904">
    <w:abstractNumId w:val="34"/>
  </w:num>
  <w:num w:numId="25" w16cid:durableId="1282884511">
    <w:abstractNumId w:val="33"/>
  </w:num>
  <w:num w:numId="26" w16cid:durableId="1682900628">
    <w:abstractNumId w:val="19"/>
  </w:num>
  <w:num w:numId="27" w16cid:durableId="232544445">
    <w:abstractNumId w:val="28"/>
  </w:num>
  <w:num w:numId="28" w16cid:durableId="133065030">
    <w:abstractNumId w:val="37"/>
  </w:num>
  <w:num w:numId="29" w16cid:durableId="1694114882">
    <w:abstractNumId w:val="38"/>
  </w:num>
  <w:num w:numId="30" w16cid:durableId="1134759043">
    <w:abstractNumId w:val="27"/>
  </w:num>
  <w:num w:numId="31" w16cid:durableId="1083603813">
    <w:abstractNumId w:val="21"/>
  </w:num>
  <w:num w:numId="32" w16cid:durableId="566108843">
    <w:abstractNumId w:val="26"/>
  </w:num>
  <w:num w:numId="33" w16cid:durableId="848836766">
    <w:abstractNumId w:val="18"/>
  </w:num>
  <w:num w:numId="34" w16cid:durableId="1056582555">
    <w:abstractNumId w:val="35"/>
  </w:num>
  <w:num w:numId="35" w16cid:durableId="574708657">
    <w:abstractNumId w:val="20"/>
  </w:num>
  <w:num w:numId="36" w16cid:durableId="1405177945">
    <w:abstractNumId w:val="30"/>
  </w:num>
  <w:num w:numId="37" w16cid:durableId="669522787">
    <w:abstractNumId w:val="39"/>
  </w:num>
  <w:num w:numId="38" w16cid:durableId="1366567121">
    <w:abstractNumId w:val="32"/>
  </w:num>
  <w:num w:numId="39" w16cid:durableId="508255945">
    <w:abstractNumId w:val="23"/>
  </w:num>
  <w:num w:numId="40" w16cid:durableId="219633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1C1F3D"/>
    <w:rsid w:val="0020744B"/>
    <w:rsid w:val="002C59B1"/>
    <w:rsid w:val="002F4B43"/>
    <w:rsid w:val="003758EF"/>
    <w:rsid w:val="00395573"/>
    <w:rsid w:val="003B4141"/>
    <w:rsid w:val="003D1E19"/>
    <w:rsid w:val="004B5376"/>
    <w:rsid w:val="004F1ED8"/>
    <w:rsid w:val="00522144"/>
    <w:rsid w:val="005331C4"/>
    <w:rsid w:val="00561545"/>
    <w:rsid w:val="00636389"/>
    <w:rsid w:val="009E24D7"/>
    <w:rsid w:val="00BD4C36"/>
    <w:rsid w:val="00C262C7"/>
    <w:rsid w:val="00E43BB4"/>
    <w:rsid w:val="00F4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numbering" w:customStyle="1" w:styleId="Bezlisty1">
    <w:name w:val="Bez listy1"/>
    <w:next w:val="Bezlisty"/>
    <w:uiPriority w:val="99"/>
    <w:semiHidden/>
    <w:unhideWhenUsed/>
    <w:rsid w:val="003B4141"/>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49</Pages>
  <Words>16388</Words>
  <Characters>98331</Characters>
  <Application>Microsoft Office Word</Application>
  <DocSecurity>0</DocSecurity>
  <Lines>819</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2022-06-20T11:54:00Z</cp:lastPrinted>
  <dcterms:created xsi:type="dcterms:W3CDTF">2022-06-20T12:49:00Z</dcterms:created>
  <dcterms:modified xsi:type="dcterms:W3CDTF">2022-06-20T12:49:00Z</dcterms:modified>
</cp:coreProperties>
</file>