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DBB" w:rsidRPr="00CB7EF2" w:rsidRDefault="005E0DBB" w:rsidP="005E0DBB">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CB7EF2">
        <w:rPr>
          <w:rStyle w:val="CharStyle9"/>
          <w:rFonts w:asciiTheme="minorHAnsi" w:hAnsiTheme="minorHAnsi" w:cs="Calibri"/>
          <w:b/>
          <w:color w:val="000000"/>
        </w:rPr>
        <w:t xml:space="preserve">Zmluva </w:t>
      </w:r>
      <w:bookmarkEnd w:id="0"/>
      <w:r w:rsidRPr="00CB7EF2">
        <w:rPr>
          <w:rStyle w:val="CharStyle9"/>
          <w:rFonts w:asciiTheme="minorHAnsi" w:hAnsiTheme="minorHAnsi" w:cs="Calibri"/>
          <w:b/>
          <w:color w:val="000000"/>
        </w:rPr>
        <w:t>o dielo č. ........................</w:t>
      </w:r>
    </w:p>
    <w:p w:rsidR="005E0DBB" w:rsidRPr="000D0555" w:rsidRDefault="005E0DBB" w:rsidP="005E0DBB">
      <w:pPr>
        <w:pStyle w:val="Style8"/>
        <w:keepNext/>
        <w:keepLines/>
        <w:shd w:val="clear" w:color="auto" w:fill="auto"/>
        <w:spacing w:line="240" w:lineRule="auto"/>
        <w:ind w:right="80"/>
        <w:rPr>
          <w:rFonts w:asciiTheme="minorHAnsi" w:hAnsiTheme="minorHAnsi" w:cs="Calibri"/>
          <w:sz w:val="24"/>
          <w:szCs w:val="24"/>
        </w:rPr>
      </w:pPr>
    </w:p>
    <w:p w:rsidR="005E0DBB" w:rsidRPr="003C7F66" w:rsidRDefault="005E0DBB" w:rsidP="005E0DBB">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Pr>
          <w:rStyle w:val="CharStyle10"/>
          <w:rFonts w:asciiTheme="minorHAnsi" w:hAnsiTheme="minorHAnsi" w:cs="Calibri"/>
          <w:color w:val="000000"/>
          <w:sz w:val="24"/>
          <w:szCs w:val="24"/>
        </w:rPr>
        <w:t>, § 566</w:t>
      </w:r>
      <w:r w:rsidRPr="000D0555">
        <w:rPr>
          <w:rStyle w:val="CharStyle10"/>
          <w:rFonts w:asciiTheme="minorHAnsi" w:hAnsiTheme="minorHAnsi" w:cs="Calibri"/>
          <w:color w:val="000000"/>
          <w:sz w:val="24"/>
          <w:szCs w:val="24"/>
        </w:rPr>
        <w:t xml:space="preserve"> 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rsidR="005E0DBB" w:rsidRPr="000D0555" w:rsidRDefault="005E0DBB" w:rsidP="005E0DBB">
      <w:pPr>
        <w:pStyle w:val="Style2"/>
        <w:shd w:val="clear" w:color="auto" w:fill="auto"/>
        <w:spacing w:before="0" w:line="240" w:lineRule="auto"/>
        <w:ind w:right="80" w:firstLine="0"/>
        <w:rPr>
          <w:rStyle w:val="CharStyle10"/>
          <w:rFonts w:asciiTheme="minorHAnsi" w:hAnsiTheme="minorHAnsi" w:cs="Calibri"/>
          <w:color w:val="000000"/>
          <w:sz w:val="24"/>
          <w:szCs w:val="24"/>
        </w:rPr>
      </w:pPr>
    </w:p>
    <w:p w:rsidR="005E0DBB" w:rsidRPr="00AB375B" w:rsidRDefault="005E0DBB" w:rsidP="005E0DBB">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color w:val="000000"/>
          <w:sz w:val="24"/>
          <w:szCs w:val="24"/>
        </w:rPr>
        <w:t>číslo objednávateľa:</w:t>
      </w:r>
      <w:r w:rsidRPr="00AB375B">
        <w:rPr>
          <w:rStyle w:val="CharStyle10"/>
          <w:rFonts w:asciiTheme="minorHAnsi" w:hAnsiTheme="minorHAnsi" w:cs="Calibri"/>
          <w:color w:val="000000"/>
          <w:sz w:val="24"/>
          <w:szCs w:val="24"/>
        </w:rPr>
        <w:tab/>
      </w:r>
      <w:r w:rsidRPr="00AB375B">
        <w:rPr>
          <w:rStyle w:val="CharStyle10"/>
          <w:rFonts w:asciiTheme="minorHAnsi" w:hAnsiTheme="minorHAnsi" w:cs="Calibri"/>
          <w:color w:val="000000"/>
          <w:sz w:val="24"/>
          <w:szCs w:val="24"/>
        </w:rPr>
        <w:tab/>
      </w:r>
      <w:r w:rsidRPr="00AB375B">
        <w:rPr>
          <w:rStyle w:val="CharStyle10"/>
          <w:rFonts w:asciiTheme="minorHAnsi" w:hAnsiTheme="minorHAnsi" w:cs="Calibri"/>
          <w:color w:val="000000"/>
          <w:sz w:val="24"/>
          <w:szCs w:val="24"/>
        </w:rPr>
        <w:tab/>
      </w:r>
      <w:r w:rsidRPr="00AB375B">
        <w:rPr>
          <w:rStyle w:val="CharStyle10"/>
          <w:rFonts w:asciiTheme="minorHAnsi" w:hAnsiTheme="minorHAnsi" w:cs="Calibri"/>
          <w:color w:val="000000"/>
          <w:sz w:val="24"/>
          <w:szCs w:val="24"/>
        </w:rPr>
        <w:tab/>
      </w:r>
      <w:r w:rsidRPr="00AB375B">
        <w:rPr>
          <w:rStyle w:val="CharStyle10"/>
          <w:rFonts w:asciiTheme="minorHAnsi" w:hAnsiTheme="minorHAnsi" w:cs="Calibri"/>
          <w:color w:val="000000"/>
          <w:sz w:val="24"/>
          <w:szCs w:val="24"/>
        </w:rPr>
        <w:tab/>
      </w:r>
      <w:r w:rsidRPr="00AB375B">
        <w:rPr>
          <w:rStyle w:val="CharStyle10"/>
          <w:rFonts w:asciiTheme="minorHAnsi" w:hAnsiTheme="minorHAnsi" w:cs="Calibri"/>
          <w:color w:val="000000"/>
          <w:sz w:val="24"/>
          <w:szCs w:val="24"/>
        </w:rPr>
        <w:tab/>
      </w:r>
      <w:r w:rsidRPr="00AB375B">
        <w:rPr>
          <w:rStyle w:val="CharStyle10"/>
          <w:rFonts w:asciiTheme="minorHAnsi" w:hAnsiTheme="minorHAnsi" w:cs="Calibri"/>
          <w:color w:val="000000"/>
          <w:sz w:val="24"/>
          <w:szCs w:val="24"/>
        </w:rPr>
        <w:tab/>
        <w:t>číslo zhotoviteľa:</w:t>
      </w:r>
    </w:p>
    <w:p w:rsidR="005E0DBB" w:rsidRPr="000D0555" w:rsidRDefault="005E0DBB" w:rsidP="005E0DBB">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rsidR="005E0DBB" w:rsidRPr="000D0555" w:rsidRDefault="005E0DBB" w:rsidP="005E0DBB">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rsidR="005E0DBB" w:rsidRPr="000D0555" w:rsidRDefault="005E0DBB" w:rsidP="005E0DBB">
      <w:pPr>
        <w:pStyle w:val="Bezriadkovania"/>
        <w:rPr>
          <w:rStyle w:val="CharStyle10"/>
          <w:rFonts w:asciiTheme="minorHAnsi" w:hAnsiTheme="minorHAnsi" w:cs="Calibri"/>
          <w:b/>
        </w:rPr>
      </w:pPr>
    </w:p>
    <w:p w:rsidR="005E0DBB" w:rsidRPr="00A172FF" w:rsidRDefault="005E0DBB" w:rsidP="005E0DBB">
      <w:pPr>
        <w:pStyle w:val="Bezriadkovania"/>
        <w:jc w:val="center"/>
        <w:rPr>
          <w:rFonts w:asciiTheme="minorHAnsi" w:hAnsiTheme="minorHAnsi" w:cstheme="minorHAnsi"/>
          <w:noProof/>
          <w:sz w:val="28"/>
          <w:szCs w:val="28"/>
        </w:rPr>
      </w:pPr>
      <w:r w:rsidRPr="00A172FF">
        <w:rPr>
          <w:rFonts w:asciiTheme="minorHAnsi" w:hAnsiTheme="minorHAnsi" w:cstheme="minorHAnsi"/>
          <w:noProof/>
          <w:sz w:val="28"/>
          <w:szCs w:val="28"/>
        </w:rPr>
        <w:t xml:space="preserve">na vypracovanie projektovej dokumentácie </w:t>
      </w:r>
      <w:bookmarkStart w:id="1" w:name="bookmark2"/>
      <w:r w:rsidR="00A172FF" w:rsidRPr="00A172FF">
        <w:rPr>
          <w:rFonts w:asciiTheme="minorHAnsi" w:hAnsiTheme="minorHAnsi" w:cstheme="minorHAnsi"/>
          <w:noProof/>
          <w:sz w:val="28"/>
          <w:szCs w:val="28"/>
        </w:rPr>
        <w:t xml:space="preserve">pre </w:t>
      </w:r>
      <w:r w:rsidR="00954C2B">
        <w:rPr>
          <w:rFonts w:asciiTheme="minorHAnsi" w:hAnsiTheme="minorHAnsi" w:cstheme="minorHAnsi"/>
          <w:noProof/>
          <w:sz w:val="28"/>
          <w:szCs w:val="28"/>
        </w:rPr>
        <w:t>stavbu</w:t>
      </w:r>
      <w:r w:rsidR="00A172FF" w:rsidRPr="00A172FF">
        <w:rPr>
          <w:rFonts w:asciiTheme="minorHAnsi" w:hAnsiTheme="minorHAnsi" w:cstheme="minorHAnsi"/>
          <w:noProof/>
          <w:sz w:val="28"/>
          <w:szCs w:val="28"/>
        </w:rPr>
        <w:t xml:space="preserve"> s názvom</w:t>
      </w:r>
      <w:r w:rsidRPr="00A172FF">
        <w:rPr>
          <w:rFonts w:asciiTheme="minorHAnsi" w:hAnsiTheme="minorHAnsi" w:cstheme="minorHAnsi"/>
          <w:noProof/>
          <w:sz w:val="28"/>
          <w:szCs w:val="28"/>
        </w:rPr>
        <w:t>:</w:t>
      </w:r>
    </w:p>
    <w:p w:rsidR="008F4F79" w:rsidRPr="00C15E70" w:rsidRDefault="005E0DBB" w:rsidP="005E0DBB">
      <w:pPr>
        <w:pStyle w:val="Bezriadkovania"/>
        <w:jc w:val="center"/>
        <w:rPr>
          <w:highlight w:val="lightGray"/>
        </w:rPr>
      </w:pPr>
      <w:r w:rsidRPr="005E0DBB">
        <w:rPr>
          <w:rStyle w:val="CharStyle13"/>
          <w:rFonts w:asciiTheme="minorHAnsi" w:hAnsiTheme="minorHAnsi" w:cstheme="minorHAnsi"/>
          <w:sz w:val="28"/>
          <w:szCs w:val="28"/>
          <w:highlight w:val="lightGray"/>
        </w:rPr>
        <w:t>„</w:t>
      </w:r>
      <w:r w:rsidR="00A82AEC" w:rsidRPr="00A82AEC">
        <w:rPr>
          <w:rFonts w:asciiTheme="minorHAnsi" w:hAnsiTheme="minorHAnsi" w:cstheme="minorHAnsi"/>
          <w:b/>
          <w:bCs/>
          <w:sz w:val="28"/>
          <w:szCs w:val="28"/>
          <w:highlight w:val="lightGray"/>
          <w:shd w:val="clear" w:color="auto" w:fill="FFFFFF"/>
        </w:rPr>
        <w:t>SOŠ Revúca - kompletná rekonštrukcia objektov - zníženie energetickej náročnosti</w:t>
      </w:r>
      <w:r w:rsidRPr="00C15E70">
        <w:rPr>
          <w:rFonts w:asciiTheme="minorHAnsi" w:hAnsiTheme="minorHAnsi" w:cstheme="minorHAnsi"/>
          <w:b/>
          <w:bCs/>
          <w:sz w:val="28"/>
          <w:szCs w:val="28"/>
          <w:highlight w:val="lightGray"/>
          <w:shd w:val="clear" w:color="auto" w:fill="FFFFFF"/>
        </w:rPr>
        <w:t>“</w:t>
      </w:r>
      <w:bookmarkEnd w:id="1"/>
      <w:r w:rsidR="006172D6" w:rsidRPr="00C15E70">
        <w:rPr>
          <w:highlight w:val="lightGray"/>
        </w:rPr>
        <w:t xml:space="preserve"> </w:t>
      </w:r>
    </w:p>
    <w:p w:rsidR="005E0DBB" w:rsidRPr="000D0555" w:rsidRDefault="005E0DBB" w:rsidP="005E0DBB">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rsidR="005E0DBB" w:rsidRPr="000D0555" w:rsidRDefault="005E0DBB" w:rsidP="005E0DBB">
      <w:pPr>
        <w:pStyle w:val="Bezriadkovania"/>
        <w:jc w:val="center"/>
        <w:rPr>
          <w:rStyle w:val="CharStyle10"/>
          <w:rFonts w:asciiTheme="minorHAnsi" w:hAnsiTheme="minorHAnsi" w:cs="Calibri"/>
        </w:rPr>
      </w:pPr>
    </w:p>
    <w:p w:rsidR="005E0DBB" w:rsidRPr="000D0555" w:rsidRDefault="005E0DBB" w:rsidP="005E0DBB">
      <w:pPr>
        <w:pStyle w:val="Bezriadkovania"/>
        <w:jc w:val="center"/>
        <w:rPr>
          <w:rStyle w:val="CharStyle13"/>
          <w:rFonts w:asciiTheme="minorHAnsi" w:hAnsiTheme="minorHAnsi" w:cs="Calibri"/>
          <w:b w:val="0"/>
          <w:bCs w:val="0"/>
        </w:rPr>
      </w:pPr>
      <w:r w:rsidRPr="000C36F3">
        <w:rPr>
          <w:rStyle w:val="CharStyle10"/>
          <w:rFonts w:asciiTheme="minorHAnsi" w:hAnsiTheme="minorHAnsi" w:cs="Calibri"/>
          <w:sz w:val="24"/>
          <w:szCs w:val="24"/>
        </w:rPr>
        <w:t>uzatvorená</w:t>
      </w:r>
      <w:r w:rsidRPr="000C36F3">
        <w:rPr>
          <w:rStyle w:val="CharStyle13"/>
          <w:rFonts w:asciiTheme="minorHAnsi" w:hAnsiTheme="minorHAnsi" w:cs="Calibri"/>
        </w:rPr>
        <w:t xml:space="preserve"> </w:t>
      </w:r>
      <w:r w:rsidRPr="000D0555">
        <w:rPr>
          <w:rStyle w:val="CharStyle13"/>
          <w:rFonts w:asciiTheme="minorHAnsi" w:hAnsiTheme="minorHAnsi" w:cs="Calibri"/>
        </w:rPr>
        <w:t>medzi týmito zmluvnými stranami:</w:t>
      </w:r>
    </w:p>
    <w:p w:rsidR="005E0DBB" w:rsidRPr="000D0555" w:rsidRDefault="005E0DBB" w:rsidP="005E0DBB">
      <w:pPr>
        <w:pStyle w:val="Bezriadkovania"/>
        <w:jc w:val="center"/>
        <w:rPr>
          <w:rStyle w:val="CharStyle13"/>
          <w:rFonts w:asciiTheme="minorHAnsi" w:hAnsiTheme="minorHAnsi" w:cs="Calibri"/>
          <w:b w:val="0"/>
          <w:bCs w:val="0"/>
        </w:rPr>
      </w:pPr>
    </w:p>
    <w:p w:rsidR="005237F9" w:rsidRPr="00720614" w:rsidRDefault="005E0DBB" w:rsidP="005237F9">
      <w:pPr>
        <w:rPr>
          <w:rFonts w:asciiTheme="minorHAnsi" w:hAnsiTheme="minorHAnsi" w:cstheme="minorHAnsi"/>
          <w:b/>
          <w:iCs/>
          <w:sz w:val="24"/>
          <w:szCs w:val="24"/>
          <w:lang w:eastAsia="cs-CZ"/>
        </w:rPr>
      </w:pPr>
      <w:r w:rsidRPr="00720614">
        <w:rPr>
          <w:rFonts w:asciiTheme="minorHAnsi" w:hAnsiTheme="minorHAnsi" w:cstheme="minorHAnsi"/>
          <w:b/>
          <w:iCs/>
          <w:sz w:val="24"/>
          <w:szCs w:val="24"/>
          <w:lang w:eastAsia="cs-CZ"/>
        </w:rPr>
        <w:t>Objednávateľ:</w:t>
      </w:r>
      <w:r w:rsidRPr="00720614">
        <w:rPr>
          <w:rFonts w:asciiTheme="minorHAnsi" w:hAnsiTheme="minorHAnsi" w:cstheme="minorHAnsi"/>
          <w:b/>
          <w:iCs/>
          <w:sz w:val="24"/>
          <w:szCs w:val="24"/>
          <w:lang w:eastAsia="cs-CZ"/>
        </w:rPr>
        <w:tab/>
      </w:r>
      <w:r w:rsidRPr="00720614">
        <w:rPr>
          <w:rFonts w:asciiTheme="minorHAnsi" w:hAnsiTheme="minorHAnsi" w:cstheme="minorHAnsi"/>
          <w:b/>
          <w:iCs/>
          <w:sz w:val="24"/>
          <w:szCs w:val="24"/>
          <w:lang w:eastAsia="cs-CZ"/>
        </w:rPr>
        <w:tab/>
      </w:r>
      <w:r w:rsidR="00720614">
        <w:rPr>
          <w:rFonts w:asciiTheme="minorHAnsi" w:hAnsiTheme="minorHAnsi" w:cstheme="minorHAnsi"/>
          <w:b/>
          <w:iCs/>
          <w:sz w:val="24"/>
          <w:szCs w:val="24"/>
          <w:lang w:eastAsia="cs-CZ"/>
        </w:rPr>
        <w:t xml:space="preserve">Stredná odborná škola </w:t>
      </w:r>
      <w:r w:rsidR="00291285">
        <w:rPr>
          <w:rFonts w:asciiTheme="minorHAnsi" w:hAnsiTheme="minorHAnsi" w:cstheme="minorHAnsi"/>
          <w:b/>
          <w:iCs/>
          <w:sz w:val="24"/>
          <w:szCs w:val="24"/>
          <w:lang w:eastAsia="cs-CZ"/>
        </w:rPr>
        <w:t>Revúca</w:t>
      </w:r>
    </w:p>
    <w:p w:rsidR="005E0DBB" w:rsidRPr="00720614" w:rsidRDefault="005E0DBB" w:rsidP="005237F9">
      <w:pPr>
        <w:ind w:hanging="284"/>
        <w:rPr>
          <w:rFonts w:asciiTheme="minorHAnsi" w:hAnsiTheme="minorHAnsi" w:cstheme="minorHAnsi"/>
          <w:sz w:val="24"/>
          <w:szCs w:val="24"/>
        </w:rPr>
      </w:pPr>
      <w:r w:rsidRPr="00720614">
        <w:rPr>
          <w:rFonts w:asciiTheme="minorHAnsi" w:hAnsiTheme="minorHAnsi" w:cstheme="minorHAnsi"/>
          <w:sz w:val="24"/>
          <w:szCs w:val="24"/>
          <w:lang w:eastAsia="cs-CZ"/>
        </w:rPr>
        <w:t xml:space="preserve">     </w:t>
      </w:r>
      <w:r w:rsidRPr="00720614">
        <w:rPr>
          <w:rFonts w:asciiTheme="minorHAnsi" w:hAnsiTheme="minorHAnsi" w:cstheme="minorHAnsi"/>
          <w:sz w:val="24"/>
          <w:szCs w:val="24"/>
        </w:rPr>
        <w:t>Sídlo:</w:t>
      </w:r>
      <w:r w:rsidRPr="00720614">
        <w:rPr>
          <w:rFonts w:asciiTheme="minorHAnsi" w:hAnsiTheme="minorHAnsi" w:cstheme="minorHAnsi"/>
          <w:sz w:val="24"/>
          <w:szCs w:val="24"/>
        </w:rPr>
        <w:tab/>
      </w:r>
      <w:r w:rsidRPr="00720614">
        <w:rPr>
          <w:rFonts w:asciiTheme="minorHAnsi" w:hAnsiTheme="minorHAnsi" w:cstheme="minorHAnsi"/>
          <w:sz w:val="24"/>
          <w:szCs w:val="24"/>
        </w:rPr>
        <w:tab/>
      </w:r>
      <w:r w:rsidRPr="00720614">
        <w:rPr>
          <w:rFonts w:asciiTheme="minorHAnsi" w:hAnsiTheme="minorHAnsi" w:cstheme="minorHAnsi"/>
          <w:sz w:val="24"/>
          <w:szCs w:val="24"/>
        </w:rPr>
        <w:tab/>
      </w:r>
      <w:r w:rsidRPr="00720614">
        <w:rPr>
          <w:rFonts w:asciiTheme="minorHAnsi" w:hAnsiTheme="minorHAnsi" w:cstheme="minorHAnsi"/>
          <w:sz w:val="24"/>
          <w:szCs w:val="24"/>
        </w:rPr>
        <w:tab/>
      </w:r>
      <w:r w:rsidR="00291285" w:rsidRPr="00291285">
        <w:rPr>
          <w:rFonts w:asciiTheme="minorHAnsi" w:hAnsiTheme="minorHAnsi" w:cstheme="minorHAnsi"/>
          <w:sz w:val="24"/>
          <w:szCs w:val="24"/>
        </w:rPr>
        <w:t>Generála Viesta č. 6</w:t>
      </w:r>
      <w:r w:rsidR="00720614">
        <w:rPr>
          <w:rFonts w:asciiTheme="minorHAnsi" w:hAnsiTheme="minorHAnsi" w:cstheme="minorHAnsi"/>
          <w:sz w:val="24"/>
          <w:szCs w:val="24"/>
        </w:rPr>
        <w:t xml:space="preserve">, </w:t>
      </w:r>
      <w:r w:rsidR="00291285" w:rsidRPr="00291285">
        <w:rPr>
          <w:rFonts w:asciiTheme="minorHAnsi" w:hAnsiTheme="minorHAnsi" w:cstheme="minorHAnsi"/>
          <w:sz w:val="24"/>
          <w:szCs w:val="24"/>
        </w:rPr>
        <w:t>050 01 Revúca</w:t>
      </w:r>
    </w:p>
    <w:p w:rsidR="005E0DBB" w:rsidRPr="00720614" w:rsidRDefault="005E0DBB" w:rsidP="005E0DBB">
      <w:pPr>
        <w:ind w:hanging="284"/>
        <w:rPr>
          <w:rFonts w:asciiTheme="minorHAnsi" w:hAnsiTheme="minorHAnsi" w:cstheme="minorHAnsi"/>
          <w:sz w:val="24"/>
          <w:szCs w:val="24"/>
        </w:rPr>
      </w:pPr>
      <w:r w:rsidRPr="00720614">
        <w:rPr>
          <w:rFonts w:asciiTheme="minorHAnsi" w:hAnsiTheme="minorHAnsi" w:cstheme="minorHAnsi"/>
          <w:sz w:val="24"/>
          <w:szCs w:val="24"/>
        </w:rPr>
        <w:tab/>
        <w:t>Právna forma:</w:t>
      </w:r>
      <w:r w:rsidRPr="00720614">
        <w:rPr>
          <w:rFonts w:asciiTheme="minorHAnsi" w:hAnsiTheme="minorHAnsi" w:cstheme="minorHAnsi"/>
          <w:sz w:val="24"/>
          <w:szCs w:val="24"/>
        </w:rPr>
        <w:tab/>
      </w:r>
      <w:r w:rsidRPr="00720614">
        <w:rPr>
          <w:rFonts w:asciiTheme="minorHAnsi" w:hAnsiTheme="minorHAnsi" w:cstheme="minorHAnsi"/>
          <w:sz w:val="24"/>
          <w:szCs w:val="24"/>
        </w:rPr>
        <w:tab/>
      </w:r>
      <w:r w:rsidRPr="00720614">
        <w:rPr>
          <w:rFonts w:asciiTheme="minorHAnsi" w:hAnsiTheme="minorHAnsi" w:cstheme="minorHAnsi"/>
          <w:sz w:val="24"/>
          <w:szCs w:val="24"/>
        </w:rPr>
        <w:tab/>
      </w:r>
      <w:r w:rsidR="00B72BBF">
        <w:rPr>
          <w:rFonts w:asciiTheme="minorHAnsi" w:hAnsiTheme="minorHAnsi" w:cstheme="minorHAnsi"/>
          <w:sz w:val="24"/>
          <w:szCs w:val="24"/>
        </w:rPr>
        <w:t>Príspevková organizácia</w:t>
      </w:r>
    </w:p>
    <w:p w:rsidR="005E0DBB" w:rsidRPr="00720614" w:rsidRDefault="005E0DBB" w:rsidP="005E0DBB">
      <w:pPr>
        <w:ind w:hanging="284"/>
        <w:rPr>
          <w:rFonts w:asciiTheme="minorHAnsi" w:hAnsiTheme="minorHAnsi" w:cstheme="minorHAnsi"/>
          <w:sz w:val="24"/>
          <w:szCs w:val="24"/>
        </w:rPr>
      </w:pPr>
      <w:r w:rsidRPr="00720614">
        <w:rPr>
          <w:rFonts w:asciiTheme="minorHAnsi" w:hAnsiTheme="minorHAnsi" w:cstheme="minorHAnsi"/>
          <w:sz w:val="24"/>
          <w:szCs w:val="24"/>
        </w:rPr>
        <w:tab/>
        <w:t>Štatutárny orgán:</w:t>
      </w:r>
      <w:r w:rsidRPr="00720614">
        <w:rPr>
          <w:rFonts w:asciiTheme="minorHAnsi" w:hAnsiTheme="minorHAnsi" w:cstheme="minorHAnsi"/>
          <w:sz w:val="24"/>
          <w:szCs w:val="24"/>
        </w:rPr>
        <w:tab/>
      </w:r>
      <w:r w:rsidRPr="00720614">
        <w:rPr>
          <w:rFonts w:asciiTheme="minorHAnsi" w:hAnsiTheme="minorHAnsi" w:cstheme="minorHAnsi"/>
          <w:sz w:val="24"/>
          <w:szCs w:val="24"/>
        </w:rPr>
        <w:tab/>
      </w:r>
      <w:r w:rsidR="00291285" w:rsidRPr="00291285">
        <w:rPr>
          <w:rFonts w:asciiTheme="minorHAnsi" w:hAnsiTheme="minorHAnsi" w:cstheme="minorHAnsi"/>
          <w:sz w:val="24"/>
          <w:szCs w:val="24"/>
        </w:rPr>
        <w:t>Ing. František Lukáš</w:t>
      </w:r>
      <w:r w:rsidR="0056281E" w:rsidRPr="00720614">
        <w:rPr>
          <w:rFonts w:asciiTheme="minorHAnsi" w:hAnsiTheme="minorHAnsi" w:cstheme="minorHAnsi"/>
          <w:sz w:val="24"/>
          <w:szCs w:val="24"/>
        </w:rPr>
        <w:t>,</w:t>
      </w:r>
      <w:r w:rsidR="00391E0F" w:rsidRPr="00720614">
        <w:rPr>
          <w:rFonts w:asciiTheme="minorHAnsi" w:hAnsiTheme="minorHAnsi" w:cstheme="minorHAnsi"/>
          <w:sz w:val="24"/>
          <w:szCs w:val="24"/>
        </w:rPr>
        <w:t xml:space="preserve"> </w:t>
      </w:r>
      <w:r w:rsidR="00F8125E" w:rsidRPr="00720614">
        <w:rPr>
          <w:rFonts w:asciiTheme="minorHAnsi" w:hAnsiTheme="minorHAnsi" w:cstheme="minorHAnsi"/>
          <w:sz w:val="24"/>
          <w:szCs w:val="24"/>
        </w:rPr>
        <w:t>riaditeľ</w:t>
      </w:r>
      <w:r w:rsidR="00391E0F" w:rsidRPr="00720614">
        <w:rPr>
          <w:rFonts w:asciiTheme="minorHAnsi" w:hAnsiTheme="minorHAnsi" w:cstheme="minorHAnsi"/>
          <w:sz w:val="24"/>
          <w:szCs w:val="24"/>
        </w:rPr>
        <w:t xml:space="preserve"> </w:t>
      </w:r>
      <w:r w:rsidR="00563168" w:rsidRPr="00720614">
        <w:rPr>
          <w:rFonts w:asciiTheme="minorHAnsi" w:hAnsiTheme="minorHAnsi" w:cstheme="minorHAnsi"/>
          <w:sz w:val="24"/>
          <w:szCs w:val="24"/>
        </w:rPr>
        <w:t>školy</w:t>
      </w:r>
    </w:p>
    <w:p w:rsidR="005E0DBB" w:rsidRPr="00720614" w:rsidRDefault="005E0DBB" w:rsidP="005E0DBB">
      <w:pPr>
        <w:ind w:hanging="284"/>
        <w:rPr>
          <w:rFonts w:asciiTheme="minorHAnsi" w:hAnsiTheme="minorHAnsi" w:cstheme="minorHAnsi"/>
          <w:sz w:val="24"/>
          <w:szCs w:val="24"/>
        </w:rPr>
      </w:pPr>
      <w:r w:rsidRPr="00720614">
        <w:rPr>
          <w:rFonts w:asciiTheme="minorHAnsi" w:hAnsiTheme="minorHAnsi" w:cstheme="minorHAnsi"/>
          <w:sz w:val="24"/>
          <w:szCs w:val="24"/>
        </w:rPr>
        <w:tab/>
        <w:t>Osoba oprávnená jednať</w:t>
      </w:r>
    </w:p>
    <w:p w:rsidR="005E0DBB" w:rsidRPr="00720614" w:rsidRDefault="005E0DBB" w:rsidP="005E0DBB">
      <w:pPr>
        <w:ind w:hanging="284"/>
        <w:rPr>
          <w:rFonts w:asciiTheme="minorHAnsi" w:hAnsiTheme="minorHAnsi" w:cstheme="minorHAnsi"/>
          <w:sz w:val="24"/>
          <w:szCs w:val="24"/>
        </w:rPr>
      </w:pPr>
      <w:r w:rsidRPr="00720614">
        <w:rPr>
          <w:rFonts w:asciiTheme="minorHAnsi" w:hAnsiTheme="minorHAnsi" w:cstheme="minorHAnsi"/>
          <w:sz w:val="24"/>
          <w:szCs w:val="24"/>
        </w:rPr>
        <w:tab/>
        <w:t>v zmluvných veciach:</w:t>
      </w:r>
      <w:r w:rsidRPr="00720614">
        <w:rPr>
          <w:rFonts w:asciiTheme="minorHAnsi" w:hAnsiTheme="minorHAnsi" w:cstheme="minorHAnsi"/>
          <w:sz w:val="24"/>
          <w:szCs w:val="24"/>
        </w:rPr>
        <w:tab/>
      </w:r>
      <w:r w:rsidRPr="00720614">
        <w:rPr>
          <w:rFonts w:asciiTheme="minorHAnsi" w:hAnsiTheme="minorHAnsi" w:cstheme="minorHAnsi"/>
          <w:sz w:val="24"/>
          <w:szCs w:val="24"/>
        </w:rPr>
        <w:tab/>
      </w:r>
      <w:r w:rsidR="00291285" w:rsidRPr="00291285">
        <w:rPr>
          <w:rFonts w:asciiTheme="minorHAnsi" w:hAnsiTheme="minorHAnsi" w:cstheme="minorHAnsi"/>
          <w:sz w:val="24"/>
          <w:szCs w:val="24"/>
        </w:rPr>
        <w:t>Ing. František Lukáš</w:t>
      </w:r>
      <w:r w:rsidRPr="00720614">
        <w:rPr>
          <w:rFonts w:asciiTheme="minorHAnsi" w:hAnsiTheme="minorHAnsi" w:cstheme="minorHAnsi"/>
          <w:sz w:val="24"/>
          <w:szCs w:val="24"/>
        </w:rPr>
        <w:tab/>
        <w:t xml:space="preserve"> </w:t>
      </w:r>
    </w:p>
    <w:p w:rsidR="005E0DBB" w:rsidRPr="00720614" w:rsidRDefault="005E0DBB" w:rsidP="005E0DBB">
      <w:pPr>
        <w:ind w:hanging="284"/>
        <w:rPr>
          <w:rFonts w:asciiTheme="minorHAnsi" w:hAnsiTheme="minorHAnsi" w:cstheme="minorHAnsi"/>
          <w:sz w:val="24"/>
          <w:szCs w:val="24"/>
        </w:rPr>
      </w:pPr>
      <w:r w:rsidRPr="00720614">
        <w:rPr>
          <w:rFonts w:asciiTheme="minorHAnsi" w:hAnsiTheme="minorHAnsi" w:cstheme="minorHAnsi"/>
          <w:sz w:val="24"/>
          <w:szCs w:val="24"/>
        </w:rPr>
        <w:tab/>
        <w:t xml:space="preserve">Osoby oprávnené jednať </w:t>
      </w:r>
    </w:p>
    <w:p w:rsidR="005E0DBB" w:rsidRPr="00720614" w:rsidRDefault="005E0DBB" w:rsidP="005E0DBB">
      <w:pPr>
        <w:ind w:hanging="284"/>
        <w:rPr>
          <w:rFonts w:asciiTheme="minorHAnsi" w:hAnsiTheme="minorHAnsi" w:cstheme="minorHAnsi"/>
          <w:sz w:val="24"/>
          <w:szCs w:val="24"/>
        </w:rPr>
      </w:pPr>
      <w:r w:rsidRPr="00720614">
        <w:rPr>
          <w:rFonts w:asciiTheme="minorHAnsi" w:hAnsiTheme="minorHAnsi" w:cstheme="minorHAnsi"/>
          <w:sz w:val="24"/>
          <w:szCs w:val="24"/>
        </w:rPr>
        <w:tab/>
        <w:t>v realizačných veciach:</w:t>
      </w:r>
      <w:r w:rsidRPr="00720614">
        <w:rPr>
          <w:rFonts w:asciiTheme="minorHAnsi" w:hAnsiTheme="minorHAnsi" w:cstheme="minorHAnsi"/>
          <w:sz w:val="24"/>
          <w:szCs w:val="24"/>
        </w:rPr>
        <w:tab/>
      </w:r>
      <w:r w:rsidR="00291285" w:rsidRPr="00291285">
        <w:rPr>
          <w:rFonts w:asciiTheme="minorHAnsi" w:hAnsiTheme="minorHAnsi" w:cstheme="minorHAnsi"/>
          <w:sz w:val="24"/>
          <w:szCs w:val="24"/>
        </w:rPr>
        <w:t>Ing. František Lukáš</w:t>
      </w:r>
    </w:p>
    <w:p w:rsidR="005E0DBB" w:rsidRPr="00720614" w:rsidRDefault="005E0DBB" w:rsidP="005E0DBB">
      <w:pPr>
        <w:ind w:hanging="284"/>
        <w:rPr>
          <w:rFonts w:asciiTheme="minorHAnsi" w:hAnsiTheme="minorHAnsi" w:cstheme="minorHAnsi"/>
          <w:sz w:val="24"/>
          <w:szCs w:val="24"/>
        </w:rPr>
      </w:pPr>
      <w:r w:rsidRPr="00720614">
        <w:rPr>
          <w:rFonts w:asciiTheme="minorHAnsi" w:hAnsiTheme="minorHAnsi" w:cstheme="minorHAnsi"/>
          <w:sz w:val="24"/>
          <w:szCs w:val="24"/>
        </w:rPr>
        <w:tab/>
        <w:t>IČO:</w:t>
      </w:r>
      <w:r w:rsidRPr="00720614">
        <w:rPr>
          <w:rFonts w:asciiTheme="minorHAnsi" w:hAnsiTheme="minorHAnsi" w:cstheme="minorHAnsi"/>
          <w:sz w:val="24"/>
          <w:szCs w:val="24"/>
        </w:rPr>
        <w:tab/>
      </w:r>
      <w:r w:rsidRPr="00720614">
        <w:rPr>
          <w:rFonts w:asciiTheme="minorHAnsi" w:hAnsiTheme="minorHAnsi" w:cstheme="minorHAnsi"/>
          <w:sz w:val="24"/>
          <w:szCs w:val="24"/>
        </w:rPr>
        <w:tab/>
      </w:r>
      <w:r w:rsidRPr="00720614">
        <w:rPr>
          <w:rFonts w:asciiTheme="minorHAnsi" w:hAnsiTheme="minorHAnsi" w:cstheme="minorHAnsi"/>
          <w:sz w:val="24"/>
          <w:szCs w:val="24"/>
        </w:rPr>
        <w:tab/>
      </w:r>
      <w:r w:rsidRPr="00720614">
        <w:rPr>
          <w:rFonts w:asciiTheme="minorHAnsi" w:hAnsiTheme="minorHAnsi" w:cstheme="minorHAnsi"/>
          <w:sz w:val="24"/>
          <w:szCs w:val="24"/>
        </w:rPr>
        <w:tab/>
      </w:r>
      <w:r w:rsidR="00291285" w:rsidRPr="00291285">
        <w:rPr>
          <w:rFonts w:asciiTheme="minorHAnsi" w:hAnsiTheme="minorHAnsi" w:cstheme="minorHAnsi"/>
          <w:sz w:val="24"/>
          <w:szCs w:val="24"/>
        </w:rPr>
        <w:t>37890182</w:t>
      </w:r>
    </w:p>
    <w:p w:rsidR="005E0DBB" w:rsidRPr="00720614" w:rsidRDefault="005E0DBB" w:rsidP="005E0DBB">
      <w:pPr>
        <w:ind w:hanging="284"/>
        <w:rPr>
          <w:rFonts w:asciiTheme="minorHAnsi" w:hAnsiTheme="minorHAnsi" w:cstheme="minorHAnsi"/>
          <w:sz w:val="24"/>
          <w:szCs w:val="24"/>
        </w:rPr>
      </w:pPr>
      <w:r w:rsidRPr="00720614">
        <w:rPr>
          <w:rFonts w:asciiTheme="minorHAnsi" w:hAnsiTheme="minorHAnsi" w:cstheme="minorHAnsi"/>
          <w:sz w:val="24"/>
          <w:szCs w:val="24"/>
        </w:rPr>
        <w:tab/>
        <w:t>DIČ:</w:t>
      </w:r>
      <w:r w:rsidRPr="00720614">
        <w:rPr>
          <w:rFonts w:asciiTheme="minorHAnsi" w:hAnsiTheme="minorHAnsi" w:cstheme="minorHAnsi"/>
          <w:sz w:val="24"/>
          <w:szCs w:val="24"/>
        </w:rPr>
        <w:tab/>
      </w:r>
      <w:r w:rsidRPr="00720614">
        <w:rPr>
          <w:rFonts w:asciiTheme="minorHAnsi" w:hAnsiTheme="minorHAnsi" w:cstheme="minorHAnsi"/>
          <w:sz w:val="24"/>
          <w:szCs w:val="24"/>
        </w:rPr>
        <w:tab/>
      </w:r>
      <w:r w:rsidRPr="00720614">
        <w:rPr>
          <w:rFonts w:asciiTheme="minorHAnsi" w:hAnsiTheme="minorHAnsi" w:cstheme="minorHAnsi"/>
          <w:sz w:val="24"/>
          <w:szCs w:val="24"/>
        </w:rPr>
        <w:tab/>
      </w:r>
      <w:r w:rsidRPr="00720614">
        <w:rPr>
          <w:rFonts w:asciiTheme="minorHAnsi" w:hAnsiTheme="minorHAnsi" w:cstheme="minorHAnsi"/>
          <w:sz w:val="24"/>
          <w:szCs w:val="24"/>
        </w:rPr>
        <w:tab/>
      </w:r>
      <w:r w:rsidR="00B72BBF">
        <w:rPr>
          <w:rFonts w:asciiTheme="minorHAnsi" w:hAnsiTheme="minorHAnsi" w:cstheme="minorHAnsi"/>
          <w:sz w:val="24"/>
          <w:szCs w:val="24"/>
        </w:rPr>
        <w:t>2021682608</w:t>
      </w:r>
    </w:p>
    <w:p w:rsidR="005E0DBB" w:rsidRPr="00720614" w:rsidRDefault="005E0DBB" w:rsidP="005E0DBB">
      <w:pPr>
        <w:ind w:hanging="284"/>
        <w:rPr>
          <w:rFonts w:asciiTheme="minorHAnsi" w:hAnsiTheme="minorHAnsi" w:cstheme="minorHAnsi"/>
          <w:sz w:val="24"/>
          <w:szCs w:val="24"/>
        </w:rPr>
      </w:pPr>
      <w:r w:rsidRPr="00720614">
        <w:rPr>
          <w:rFonts w:asciiTheme="minorHAnsi" w:hAnsiTheme="minorHAnsi" w:cstheme="minorHAnsi"/>
          <w:sz w:val="24"/>
          <w:szCs w:val="24"/>
        </w:rPr>
        <w:tab/>
        <w:t>IČ DPH:</w:t>
      </w:r>
      <w:r w:rsidR="00B72BBF">
        <w:rPr>
          <w:rFonts w:asciiTheme="minorHAnsi" w:hAnsiTheme="minorHAnsi" w:cstheme="minorHAnsi"/>
          <w:sz w:val="24"/>
          <w:szCs w:val="24"/>
        </w:rPr>
        <w:tab/>
      </w:r>
      <w:r w:rsidR="00B72BBF">
        <w:rPr>
          <w:rFonts w:asciiTheme="minorHAnsi" w:hAnsiTheme="minorHAnsi" w:cstheme="minorHAnsi"/>
          <w:sz w:val="24"/>
          <w:szCs w:val="24"/>
        </w:rPr>
        <w:tab/>
      </w:r>
      <w:r w:rsidR="00B72BBF">
        <w:rPr>
          <w:rFonts w:asciiTheme="minorHAnsi" w:hAnsiTheme="minorHAnsi" w:cstheme="minorHAnsi"/>
          <w:sz w:val="24"/>
          <w:szCs w:val="24"/>
        </w:rPr>
        <w:tab/>
        <w:t>SK2021682608</w:t>
      </w:r>
    </w:p>
    <w:p w:rsidR="005E0DBB" w:rsidRPr="00720614" w:rsidRDefault="005E0DBB" w:rsidP="005E0DBB">
      <w:pPr>
        <w:ind w:hanging="284"/>
        <w:rPr>
          <w:rFonts w:asciiTheme="minorHAnsi" w:hAnsiTheme="minorHAnsi" w:cstheme="minorHAnsi"/>
          <w:sz w:val="24"/>
          <w:szCs w:val="24"/>
        </w:rPr>
      </w:pPr>
      <w:r w:rsidRPr="00720614">
        <w:rPr>
          <w:rFonts w:asciiTheme="minorHAnsi" w:hAnsiTheme="minorHAnsi" w:cstheme="minorHAnsi"/>
          <w:sz w:val="24"/>
          <w:szCs w:val="24"/>
        </w:rPr>
        <w:tab/>
        <w:t>Bankové spojenie:</w:t>
      </w:r>
      <w:r w:rsidRPr="00720614">
        <w:rPr>
          <w:rFonts w:asciiTheme="minorHAnsi" w:hAnsiTheme="minorHAnsi" w:cstheme="minorHAnsi"/>
          <w:sz w:val="24"/>
          <w:szCs w:val="24"/>
        </w:rPr>
        <w:tab/>
      </w:r>
      <w:r w:rsidRPr="00720614">
        <w:rPr>
          <w:rFonts w:asciiTheme="minorHAnsi" w:hAnsiTheme="minorHAnsi" w:cstheme="minorHAnsi"/>
          <w:sz w:val="24"/>
          <w:szCs w:val="24"/>
        </w:rPr>
        <w:tab/>
      </w:r>
      <w:r w:rsidR="00B72BBF">
        <w:rPr>
          <w:rFonts w:asciiTheme="minorHAnsi" w:hAnsiTheme="minorHAnsi" w:cstheme="minorHAnsi"/>
          <w:sz w:val="24"/>
          <w:szCs w:val="24"/>
        </w:rPr>
        <w:t>Štátna pokladnica</w:t>
      </w:r>
    </w:p>
    <w:p w:rsidR="005E0DBB" w:rsidRPr="00720614" w:rsidRDefault="005E0DBB" w:rsidP="005E0DBB">
      <w:pPr>
        <w:ind w:hanging="284"/>
        <w:rPr>
          <w:rFonts w:asciiTheme="minorHAnsi" w:hAnsiTheme="minorHAnsi" w:cstheme="minorHAnsi"/>
          <w:sz w:val="24"/>
          <w:szCs w:val="24"/>
        </w:rPr>
      </w:pPr>
      <w:r w:rsidRPr="00720614">
        <w:rPr>
          <w:rFonts w:asciiTheme="minorHAnsi" w:hAnsiTheme="minorHAnsi" w:cstheme="minorHAnsi"/>
          <w:sz w:val="24"/>
          <w:szCs w:val="24"/>
        </w:rPr>
        <w:tab/>
        <w:t>Číslo účtu:</w:t>
      </w:r>
      <w:r w:rsidRPr="00720614">
        <w:rPr>
          <w:rFonts w:asciiTheme="minorHAnsi" w:hAnsiTheme="minorHAnsi" w:cstheme="minorHAnsi"/>
          <w:sz w:val="24"/>
          <w:szCs w:val="24"/>
        </w:rPr>
        <w:tab/>
      </w:r>
      <w:r w:rsidRPr="00720614">
        <w:rPr>
          <w:rFonts w:asciiTheme="minorHAnsi" w:hAnsiTheme="minorHAnsi" w:cstheme="minorHAnsi"/>
          <w:sz w:val="24"/>
          <w:szCs w:val="24"/>
        </w:rPr>
        <w:tab/>
      </w:r>
      <w:r w:rsidRPr="00720614">
        <w:rPr>
          <w:rFonts w:asciiTheme="minorHAnsi" w:hAnsiTheme="minorHAnsi" w:cstheme="minorHAnsi"/>
          <w:sz w:val="24"/>
          <w:szCs w:val="24"/>
        </w:rPr>
        <w:tab/>
      </w:r>
      <w:r w:rsidR="00B72BBF">
        <w:rPr>
          <w:rFonts w:asciiTheme="minorHAnsi" w:hAnsiTheme="minorHAnsi" w:cstheme="minorHAnsi"/>
          <w:sz w:val="24"/>
          <w:szCs w:val="24"/>
        </w:rPr>
        <w:t>SK24 8180 0000 0070 0039 3619</w:t>
      </w:r>
    </w:p>
    <w:p w:rsidR="005E0DBB" w:rsidRPr="00720614" w:rsidRDefault="005E0DBB" w:rsidP="005E0DBB">
      <w:pPr>
        <w:ind w:hanging="284"/>
        <w:rPr>
          <w:rFonts w:asciiTheme="minorHAnsi" w:hAnsiTheme="minorHAnsi" w:cstheme="minorHAnsi"/>
          <w:sz w:val="24"/>
          <w:szCs w:val="24"/>
        </w:rPr>
      </w:pPr>
      <w:r w:rsidRPr="00720614">
        <w:rPr>
          <w:rFonts w:asciiTheme="minorHAnsi" w:hAnsiTheme="minorHAnsi" w:cstheme="minorHAnsi"/>
          <w:sz w:val="24"/>
          <w:szCs w:val="24"/>
        </w:rPr>
        <w:tab/>
        <w:t>Telefón/ fax:</w:t>
      </w:r>
      <w:r w:rsidRPr="00720614">
        <w:rPr>
          <w:rFonts w:asciiTheme="minorHAnsi" w:hAnsiTheme="minorHAnsi" w:cstheme="minorHAnsi"/>
          <w:sz w:val="24"/>
          <w:szCs w:val="24"/>
        </w:rPr>
        <w:tab/>
      </w:r>
      <w:r w:rsidRPr="00720614">
        <w:rPr>
          <w:rFonts w:asciiTheme="minorHAnsi" w:hAnsiTheme="minorHAnsi" w:cstheme="minorHAnsi"/>
          <w:sz w:val="24"/>
          <w:szCs w:val="24"/>
        </w:rPr>
        <w:tab/>
      </w:r>
      <w:r w:rsidRPr="00720614">
        <w:rPr>
          <w:rFonts w:asciiTheme="minorHAnsi" w:hAnsiTheme="minorHAnsi" w:cstheme="minorHAnsi"/>
          <w:sz w:val="24"/>
          <w:szCs w:val="24"/>
        </w:rPr>
        <w:tab/>
      </w:r>
      <w:r w:rsidR="00291285" w:rsidRPr="00291285">
        <w:rPr>
          <w:rFonts w:asciiTheme="minorHAnsi" w:hAnsiTheme="minorHAnsi" w:cstheme="minorHAnsi"/>
          <w:sz w:val="24"/>
          <w:szCs w:val="24"/>
        </w:rPr>
        <w:t>058/</w:t>
      </w:r>
      <w:r w:rsidR="00B72BBF">
        <w:rPr>
          <w:rFonts w:asciiTheme="minorHAnsi" w:hAnsiTheme="minorHAnsi" w:cstheme="minorHAnsi"/>
          <w:sz w:val="24"/>
          <w:szCs w:val="24"/>
        </w:rPr>
        <w:t>4881124</w:t>
      </w:r>
    </w:p>
    <w:p w:rsidR="005E0DBB" w:rsidRPr="00720614" w:rsidRDefault="005E0DBB" w:rsidP="005E0DBB">
      <w:pPr>
        <w:ind w:hanging="284"/>
        <w:rPr>
          <w:rFonts w:asciiTheme="minorHAnsi" w:hAnsiTheme="minorHAnsi" w:cstheme="minorHAnsi"/>
          <w:sz w:val="24"/>
          <w:szCs w:val="24"/>
        </w:rPr>
      </w:pPr>
      <w:r w:rsidRPr="00720614">
        <w:rPr>
          <w:rFonts w:asciiTheme="minorHAnsi" w:hAnsiTheme="minorHAnsi" w:cstheme="minorHAnsi"/>
          <w:sz w:val="24"/>
          <w:szCs w:val="24"/>
        </w:rPr>
        <w:tab/>
        <w:t>E mail:</w:t>
      </w:r>
      <w:r w:rsidR="005237F9" w:rsidRPr="00720614">
        <w:rPr>
          <w:rFonts w:asciiTheme="minorHAnsi" w:hAnsiTheme="minorHAnsi" w:cstheme="minorHAnsi"/>
          <w:sz w:val="24"/>
          <w:szCs w:val="24"/>
        </w:rPr>
        <w:tab/>
      </w:r>
      <w:r w:rsidR="005237F9" w:rsidRPr="00720614">
        <w:rPr>
          <w:rFonts w:asciiTheme="minorHAnsi" w:hAnsiTheme="minorHAnsi" w:cstheme="minorHAnsi"/>
          <w:sz w:val="24"/>
          <w:szCs w:val="24"/>
        </w:rPr>
        <w:tab/>
      </w:r>
      <w:r w:rsidR="005237F9" w:rsidRPr="00720614">
        <w:rPr>
          <w:rFonts w:asciiTheme="minorHAnsi" w:hAnsiTheme="minorHAnsi" w:cstheme="minorHAnsi"/>
          <w:sz w:val="24"/>
          <w:szCs w:val="24"/>
        </w:rPr>
        <w:tab/>
      </w:r>
      <w:r w:rsidR="005237F9" w:rsidRPr="00720614">
        <w:rPr>
          <w:rFonts w:asciiTheme="minorHAnsi" w:hAnsiTheme="minorHAnsi" w:cstheme="minorHAnsi"/>
          <w:sz w:val="24"/>
          <w:szCs w:val="24"/>
        </w:rPr>
        <w:tab/>
      </w:r>
      <w:r w:rsidR="00B72BBF">
        <w:rPr>
          <w:rFonts w:asciiTheme="minorHAnsi" w:hAnsiTheme="minorHAnsi" w:cstheme="minorHAnsi"/>
          <w:sz w:val="24"/>
          <w:szCs w:val="24"/>
        </w:rPr>
        <w:t>admin@sosrevuca.edu.sk</w:t>
      </w:r>
    </w:p>
    <w:p w:rsidR="005E0DBB" w:rsidRPr="006172D6" w:rsidRDefault="005E0DBB" w:rsidP="005E0DBB">
      <w:pPr>
        <w:jc w:val="both"/>
        <w:rPr>
          <w:rFonts w:asciiTheme="minorHAnsi" w:hAnsiTheme="minorHAnsi" w:cstheme="minorHAnsi"/>
          <w:sz w:val="24"/>
          <w:szCs w:val="24"/>
        </w:rPr>
      </w:pPr>
      <w:r w:rsidRPr="00720614">
        <w:rPr>
          <w:rFonts w:asciiTheme="minorHAnsi" w:hAnsiTheme="minorHAnsi" w:cstheme="minorHAnsi"/>
          <w:sz w:val="24"/>
          <w:szCs w:val="24"/>
        </w:rPr>
        <w:t xml:space="preserve"> (ďalej len</w:t>
      </w:r>
      <w:r w:rsidRPr="00720614">
        <w:rPr>
          <w:rFonts w:asciiTheme="minorHAnsi" w:hAnsiTheme="minorHAnsi" w:cstheme="minorHAnsi"/>
          <w:b/>
          <w:sz w:val="24"/>
          <w:szCs w:val="24"/>
        </w:rPr>
        <w:t xml:space="preserve"> „objednávateľ“ </w:t>
      </w:r>
      <w:r w:rsidRPr="00720614">
        <w:rPr>
          <w:rFonts w:asciiTheme="minorHAnsi" w:hAnsiTheme="minorHAnsi" w:cstheme="minorHAnsi"/>
          <w:sz w:val="24"/>
          <w:szCs w:val="24"/>
        </w:rPr>
        <w:t>na strane jednej)</w:t>
      </w:r>
    </w:p>
    <w:p w:rsidR="00FF6C69" w:rsidRDefault="00FF6C69" w:rsidP="00FF6C69">
      <w:pPr>
        <w:rPr>
          <w:rFonts w:ascii="Calibri" w:hAnsi="Calibri" w:cs="Calibri"/>
          <w:b/>
        </w:rPr>
      </w:pPr>
    </w:p>
    <w:p w:rsidR="00FF6C69" w:rsidRPr="00FF6C69" w:rsidRDefault="00FF6C69" w:rsidP="00FF6C69">
      <w:pPr>
        <w:rPr>
          <w:rFonts w:ascii="Calibri" w:hAnsi="Calibri" w:cs="Calibri"/>
          <w:b/>
          <w:sz w:val="24"/>
          <w:szCs w:val="24"/>
        </w:rPr>
      </w:pPr>
      <w:r w:rsidRPr="00FF6C69">
        <w:rPr>
          <w:rFonts w:ascii="Calibri" w:hAnsi="Calibri" w:cs="Calibri"/>
          <w:b/>
          <w:sz w:val="24"/>
          <w:szCs w:val="24"/>
        </w:rPr>
        <w:t>za účasti zriaďovateľa</w:t>
      </w:r>
    </w:p>
    <w:p w:rsidR="00FF6C69" w:rsidRPr="00FF6C69" w:rsidRDefault="00FF6C69" w:rsidP="00FF6C69">
      <w:pPr>
        <w:rPr>
          <w:rFonts w:ascii="Calibri" w:hAnsi="Calibri" w:cs="Calibri"/>
          <w:b/>
          <w:sz w:val="24"/>
          <w:szCs w:val="24"/>
        </w:rPr>
      </w:pPr>
      <w:r w:rsidRPr="00FF6C69">
        <w:rPr>
          <w:rFonts w:ascii="Calibri" w:hAnsi="Calibri" w:cs="Calibri"/>
          <w:b/>
          <w:sz w:val="24"/>
          <w:szCs w:val="24"/>
        </w:rPr>
        <w:t>OBJEDNÁVATEĽA:</w:t>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b/>
          <w:sz w:val="24"/>
          <w:szCs w:val="24"/>
        </w:rPr>
        <w:t>Banskobystrický samosprávny kraj</w:t>
      </w:r>
    </w:p>
    <w:p w:rsidR="00FF6C69" w:rsidRPr="00FF6C69" w:rsidRDefault="00FF6C69" w:rsidP="00FF6C69">
      <w:pPr>
        <w:rPr>
          <w:rFonts w:ascii="Calibri" w:hAnsi="Calibri" w:cs="Calibri"/>
          <w:sz w:val="24"/>
          <w:szCs w:val="24"/>
        </w:rPr>
      </w:pPr>
      <w:r w:rsidRPr="00FF6C69">
        <w:rPr>
          <w:rFonts w:ascii="Calibri" w:hAnsi="Calibri" w:cs="Calibri"/>
          <w:sz w:val="24"/>
          <w:szCs w:val="24"/>
        </w:rPr>
        <w:t>Sídlo :</w:t>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sz w:val="24"/>
          <w:szCs w:val="24"/>
        </w:rPr>
        <w:tab/>
        <w:t>Námestie SNP č. 23, 974 00 Banská Bystrica</w:t>
      </w:r>
    </w:p>
    <w:p w:rsidR="00FF6C69" w:rsidRPr="00FF6C69" w:rsidRDefault="00FF6C69" w:rsidP="00FF6C69">
      <w:pPr>
        <w:ind w:left="2832" w:hanging="2832"/>
        <w:rPr>
          <w:rFonts w:ascii="Calibri" w:hAnsi="Calibri" w:cs="Calibri"/>
          <w:sz w:val="24"/>
          <w:szCs w:val="24"/>
        </w:rPr>
      </w:pPr>
      <w:r w:rsidRPr="00FF6C69">
        <w:rPr>
          <w:rFonts w:ascii="Calibri" w:hAnsi="Calibri" w:cs="Calibri"/>
          <w:sz w:val="24"/>
          <w:szCs w:val="24"/>
        </w:rPr>
        <w:t>Štatutárny orgán:</w:t>
      </w:r>
      <w:r w:rsidRPr="00FF6C69">
        <w:rPr>
          <w:rFonts w:ascii="Calibri" w:hAnsi="Calibri" w:cs="Calibri"/>
          <w:sz w:val="24"/>
          <w:szCs w:val="24"/>
        </w:rPr>
        <w:tab/>
        <w:t>Ing. Ján Lunter, predseda Banskobystrického samosprávneho kraja</w:t>
      </w:r>
    </w:p>
    <w:p w:rsidR="00FF6C69" w:rsidRPr="00FF6C69" w:rsidRDefault="00FF6C69" w:rsidP="00FF6C69">
      <w:pPr>
        <w:rPr>
          <w:rFonts w:ascii="Calibri" w:hAnsi="Calibri" w:cs="Calibri"/>
          <w:sz w:val="24"/>
          <w:szCs w:val="24"/>
        </w:rPr>
      </w:pPr>
      <w:r w:rsidRPr="00FF6C69">
        <w:rPr>
          <w:rFonts w:ascii="Calibri" w:hAnsi="Calibri" w:cs="Calibri"/>
          <w:sz w:val="24"/>
          <w:szCs w:val="24"/>
        </w:rPr>
        <w:t>Právna forma</w:t>
      </w:r>
      <w:r w:rsidRPr="00FF6C69">
        <w:rPr>
          <w:rFonts w:ascii="Calibri" w:hAnsi="Calibri" w:cs="Calibri"/>
          <w:color w:val="000000"/>
          <w:sz w:val="24"/>
          <w:szCs w:val="24"/>
        </w:rPr>
        <w:t xml:space="preserve">:              </w:t>
      </w:r>
      <w:r w:rsidRPr="00FF6C69">
        <w:rPr>
          <w:rFonts w:ascii="Calibri" w:hAnsi="Calibri" w:cs="Calibri"/>
          <w:color w:val="000000"/>
          <w:sz w:val="24"/>
          <w:szCs w:val="24"/>
        </w:rPr>
        <w:tab/>
      </w:r>
      <w:r w:rsidRPr="00FF6C69">
        <w:rPr>
          <w:rFonts w:ascii="Calibri" w:hAnsi="Calibri" w:cs="Calibri"/>
          <w:sz w:val="24"/>
          <w:szCs w:val="24"/>
        </w:rPr>
        <w:t xml:space="preserve">samostatný územný samosprávny a správny celok SR zriadený </w:t>
      </w:r>
    </w:p>
    <w:p w:rsidR="00FF6C69" w:rsidRPr="00FF6C69" w:rsidRDefault="00FF6C69" w:rsidP="00FF6C69">
      <w:pPr>
        <w:pStyle w:val="Bezriadkovania"/>
        <w:ind w:left="2832"/>
        <w:jc w:val="both"/>
        <w:rPr>
          <w:rFonts w:ascii="Calibri" w:hAnsi="Calibri" w:cs="Calibri"/>
        </w:rPr>
      </w:pPr>
      <w:r w:rsidRPr="00FF6C69">
        <w:rPr>
          <w:rFonts w:ascii="Calibri" w:hAnsi="Calibri" w:cs="Calibri"/>
        </w:rPr>
        <w:t>zákonom  NR SR č. 302/2001 Z. z. o samospráve vyšších územných celkov v znení neskorších predpisov</w:t>
      </w:r>
    </w:p>
    <w:p w:rsidR="00FF6C69" w:rsidRPr="00FF6C69" w:rsidRDefault="00FF6C69" w:rsidP="00FF6C69">
      <w:pPr>
        <w:rPr>
          <w:rFonts w:ascii="Calibri" w:hAnsi="Calibri" w:cs="Calibri"/>
          <w:sz w:val="24"/>
          <w:szCs w:val="24"/>
        </w:rPr>
      </w:pPr>
      <w:r w:rsidRPr="00FF6C69">
        <w:rPr>
          <w:rFonts w:ascii="Calibri" w:hAnsi="Calibri" w:cs="Calibri"/>
          <w:sz w:val="24"/>
          <w:szCs w:val="24"/>
        </w:rPr>
        <w:t>IČO :</w:t>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sz w:val="24"/>
          <w:szCs w:val="24"/>
        </w:rPr>
        <w:tab/>
        <w:t xml:space="preserve">   </w:t>
      </w:r>
      <w:r w:rsidRPr="00FF6C69">
        <w:rPr>
          <w:rFonts w:ascii="Calibri" w:hAnsi="Calibri" w:cs="Calibri"/>
          <w:sz w:val="24"/>
          <w:szCs w:val="24"/>
        </w:rPr>
        <w:tab/>
        <w:t>37828100</w:t>
      </w:r>
    </w:p>
    <w:p w:rsidR="00FF6C69" w:rsidRPr="00FF6C69" w:rsidRDefault="00FF6C69" w:rsidP="00FF6C69">
      <w:pPr>
        <w:rPr>
          <w:rFonts w:ascii="Calibri" w:hAnsi="Calibri" w:cs="Calibri"/>
          <w:sz w:val="24"/>
          <w:szCs w:val="24"/>
        </w:rPr>
      </w:pPr>
      <w:r w:rsidRPr="00FF6C69">
        <w:rPr>
          <w:rFonts w:ascii="Calibri" w:hAnsi="Calibri" w:cs="Calibri"/>
          <w:sz w:val="24"/>
          <w:szCs w:val="24"/>
        </w:rPr>
        <w:t>DIČ:</w:t>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sz w:val="24"/>
          <w:szCs w:val="24"/>
        </w:rPr>
        <w:tab/>
        <w:t>2021627333</w:t>
      </w:r>
    </w:p>
    <w:p w:rsidR="00FF6C69" w:rsidRPr="00FF6C69" w:rsidRDefault="00FF6C69" w:rsidP="00FF6C69">
      <w:pPr>
        <w:rPr>
          <w:rFonts w:ascii="Calibri" w:hAnsi="Calibri" w:cs="Calibri"/>
          <w:sz w:val="24"/>
          <w:szCs w:val="24"/>
        </w:rPr>
      </w:pPr>
      <w:r w:rsidRPr="00FF6C69">
        <w:rPr>
          <w:rFonts w:ascii="Calibri" w:hAnsi="Calibri" w:cs="Calibri"/>
          <w:sz w:val="24"/>
          <w:szCs w:val="24"/>
        </w:rPr>
        <w:t>Bankové spojenie :</w:t>
      </w:r>
      <w:r w:rsidRPr="00FF6C69">
        <w:rPr>
          <w:rFonts w:ascii="Calibri" w:hAnsi="Calibri" w:cs="Calibri"/>
          <w:sz w:val="24"/>
          <w:szCs w:val="24"/>
        </w:rPr>
        <w:tab/>
      </w:r>
      <w:r w:rsidRPr="00FF6C69">
        <w:rPr>
          <w:rFonts w:ascii="Calibri" w:hAnsi="Calibri" w:cs="Calibri"/>
          <w:sz w:val="24"/>
          <w:szCs w:val="24"/>
        </w:rPr>
        <w:tab/>
        <w:t>Štátna pokladnica</w:t>
      </w:r>
    </w:p>
    <w:p w:rsidR="00FF6C69" w:rsidRPr="00FF6C69" w:rsidRDefault="00FF6C69" w:rsidP="00FF6C69">
      <w:pPr>
        <w:rPr>
          <w:rFonts w:ascii="Calibri" w:hAnsi="Calibri" w:cs="Calibri"/>
          <w:sz w:val="24"/>
          <w:szCs w:val="24"/>
        </w:rPr>
      </w:pPr>
      <w:r w:rsidRPr="00FF6C69">
        <w:rPr>
          <w:rFonts w:ascii="Calibri" w:hAnsi="Calibri" w:cs="Calibri"/>
          <w:sz w:val="24"/>
          <w:szCs w:val="24"/>
        </w:rPr>
        <w:t>Číslo účtu :</w:t>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sz w:val="24"/>
          <w:szCs w:val="24"/>
        </w:rPr>
        <w:tab/>
        <w:t>SK92 8180 0000 0070 0038 9679</w:t>
      </w:r>
    </w:p>
    <w:p w:rsidR="00FF6C69" w:rsidRPr="00FF6C69" w:rsidRDefault="00FF6C69" w:rsidP="00FF6C69">
      <w:pPr>
        <w:rPr>
          <w:rFonts w:ascii="Calibri" w:hAnsi="Calibri" w:cs="Calibri"/>
          <w:sz w:val="24"/>
          <w:szCs w:val="24"/>
        </w:rPr>
      </w:pPr>
      <w:r w:rsidRPr="00FF6C69">
        <w:rPr>
          <w:rFonts w:ascii="Calibri" w:hAnsi="Calibri" w:cs="Calibri"/>
          <w:sz w:val="24"/>
          <w:szCs w:val="24"/>
        </w:rPr>
        <w:t>Osoba oprávnená jednať</w:t>
      </w:r>
    </w:p>
    <w:p w:rsidR="008B0719" w:rsidRPr="008B0719" w:rsidRDefault="003F7F92" w:rsidP="008B0719">
      <w:pPr>
        <w:ind w:left="2832" w:hanging="2831"/>
        <w:rPr>
          <w:rFonts w:ascii="Calibri" w:hAnsi="Calibri" w:cs="Calibri"/>
          <w:sz w:val="24"/>
          <w:szCs w:val="24"/>
        </w:rPr>
      </w:pPr>
      <w:r>
        <w:rPr>
          <w:rFonts w:ascii="Calibri" w:hAnsi="Calibri" w:cs="Calibri"/>
          <w:sz w:val="24"/>
          <w:szCs w:val="24"/>
        </w:rPr>
        <w:lastRenderedPageBreak/>
        <w:t>v </w:t>
      </w:r>
      <w:r w:rsidRPr="008B0719">
        <w:rPr>
          <w:rFonts w:ascii="Calibri" w:hAnsi="Calibri" w:cs="Calibri"/>
          <w:sz w:val="24"/>
          <w:szCs w:val="24"/>
        </w:rPr>
        <w:t>zmluvných veciach:</w:t>
      </w:r>
      <w:r w:rsidRPr="008B0719">
        <w:rPr>
          <w:rFonts w:ascii="Calibri" w:hAnsi="Calibri" w:cs="Calibri"/>
          <w:sz w:val="24"/>
          <w:szCs w:val="24"/>
        </w:rPr>
        <w:tab/>
      </w:r>
      <w:r w:rsidR="008B0719" w:rsidRPr="008B0719">
        <w:rPr>
          <w:rFonts w:ascii="Calibri" w:hAnsi="Calibri" w:cs="Calibri"/>
          <w:sz w:val="24"/>
          <w:szCs w:val="24"/>
        </w:rPr>
        <w:t>Tomáš Mišovič, MBA, riaditeľ odboru regionálneho rozvoja, dopravy a investícií</w:t>
      </w:r>
    </w:p>
    <w:p w:rsidR="008B0719" w:rsidRPr="008B0719" w:rsidRDefault="008B0719" w:rsidP="008B0719">
      <w:pPr>
        <w:ind w:hanging="284"/>
        <w:rPr>
          <w:rFonts w:ascii="Calibri" w:hAnsi="Calibri" w:cs="Calibri"/>
          <w:sz w:val="24"/>
          <w:szCs w:val="24"/>
        </w:rPr>
      </w:pPr>
      <w:r w:rsidRPr="008B0719">
        <w:rPr>
          <w:rFonts w:ascii="Calibri" w:hAnsi="Calibri" w:cs="Calibri"/>
          <w:sz w:val="24"/>
          <w:szCs w:val="24"/>
        </w:rPr>
        <w:tab/>
        <w:t xml:space="preserve">Osoby oprávnené jednať </w:t>
      </w:r>
    </w:p>
    <w:p w:rsidR="008B0719" w:rsidRPr="008B0719" w:rsidRDefault="008B0719" w:rsidP="008B0719">
      <w:pPr>
        <w:ind w:hanging="284"/>
        <w:rPr>
          <w:rFonts w:ascii="Calibri" w:hAnsi="Calibri" w:cs="Calibri"/>
          <w:sz w:val="24"/>
          <w:szCs w:val="24"/>
        </w:rPr>
      </w:pPr>
      <w:r w:rsidRPr="008B0719">
        <w:rPr>
          <w:rFonts w:ascii="Calibri" w:hAnsi="Calibri" w:cs="Calibri"/>
          <w:sz w:val="24"/>
          <w:szCs w:val="24"/>
        </w:rPr>
        <w:tab/>
        <w:t>v realizačných veciach:</w:t>
      </w:r>
      <w:r w:rsidRPr="008B0719">
        <w:rPr>
          <w:rFonts w:ascii="Calibri" w:hAnsi="Calibri" w:cs="Calibri"/>
          <w:sz w:val="24"/>
          <w:szCs w:val="24"/>
        </w:rPr>
        <w:tab/>
        <w:t xml:space="preserve">Ing. </w:t>
      </w:r>
      <w:r w:rsidR="004E6D75">
        <w:rPr>
          <w:rFonts w:ascii="Calibri" w:hAnsi="Calibri" w:cs="Calibri"/>
          <w:sz w:val="24"/>
          <w:szCs w:val="24"/>
        </w:rPr>
        <w:t>Nora</w:t>
      </w:r>
      <w:r w:rsidRPr="008B0719">
        <w:rPr>
          <w:rFonts w:ascii="Calibri" w:hAnsi="Calibri" w:cs="Calibri"/>
          <w:sz w:val="24"/>
          <w:szCs w:val="24"/>
        </w:rPr>
        <w:t xml:space="preserve"> </w:t>
      </w:r>
      <w:r w:rsidR="004E6D75">
        <w:rPr>
          <w:rFonts w:ascii="Calibri" w:hAnsi="Calibri" w:cs="Calibri"/>
          <w:sz w:val="24"/>
          <w:szCs w:val="24"/>
        </w:rPr>
        <w:t>Oravcová</w:t>
      </w:r>
      <w:r w:rsidRPr="008B0719">
        <w:rPr>
          <w:rFonts w:ascii="Calibri" w:hAnsi="Calibri" w:cs="Calibri"/>
          <w:sz w:val="24"/>
          <w:szCs w:val="24"/>
        </w:rPr>
        <w:t>, referent pre investície</w:t>
      </w:r>
    </w:p>
    <w:p w:rsidR="008B0719" w:rsidRPr="008B0719" w:rsidRDefault="008B0719" w:rsidP="008B0719">
      <w:pPr>
        <w:rPr>
          <w:rFonts w:ascii="Calibri" w:hAnsi="Calibri" w:cs="Calibri"/>
          <w:sz w:val="24"/>
          <w:szCs w:val="24"/>
        </w:rPr>
      </w:pPr>
      <w:r w:rsidRPr="008B0719">
        <w:rPr>
          <w:rFonts w:ascii="Calibri" w:hAnsi="Calibri" w:cs="Calibri"/>
          <w:sz w:val="24"/>
          <w:szCs w:val="24"/>
        </w:rPr>
        <w:t>Telefón/ fax :</w:t>
      </w:r>
      <w:r w:rsidRPr="008B0719">
        <w:rPr>
          <w:rFonts w:ascii="Calibri" w:hAnsi="Calibri" w:cs="Calibri"/>
          <w:sz w:val="24"/>
          <w:szCs w:val="24"/>
        </w:rPr>
        <w:tab/>
      </w:r>
      <w:r w:rsidRPr="008B0719">
        <w:rPr>
          <w:rFonts w:ascii="Calibri" w:hAnsi="Calibri" w:cs="Calibri"/>
          <w:sz w:val="24"/>
          <w:szCs w:val="24"/>
        </w:rPr>
        <w:tab/>
      </w:r>
      <w:r w:rsidRPr="008B0719">
        <w:rPr>
          <w:rFonts w:ascii="Calibri" w:hAnsi="Calibri" w:cs="Calibri"/>
          <w:sz w:val="24"/>
          <w:szCs w:val="24"/>
        </w:rPr>
        <w:tab/>
        <w:t>048/4325111, 048/4325523</w:t>
      </w:r>
    </w:p>
    <w:p w:rsidR="008B0719" w:rsidRPr="008B0719" w:rsidRDefault="008B0719" w:rsidP="008B0719">
      <w:pPr>
        <w:ind w:hanging="284"/>
        <w:rPr>
          <w:rFonts w:ascii="Calibri" w:hAnsi="Calibri" w:cs="Calibri"/>
          <w:sz w:val="24"/>
          <w:szCs w:val="24"/>
        </w:rPr>
      </w:pPr>
      <w:r w:rsidRPr="008B0719">
        <w:rPr>
          <w:rFonts w:ascii="Calibri" w:hAnsi="Calibri" w:cs="Calibri"/>
          <w:sz w:val="24"/>
          <w:szCs w:val="24"/>
        </w:rPr>
        <w:tab/>
        <w:t>Email:</w:t>
      </w:r>
      <w:r w:rsidRPr="008B0719">
        <w:rPr>
          <w:rFonts w:ascii="Calibri" w:hAnsi="Calibri" w:cs="Calibri"/>
          <w:sz w:val="24"/>
          <w:szCs w:val="24"/>
        </w:rPr>
        <w:tab/>
      </w:r>
      <w:r w:rsidRPr="008B0719">
        <w:rPr>
          <w:rFonts w:ascii="Calibri" w:hAnsi="Calibri" w:cs="Calibri"/>
          <w:sz w:val="24"/>
          <w:szCs w:val="24"/>
        </w:rPr>
        <w:tab/>
      </w:r>
      <w:r w:rsidRPr="008B0719">
        <w:rPr>
          <w:rFonts w:ascii="Calibri" w:hAnsi="Calibri" w:cs="Calibri"/>
          <w:sz w:val="24"/>
          <w:szCs w:val="24"/>
        </w:rPr>
        <w:tab/>
      </w:r>
      <w:r w:rsidRPr="008B0719">
        <w:rPr>
          <w:rFonts w:ascii="Calibri" w:hAnsi="Calibri" w:cs="Calibri"/>
          <w:sz w:val="24"/>
          <w:szCs w:val="24"/>
        </w:rPr>
        <w:tab/>
      </w:r>
      <w:hyperlink r:id="rId7" w:history="1">
        <w:r w:rsidRPr="008B0719">
          <w:rPr>
            <w:rStyle w:val="Hypertextovprepojenie"/>
            <w:rFonts w:ascii="Calibri" w:hAnsi="Calibri" w:cs="Calibri"/>
            <w:sz w:val="24"/>
            <w:szCs w:val="24"/>
          </w:rPr>
          <w:t>tomas.misovic@bbsk.sk</w:t>
        </w:r>
      </w:hyperlink>
      <w:r w:rsidRPr="008B0719">
        <w:rPr>
          <w:rFonts w:ascii="Calibri" w:hAnsi="Calibri" w:cs="Calibri"/>
          <w:sz w:val="24"/>
          <w:szCs w:val="24"/>
        </w:rPr>
        <w:t xml:space="preserve">, </w:t>
      </w:r>
      <w:hyperlink r:id="rId8" w:history="1">
        <w:r w:rsidR="004E6D75" w:rsidRPr="007368E9">
          <w:rPr>
            <w:rStyle w:val="Hypertextovprepojenie"/>
            <w:rFonts w:ascii="Calibri" w:hAnsi="Calibri" w:cs="Calibri"/>
            <w:sz w:val="24"/>
            <w:szCs w:val="24"/>
          </w:rPr>
          <w:t>nora.oravcova@bbsk.sk</w:t>
        </w:r>
      </w:hyperlink>
    </w:p>
    <w:p w:rsidR="00FF6C69" w:rsidRPr="008B0719" w:rsidRDefault="00FF6C69" w:rsidP="008B0719">
      <w:pPr>
        <w:ind w:left="1"/>
        <w:rPr>
          <w:rFonts w:ascii="Calibri" w:hAnsi="Calibri" w:cs="Calibri"/>
          <w:sz w:val="24"/>
          <w:szCs w:val="24"/>
        </w:rPr>
      </w:pPr>
      <w:r w:rsidRPr="008B0719">
        <w:rPr>
          <w:rFonts w:ascii="Calibri" w:hAnsi="Calibri" w:cs="Calibri"/>
          <w:sz w:val="24"/>
          <w:szCs w:val="24"/>
        </w:rPr>
        <w:t>(ďalej Objednávateľ, zriaďovateľ Objednávateľa samostatne aj spolu iba</w:t>
      </w:r>
      <w:r w:rsidRPr="008B0719">
        <w:rPr>
          <w:rFonts w:ascii="Calibri" w:hAnsi="Calibri" w:cs="Calibri"/>
          <w:b/>
          <w:sz w:val="24"/>
          <w:szCs w:val="24"/>
        </w:rPr>
        <w:t xml:space="preserve"> „objednávateľ“ </w:t>
      </w:r>
      <w:r w:rsidRPr="008B0719">
        <w:rPr>
          <w:rFonts w:ascii="Calibri" w:hAnsi="Calibri" w:cs="Calibri"/>
          <w:sz w:val="24"/>
          <w:szCs w:val="24"/>
        </w:rPr>
        <w:t>na strane jednej)</w:t>
      </w:r>
    </w:p>
    <w:p w:rsidR="005E0DBB" w:rsidRPr="00FF6C69" w:rsidRDefault="005E0DBB" w:rsidP="005E0DBB">
      <w:pPr>
        <w:jc w:val="both"/>
        <w:rPr>
          <w:rFonts w:asciiTheme="minorHAnsi" w:hAnsiTheme="minorHAnsi" w:cstheme="minorHAnsi"/>
          <w:sz w:val="24"/>
          <w:szCs w:val="24"/>
        </w:rPr>
      </w:pPr>
    </w:p>
    <w:p w:rsidR="005E0DBB" w:rsidRPr="006172D6" w:rsidRDefault="005E0DBB" w:rsidP="005E0DBB">
      <w:pPr>
        <w:jc w:val="both"/>
        <w:rPr>
          <w:rFonts w:asciiTheme="minorHAnsi" w:hAnsiTheme="minorHAnsi" w:cstheme="minorHAnsi"/>
          <w:sz w:val="24"/>
          <w:szCs w:val="24"/>
        </w:rPr>
      </w:pPr>
    </w:p>
    <w:p w:rsidR="005E0DBB" w:rsidRPr="006172D6" w:rsidRDefault="005E0DBB" w:rsidP="005E0DBB">
      <w:pPr>
        <w:jc w:val="both"/>
        <w:rPr>
          <w:rFonts w:asciiTheme="minorHAnsi" w:hAnsiTheme="minorHAnsi" w:cstheme="minorHAnsi"/>
          <w:bCs/>
          <w:sz w:val="24"/>
          <w:szCs w:val="24"/>
        </w:rPr>
      </w:pPr>
      <w:r w:rsidRPr="006172D6">
        <w:rPr>
          <w:rFonts w:asciiTheme="minorHAnsi" w:hAnsiTheme="minorHAnsi" w:cstheme="minorHAnsi"/>
          <w:b/>
          <w:iCs/>
          <w:sz w:val="24"/>
          <w:szCs w:val="24"/>
          <w:lang w:eastAsia="cs-CZ"/>
        </w:rPr>
        <w:t>Zhotoviteľ:</w:t>
      </w:r>
      <w:r w:rsidRPr="006172D6">
        <w:rPr>
          <w:rFonts w:asciiTheme="minorHAnsi" w:hAnsiTheme="minorHAnsi" w:cstheme="minorHAnsi"/>
          <w:b/>
          <w:iCs/>
          <w:sz w:val="24"/>
          <w:szCs w:val="24"/>
          <w:lang w:eastAsia="cs-CZ"/>
        </w:rPr>
        <w:tab/>
      </w:r>
      <w:r w:rsidRPr="006172D6">
        <w:rPr>
          <w:rFonts w:asciiTheme="minorHAnsi" w:hAnsiTheme="minorHAnsi" w:cstheme="minorHAnsi"/>
          <w:b/>
          <w:iCs/>
          <w:sz w:val="24"/>
          <w:szCs w:val="24"/>
          <w:lang w:eastAsia="cs-CZ"/>
        </w:rPr>
        <w:tab/>
        <w:t xml:space="preserve"> </w:t>
      </w:r>
      <w:r w:rsidRPr="006172D6">
        <w:rPr>
          <w:rFonts w:asciiTheme="minorHAnsi" w:hAnsiTheme="minorHAnsi" w:cstheme="minorHAnsi"/>
          <w:bCs/>
          <w:sz w:val="24"/>
          <w:szCs w:val="24"/>
        </w:rPr>
        <w:tab/>
      </w:r>
      <w:r w:rsidR="00C91576">
        <w:rPr>
          <w:rFonts w:asciiTheme="minorHAnsi" w:hAnsiTheme="minorHAnsi" w:cstheme="minorHAnsi"/>
          <w:bCs/>
          <w:sz w:val="24"/>
          <w:szCs w:val="24"/>
        </w:rPr>
        <w:t>.................................................................</w:t>
      </w:r>
    </w:p>
    <w:p w:rsidR="005E0DBB" w:rsidRPr="006172D6" w:rsidRDefault="005E0DBB" w:rsidP="005E0DBB">
      <w:pPr>
        <w:rPr>
          <w:rFonts w:asciiTheme="minorHAnsi" w:hAnsiTheme="minorHAnsi" w:cstheme="minorHAnsi"/>
          <w:sz w:val="24"/>
          <w:szCs w:val="24"/>
        </w:rPr>
      </w:pPr>
      <w:r w:rsidRPr="006172D6">
        <w:rPr>
          <w:rFonts w:asciiTheme="minorHAnsi" w:hAnsiTheme="minorHAnsi" w:cstheme="minorHAnsi"/>
          <w:sz w:val="24"/>
          <w:szCs w:val="24"/>
        </w:rPr>
        <w:t>Sídlo:</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Právna forma:</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Štatutárny orgán:</w:t>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Osoba oprávnená jednať</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v zmluvných veciach:</w:t>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 xml:space="preserve">Osoby oprávnené jednať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v realizačných veciach:</w:t>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IČO:</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DIČ:</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IČ DPH :</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Bankové spojenie:</w:t>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Číslo účtu:</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Telefón/ fax:</w:t>
      </w:r>
      <w:r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p>
    <w:p w:rsidR="005E0DBB" w:rsidRPr="005910DA"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E mail:</w:t>
      </w:r>
      <w:r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p>
    <w:p w:rsidR="005E0DBB" w:rsidRPr="000C36F3" w:rsidRDefault="005E0DBB" w:rsidP="005E0DBB">
      <w:pPr>
        <w:ind w:hanging="284"/>
        <w:rPr>
          <w:rFonts w:asciiTheme="minorHAnsi" w:hAnsiTheme="minorHAnsi" w:cs="Calibri"/>
          <w:sz w:val="24"/>
          <w:szCs w:val="24"/>
        </w:rPr>
      </w:pPr>
      <w:r w:rsidRPr="000C36F3">
        <w:rPr>
          <w:rFonts w:asciiTheme="minorHAnsi" w:hAnsiTheme="minorHAnsi" w:cs="Calibri"/>
          <w:sz w:val="24"/>
          <w:szCs w:val="24"/>
        </w:rPr>
        <w:tab/>
        <w:t xml:space="preserve"> </w:t>
      </w:r>
    </w:p>
    <w:p w:rsidR="005E0DBB" w:rsidRPr="000C36F3" w:rsidRDefault="005E0DBB" w:rsidP="005E0DBB">
      <w:pPr>
        <w:jc w:val="both"/>
        <w:rPr>
          <w:rFonts w:asciiTheme="minorHAnsi" w:hAnsiTheme="minorHAnsi" w:cs="Calibri"/>
          <w:i/>
          <w:sz w:val="24"/>
          <w:szCs w:val="24"/>
          <w:lang w:eastAsia="cs-CZ"/>
        </w:rPr>
      </w:pPr>
      <w:r w:rsidRPr="000C36F3">
        <w:rPr>
          <w:rFonts w:asciiTheme="minorHAnsi" w:hAnsiTheme="minorHAnsi" w:cs="Calibri"/>
          <w:sz w:val="24"/>
          <w:szCs w:val="24"/>
        </w:rPr>
        <w:t xml:space="preserve">(ďalej iba </w:t>
      </w:r>
      <w:r w:rsidRPr="000C36F3">
        <w:rPr>
          <w:rFonts w:asciiTheme="minorHAnsi" w:hAnsiTheme="minorHAnsi" w:cs="Calibri"/>
          <w:b/>
          <w:sz w:val="24"/>
          <w:szCs w:val="24"/>
        </w:rPr>
        <w:t>„zhotoviteľ“</w:t>
      </w:r>
      <w:r w:rsidRPr="000C36F3">
        <w:rPr>
          <w:rFonts w:asciiTheme="minorHAnsi" w:hAnsiTheme="minorHAnsi" w:cs="Calibri"/>
          <w:sz w:val="24"/>
          <w:szCs w:val="24"/>
        </w:rPr>
        <w:t xml:space="preserve"> v príslušnom gramatickom tvare a spolu s objednávateľom ďalej iba</w:t>
      </w:r>
      <w:r w:rsidRPr="000C36F3">
        <w:rPr>
          <w:rFonts w:asciiTheme="minorHAnsi" w:hAnsiTheme="minorHAnsi" w:cs="Calibri"/>
          <w:i/>
          <w:sz w:val="24"/>
          <w:szCs w:val="24"/>
          <w:lang w:eastAsia="cs-CZ"/>
        </w:rPr>
        <w:t xml:space="preserve"> </w:t>
      </w:r>
      <w:r w:rsidRPr="000C36F3">
        <w:rPr>
          <w:rFonts w:asciiTheme="minorHAnsi" w:hAnsiTheme="minorHAnsi" w:cs="Calibri"/>
          <w:b/>
          <w:sz w:val="24"/>
          <w:szCs w:val="24"/>
        </w:rPr>
        <w:t>„zmluvné strany</w:t>
      </w:r>
      <w:r w:rsidRPr="000C36F3">
        <w:rPr>
          <w:rFonts w:asciiTheme="minorHAnsi" w:hAnsiTheme="minorHAnsi" w:cs="Calibri"/>
          <w:b/>
          <w:bCs/>
          <w:sz w:val="24"/>
          <w:szCs w:val="24"/>
        </w:rPr>
        <w:t>“</w:t>
      </w:r>
      <w:r w:rsidRPr="000C36F3">
        <w:rPr>
          <w:rFonts w:asciiTheme="minorHAnsi" w:hAnsiTheme="minorHAnsi" w:cs="Calibri"/>
          <w:sz w:val="24"/>
          <w:szCs w:val="24"/>
        </w:rPr>
        <w:t xml:space="preserve"> v príslušnom gramatickom tvare) </w:t>
      </w:r>
    </w:p>
    <w:p w:rsidR="005E0DBB" w:rsidRPr="000C36F3" w:rsidRDefault="005E0DBB" w:rsidP="005E0DBB">
      <w:pPr>
        <w:jc w:val="both"/>
        <w:rPr>
          <w:rFonts w:asciiTheme="minorHAnsi" w:hAnsiTheme="minorHAnsi" w:cstheme="minorHAnsi"/>
          <w:sz w:val="24"/>
          <w:szCs w:val="24"/>
        </w:rPr>
      </w:pPr>
      <w:r w:rsidRPr="000C36F3">
        <w:rPr>
          <w:rFonts w:asciiTheme="minorHAnsi" w:hAnsiTheme="minorHAnsi" w:cstheme="minorHAnsi"/>
          <w:sz w:val="24"/>
          <w:szCs w:val="24"/>
        </w:rPr>
        <w:tab/>
      </w:r>
      <w:r w:rsidRPr="000C36F3">
        <w:rPr>
          <w:rFonts w:asciiTheme="minorHAnsi" w:hAnsiTheme="minorHAnsi" w:cstheme="minorHAnsi"/>
          <w:sz w:val="24"/>
          <w:szCs w:val="24"/>
        </w:rPr>
        <w:tab/>
      </w:r>
    </w:p>
    <w:p w:rsidR="005E0DBB" w:rsidRDefault="005E0DBB" w:rsidP="005E0DBB">
      <w:pPr>
        <w:jc w:val="center"/>
        <w:rPr>
          <w:rFonts w:asciiTheme="minorHAnsi" w:hAnsiTheme="minorHAnsi" w:cstheme="minorHAnsi"/>
          <w:b/>
          <w:sz w:val="24"/>
          <w:szCs w:val="24"/>
        </w:rPr>
      </w:pPr>
    </w:p>
    <w:p w:rsidR="005E0DBB" w:rsidRPr="00B247C0" w:rsidRDefault="005E0DBB" w:rsidP="005E0DBB">
      <w:pPr>
        <w:jc w:val="center"/>
        <w:rPr>
          <w:rFonts w:asciiTheme="minorHAnsi" w:hAnsiTheme="minorHAnsi" w:cstheme="minorHAnsi"/>
          <w:b/>
          <w:sz w:val="24"/>
          <w:szCs w:val="24"/>
        </w:rPr>
      </w:pPr>
      <w:r w:rsidRPr="00B247C0">
        <w:rPr>
          <w:rFonts w:asciiTheme="minorHAnsi" w:hAnsiTheme="minorHAnsi" w:cstheme="minorHAnsi"/>
          <w:b/>
          <w:sz w:val="24"/>
          <w:szCs w:val="24"/>
        </w:rPr>
        <w:t>Úvodné ustanovenia</w:t>
      </w:r>
    </w:p>
    <w:p w:rsidR="005E0DBB" w:rsidRDefault="005E0DBB" w:rsidP="00A82AEC">
      <w:pPr>
        <w:pStyle w:val="Odsekzoznamu"/>
        <w:widowControl w:val="0"/>
        <w:numPr>
          <w:ilvl w:val="0"/>
          <w:numId w:val="4"/>
        </w:numPr>
        <w:tabs>
          <w:tab w:val="left" w:pos="2552"/>
        </w:tabs>
        <w:contextualSpacing w:val="0"/>
        <w:jc w:val="both"/>
        <w:rPr>
          <w:rFonts w:asciiTheme="minorHAnsi" w:hAnsiTheme="minorHAnsi" w:cstheme="minorHAnsi"/>
          <w:noProof/>
          <w:sz w:val="24"/>
          <w:szCs w:val="24"/>
        </w:rPr>
      </w:pPr>
      <w:r w:rsidRPr="005E0DBB">
        <w:rPr>
          <w:rFonts w:asciiTheme="minorHAnsi" w:hAnsiTheme="minorHAnsi" w:cstheme="minorHAnsi"/>
          <w:sz w:val="24"/>
          <w:szCs w:val="24"/>
        </w:rPr>
        <w:t xml:space="preserve">Táto zmluva sa uzatvára postupom realizovaným v súlade s § 117 </w:t>
      </w:r>
      <w:r w:rsidRPr="005E0DBB" w:rsidDel="00CD3BF5">
        <w:rPr>
          <w:rFonts w:asciiTheme="minorHAnsi" w:hAnsiTheme="minorHAnsi" w:cstheme="minorHAnsi"/>
          <w:sz w:val="24"/>
          <w:szCs w:val="24"/>
        </w:rPr>
        <w:t xml:space="preserve"> </w:t>
      </w:r>
      <w:r w:rsidRPr="005E0DBB">
        <w:rPr>
          <w:rFonts w:asciiTheme="minorHAnsi" w:hAnsiTheme="minorHAnsi" w:cstheme="minorHAnsi"/>
          <w:sz w:val="24"/>
          <w:szCs w:val="24"/>
        </w:rPr>
        <w:t>zákona č. 343/2015 Z. z. o</w:t>
      </w:r>
      <w:r w:rsidR="00195D4E">
        <w:rPr>
          <w:rFonts w:asciiTheme="minorHAnsi" w:hAnsiTheme="minorHAnsi" w:cstheme="minorHAnsi"/>
          <w:sz w:val="24"/>
          <w:szCs w:val="24"/>
        </w:rPr>
        <w:t> </w:t>
      </w:r>
      <w:r w:rsidRPr="005E0DBB">
        <w:rPr>
          <w:rFonts w:asciiTheme="minorHAnsi" w:hAnsiTheme="minorHAnsi" w:cstheme="minorHAnsi"/>
          <w:sz w:val="24"/>
          <w:szCs w:val="24"/>
        </w:rPr>
        <w:t>verejnom</w:t>
      </w:r>
      <w:r w:rsidR="00195D4E">
        <w:rPr>
          <w:rFonts w:asciiTheme="minorHAnsi" w:hAnsiTheme="minorHAnsi" w:cstheme="minorHAnsi"/>
          <w:sz w:val="24"/>
          <w:szCs w:val="24"/>
        </w:rPr>
        <w:t xml:space="preserve"> </w:t>
      </w:r>
      <w:r w:rsidRPr="005E0DBB">
        <w:rPr>
          <w:rFonts w:asciiTheme="minorHAnsi" w:hAnsiTheme="minorHAnsi" w:cstheme="minorHAnsi"/>
          <w:sz w:val="24"/>
          <w:szCs w:val="24"/>
        </w:rPr>
        <w:t>obstarávaní a o zmene a doplnení niektorých zákonov v znení neskorších predpisov</w:t>
      </w:r>
      <w:r w:rsidR="00B80879">
        <w:rPr>
          <w:rFonts w:asciiTheme="minorHAnsi" w:hAnsiTheme="minorHAnsi" w:cstheme="minorHAnsi"/>
          <w:sz w:val="24"/>
          <w:szCs w:val="24"/>
        </w:rPr>
        <w:t xml:space="preserve"> (ďalej len „ZVO“)</w:t>
      </w:r>
      <w:r w:rsidRPr="005E0DBB">
        <w:rPr>
          <w:rFonts w:asciiTheme="minorHAnsi" w:hAnsiTheme="minorHAnsi" w:cstheme="minorHAnsi"/>
          <w:sz w:val="24"/>
          <w:szCs w:val="24"/>
        </w:rPr>
        <w:t>, na zrealizovanie zákazky na</w:t>
      </w:r>
      <w:r w:rsidR="00B80879">
        <w:rPr>
          <w:rFonts w:asciiTheme="minorHAnsi" w:hAnsiTheme="minorHAnsi" w:cstheme="minorHAnsi"/>
          <w:sz w:val="24"/>
          <w:szCs w:val="24"/>
        </w:rPr>
        <w:t xml:space="preserve"> vypracovanie projektovej dokumentácie pre</w:t>
      </w:r>
      <w:r w:rsidRPr="005E0DBB">
        <w:rPr>
          <w:rFonts w:asciiTheme="minorHAnsi" w:hAnsiTheme="minorHAnsi" w:cstheme="minorHAnsi"/>
          <w:sz w:val="24"/>
          <w:szCs w:val="24"/>
        </w:rPr>
        <w:t xml:space="preserve"> „</w:t>
      </w:r>
      <w:r w:rsidR="00A82AEC" w:rsidRPr="00A82AEC">
        <w:rPr>
          <w:rFonts w:asciiTheme="minorHAnsi" w:hAnsiTheme="minorHAnsi" w:cstheme="minorHAnsi"/>
          <w:b/>
          <w:bCs/>
          <w:noProof/>
          <w:sz w:val="24"/>
          <w:szCs w:val="24"/>
        </w:rPr>
        <w:t>SOŠ Revúca - kompletná rekonštrukcia objektov - zníženie energetickej náročnosti</w:t>
      </w:r>
      <w:r w:rsidR="00355202">
        <w:rPr>
          <w:rFonts w:asciiTheme="minorHAnsi" w:hAnsiTheme="minorHAnsi" w:cstheme="minorHAnsi"/>
          <w:noProof/>
          <w:sz w:val="24"/>
          <w:szCs w:val="24"/>
        </w:rPr>
        <w:t>“</w:t>
      </w:r>
      <w:r w:rsidR="009A1A7E">
        <w:rPr>
          <w:rFonts w:asciiTheme="minorHAnsi" w:hAnsiTheme="minorHAnsi" w:cstheme="minorHAnsi"/>
          <w:noProof/>
          <w:sz w:val="24"/>
          <w:szCs w:val="24"/>
        </w:rPr>
        <w:t xml:space="preserve">, a to konkrétne na stavbu </w:t>
      </w:r>
      <w:r w:rsidR="00291285">
        <w:rPr>
          <w:rFonts w:asciiTheme="minorHAnsi" w:hAnsiTheme="minorHAnsi" w:cstheme="minorHAnsi"/>
          <w:noProof/>
          <w:sz w:val="24"/>
          <w:szCs w:val="24"/>
        </w:rPr>
        <w:t>- b</w:t>
      </w:r>
      <w:r w:rsidR="00291285" w:rsidRPr="00291285">
        <w:rPr>
          <w:rFonts w:asciiTheme="minorHAnsi" w:hAnsiTheme="minorHAnsi" w:cstheme="minorHAnsi"/>
          <w:noProof/>
          <w:sz w:val="24"/>
          <w:szCs w:val="24"/>
        </w:rPr>
        <w:t>udova školy evidovaná na Liste vlastníctva č. 2480, okres Revúca, obec Revúca, katastrálne územie Revúca na parcele registra „C“ č. 1908/276 o výmere 5982 m2, druh pozemku: zastavaná plocha a nádvorie</w:t>
      </w:r>
      <w:r w:rsidRPr="005E0DBB">
        <w:rPr>
          <w:rFonts w:asciiTheme="minorHAnsi" w:hAnsiTheme="minorHAnsi" w:cstheme="minorHAnsi"/>
          <w:sz w:val="24"/>
          <w:szCs w:val="24"/>
        </w:rPr>
        <w:t xml:space="preserve">. </w:t>
      </w:r>
      <w:r w:rsidR="00DA3919" w:rsidRPr="00DA3919">
        <w:rPr>
          <w:rFonts w:asciiTheme="minorHAnsi" w:hAnsiTheme="minorHAnsi" w:cstheme="minorHAnsi"/>
          <w:sz w:val="24"/>
          <w:szCs w:val="24"/>
        </w:rPr>
        <w:t>Objednávateľ na základe uplatnenia stanovených kritérií na vyhodnotenie ponúk, prijal zhotoviteľom predloženú ponuku (ďalej len „ponuka“) a vyhodnotil ju ako najvýhodnejšiu.</w:t>
      </w:r>
      <w:r w:rsidR="00DA3919">
        <w:rPr>
          <w:rFonts w:asciiTheme="minorHAnsi" w:hAnsiTheme="minorHAnsi" w:cstheme="minorHAnsi"/>
          <w:sz w:val="24"/>
          <w:szCs w:val="24"/>
        </w:rPr>
        <w:t xml:space="preserve"> </w:t>
      </w:r>
    </w:p>
    <w:p w:rsidR="00265C75" w:rsidRPr="00265C75" w:rsidRDefault="00265C75" w:rsidP="00265C75">
      <w:pPr>
        <w:pStyle w:val="Odsekzoznamu"/>
        <w:numPr>
          <w:ilvl w:val="0"/>
          <w:numId w:val="4"/>
        </w:numPr>
        <w:spacing w:line="259" w:lineRule="auto"/>
        <w:jc w:val="both"/>
        <w:rPr>
          <w:rFonts w:ascii="Calibri" w:hAnsi="Calibri" w:cs="Calibri"/>
          <w:sz w:val="24"/>
          <w:szCs w:val="24"/>
        </w:rPr>
      </w:pPr>
      <w:r w:rsidRPr="00265C75">
        <w:rPr>
          <w:rFonts w:ascii="Calibri" w:hAnsi="Calibri" w:cs="Calibri"/>
          <w:sz w:val="24"/>
          <w:szCs w:val="24"/>
        </w:rPr>
        <w:t>Zriaďovateľ Objednávateľa je výlučným vlastníkom Stavby a Objednávateľ je správcom Stavby.</w:t>
      </w:r>
    </w:p>
    <w:p w:rsidR="005E0DBB" w:rsidRDefault="005E0DBB" w:rsidP="005E0DBB">
      <w:pPr>
        <w:pStyle w:val="Odsekzoznamu"/>
        <w:numPr>
          <w:ilvl w:val="0"/>
          <w:numId w:val="4"/>
        </w:numPr>
        <w:spacing w:line="259" w:lineRule="auto"/>
        <w:jc w:val="both"/>
        <w:rPr>
          <w:rFonts w:ascii="Calibri" w:hAnsi="Calibri" w:cs="Calibri"/>
          <w:sz w:val="24"/>
          <w:szCs w:val="24"/>
        </w:rPr>
      </w:pPr>
      <w:r w:rsidRPr="00B247C0">
        <w:rPr>
          <w:rFonts w:ascii="Calibri" w:hAnsi="Calibri" w:cs="Calibri"/>
          <w:sz w:val="24"/>
          <w:szCs w:val="24"/>
        </w:rPr>
        <w:t>Zhotoviteľ vyhlasuje, že je podnikateľom alebo obchodnou spoločnosťou s právnou subjektivitou, ktorej predmetom podnikania je činnosť v rozsahu požadovanom v</w:t>
      </w:r>
      <w:r w:rsidR="00195D4E">
        <w:rPr>
          <w:rFonts w:ascii="Calibri" w:hAnsi="Calibri" w:cs="Calibri"/>
          <w:sz w:val="24"/>
          <w:szCs w:val="24"/>
        </w:rPr>
        <w:t> </w:t>
      </w:r>
      <w:r w:rsidRPr="00B247C0">
        <w:rPr>
          <w:rFonts w:ascii="Calibri" w:hAnsi="Calibri" w:cs="Calibri"/>
          <w:sz w:val="24"/>
          <w:szCs w:val="24"/>
        </w:rPr>
        <w:t>predmetnom</w:t>
      </w:r>
      <w:r w:rsidR="00195D4E">
        <w:rPr>
          <w:rFonts w:ascii="Calibri" w:hAnsi="Calibri" w:cs="Calibri"/>
          <w:sz w:val="24"/>
          <w:szCs w:val="24"/>
        </w:rPr>
        <w:t xml:space="preserve"> </w:t>
      </w:r>
      <w:r w:rsidRPr="00B247C0">
        <w:rPr>
          <w:rFonts w:ascii="Calibri" w:hAnsi="Calibri" w:cs="Calibri"/>
          <w:sz w:val="24"/>
          <w:szCs w:val="24"/>
        </w:rPr>
        <w:t xml:space="preserve">verejnom obstarávaní, teda spĺňa podmienku odbornej spôsobilosti po materiálnej, technickej, technologickej i personálnej stránke, na vykonanie Diela v zmysle na predmet Zmluvy sa vzťahujúcich platných všeobecne záväzných právnych predpisov </w:t>
      </w:r>
      <w:r w:rsidRPr="00B247C0">
        <w:rPr>
          <w:rFonts w:ascii="Calibri" w:hAnsi="Calibri" w:cs="Calibri"/>
          <w:sz w:val="24"/>
          <w:szCs w:val="24"/>
        </w:rPr>
        <w:lastRenderedPageBreak/>
        <w:t>a</w:t>
      </w:r>
      <w:r w:rsidR="00195D4E">
        <w:rPr>
          <w:rFonts w:ascii="Calibri" w:hAnsi="Calibri" w:cs="Calibri"/>
          <w:sz w:val="24"/>
          <w:szCs w:val="24"/>
        </w:rPr>
        <w:t xml:space="preserve"> technických </w:t>
      </w:r>
      <w:r w:rsidRPr="00B247C0">
        <w:rPr>
          <w:rFonts w:ascii="Calibri" w:hAnsi="Calibri" w:cs="Calibri"/>
          <w:sz w:val="24"/>
          <w:szCs w:val="24"/>
        </w:rPr>
        <w:t xml:space="preserve">noriem Slovenskej republiky a Európskej únie, </w:t>
      </w:r>
      <w:r w:rsidR="006172D6">
        <w:rPr>
          <w:rFonts w:ascii="Calibri" w:hAnsi="Calibri" w:cs="Calibri"/>
          <w:sz w:val="24"/>
          <w:szCs w:val="24"/>
        </w:rPr>
        <w:t>pozná</w:t>
      </w:r>
      <w:r w:rsidRPr="00B247C0">
        <w:rPr>
          <w:rFonts w:ascii="Calibri" w:hAnsi="Calibri" w:cs="Calibri"/>
          <w:sz w:val="24"/>
          <w:szCs w:val="24"/>
        </w:rPr>
        <w:t xml:space="preserve"> podmienky zákona č. </w:t>
      </w:r>
      <w:r w:rsidRPr="006172D6">
        <w:rPr>
          <w:rFonts w:ascii="Calibri" w:hAnsi="Calibri" w:cs="Calibri"/>
          <w:sz w:val="24"/>
          <w:szCs w:val="24"/>
        </w:rPr>
        <w:t>315/2016 Z. z. o registri partnerov verejného sektora a o zmene a doplnení niektorých</w:t>
      </w:r>
      <w:r w:rsidRPr="00B247C0">
        <w:rPr>
          <w:rFonts w:ascii="Calibri" w:hAnsi="Calibri" w:cs="Calibri"/>
          <w:sz w:val="24"/>
          <w:szCs w:val="24"/>
        </w:rPr>
        <w:t xml:space="preserve"> zákonov a je oprávnený túto Zmluvu uzavrieť a naplniť účel Zmluvy.</w:t>
      </w:r>
    </w:p>
    <w:p w:rsidR="001C7ED6" w:rsidRPr="001C7ED6" w:rsidRDefault="001C7ED6" w:rsidP="001C7ED6">
      <w:pPr>
        <w:pStyle w:val="Odsekzoznamu"/>
        <w:numPr>
          <w:ilvl w:val="0"/>
          <w:numId w:val="4"/>
        </w:numPr>
        <w:spacing w:line="259" w:lineRule="auto"/>
        <w:jc w:val="both"/>
        <w:rPr>
          <w:rFonts w:ascii="Calibri" w:hAnsi="Calibri" w:cs="Calibri"/>
          <w:sz w:val="24"/>
          <w:szCs w:val="24"/>
        </w:rPr>
      </w:pPr>
      <w:r w:rsidRPr="00B22E16">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rsidR="005E0DBB" w:rsidRPr="00B247C0" w:rsidRDefault="005E0DBB" w:rsidP="005E0DBB">
      <w:pPr>
        <w:pStyle w:val="Odsekzoznamu"/>
        <w:numPr>
          <w:ilvl w:val="0"/>
          <w:numId w:val="4"/>
        </w:numPr>
        <w:spacing w:line="259" w:lineRule="auto"/>
        <w:jc w:val="both"/>
        <w:rPr>
          <w:rFonts w:ascii="Calibri" w:hAnsi="Calibri" w:cs="Calibri"/>
          <w:sz w:val="24"/>
          <w:szCs w:val="24"/>
        </w:rPr>
      </w:pPr>
      <w:r w:rsidRPr="00B247C0">
        <w:rPr>
          <w:rFonts w:ascii="Calibri" w:hAnsi="Calibri" w:cs="Calibri"/>
          <w:sz w:val="24"/>
          <w:szCs w:val="24"/>
        </w:rPr>
        <w:t>Zhotoviteľ je povinný pri plnení predmetu Zmluvy dodržiavať všetky platné všeobecne záväzné právne predpisy, podzákonné predpisy a technické normy S</w:t>
      </w:r>
      <w:r w:rsidR="00195D4E">
        <w:rPr>
          <w:rFonts w:ascii="Calibri" w:hAnsi="Calibri" w:cs="Calibri"/>
          <w:sz w:val="24"/>
          <w:szCs w:val="24"/>
        </w:rPr>
        <w:t xml:space="preserve">lovenskej republiky a Európskej </w:t>
      </w:r>
      <w:r w:rsidRPr="00B247C0">
        <w:rPr>
          <w:rFonts w:ascii="Calibri" w:hAnsi="Calibri" w:cs="Calibri"/>
          <w:sz w:val="24"/>
          <w:szCs w:val="24"/>
        </w:rPr>
        <w:t>únie vzťahujúce sa na verejné obstarávanie a na vykonanie Diela, a to najmä, nie však výlučne, predpisy a normy v platnom znení vymenované v Zmluve.</w:t>
      </w:r>
    </w:p>
    <w:p w:rsidR="005E0DBB" w:rsidRPr="00B247C0" w:rsidRDefault="005E0DBB" w:rsidP="005E0DBB">
      <w:pPr>
        <w:pStyle w:val="Odsekzoznamu"/>
        <w:numPr>
          <w:ilvl w:val="0"/>
          <w:numId w:val="4"/>
        </w:numPr>
        <w:spacing w:line="259" w:lineRule="auto"/>
        <w:jc w:val="both"/>
        <w:rPr>
          <w:rFonts w:ascii="Calibri" w:hAnsi="Calibri" w:cs="Calibri"/>
          <w:sz w:val="24"/>
          <w:szCs w:val="24"/>
        </w:rPr>
      </w:pPr>
      <w:r w:rsidRPr="00B247C0">
        <w:rPr>
          <w:rFonts w:ascii="Calibri" w:hAnsi="Calibri" w:cs="Calibri"/>
          <w:sz w:val="24"/>
          <w:szCs w:val="24"/>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rsidR="005E0DBB" w:rsidRPr="00B247C0" w:rsidRDefault="005E0DBB" w:rsidP="005E0DBB">
      <w:pPr>
        <w:pStyle w:val="Odsekzoznamu"/>
        <w:numPr>
          <w:ilvl w:val="0"/>
          <w:numId w:val="4"/>
        </w:numPr>
        <w:spacing w:line="259" w:lineRule="auto"/>
        <w:jc w:val="both"/>
        <w:rPr>
          <w:rFonts w:ascii="Calibri" w:hAnsi="Calibri" w:cs="Calibri"/>
          <w:sz w:val="24"/>
          <w:szCs w:val="24"/>
        </w:rPr>
      </w:pPr>
      <w:r w:rsidRPr="00B247C0">
        <w:rPr>
          <w:rFonts w:ascii="Calibri" w:hAnsi="Calibri" w:cs="Calibri"/>
          <w:sz w:val="24"/>
          <w:szCs w:val="24"/>
        </w:rPr>
        <w:t>Zhotoviteľ vyhlasuje, že pred uzavretím Zmluvy dostatočne zvážil a s vynaložením odbornej starostlivosti a všetkého úsilia posúdil do úvahy prichádzajúce riziká spojené s realizáciou Diela, v Ponuke vzal do úvahy komplexný rozsah materiálov, prác, služieb, správnych poplatkov, iných výdavkov potrebných na dokončenie Diela ako celku a všetkých do úvahy prichádzajúcich nákladov na takéto materiály, práce a služby a tieto zahrnul do ceny Diela.</w:t>
      </w:r>
    </w:p>
    <w:p w:rsidR="005E0DBB" w:rsidRDefault="005E0DBB" w:rsidP="005E0DBB">
      <w:pPr>
        <w:spacing w:line="240" w:lineRule="atLeast"/>
        <w:jc w:val="center"/>
        <w:rPr>
          <w:rFonts w:asciiTheme="minorHAnsi" w:hAnsiTheme="minorHAnsi" w:cstheme="minorHAnsi"/>
          <w:b/>
          <w:sz w:val="24"/>
          <w:szCs w:val="24"/>
        </w:rPr>
      </w:pPr>
    </w:p>
    <w:p w:rsidR="005E0DBB" w:rsidRPr="00A276D7" w:rsidRDefault="005E0DBB" w:rsidP="005E0DBB">
      <w:pPr>
        <w:jc w:val="center"/>
        <w:rPr>
          <w:rFonts w:asciiTheme="minorHAnsi" w:hAnsiTheme="minorHAnsi" w:cs="Calibri"/>
          <w:b/>
          <w:iCs/>
          <w:sz w:val="24"/>
          <w:szCs w:val="24"/>
          <w:lang w:eastAsia="cs-CZ"/>
        </w:rPr>
      </w:pPr>
      <w:r w:rsidRPr="00A276D7">
        <w:rPr>
          <w:rFonts w:asciiTheme="minorHAnsi" w:hAnsiTheme="minorHAnsi" w:cs="Calibri"/>
          <w:b/>
          <w:iCs/>
          <w:sz w:val="24"/>
          <w:szCs w:val="24"/>
          <w:lang w:eastAsia="cs-CZ"/>
        </w:rPr>
        <w:t>I.</w:t>
      </w:r>
    </w:p>
    <w:p w:rsidR="005E0DBB" w:rsidRPr="00A276D7" w:rsidRDefault="005E0DBB" w:rsidP="005E0DBB">
      <w:pPr>
        <w:autoSpaceDE w:val="0"/>
        <w:autoSpaceDN w:val="0"/>
        <w:adjustRightInd w:val="0"/>
        <w:spacing w:after="100" w:afterAutospacing="1"/>
        <w:ind w:left="1701" w:right="240" w:hanging="1701"/>
        <w:jc w:val="center"/>
        <w:rPr>
          <w:rFonts w:asciiTheme="minorHAnsi" w:hAnsiTheme="minorHAnsi" w:cs="Calibri"/>
          <w:b/>
          <w:iCs/>
          <w:sz w:val="24"/>
          <w:szCs w:val="24"/>
          <w:lang w:eastAsia="cs-CZ"/>
        </w:rPr>
      </w:pPr>
      <w:r>
        <w:rPr>
          <w:rFonts w:asciiTheme="minorHAnsi" w:hAnsiTheme="minorHAnsi" w:cs="Calibri"/>
          <w:b/>
          <w:iCs/>
          <w:sz w:val="24"/>
          <w:szCs w:val="24"/>
          <w:lang w:eastAsia="cs-CZ"/>
        </w:rPr>
        <w:t>Predmet zmluvy</w:t>
      </w:r>
    </w:p>
    <w:p w:rsidR="005E0DBB" w:rsidRPr="00A276D7" w:rsidRDefault="005E0DBB" w:rsidP="005E0DBB">
      <w:pPr>
        <w:pStyle w:val="Odsekzoznamu"/>
        <w:widowControl w:val="0"/>
        <w:numPr>
          <w:ilvl w:val="0"/>
          <w:numId w:val="2"/>
        </w:numPr>
        <w:suppressAutoHyphens/>
        <w:snapToGrid w:val="0"/>
        <w:spacing w:after="100" w:afterAutospacing="1"/>
        <w:ind w:left="284" w:hanging="284"/>
        <w:contextualSpacing w:val="0"/>
        <w:jc w:val="both"/>
        <w:rPr>
          <w:rFonts w:asciiTheme="minorHAnsi" w:hAnsiTheme="minorHAnsi" w:cs="Calibri"/>
          <w:sz w:val="24"/>
          <w:szCs w:val="24"/>
        </w:rPr>
      </w:pPr>
      <w:r w:rsidRPr="00A276D7">
        <w:rPr>
          <w:rFonts w:asciiTheme="minorHAnsi" w:hAnsiTheme="minorHAnsi" w:cs="Calibri"/>
          <w:sz w:val="24"/>
          <w:szCs w:val="24"/>
        </w:rPr>
        <w:t xml:space="preserve">Zhotoviteľ sa zaväzuje v dohodnutom čase, mieste a podľa ostatných podmienok Zmluvy, najmä </w:t>
      </w:r>
      <w:r w:rsidRPr="00614BD7">
        <w:rPr>
          <w:rFonts w:asciiTheme="minorHAnsi" w:hAnsiTheme="minorHAnsi" w:cs="Calibri"/>
          <w:b/>
          <w:sz w:val="24"/>
          <w:szCs w:val="24"/>
        </w:rPr>
        <w:t>v rozsahu a obsahu špecifikovanom v </w:t>
      </w:r>
      <w:r w:rsidR="00D65BDA">
        <w:rPr>
          <w:rFonts w:asciiTheme="minorHAnsi" w:hAnsiTheme="minorHAnsi" w:cs="Calibri"/>
          <w:b/>
        </w:rPr>
        <w:t>článku II. Zmluvy</w:t>
      </w:r>
      <w:r w:rsidRPr="005E0DBB">
        <w:rPr>
          <w:rFonts w:asciiTheme="minorHAnsi" w:hAnsiTheme="minorHAnsi" w:cs="Calibri"/>
          <w:sz w:val="24"/>
          <w:szCs w:val="24"/>
        </w:rPr>
        <w:t>,</w:t>
      </w:r>
      <w:r w:rsidRPr="00A276D7">
        <w:rPr>
          <w:rFonts w:asciiTheme="minorHAnsi" w:hAnsiTheme="minorHAnsi" w:cs="Calibri"/>
          <w:sz w:val="24"/>
          <w:szCs w:val="24"/>
        </w:rPr>
        <w:t xml:space="preserve"> na svoje náklady, na svoje nebezpečenstvo a podľa pokynov objednávateľa vykonať a objednávateľovi odovzdať Dielo vymedzené v  článku II. Zmluvy.</w:t>
      </w:r>
    </w:p>
    <w:p w:rsidR="005E0DBB" w:rsidRDefault="005E0DBB" w:rsidP="005E0DBB">
      <w:pPr>
        <w:pStyle w:val="Odsekzoznamu"/>
        <w:numPr>
          <w:ilvl w:val="0"/>
          <w:numId w:val="2"/>
        </w:numPr>
        <w:suppressAutoHyphens/>
        <w:snapToGrid w:val="0"/>
        <w:ind w:left="284" w:hanging="284"/>
        <w:contextualSpacing w:val="0"/>
        <w:jc w:val="both"/>
        <w:rPr>
          <w:rFonts w:asciiTheme="minorHAnsi" w:hAnsiTheme="minorHAnsi" w:cs="Calibri"/>
          <w:sz w:val="24"/>
          <w:szCs w:val="24"/>
        </w:rPr>
      </w:pPr>
      <w:r w:rsidRPr="00A276D7">
        <w:rPr>
          <w:rFonts w:asciiTheme="minorHAnsi" w:hAnsiTheme="minorHAnsi" w:cs="Calibri"/>
          <w:sz w:val="24"/>
          <w:szCs w:val="24"/>
        </w:rPr>
        <w:t xml:space="preserve">Objednávateľ sa zaväzuje riadne a včas </w:t>
      </w:r>
      <w:r>
        <w:rPr>
          <w:rFonts w:asciiTheme="minorHAnsi" w:hAnsiTheme="minorHAnsi" w:cs="Calibri"/>
          <w:sz w:val="24"/>
          <w:szCs w:val="24"/>
        </w:rPr>
        <w:t>vykonané</w:t>
      </w:r>
      <w:r w:rsidRPr="00A276D7">
        <w:rPr>
          <w:rFonts w:asciiTheme="minorHAnsi" w:hAnsiTheme="minorHAnsi" w:cs="Calibri"/>
          <w:sz w:val="24"/>
          <w:szCs w:val="24"/>
        </w:rPr>
        <w:t xml:space="preserve"> Dielo prevziať spôsobom dohodnutým v Zmluve a zaplatiť zaň Cenu dohodnutú v článku </w:t>
      </w:r>
      <w:r>
        <w:rPr>
          <w:rFonts w:asciiTheme="minorHAnsi" w:hAnsiTheme="minorHAnsi" w:cs="Calibri"/>
          <w:sz w:val="24"/>
          <w:szCs w:val="24"/>
        </w:rPr>
        <w:t>I</w:t>
      </w:r>
      <w:r w:rsidRPr="00A276D7">
        <w:rPr>
          <w:rFonts w:asciiTheme="minorHAnsi" w:hAnsiTheme="minorHAnsi" w:cs="Calibri"/>
          <w:sz w:val="24"/>
          <w:szCs w:val="24"/>
        </w:rPr>
        <w:t xml:space="preserve">V. Zmluvy.  </w:t>
      </w:r>
    </w:p>
    <w:p w:rsidR="003E5FFB" w:rsidRPr="00A276D7" w:rsidRDefault="003E5FFB" w:rsidP="003E5FFB">
      <w:pPr>
        <w:pStyle w:val="Odsekzoznamu"/>
        <w:suppressAutoHyphens/>
        <w:snapToGrid w:val="0"/>
        <w:ind w:left="284"/>
        <w:contextualSpacing w:val="0"/>
        <w:jc w:val="both"/>
        <w:rPr>
          <w:rFonts w:asciiTheme="minorHAnsi" w:hAnsiTheme="minorHAnsi" w:cs="Calibri"/>
          <w:sz w:val="24"/>
          <w:szCs w:val="24"/>
        </w:rPr>
      </w:pPr>
    </w:p>
    <w:p w:rsidR="005E0DBB" w:rsidRPr="00A276D7" w:rsidRDefault="005E0DBB" w:rsidP="005E0DBB">
      <w:pPr>
        <w:suppressAutoHyphens/>
        <w:snapToGrid w:val="0"/>
        <w:jc w:val="center"/>
        <w:rPr>
          <w:rFonts w:asciiTheme="minorHAnsi" w:hAnsiTheme="minorHAnsi" w:cs="Calibri"/>
          <w:b/>
          <w:sz w:val="24"/>
          <w:szCs w:val="24"/>
        </w:rPr>
      </w:pPr>
      <w:r w:rsidRPr="00A276D7">
        <w:rPr>
          <w:rFonts w:asciiTheme="minorHAnsi" w:hAnsiTheme="minorHAnsi" w:cs="Calibri"/>
          <w:b/>
          <w:sz w:val="24"/>
          <w:szCs w:val="24"/>
        </w:rPr>
        <w:t>II.</w:t>
      </w:r>
    </w:p>
    <w:p w:rsidR="005E0DBB" w:rsidRPr="00A276D7" w:rsidRDefault="005E0DBB" w:rsidP="005E0DBB">
      <w:pPr>
        <w:suppressAutoHyphens/>
        <w:snapToGrid w:val="0"/>
        <w:jc w:val="center"/>
        <w:rPr>
          <w:rFonts w:asciiTheme="minorHAnsi" w:hAnsiTheme="minorHAnsi" w:cs="Calibri"/>
          <w:b/>
          <w:sz w:val="24"/>
          <w:szCs w:val="24"/>
        </w:rPr>
      </w:pPr>
      <w:r w:rsidRPr="00A276D7">
        <w:rPr>
          <w:rFonts w:asciiTheme="minorHAnsi" w:hAnsiTheme="minorHAnsi" w:cs="Calibri"/>
          <w:b/>
          <w:sz w:val="24"/>
          <w:szCs w:val="24"/>
        </w:rPr>
        <w:t>DIELO</w:t>
      </w:r>
    </w:p>
    <w:p w:rsidR="005E0DBB" w:rsidRPr="00A276D7" w:rsidRDefault="005E0DBB" w:rsidP="005E0DBB">
      <w:pPr>
        <w:suppressAutoHyphens/>
        <w:snapToGrid w:val="0"/>
        <w:jc w:val="center"/>
        <w:rPr>
          <w:rFonts w:asciiTheme="minorHAnsi" w:hAnsiTheme="minorHAnsi" w:cs="Calibri"/>
          <w:b/>
          <w:sz w:val="24"/>
          <w:szCs w:val="24"/>
        </w:rPr>
      </w:pPr>
      <w:r w:rsidRPr="00A276D7">
        <w:rPr>
          <w:rFonts w:asciiTheme="minorHAnsi" w:hAnsiTheme="minorHAnsi" w:cs="Calibri"/>
          <w:b/>
          <w:sz w:val="24"/>
          <w:szCs w:val="24"/>
        </w:rPr>
        <w:t>členenie a rozsah Diela, Všeobecné požiadavky na Dielo</w:t>
      </w:r>
    </w:p>
    <w:p w:rsidR="005E0DBB" w:rsidRPr="00A276D7" w:rsidRDefault="005E0DBB" w:rsidP="005E0DBB">
      <w:pPr>
        <w:suppressAutoHyphens/>
        <w:snapToGrid w:val="0"/>
        <w:jc w:val="center"/>
        <w:rPr>
          <w:rFonts w:asciiTheme="minorHAnsi" w:hAnsiTheme="minorHAnsi" w:cs="Calibri"/>
          <w:b/>
          <w:sz w:val="24"/>
          <w:szCs w:val="24"/>
        </w:rPr>
      </w:pPr>
    </w:p>
    <w:p w:rsidR="00355202" w:rsidRDefault="00355202" w:rsidP="00355202">
      <w:pPr>
        <w:pStyle w:val="Odsekzoznamu"/>
        <w:widowControl w:val="0"/>
        <w:numPr>
          <w:ilvl w:val="0"/>
          <w:numId w:val="3"/>
        </w:numPr>
        <w:suppressAutoHyphens/>
        <w:snapToGrid w:val="0"/>
        <w:ind w:left="284" w:hanging="284"/>
        <w:contextualSpacing w:val="0"/>
        <w:jc w:val="both"/>
        <w:rPr>
          <w:rFonts w:asciiTheme="minorHAnsi" w:hAnsiTheme="minorHAnsi" w:cs="Calibri"/>
          <w:sz w:val="24"/>
          <w:szCs w:val="24"/>
        </w:rPr>
      </w:pPr>
      <w:r w:rsidRPr="00FF3C00">
        <w:rPr>
          <w:rFonts w:asciiTheme="minorHAnsi" w:hAnsiTheme="minorHAnsi" w:cs="Calibri"/>
          <w:sz w:val="24"/>
          <w:szCs w:val="24"/>
        </w:rPr>
        <w:t xml:space="preserve">Dielom sa na účely Zmluvy rozumie zmluvné činnosti a vypracovanie: </w:t>
      </w:r>
    </w:p>
    <w:p w:rsidR="00C3710A" w:rsidRPr="00FF3C00" w:rsidRDefault="00C3710A" w:rsidP="00C3710A">
      <w:pPr>
        <w:pStyle w:val="Odsekzoznamu"/>
        <w:widowControl w:val="0"/>
        <w:suppressAutoHyphens/>
        <w:snapToGrid w:val="0"/>
        <w:ind w:left="284"/>
        <w:contextualSpacing w:val="0"/>
        <w:jc w:val="both"/>
        <w:rPr>
          <w:rFonts w:asciiTheme="minorHAnsi" w:hAnsiTheme="minorHAnsi" w:cs="Calibri"/>
          <w:sz w:val="24"/>
          <w:szCs w:val="24"/>
        </w:rPr>
      </w:pPr>
    </w:p>
    <w:p w:rsidR="00FF3C00" w:rsidRDefault="008113B1" w:rsidP="00C23150">
      <w:pPr>
        <w:jc w:val="both"/>
        <w:rPr>
          <w:rFonts w:asciiTheme="minorHAnsi" w:hAnsiTheme="minorHAnsi" w:cs="Calibri"/>
          <w:noProof/>
          <w:sz w:val="24"/>
          <w:szCs w:val="24"/>
        </w:rPr>
      </w:pPr>
      <w:r>
        <w:rPr>
          <w:rFonts w:asciiTheme="minorHAnsi" w:hAnsiTheme="minorHAnsi" w:cs="Calibri"/>
          <w:b/>
          <w:noProof/>
          <w:sz w:val="24"/>
          <w:szCs w:val="24"/>
        </w:rPr>
        <w:t>a</w:t>
      </w:r>
      <w:r w:rsidR="00355202" w:rsidRPr="00FF3C00">
        <w:rPr>
          <w:rFonts w:asciiTheme="minorHAnsi" w:hAnsiTheme="minorHAnsi" w:cs="Calibri"/>
          <w:b/>
          <w:noProof/>
          <w:sz w:val="24"/>
          <w:szCs w:val="24"/>
        </w:rPr>
        <w:t>/</w:t>
      </w:r>
      <w:r w:rsidR="00355202" w:rsidRPr="00FF3C00">
        <w:rPr>
          <w:rFonts w:asciiTheme="minorHAnsi" w:hAnsiTheme="minorHAnsi" w:cs="Calibri"/>
          <w:noProof/>
          <w:sz w:val="24"/>
          <w:szCs w:val="24"/>
        </w:rPr>
        <w:t xml:space="preserve"> </w:t>
      </w:r>
      <w:r w:rsidR="00355202" w:rsidRPr="00FF3C00">
        <w:rPr>
          <w:rFonts w:asciiTheme="minorHAnsi" w:hAnsiTheme="minorHAnsi" w:cs="Calibri"/>
          <w:b/>
          <w:noProof/>
          <w:sz w:val="24"/>
          <w:szCs w:val="24"/>
        </w:rPr>
        <w:t>Dokumentácie na stavebné povolenie s náležitosťami dokumentácie na realizáciu stavby (DSP s DRS)</w:t>
      </w:r>
      <w:r w:rsidR="00355202" w:rsidRPr="00FF3C00">
        <w:rPr>
          <w:rFonts w:asciiTheme="minorHAnsi" w:hAnsiTheme="minorHAnsi" w:cs="Calibri"/>
          <w:noProof/>
          <w:sz w:val="24"/>
          <w:szCs w:val="24"/>
        </w:rPr>
        <w:t xml:space="preserve"> – </w:t>
      </w:r>
    </w:p>
    <w:p w:rsidR="007324B7" w:rsidRPr="007324B7" w:rsidRDefault="006E69DF" w:rsidP="00291285">
      <w:pPr>
        <w:numPr>
          <w:ilvl w:val="0"/>
          <w:numId w:val="25"/>
        </w:numPr>
        <w:jc w:val="both"/>
        <w:rPr>
          <w:rFonts w:asciiTheme="minorHAnsi" w:hAnsiTheme="minorHAnsi" w:cs="Calibri"/>
          <w:noProof/>
          <w:sz w:val="24"/>
          <w:szCs w:val="24"/>
        </w:rPr>
      </w:pPr>
      <w:r>
        <w:rPr>
          <w:rFonts w:asciiTheme="minorHAnsi" w:hAnsiTheme="minorHAnsi" w:cs="Calibri"/>
          <w:sz w:val="24"/>
          <w:szCs w:val="24"/>
        </w:rPr>
        <w:lastRenderedPageBreak/>
        <w:t>z</w:t>
      </w:r>
      <w:r w:rsidRPr="006E69DF">
        <w:rPr>
          <w:rFonts w:asciiTheme="minorHAnsi" w:hAnsiTheme="minorHAnsi" w:cs="Calibri"/>
          <w:sz w:val="24"/>
          <w:szCs w:val="24"/>
        </w:rPr>
        <w:t>ateplenie obvodového plášťa všetkých budov školy a súvisiace stavebné úpravy – budova školy vrátane tried, jedálne a telocvične - z dôvodu zníženia energetickej náročnosti objektov</w:t>
      </w:r>
      <w:r w:rsidR="007324B7" w:rsidRPr="007324B7">
        <w:rPr>
          <w:rFonts w:asciiTheme="minorHAnsi" w:hAnsiTheme="minorHAnsi" w:cs="Calibri"/>
          <w:noProof/>
          <w:sz w:val="24"/>
          <w:szCs w:val="24"/>
        </w:rPr>
        <w:t>.</w:t>
      </w:r>
    </w:p>
    <w:p w:rsidR="009E486F" w:rsidRDefault="009E486F" w:rsidP="00C23150">
      <w:pPr>
        <w:jc w:val="both"/>
        <w:rPr>
          <w:rFonts w:asciiTheme="minorHAnsi" w:hAnsiTheme="minorHAnsi" w:cs="Calibri"/>
          <w:noProof/>
        </w:rPr>
      </w:pPr>
    </w:p>
    <w:p w:rsidR="00FF3C00" w:rsidRPr="006F3CBE" w:rsidRDefault="00FF3C00" w:rsidP="00CA0E17">
      <w:pPr>
        <w:ind w:left="284"/>
        <w:jc w:val="both"/>
        <w:rPr>
          <w:rFonts w:asciiTheme="minorHAnsi" w:hAnsiTheme="minorHAnsi" w:cstheme="minorHAnsi"/>
          <w:noProof/>
          <w:sz w:val="24"/>
          <w:szCs w:val="24"/>
        </w:rPr>
      </w:pPr>
      <w:r w:rsidRPr="006F3CBE">
        <w:rPr>
          <w:rFonts w:asciiTheme="minorHAnsi" w:hAnsiTheme="minorHAnsi" w:cstheme="minorHAnsi"/>
          <w:noProof/>
          <w:sz w:val="24"/>
          <w:szCs w:val="24"/>
        </w:rPr>
        <w:t>Skladba DSP s DRS je nasledovná:</w:t>
      </w:r>
    </w:p>
    <w:p w:rsidR="006F3CBE" w:rsidRPr="006F3CBE" w:rsidRDefault="006F3CBE" w:rsidP="006F3CBE">
      <w:pPr>
        <w:numPr>
          <w:ilvl w:val="0"/>
          <w:numId w:val="20"/>
        </w:numPr>
        <w:jc w:val="both"/>
        <w:rPr>
          <w:rFonts w:asciiTheme="minorHAnsi" w:hAnsiTheme="minorHAnsi" w:cstheme="minorHAnsi"/>
          <w:sz w:val="24"/>
          <w:szCs w:val="24"/>
        </w:rPr>
      </w:pPr>
      <w:r w:rsidRPr="006F3CBE">
        <w:rPr>
          <w:rFonts w:asciiTheme="minorHAnsi" w:hAnsiTheme="minorHAnsi" w:cstheme="minorHAnsi"/>
          <w:sz w:val="24"/>
          <w:szCs w:val="24"/>
        </w:rPr>
        <w:t>Sprievodná správa</w:t>
      </w:r>
    </w:p>
    <w:p w:rsidR="006F3CBE" w:rsidRPr="006F3CBE" w:rsidRDefault="006F3CBE" w:rsidP="006F3CBE">
      <w:pPr>
        <w:numPr>
          <w:ilvl w:val="0"/>
          <w:numId w:val="20"/>
        </w:numPr>
        <w:jc w:val="both"/>
        <w:rPr>
          <w:rFonts w:asciiTheme="minorHAnsi" w:hAnsiTheme="minorHAnsi" w:cstheme="minorHAnsi"/>
          <w:sz w:val="24"/>
          <w:szCs w:val="24"/>
        </w:rPr>
      </w:pPr>
      <w:r w:rsidRPr="006F3CBE">
        <w:rPr>
          <w:rFonts w:asciiTheme="minorHAnsi" w:hAnsiTheme="minorHAnsi" w:cstheme="minorHAnsi"/>
          <w:sz w:val="24"/>
          <w:szCs w:val="24"/>
        </w:rPr>
        <w:t>Súhrnná technická správa</w:t>
      </w:r>
    </w:p>
    <w:p w:rsidR="006F3CBE" w:rsidRPr="006F3CBE" w:rsidRDefault="006F3CBE" w:rsidP="006F3CBE">
      <w:pPr>
        <w:numPr>
          <w:ilvl w:val="0"/>
          <w:numId w:val="20"/>
        </w:numPr>
        <w:jc w:val="both"/>
        <w:rPr>
          <w:rFonts w:asciiTheme="minorHAnsi" w:hAnsiTheme="minorHAnsi" w:cstheme="minorHAnsi"/>
          <w:sz w:val="24"/>
          <w:szCs w:val="24"/>
        </w:rPr>
      </w:pPr>
      <w:r w:rsidRPr="006F3CBE">
        <w:rPr>
          <w:rFonts w:asciiTheme="minorHAnsi" w:hAnsiTheme="minorHAnsi" w:cstheme="minorHAnsi"/>
          <w:sz w:val="24"/>
          <w:szCs w:val="24"/>
        </w:rPr>
        <w:t xml:space="preserve">Celková situácia stavby a súčasného stavu územia </w:t>
      </w:r>
    </w:p>
    <w:p w:rsidR="006F3CBE" w:rsidRPr="006F3CBE" w:rsidRDefault="006F3CBE" w:rsidP="006F3CBE">
      <w:pPr>
        <w:numPr>
          <w:ilvl w:val="0"/>
          <w:numId w:val="20"/>
        </w:numPr>
        <w:jc w:val="both"/>
        <w:rPr>
          <w:rFonts w:asciiTheme="minorHAnsi" w:hAnsiTheme="minorHAnsi" w:cstheme="minorHAnsi"/>
          <w:sz w:val="24"/>
          <w:szCs w:val="24"/>
        </w:rPr>
      </w:pPr>
      <w:r w:rsidRPr="006F3CBE">
        <w:rPr>
          <w:rFonts w:asciiTheme="minorHAnsi" w:hAnsiTheme="minorHAnsi" w:cstheme="minorHAnsi"/>
          <w:sz w:val="24"/>
          <w:szCs w:val="24"/>
        </w:rPr>
        <w:t>Koordinačný výkres stavby</w:t>
      </w:r>
    </w:p>
    <w:p w:rsidR="006F3CBE" w:rsidRPr="006F3CBE" w:rsidRDefault="006F3CBE" w:rsidP="006F3CBE">
      <w:pPr>
        <w:numPr>
          <w:ilvl w:val="0"/>
          <w:numId w:val="20"/>
        </w:numPr>
        <w:jc w:val="both"/>
        <w:rPr>
          <w:rFonts w:asciiTheme="minorHAnsi" w:hAnsiTheme="minorHAnsi" w:cstheme="minorHAnsi"/>
          <w:sz w:val="24"/>
          <w:szCs w:val="24"/>
        </w:rPr>
      </w:pPr>
      <w:r w:rsidRPr="006F3CBE">
        <w:rPr>
          <w:rFonts w:asciiTheme="minorHAnsi" w:hAnsiTheme="minorHAnsi" w:cstheme="minorHAnsi"/>
          <w:sz w:val="24"/>
          <w:szCs w:val="24"/>
        </w:rPr>
        <w:t>Dokumentácia stavebných objektov</w:t>
      </w:r>
    </w:p>
    <w:p w:rsidR="006F3CBE" w:rsidRPr="006F3CBE" w:rsidRDefault="006F3CBE" w:rsidP="006F3CBE">
      <w:pPr>
        <w:numPr>
          <w:ilvl w:val="0"/>
          <w:numId w:val="20"/>
        </w:numPr>
        <w:jc w:val="both"/>
        <w:rPr>
          <w:rFonts w:asciiTheme="minorHAnsi" w:hAnsiTheme="minorHAnsi" w:cstheme="minorHAnsi"/>
          <w:sz w:val="24"/>
          <w:szCs w:val="24"/>
        </w:rPr>
      </w:pPr>
      <w:r w:rsidRPr="006F3CBE">
        <w:rPr>
          <w:rFonts w:asciiTheme="minorHAnsi" w:hAnsiTheme="minorHAnsi" w:cstheme="minorHAnsi"/>
          <w:sz w:val="24"/>
          <w:szCs w:val="24"/>
        </w:rPr>
        <w:t>Architektonicko-stavebná časť - pôdorysy, rezy, pohľady, kompletný výpis prvkov, konštrukčné detaily</w:t>
      </w:r>
    </w:p>
    <w:p w:rsidR="006F3CBE" w:rsidRPr="006F3CBE" w:rsidRDefault="006F3CBE" w:rsidP="006F3CBE">
      <w:pPr>
        <w:numPr>
          <w:ilvl w:val="0"/>
          <w:numId w:val="20"/>
        </w:numPr>
        <w:jc w:val="both"/>
        <w:rPr>
          <w:rFonts w:asciiTheme="minorHAnsi" w:hAnsiTheme="minorHAnsi" w:cstheme="minorHAnsi"/>
          <w:sz w:val="24"/>
          <w:szCs w:val="24"/>
        </w:rPr>
      </w:pPr>
      <w:r w:rsidRPr="006F3CBE">
        <w:rPr>
          <w:rFonts w:asciiTheme="minorHAnsi" w:hAnsiTheme="minorHAnsi" w:cstheme="minorHAnsi"/>
          <w:sz w:val="24"/>
          <w:szCs w:val="24"/>
        </w:rPr>
        <w:t>Projektové energetické hodnotenie jednotlivých stavebných objektov</w:t>
      </w:r>
    </w:p>
    <w:p w:rsidR="006F3CBE" w:rsidRDefault="006F3CBE" w:rsidP="006F3CBE">
      <w:pPr>
        <w:numPr>
          <w:ilvl w:val="0"/>
          <w:numId w:val="20"/>
        </w:numPr>
        <w:jc w:val="both"/>
        <w:rPr>
          <w:rFonts w:asciiTheme="minorHAnsi" w:hAnsiTheme="minorHAnsi" w:cstheme="minorHAnsi"/>
          <w:sz w:val="24"/>
          <w:szCs w:val="24"/>
        </w:rPr>
      </w:pPr>
      <w:r w:rsidRPr="006F3CBE">
        <w:rPr>
          <w:rFonts w:asciiTheme="minorHAnsi" w:hAnsiTheme="minorHAnsi" w:cstheme="minorHAnsi"/>
          <w:sz w:val="24"/>
          <w:szCs w:val="24"/>
        </w:rPr>
        <w:t xml:space="preserve">Statika - Statické posúdenie </w:t>
      </w:r>
      <w:r w:rsidR="00603C85">
        <w:rPr>
          <w:rFonts w:asciiTheme="minorHAnsi" w:hAnsiTheme="minorHAnsi" w:cstheme="minorHAnsi"/>
          <w:sz w:val="24"/>
          <w:szCs w:val="24"/>
        </w:rPr>
        <w:t>zateplenia a stavebných úprav</w:t>
      </w:r>
    </w:p>
    <w:p w:rsidR="006F3CBE" w:rsidRPr="006F3CBE" w:rsidRDefault="006F3CBE" w:rsidP="006F3CBE">
      <w:pPr>
        <w:numPr>
          <w:ilvl w:val="0"/>
          <w:numId w:val="20"/>
        </w:numPr>
        <w:jc w:val="both"/>
        <w:rPr>
          <w:rFonts w:asciiTheme="minorHAnsi" w:hAnsiTheme="minorHAnsi" w:cstheme="minorHAnsi"/>
          <w:sz w:val="24"/>
          <w:szCs w:val="24"/>
        </w:rPr>
      </w:pPr>
      <w:r w:rsidRPr="006F3CBE">
        <w:rPr>
          <w:rFonts w:asciiTheme="minorHAnsi" w:hAnsiTheme="minorHAnsi" w:cstheme="minorHAnsi"/>
          <w:sz w:val="24"/>
          <w:szCs w:val="24"/>
        </w:rPr>
        <w:t>Projekt organizácie výstavby</w:t>
      </w:r>
    </w:p>
    <w:p w:rsidR="006F3CBE" w:rsidRPr="006F3CBE" w:rsidRDefault="006F3CBE" w:rsidP="006F3CBE">
      <w:pPr>
        <w:numPr>
          <w:ilvl w:val="0"/>
          <w:numId w:val="20"/>
        </w:numPr>
        <w:jc w:val="both"/>
        <w:rPr>
          <w:rFonts w:asciiTheme="minorHAnsi" w:hAnsiTheme="minorHAnsi" w:cstheme="minorHAnsi"/>
          <w:sz w:val="24"/>
          <w:szCs w:val="24"/>
        </w:rPr>
      </w:pPr>
      <w:r w:rsidRPr="006F3CBE">
        <w:rPr>
          <w:rFonts w:asciiTheme="minorHAnsi" w:hAnsiTheme="minorHAnsi" w:cstheme="minorHAnsi"/>
          <w:sz w:val="24"/>
          <w:szCs w:val="24"/>
        </w:rPr>
        <w:t>Výkazy výmer</w:t>
      </w:r>
    </w:p>
    <w:p w:rsidR="006F3CBE" w:rsidRPr="006F3CBE" w:rsidRDefault="006F3CBE" w:rsidP="006F3CBE">
      <w:pPr>
        <w:numPr>
          <w:ilvl w:val="0"/>
          <w:numId w:val="20"/>
        </w:numPr>
        <w:jc w:val="both"/>
        <w:rPr>
          <w:rFonts w:asciiTheme="minorHAnsi" w:hAnsiTheme="minorHAnsi" w:cstheme="minorHAnsi"/>
          <w:sz w:val="24"/>
          <w:szCs w:val="24"/>
        </w:rPr>
      </w:pPr>
      <w:r w:rsidRPr="006F3CBE">
        <w:rPr>
          <w:rFonts w:asciiTheme="minorHAnsi" w:hAnsiTheme="minorHAnsi" w:cstheme="minorHAnsi"/>
          <w:sz w:val="24"/>
          <w:szCs w:val="24"/>
        </w:rPr>
        <w:t xml:space="preserve">Rozpočet </w:t>
      </w:r>
    </w:p>
    <w:p w:rsidR="006F3CBE" w:rsidRPr="006F3CBE" w:rsidRDefault="006F3CBE" w:rsidP="006F3CBE">
      <w:pPr>
        <w:numPr>
          <w:ilvl w:val="0"/>
          <w:numId w:val="20"/>
        </w:numPr>
        <w:jc w:val="both"/>
        <w:rPr>
          <w:rFonts w:asciiTheme="minorHAnsi" w:hAnsiTheme="minorHAnsi" w:cstheme="minorHAnsi"/>
          <w:sz w:val="24"/>
          <w:szCs w:val="24"/>
        </w:rPr>
      </w:pPr>
      <w:r w:rsidRPr="006F3CBE">
        <w:rPr>
          <w:rFonts w:asciiTheme="minorHAnsi" w:hAnsiTheme="minorHAnsi" w:cstheme="minorHAnsi"/>
          <w:sz w:val="24"/>
          <w:szCs w:val="24"/>
        </w:rPr>
        <w:t>vyjadrenia dotknutých orgánov štátnej správy a samosprávy zabezpečované v priebehu vypracovania dokumentácie</w:t>
      </w:r>
    </w:p>
    <w:p w:rsidR="006F3CBE" w:rsidRPr="008F4F79" w:rsidRDefault="006F3CBE" w:rsidP="00D10293">
      <w:pPr>
        <w:numPr>
          <w:ilvl w:val="0"/>
          <w:numId w:val="20"/>
        </w:numPr>
        <w:jc w:val="both"/>
        <w:rPr>
          <w:rFonts w:asciiTheme="minorHAnsi" w:hAnsiTheme="minorHAnsi" w:cstheme="minorHAnsi"/>
          <w:sz w:val="24"/>
          <w:szCs w:val="24"/>
        </w:rPr>
      </w:pPr>
      <w:r w:rsidRPr="006F3CBE">
        <w:rPr>
          <w:rFonts w:asciiTheme="minorHAnsi" w:hAnsiTheme="minorHAnsi" w:cstheme="minorHAnsi"/>
          <w:sz w:val="24"/>
          <w:szCs w:val="24"/>
        </w:rPr>
        <w:t>ďalší povinný obsah, rozsah a prílohy v zmysle zákona č.50/1976, zákona č. 555/2005, zákona č. 321/2014 a súvisiacich vyhlášok</w:t>
      </w:r>
      <w:r w:rsidR="008F4F79">
        <w:rPr>
          <w:rFonts w:asciiTheme="minorHAnsi" w:hAnsiTheme="minorHAnsi" w:cstheme="minorHAnsi"/>
          <w:sz w:val="24"/>
          <w:szCs w:val="24"/>
        </w:rPr>
        <w:t>, v zmysle noriem ISO, EN, STN,</w:t>
      </w:r>
      <w:r w:rsidRPr="006F3CBE">
        <w:rPr>
          <w:rFonts w:asciiTheme="minorHAnsi" w:hAnsiTheme="minorHAnsi" w:cstheme="minorHAnsi"/>
          <w:sz w:val="24"/>
          <w:szCs w:val="24"/>
        </w:rPr>
        <w:t xml:space="preserve"> sadzobníka UNIKA </w:t>
      </w:r>
      <w:r w:rsidRPr="008F4F79">
        <w:rPr>
          <w:rFonts w:asciiTheme="minorHAnsi" w:hAnsiTheme="minorHAnsi" w:cstheme="minorHAnsi"/>
          <w:sz w:val="24"/>
          <w:szCs w:val="24"/>
        </w:rPr>
        <w:t>2018</w:t>
      </w:r>
      <w:r w:rsidR="008F4F79">
        <w:rPr>
          <w:rFonts w:asciiTheme="minorHAnsi" w:hAnsiTheme="minorHAnsi" w:cstheme="minorHAnsi"/>
          <w:sz w:val="24"/>
          <w:szCs w:val="24"/>
        </w:rPr>
        <w:t xml:space="preserve"> a</w:t>
      </w:r>
      <w:r w:rsidR="00D10293" w:rsidRPr="008F4F79">
        <w:rPr>
          <w:rFonts w:asciiTheme="minorHAnsi" w:hAnsiTheme="minorHAnsi" w:cstheme="minorHAnsi"/>
          <w:sz w:val="24"/>
          <w:szCs w:val="24"/>
        </w:rPr>
        <w:t xml:space="preserve"> </w:t>
      </w:r>
      <w:r w:rsidR="00D10293" w:rsidRPr="008F4F79">
        <w:rPr>
          <w:noProof/>
        </w:rPr>
        <w:t>§ 9 vyhlášky MŽP SR č. 453/2000 Z.z.</w:t>
      </w:r>
    </w:p>
    <w:p w:rsidR="00F60BAB" w:rsidRDefault="00F60BAB" w:rsidP="00F60BAB">
      <w:pPr>
        <w:ind w:left="1800"/>
        <w:jc w:val="both"/>
        <w:rPr>
          <w:rFonts w:asciiTheme="minorHAnsi" w:hAnsiTheme="minorHAnsi" w:cstheme="minorHAnsi"/>
          <w:sz w:val="24"/>
          <w:szCs w:val="24"/>
        </w:rPr>
      </w:pPr>
    </w:p>
    <w:p w:rsidR="00F60BAB" w:rsidRPr="00F60BAB" w:rsidRDefault="00F60BAB" w:rsidP="009711AA">
      <w:pPr>
        <w:widowControl w:val="0"/>
        <w:suppressAutoHyphens/>
        <w:snapToGrid w:val="0"/>
        <w:ind w:left="284"/>
        <w:jc w:val="both"/>
        <w:rPr>
          <w:rFonts w:asciiTheme="minorHAnsi" w:hAnsiTheme="minorHAnsi" w:cs="Calibri"/>
          <w:sz w:val="24"/>
          <w:szCs w:val="24"/>
        </w:rPr>
      </w:pPr>
      <w:r w:rsidRPr="00F60BAB">
        <w:rPr>
          <w:rFonts w:asciiTheme="minorHAnsi" w:hAnsiTheme="minorHAnsi" w:cstheme="minorHAnsi"/>
          <w:color w:val="000000"/>
          <w:sz w:val="24"/>
          <w:szCs w:val="24"/>
        </w:rPr>
        <w:t>Rozsah a obsah dokumentácie, ktorú je zhotoviteľ povinný dodať objednávateľovi:</w:t>
      </w:r>
    </w:p>
    <w:p w:rsidR="00F60BAB" w:rsidRPr="009711AA" w:rsidRDefault="009711AA" w:rsidP="009711AA">
      <w:pPr>
        <w:pStyle w:val="Odsekzoznamu"/>
        <w:numPr>
          <w:ilvl w:val="0"/>
          <w:numId w:val="19"/>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b/>
          <w:bCs/>
          <w:color w:val="000000"/>
          <w:sz w:val="24"/>
          <w:szCs w:val="24"/>
        </w:rPr>
        <w:t>d</w:t>
      </w:r>
      <w:r w:rsidR="00F60BAB" w:rsidRPr="009711AA">
        <w:rPr>
          <w:rFonts w:asciiTheme="minorHAnsi" w:hAnsiTheme="minorHAnsi" w:cstheme="minorHAnsi"/>
          <w:b/>
          <w:bCs/>
          <w:color w:val="000000"/>
          <w:sz w:val="24"/>
          <w:szCs w:val="24"/>
        </w:rPr>
        <w:t xml:space="preserve">okumentácia na stavebné povolenie s náležitosťami dokumentácie na realizáciu stavby </w:t>
      </w:r>
      <w:r w:rsidR="00F60BAB" w:rsidRPr="009711AA">
        <w:rPr>
          <w:rFonts w:asciiTheme="minorHAnsi" w:hAnsiTheme="minorHAnsi" w:cstheme="minorHAnsi"/>
          <w:color w:val="000000"/>
          <w:sz w:val="24"/>
          <w:szCs w:val="24"/>
        </w:rPr>
        <w:t>(</w:t>
      </w:r>
      <w:r w:rsidR="00F60BAB" w:rsidRPr="009711AA">
        <w:rPr>
          <w:rFonts w:asciiTheme="minorHAnsi" w:hAnsiTheme="minorHAnsi" w:cstheme="minorHAnsi"/>
          <w:sz w:val="24"/>
          <w:szCs w:val="24"/>
        </w:rPr>
        <w:t>ďalej len</w:t>
      </w:r>
      <w:r w:rsidR="00F60BAB" w:rsidRPr="009711AA">
        <w:rPr>
          <w:rFonts w:asciiTheme="minorHAnsi" w:hAnsiTheme="minorHAnsi" w:cstheme="minorHAnsi"/>
          <w:b/>
          <w:sz w:val="24"/>
          <w:szCs w:val="24"/>
        </w:rPr>
        <w:t xml:space="preserve"> „DSP s DRS“</w:t>
      </w:r>
      <w:r w:rsidR="00F60BAB" w:rsidRPr="009711AA">
        <w:rPr>
          <w:rFonts w:asciiTheme="minorHAnsi" w:hAnsiTheme="minorHAnsi" w:cstheme="minorHAnsi"/>
          <w:color w:val="000000"/>
          <w:sz w:val="24"/>
          <w:szCs w:val="24"/>
        </w:rPr>
        <w:t xml:space="preserve">) v rozsahu prílohy č.2 a prílohy č.3 Sadzobníka UNIKA 2018. </w:t>
      </w:r>
    </w:p>
    <w:p w:rsidR="008F4F79" w:rsidRDefault="00F60BAB" w:rsidP="00F60BAB">
      <w:pPr>
        <w:autoSpaceDE w:val="0"/>
        <w:autoSpaceDN w:val="0"/>
        <w:adjustRightInd w:val="0"/>
        <w:ind w:left="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P</w:t>
      </w:r>
      <w:r>
        <w:rPr>
          <w:rFonts w:asciiTheme="minorHAnsi" w:hAnsiTheme="minorHAnsi" w:cstheme="minorHAnsi"/>
          <w:color w:val="000000"/>
          <w:sz w:val="24"/>
          <w:szCs w:val="24"/>
        </w:rPr>
        <w:t>očet vyhotovení DSP s DRS:</w:t>
      </w:r>
      <w:r>
        <w:rPr>
          <w:rFonts w:asciiTheme="minorHAnsi" w:hAnsiTheme="minorHAnsi" w:cstheme="minorHAnsi"/>
          <w:color w:val="000000"/>
          <w:sz w:val="24"/>
          <w:szCs w:val="24"/>
        </w:rPr>
        <w:tab/>
      </w:r>
    </w:p>
    <w:p w:rsidR="00F60BAB" w:rsidRDefault="00F60BAB" w:rsidP="00F60BAB">
      <w:pPr>
        <w:autoSpaceDE w:val="0"/>
        <w:autoSpaceDN w:val="0"/>
        <w:adjustRightInd w:val="0"/>
        <w:ind w:left="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 xml:space="preserve">6 </w:t>
      </w:r>
      <w:r>
        <w:rPr>
          <w:rFonts w:asciiTheme="minorHAnsi" w:hAnsiTheme="minorHAnsi" w:cstheme="minorHAnsi"/>
          <w:color w:val="000000"/>
          <w:sz w:val="24"/>
          <w:szCs w:val="24"/>
        </w:rPr>
        <w:t>ks</w:t>
      </w:r>
      <w:r w:rsidR="008F7A12">
        <w:rPr>
          <w:rFonts w:asciiTheme="minorHAnsi" w:hAnsiTheme="minorHAnsi" w:cstheme="minorHAnsi"/>
          <w:color w:val="000000"/>
          <w:sz w:val="24"/>
          <w:szCs w:val="24"/>
        </w:rPr>
        <w:t>/paré</w:t>
      </w:r>
      <w:r>
        <w:rPr>
          <w:rFonts w:asciiTheme="minorHAnsi" w:hAnsiTheme="minorHAnsi" w:cstheme="minorHAnsi"/>
          <w:color w:val="000000"/>
          <w:sz w:val="24"/>
          <w:szCs w:val="24"/>
        </w:rPr>
        <w:t xml:space="preserve"> </w:t>
      </w:r>
      <w:r w:rsidRPr="005E1EE2">
        <w:rPr>
          <w:rFonts w:asciiTheme="minorHAnsi" w:hAnsiTheme="minorHAnsi" w:cstheme="minorHAnsi"/>
          <w:color w:val="000000"/>
          <w:sz w:val="24"/>
          <w:szCs w:val="24"/>
        </w:rPr>
        <w:t xml:space="preserve">vyhotovení v písomnej a grafickej forme, </w:t>
      </w:r>
    </w:p>
    <w:p w:rsidR="00F60BAB" w:rsidRDefault="00F60BAB" w:rsidP="008F4F79">
      <w:pPr>
        <w:autoSpaceDE w:val="0"/>
        <w:autoSpaceDN w:val="0"/>
        <w:adjustRightInd w:val="0"/>
        <w:ind w:firstLine="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1</w:t>
      </w:r>
      <w:r>
        <w:rPr>
          <w:rFonts w:asciiTheme="minorHAnsi" w:hAnsiTheme="minorHAnsi" w:cstheme="minorHAnsi"/>
          <w:color w:val="000000"/>
          <w:sz w:val="24"/>
          <w:szCs w:val="24"/>
        </w:rPr>
        <w:t xml:space="preserve"> ks</w:t>
      </w:r>
      <w:r w:rsidR="008F4F79">
        <w:rPr>
          <w:rFonts w:asciiTheme="minorHAnsi" w:hAnsiTheme="minorHAnsi" w:cstheme="minorHAnsi"/>
          <w:color w:val="000000"/>
          <w:sz w:val="24"/>
          <w:szCs w:val="24"/>
        </w:rPr>
        <w:t xml:space="preserve"> CD vo formáte PDF</w:t>
      </w:r>
      <w:r w:rsidRPr="005E1EE2">
        <w:rPr>
          <w:rFonts w:asciiTheme="minorHAnsi" w:hAnsiTheme="minorHAnsi" w:cstheme="minorHAnsi"/>
          <w:color w:val="000000"/>
          <w:sz w:val="24"/>
          <w:szCs w:val="24"/>
        </w:rPr>
        <w:t xml:space="preserve"> </w:t>
      </w:r>
    </w:p>
    <w:p w:rsidR="00F60BAB" w:rsidRDefault="00F60BAB" w:rsidP="008F4F79">
      <w:pPr>
        <w:autoSpaceDE w:val="0"/>
        <w:autoSpaceDN w:val="0"/>
        <w:adjustRightInd w:val="0"/>
        <w:ind w:firstLine="284"/>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1 ks CD vo formáte </w:t>
      </w:r>
      <w:r w:rsidRPr="005E1EE2">
        <w:rPr>
          <w:rFonts w:asciiTheme="minorHAnsi" w:hAnsiTheme="minorHAnsi" w:cstheme="minorHAnsi"/>
          <w:color w:val="000000"/>
          <w:sz w:val="24"/>
          <w:szCs w:val="24"/>
        </w:rPr>
        <w:t>DGN/DXF/DWG</w:t>
      </w:r>
      <w:r w:rsidR="008F4F79">
        <w:rPr>
          <w:rFonts w:asciiTheme="minorHAnsi" w:hAnsiTheme="minorHAnsi" w:cstheme="minorHAnsi"/>
          <w:color w:val="000000"/>
          <w:sz w:val="24"/>
          <w:szCs w:val="24"/>
        </w:rPr>
        <w:t xml:space="preserve">, Microsoft </w:t>
      </w:r>
      <w:r w:rsidR="00E876DC" w:rsidRPr="008F4F79">
        <w:rPr>
          <w:rFonts w:asciiTheme="minorHAnsi" w:hAnsiTheme="minorHAnsi" w:cstheme="minorHAnsi"/>
          <w:color w:val="000000"/>
          <w:sz w:val="24"/>
          <w:szCs w:val="24"/>
        </w:rPr>
        <w:t>Word</w:t>
      </w:r>
      <w:r w:rsidR="008F4F79" w:rsidRPr="008F4F79">
        <w:rPr>
          <w:rFonts w:asciiTheme="minorHAnsi" w:hAnsiTheme="minorHAnsi" w:cstheme="minorHAnsi"/>
          <w:color w:val="000000"/>
          <w:sz w:val="24"/>
          <w:szCs w:val="24"/>
        </w:rPr>
        <w:t xml:space="preserve">, </w:t>
      </w:r>
      <w:r w:rsidR="008F4F79">
        <w:rPr>
          <w:rFonts w:asciiTheme="minorHAnsi" w:hAnsiTheme="minorHAnsi" w:cstheme="minorHAnsi"/>
          <w:color w:val="000000"/>
          <w:sz w:val="24"/>
          <w:szCs w:val="24"/>
        </w:rPr>
        <w:t xml:space="preserve">Microsoft </w:t>
      </w:r>
      <w:r w:rsidR="00C3336F" w:rsidRPr="008F4F79">
        <w:rPr>
          <w:rFonts w:asciiTheme="minorHAnsi" w:hAnsiTheme="minorHAnsi" w:cstheme="minorHAnsi"/>
          <w:color w:val="000000"/>
          <w:sz w:val="24"/>
          <w:szCs w:val="24"/>
        </w:rPr>
        <w:t>Ex</w:t>
      </w:r>
      <w:r w:rsidR="008F4F79">
        <w:rPr>
          <w:rFonts w:asciiTheme="minorHAnsi" w:hAnsiTheme="minorHAnsi" w:cstheme="minorHAnsi"/>
          <w:color w:val="000000"/>
          <w:sz w:val="24"/>
          <w:szCs w:val="24"/>
        </w:rPr>
        <w:t>c</w:t>
      </w:r>
      <w:r w:rsidR="00C3336F" w:rsidRPr="008F4F79">
        <w:rPr>
          <w:rFonts w:asciiTheme="minorHAnsi" w:hAnsiTheme="minorHAnsi" w:cstheme="minorHAnsi"/>
          <w:color w:val="000000"/>
          <w:sz w:val="24"/>
          <w:szCs w:val="24"/>
        </w:rPr>
        <w:t>el</w:t>
      </w:r>
    </w:p>
    <w:p w:rsidR="008F4F79" w:rsidRDefault="00F60BAB" w:rsidP="00F60BAB">
      <w:pPr>
        <w:autoSpaceDE w:val="0"/>
        <w:autoSpaceDN w:val="0"/>
        <w:adjustRightInd w:val="0"/>
        <w:ind w:left="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v</w:t>
      </w:r>
      <w:r>
        <w:rPr>
          <w:rFonts w:asciiTheme="minorHAnsi" w:hAnsiTheme="minorHAnsi" w:cstheme="minorHAnsi"/>
          <w:color w:val="000000"/>
          <w:sz w:val="24"/>
          <w:szCs w:val="24"/>
        </w:rPr>
        <w:t xml:space="preserve">rátane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p>
    <w:p w:rsidR="00F60BAB" w:rsidRDefault="00F60BAB" w:rsidP="00F60BAB">
      <w:pPr>
        <w:autoSpaceDE w:val="0"/>
        <w:autoSpaceDN w:val="0"/>
        <w:adjustRightInd w:val="0"/>
        <w:ind w:left="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3</w:t>
      </w:r>
      <w:r>
        <w:rPr>
          <w:rFonts w:asciiTheme="minorHAnsi" w:hAnsiTheme="minorHAnsi" w:cstheme="minorHAnsi"/>
          <w:color w:val="000000"/>
          <w:sz w:val="24"/>
          <w:szCs w:val="24"/>
        </w:rPr>
        <w:t xml:space="preserve"> ks</w:t>
      </w:r>
      <w:r w:rsidRPr="005E1EE2">
        <w:rPr>
          <w:rFonts w:asciiTheme="minorHAnsi" w:hAnsiTheme="minorHAnsi" w:cstheme="minorHAnsi"/>
          <w:color w:val="000000"/>
          <w:sz w:val="24"/>
          <w:szCs w:val="24"/>
        </w:rPr>
        <w:t xml:space="preserve"> rozpočet v paré č. 1-3</w:t>
      </w:r>
      <w:r w:rsidR="008F7A12" w:rsidRPr="008F7A12">
        <w:t xml:space="preserve"> </w:t>
      </w:r>
      <w:r w:rsidR="00CD23D9">
        <w:rPr>
          <w:rFonts w:asciiTheme="minorHAnsi" w:hAnsiTheme="minorHAnsi" w:cstheme="minorHAnsi"/>
          <w:color w:val="000000"/>
          <w:sz w:val="24"/>
          <w:szCs w:val="24"/>
        </w:rPr>
        <w:t xml:space="preserve">v tlačenej  podobe aj na CD </w:t>
      </w:r>
      <w:r w:rsidR="00CD23D9" w:rsidRPr="005E1EE2">
        <w:rPr>
          <w:rFonts w:asciiTheme="minorHAnsi" w:hAnsiTheme="minorHAnsi" w:cstheme="minorHAnsi"/>
          <w:color w:val="000000"/>
          <w:sz w:val="24"/>
          <w:szCs w:val="24"/>
        </w:rPr>
        <w:t>v</w:t>
      </w:r>
      <w:r w:rsidR="00CD23D9">
        <w:rPr>
          <w:rFonts w:asciiTheme="minorHAnsi" w:hAnsiTheme="minorHAnsi" w:cstheme="minorHAnsi"/>
          <w:color w:val="000000"/>
          <w:sz w:val="24"/>
          <w:szCs w:val="24"/>
        </w:rPr>
        <w:t> </w:t>
      </w:r>
      <w:r w:rsidR="00CD23D9" w:rsidRPr="005E1EE2">
        <w:rPr>
          <w:rFonts w:asciiTheme="minorHAnsi" w:hAnsiTheme="minorHAnsi" w:cstheme="minorHAnsi"/>
          <w:color w:val="000000"/>
          <w:sz w:val="24"/>
          <w:szCs w:val="24"/>
        </w:rPr>
        <w:t>programe</w:t>
      </w:r>
      <w:r w:rsidR="00CD23D9">
        <w:rPr>
          <w:rFonts w:asciiTheme="minorHAnsi" w:hAnsiTheme="minorHAnsi" w:cstheme="minorHAnsi"/>
          <w:color w:val="000000"/>
          <w:sz w:val="24"/>
          <w:szCs w:val="24"/>
        </w:rPr>
        <w:t xml:space="preserve"> Mic</w:t>
      </w:r>
      <w:r w:rsidR="00CB7EF2">
        <w:rPr>
          <w:rFonts w:asciiTheme="minorHAnsi" w:hAnsiTheme="minorHAnsi" w:cstheme="minorHAnsi"/>
          <w:color w:val="000000"/>
          <w:sz w:val="24"/>
          <w:szCs w:val="24"/>
        </w:rPr>
        <w:t>r</w:t>
      </w:r>
      <w:r w:rsidR="00CD23D9">
        <w:rPr>
          <w:rFonts w:asciiTheme="minorHAnsi" w:hAnsiTheme="minorHAnsi" w:cstheme="minorHAnsi"/>
          <w:color w:val="000000"/>
          <w:sz w:val="24"/>
          <w:szCs w:val="24"/>
        </w:rPr>
        <w:t>osoft</w:t>
      </w:r>
      <w:r w:rsidR="00CD23D9" w:rsidRPr="005E1EE2">
        <w:rPr>
          <w:rFonts w:asciiTheme="minorHAnsi" w:hAnsiTheme="minorHAnsi" w:cstheme="minorHAnsi"/>
          <w:color w:val="000000"/>
          <w:sz w:val="24"/>
          <w:szCs w:val="24"/>
        </w:rPr>
        <w:t xml:space="preserve"> Excel</w:t>
      </w:r>
    </w:p>
    <w:p w:rsidR="00F60BAB" w:rsidRDefault="00F60BAB" w:rsidP="008F4F79">
      <w:pPr>
        <w:autoSpaceDE w:val="0"/>
        <w:autoSpaceDN w:val="0"/>
        <w:adjustRightInd w:val="0"/>
        <w:ind w:firstLine="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3</w:t>
      </w:r>
      <w:r>
        <w:rPr>
          <w:rFonts w:asciiTheme="minorHAnsi" w:hAnsiTheme="minorHAnsi" w:cstheme="minorHAnsi"/>
          <w:color w:val="000000"/>
          <w:sz w:val="24"/>
          <w:szCs w:val="24"/>
        </w:rPr>
        <w:t xml:space="preserve"> ks</w:t>
      </w:r>
      <w:r w:rsidRPr="005E1EE2">
        <w:rPr>
          <w:rFonts w:asciiTheme="minorHAnsi" w:hAnsiTheme="minorHAnsi" w:cstheme="minorHAnsi"/>
          <w:color w:val="000000"/>
          <w:sz w:val="24"/>
          <w:szCs w:val="24"/>
        </w:rPr>
        <w:t xml:space="preserve"> výkaz výmer v paré č. 4 – 6</w:t>
      </w:r>
      <w:r w:rsidR="008F7A12" w:rsidRPr="008F7A12">
        <w:t xml:space="preserve"> </w:t>
      </w:r>
      <w:r w:rsidR="00CD23D9">
        <w:rPr>
          <w:rFonts w:asciiTheme="minorHAnsi" w:hAnsiTheme="minorHAnsi" w:cstheme="minorHAnsi"/>
          <w:color w:val="000000"/>
          <w:sz w:val="24"/>
          <w:szCs w:val="24"/>
        </w:rPr>
        <w:t xml:space="preserve">v tlačenej  podobe aj na CD </w:t>
      </w:r>
      <w:r w:rsidR="00CD23D9" w:rsidRPr="005E1EE2">
        <w:rPr>
          <w:rFonts w:asciiTheme="minorHAnsi" w:hAnsiTheme="minorHAnsi" w:cstheme="minorHAnsi"/>
          <w:color w:val="000000"/>
          <w:sz w:val="24"/>
          <w:szCs w:val="24"/>
        </w:rPr>
        <w:t>v</w:t>
      </w:r>
      <w:r w:rsidR="00CD23D9">
        <w:rPr>
          <w:rFonts w:asciiTheme="minorHAnsi" w:hAnsiTheme="minorHAnsi" w:cstheme="minorHAnsi"/>
          <w:color w:val="000000"/>
          <w:sz w:val="24"/>
          <w:szCs w:val="24"/>
        </w:rPr>
        <w:t> </w:t>
      </w:r>
      <w:r w:rsidR="00CD23D9" w:rsidRPr="005E1EE2">
        <w:rPr>
          <w:rFonts w:asciiTheme="minorHAnsi" w:hAnsiTheme="minorHAnsi" w:cstheme="minorHAnsi"/>
          <w:color w:val="000000"/>
          <w:sz w:val="24"/>
          <w:szCs w:val="24"/>
        </w:rPr>
        <w:t>programe</w:t>
      </w:r>
      <w:r w:rsidR="00CD23D9">
        <w:rPr>
          <w:rFonts w:asciiTheme="minorHAnsi" w:hAnsiTheme="minorHAnsi" w:cstheme="minorHAnsi"/>
          <w:color w:val="000000"/>
          <w:sz w:val="24"/>
          <w:szCs w:val="24"/>
        </w:rPr>
        <w:t xml:space="preserve"> Mic</w:t>
      </w:r>
      <w:r w:rsidR="00CB7EF2">
        <w:rPr>
          <w:rFonts w:asciiTheme="minorHAnsi" w:hAnsiTheme="minorHAnsi" w:cstheme="minorHAnsi"/>
          <w:color w:val="000000"/>
          <w:sz w:val="24"/>
          <w:szCs w:val="24"/>
        </w:rPr>
        <w:t>r</w:t>
      </w:r>
      <w:r w:rsidR="00CD23D9">
        <w:rPr>
          <w:rFonts w:asciiTheme="minorHAnsi" w:hAnsiTheme="minorHAnsi" w:cstheme="minorHAnsi"/>
          <w:color w:val="000000"/>
          <w:sz w:val="24"/>
          <w:szCs w:val="24"/>
        </w:rPr>
        <w:t>osoft</w:t>
      </w:r>
      <w:r w:rsidR="00CD23D9" w:rsidRPr="005E1EE2">
        <w:rPr>
          <w:rFonts w:asciiTheme="minorHAnsi" w:hAnsiTheme="minorHAnsi" w:cstheme="minorHAnsi"/>
          <w:color w:val="000000"/>
          <w:sz w:val="24"/>
          <w:szCs w:val="24"/>
        </w:rPr>
        <w:t xml:space="preserve"> Excel</w:t>
      </w:r>
    </w:p>
    <w:p w:rsidR="008F7A12" w:rsidRDefault="008F7A12" w:rsidP="008F4F79">
      <w:pPr>
        <w:autoSpaceDE w:val="0"/>
        <w:autoSpaceDN w:val="0"/>
        <w:adjustRightInd w:val="0"/>
        <w:ind w:firstLine="284"/>
        <w:jc w:val="both"/>
        <w:rPr>
          <w:rFonts w:asciiTheme="minorHAnsi" w:hAnsiTheme="minorHAnsi" w:cstheme="minorHAnsi"/>
          <w:color w:val="000000"/>
          <w:sz w:val="24"/>
          <w:szCs w:val="24"/>
        </w:rPr>
      </w:pPr>
    </w:p>
    <w:p w:rsidR="008F7A12" w:rsidRDefault="008F7A12" w:rsidP="008F7A12">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Zhotoviteľ sa zaväzuje vypracovať projektovú dokumentáciu </w:t>
      </w:r>
      <w:r w:rsidRPr="008F7A12">
        <w:rPr>
          <w:rFonts w:asciiTheme="minorHAnsi" w:hAnsiTheme="minorHAnsi" w:cstheme="minorHAnsi"/>
          <w:color w:val="000000"/>
          <w:sz w:val="24"/>
          <w:szCs w:val="24"/>
        </w:rPr>
        <w:t>s projektovým energetickým hodnotením v zmysle zákona č. 50/1976 Z.z. o územnom plánovaní a stavebnom poriadku (stavebný zákon) v znení neskorších predpisov, zákona č. 555/2005 Z.z. o energetickej hospodárnosti budov a o zmene a doplnení niektorých zákonov v znení neskorších predpisov (zá</w:t>
      </w:r>
      <w:r w:rsidR="00B9255B">
        <w:rPr>
          <w:rFonts w:asciiTheme="minorHAnsi" w:hAnsiTheme="minorHAnsi" w:cstheme="minorHAnsi"/>
          <w:color w:val="000000"/>
          <w:sz w:val="24"/>
          <w:szCs w:val="24"/>
        </w:rPr>
        <w:t>kon o EHB), zákona č. 321/2014 Z</w:t>
      </w:r>
      <w:r w:rsidRPr="008F7A12">
        <w:rPr>
          <w:rFonts w:asciiTheme="minorHAnsi" w:hAnsiTheme="minorHAnsi" w:cstheme="minorHAnsi"/>
          <w:color w:val="000000"/>
          <w:sz w:val="24"/>
          <w:szCs w:val="24"/>
        </w:rPr>
        <w:t>.z. o energetickej efektívnosti a o zmene a doplnení niektorých zákonov, §9 vyhlášky MŽP SR č. 453/2000 Z.z., ktorou sa vykonávajú niektoré ustanovenia stavebného zákona a v zmysle súvisiacich vyhlášok</w:t>
      </w:r>
      <w:r>
        <w:rPr>
          <w:rFonts w:asciiTheme="minorHAnsi" w:hAnsiTheme="minorHAnsi" w:cstheme="minorHAnsi"/>
          <w:color w:val="000000"/>
          <w:sz w:val="24"/>
          <w:szCs w:val="24"/>
        </w:rPr>
        <w:t>.</w:t>
      </w:r>
    </w:p>
    <w:p w:rsidR="00A9348C" w:rsidRDefault="00A9348C" w:rsidP="008F7A12">
      <w:pPr>
        <w:autoSpaceDE w:val="0"/>
        <w:autoSpaceDN w:val="0"/>
        <w:adjustRightInd w:val="0"/>
        <w:jc w:val="both"/>
        <w:rPr>
          <w:rFonts w:asciiTheme="minorHAnsi" w:hAnsiTheme="minorHAnsi" w:cstheme="minorHAnsi"/>
          <w:color w:val="000000"/>
          <w:sz w:val="24"/>
          <w:szCs w:val="24"/>
        </w:rPr>
      </w:pPr>
    </w:p>
    <w:p w:rsidR="00A9348C" w:rsidRDefault="00A9348C" w:rsidP="008F7A12">
      <w:pPr>
        <w:autoSpaceDE w:val="0"/>
        <w:autoSpaceDN w:val="0"/>
        <w:adjustRightInd w:val="0"/>
        <w:jc w:val="both"/>
        <w:rPr>
          <w:rFonts w:asciiTheme="minorHAnsi" w:hAnsiTheme="minorHAnsi" w:cstheme="minorHAnsi"/>
          <w:color w:val="000000"/>
          <w:sz w:val="24"/>
          <w:szCs w:val="24"/>
        </w:rPr>
      </w:pPr>
      <w:r w:rsidRPr="00A9348C">
        <w:rPr>
          <w:rFonts w:asciiTheme="minorHAnsi" w:hAnsiTheme="minorHAnsi" w:cstheme="minorHAnsi"/>
          <w:color w:val="000000"/>
          <w:sz w:val="24"/>
          <w:szCs w:val="24"/>
        </w:rPr>
        <w:t xml:space="preserve">Súčasťou projektovej dokumentácie bude </w:t>
      </w:r>
      <w:r w:rsidRPr="00A9348C">
        <w:rPr>
          <w:rFonts w:asciiTheme="minorHAnsi" w:hAnsiTheme="minorHAnsi" w:cstheme="minorHAnsi"/>
          <w:b/>
          <w:color w:val="000000"/>
          <w:sz w:val="24"/>
          <w:szCs w:val="24"/>
        </w:rPr>
        <w:t>výkaz výmer a rozpočet v členení na jednotlivé stavebné objekty a jednotlivé profesie samostatne</w:t>
      </w:r>
      <w:r w:rsidRPr="00A9348C">
        <w:rPr>
          <w:rFonts w:asciiTheme="minorHAnsi" w:hAnsiTheme="minorHAnsi" w:cstheme="minorHAnsi"/>
          <w:color w:val="000000"/>
          <w:sz w:val="24"/>
          <w:szCs w:val="24"/>
        </w:rPr>
        <w:t xml:space="preserve">. Rozpočet musí byť spracovaný podľa objektovej skladby, pričom jednotlivé profesie nebudú oceňované v súboroch, ale budú </w:t>
      </w:r>
      <w:r w:rsidRPr="00A9348C">
        <w:rPr>
          <w:rFonts w:asciiTheme="minorHAnsi" w:hAnsiTheme="minorHAnsi" w:cstheme="minorHAnsi"/>
          <w:color w:val="000000"/>
          <w:sz w:val="24"/>
          <w:szCs w:val="24"/>
        </w:rPr>
        <w:lastRenderedPageBreak/>
        <w:t>oceňované položkovite. Každá položka musí obsahovať poradové číslo, kód, popis, množstvo, mernú jednotku, jednotkovú cenu, náklady spolu</w:t>
      </w:r>
      <w:r w:rsidR="006A2D89">
        <w:rPr>
          <w:rFonts w:asciiTheme="minorHAnsi" w:hAnsiTheme="minorHAnsi" w:cstheme="minorHAnsi"/>
          <w:color w:val="000000"/>
          <w:sz w:val="24"/>
          <w:szCs w:val="24"/>
        </w:rPr>
        <w:t>.</w:t>
      </w:r>
    </w:p>
    <w:p w:rsidR="00F60BAB" w:rsidRPr="006F3CBE" w:rsidRDefault="00F60BAB" w:rsidP="00F60BAB">
      <w:pPr>
        <w:ind w:left="1800"/>
        <w:jc w:val="both"/>
        <w:rPr>
          <w:rFonts w:asciiTheme="minorHAnsi" w:hAnsiTheme="minorHAnsi" w:cstheme="minorHAnsi"/>
          <w:sz w:val="24"/>
          <w:szCs w:val="24"/>
        </w:rPr>
      </w:pPr>
    </w:p>
    <w:p w:rsidR="00FF3C00" w:rsidRDefault="00FF3C00" w:rsidP="00C44F01">
      <w:pPr>
        <w:jc w:val="both"/>
        <w:rPr>
          <w:rFonts w:asciiTheme="minorHAnsi" w:hAnsiTheme="minorHAnsi" w:cstheme="minorHAnsi"/>
          <w:color w:val="000000"/>
          <w:sz w:val="24"/>
          <w:szCs w:val="24"/>
        </w:rPr>
      </w:pPr>
      <w:r w:rsidRPr="00FB60E9">
        <w:rPr>
          <w:rFonts w:asciiTheme="minorHAnsi" w:hAnsiTheme="minorHAnsi" w:cstheme="minorHAnsi"/>
          <w:b/>
          <w:noProof/>
          <w:sz w:val="24"/>
          <w:szCs w:val="24"/>
        </w:rPr>
        <w:t>b/</w:t>
      </w:r>
      <w:r w:rsidRPr="00FB60E9">
        <w:rPr>
          <w:rFonts w:asciiTheme="minorHAnsi" w:hAnsiTheme="minorHAnsi" w:cstheme="minorHAnsi"/>
          <w:noProof/>
          <w:sz w:val="24"/>
          <w:szCs w:val="24"/>
        </w:rPr>
        <w:t xml:space="preserve"> </w:t>
      </w:r>
      <w:r w:rsidRPr="00FB60E9">
        <w:rPr>
          <w:rFonts w:asciiTheme="minorHAnsi" w:hAnsiTheme="minorHAnsi" w:cstheme="minorHAnsi"/>
          <w:b/>
          <w:noProof/>
          <w:sz w:val="24"/>
          <w:szCs w:val="24"/>
        </w:rPr>
        <w:t>Inžinierska činnosť</w:t>
      </w:r>
      <w:r w:rsidR="0012246A">
        <w:rPr>
          <w:rFonts w:asciiTheme="minorHAnsi" w:hAnsiTheme="minorHAnsi" w:cstheme="minorHAnsi"/>
          <w:b/>
          <w:noProof/>
          <w:sz w:val="24"/>
          <w:szCs w:val="24"/>
        </w:rPr>
        <w:t xml:space="preserve"> (IČ)</w:t>
      </w:r>
      <w:r w:rsidRPr="00FB60E9">
        <w:rPr>
          <w:rFonts w:asciiTheme="minorHAnsi" w:hAnsiTheme="minorHAnsi" w:cstheme="minorHAnsi"/>
          <w:noProof/>
          <w:sz w:val="24"/>
          <w:szCs w:val="24"/>
        </w:rPr>
        <w:t xml:space="preserve"> –</w:t>
      </w:r>
      <w:r w:rsidR="00B43445" w:rsidRPr="003F7F92">
        <w:rPr>
          <w:rFonts w:asciiTheme="minorHAnsi" w:hAnsiTheme="minorHAnsi" w:cstheme="minorHAnsi"/>
          <w:color w:val="000000"/>
          <w:sz w:val="24"/>
          <w:szCs w:val="24"/>
        </w:rPr>
        <w:t xml:space="preserve"> </w:t>
      </w:r>
      <w:r w:rsidR="000219FD" w:rsidRPr="000219FD">
        <w:rPr>
          <w:rFonts w:asciiTheme="minorHAnsi" w:hAnsiTheme="minorHAnsi" w:cstheme="minorHAnsi"/>
          <w:color w:val="000000"/>
          <w:sz w:val="24"/>
          <w:szCs w:val="24"/>
        </w:rPr>
        <w:t>komplexné služby v rozsahu platnej legislatívy</w:t>
      </w:r>
      <w:r w:rsidR="000219FD">
        <w:rPr>
          <w:rFonts w:asciiTheme="minorHAnsi" w:hAnsiTheme="minorHAnsi" w:cstheme="minorHAnsi"/>
          <w:color w:val="000000"/>
          <w:sz w:val="24"/>
          <w:szCs w:val="24"/>
        </w:rPr>
        <w:t>,</w:t>
      </w:r>
      <w:r w:rsidR="000219FD" w:rsidRPr="000219FD">
        <w:rPr>
          <w:rFonts w:asciiTheme="minorHAnsi" w:hAnsiTheme="minorHAnsi" w:cstheme="minorHAnsi"/>
          <w:color w:val="000000"/>
          <w:sz w:val="24"/>
          <w:szCs w:val="24"/>
        </w:rPr>
        <w:t xml:space="preserve"> </w:t>
      </w:r>
      <w:r w:rsidR="00151EC9" w:rsidRPr="00151EC9">
        <w:rPr>
          <w:rFonts w:asciiTheme="minorHAnsi" w:hAnsiTheme="minorHAnsi" w:cstheme="minorHAnsi"/>
          <w:color w:val="000000"/>
          <w:sz w:val="24"/>
          <w:szCs w:val="24"/>
        </w:rPr>
        <w:t>vrátane zabezpečenia zapracovania stanovísk dotknutých orgán</w:t>
      </w:r>
      <w:r w:rsidR="00151EC9">
        <w:rPr>
          <w:rFonts w:asciiTheme="minorHAnsi" w:hAnsiTheme="minorHAnsi" w:cstheme="minorHAnsi"/>
          <w:color w:val="000000"/>
          <w:sz w:val="24"/>
          <w:szCs w:val="24"/>
        </w:rPr>
        <w:t xml:space="preserve">ov do projektovej dokumentácie, </w:t>
      </w:r>
      <w:r w:rsidRPr="003F7F92">
        <w:rPr>
          <w:rFonts w:asciiTheme="minorHAnsi" w:hAnsiTheme="minorHAnsi" w:cstheme="minorHAnsi"/>
          <w:color w:val="000000"/>
          <w:sz w:val="24"/>
          <w:szCs w:val="24"/>
        </w:rPr>
        <w:t>dohodnutie riešení a postupov s</w:t>
      </w:r>
      <w:r w:rsidR="00C3710A" w:rsidRPr="003F7F92">
        <w:rPr>
          <w:rFonts w:asciiTheme="minorHAnsi" w:hAnsiTheme="minorHAnsi" w:cstheme="minorHAnsi"/>
          <w:color w:val="000000"/>
          <w:sz w:val="24"/>
          <w:szCs w:val="24"/>
        </w:rPr>
        <w:t> objednávateľom</w:t>
      </w:r>
      <w:r w:rsidRPr="003F7F92">
        <w:rPr>
          <w:rFonts w:asciiTheme="minorHAnsi" w:hAnsiTheme="minorHAnsi" w:cstheme="minorHAnsi"/>
          <w:color w:val="000000"/>
          <w:sz w:val="24"/>
          <w:szCs w:val="24"/>
        </w:rPr>
        <w:t xml:space="preserve"> stavby,</w:t>
      </w:r>
      <w:r w:rsidR="00FB60E9" w:rsidRPr="003F7F92">
        <w:rPr>
          <w:rFonts w:asciiTheme="minorHAnsi" w:hAnsiTheme="minorHAnsi" w:cstheme="minorHAnsi"/>
          <w:color w:val="000000"/>
          <w:sz w:val="24"/>
          <w:szCs w:val="24"/>
        </w:rPr>
        <w:t xml:space="preserve"> </w:t>
      </w:r>
      <w:r w:rsidRPr="003F7F92">
        <w:rPr>
          <w:rFonts w:asciiTheme="minorHAnsi" w:hAnsiTheme="minorHAnsi" w:cstheme="minorHAnsi"/>
          <w:color w:val="000000"/>
          <w:sz w:val="24"/>
          <w:szCs w:val="24"/>
        </w:rPr>
        <w:t>dodávateľom stavby a dotknutými orgánmi š</w:t>
      </w:r>
      <w:r w:rsidR="00FB60E9" w:rsidRPr="003F7F92">
        <w:rPr>
          <w:rFonts w:asciiTheme="minorHAnsi" w:hAnsiTheme="minorHAnsi" w:cstheme="minorHAnsi"/>
          <w:color w:val="000000"/>
          <w:sz w:val="24"/>
          <w:szCs w:val="24"/>
        </w:rPr>
        <w:t xml:space="preserve">tátnej správy a samosprávy, </w:t>
      </w:r>
      <w:r w:rsidRPr="003F7F92">
        <w:rPr>
          <w:rFonts w:asciiTheme="minorHAnsi" w:hAnsiTheme="minorHAnsi" w:cstheme="minorHAnsi"/>
          <w:color w:val="000000"/>
          <w:sz w:val="24"/>
          <w:szCs w:val="24"/>
        </w:rPr>
        <w:t>zabezpečenie ostatných</w:t>
      </w:r>
      <w:r w:rsidR="00FB60E9" w:rsidRPr="003F7F92">
        <w:rPr>
          <w:rFonts w:asciiTheme="minorHAnsi" w:hAnsiTheme="minorHAnsi" w:cstheme="minorHAnsi"/>
          <w:color w:val="000000"/>
          <w:sz w:val="24"/>
          <w:szCs w:val="24"/>
        </w:rPr>
        <w:t xml:space="preserve"> </w:t>
      </w:r>
      <w:r w:rsidRPr="003F7F92">
        <w:rPr>
          <w:rFonts w:asciiTheme="minorHAnsi" w:hAnsiTheme="minorHAnsi" w:cstheme="minorHAnsi"/>
          <w:color w:val="000000"/>
          <w:sz w:val="24"/>
          <w:szCs w:val="24"/>
        </w:rPr>
        <w:t>vstupov potrebných pre spracovanie dokumentácie</w:t>
      </w:r>
      <w:r w:rsidR="0083155B" w:rsidRPr="003F7F92">
        <w:rPr>
          <w:rFonts w:asciiTheme="minorHAnsi" w:hAnsiTheme="minorHAnsi" w:cstheme="minorHAnsi"/>
          <w:color w:val="000000"/>
          <w:sz w:val="24"/>
          <w:szCs w:val="24"/>
        </w:rPr>
        <w:t>.</w:t>
      </w:r>
      <w:r w:rsidR="00151EC9" w:rsidRPr="00151EC9">
        <w:t xml:space="preserve"> </w:t>
      </w:r>
      <w:r w:rsidR="00151EC9" w:rsidRPr="00151EC9">
        <w:rPr>
          <w:rFonts w:asciiTheme="minorHAnsi" w:hAnsiTheme="minorHAnsi" w:cstheme="minorHAnsi"/>
          <w:color w:val="000000"/>
          <w:sz w:val="24"/>
          <w:szCs w:val="24"/>
        </w:rPr>
        <w:t>V rámci inžinierskej činnosti bude vybavenie stavebného povolenia spolu s vyjadreniami všetkých dotknutých orgánov</w:t>
      </w:r>
      <w:r w:rsidR="00151EC9">
        <w:rPr>
          <w:rFonts w:asciiTheme="minorHAnsi" w:hAnsiTheme="minorHAnsi" w:cstheme="minorHAnsi"/>
          <w:color w:val="000000"/>
          <w:sz w:val="24"/>
          <w:szCs w:val="24"/>
        </w:rPr>
        <w:t>.</w:t>
      </w:r>
    </w:p>
    <w:p w:rsidR="0012246A" w:rsidRDefault="0012246A" w:rsidP="00B43445">
      <w:pPr>
        <w:autoSpaceDE w:val="0"/>
        <w:autoSpaceDN w:val="0"/>
        <w:adjustRightInd w:val="0"/>
        <w:jc w:val="both"/>
        <w:rPr>
          <w:rFonts w:asciiTheme="minorHAnsi" w:hAnsiTheme="minorHAnsi" w:cstheme="minorHAnsi"/>
          <w:color w:val="000000"/>
          <w:sz w:val="24"/>
          <w:szCs w:val="24"/>
        </w:rPr>
      </w:pPr>
    </w:p>
    <w:p w:rsidR="00F90833" w:rsidRDefault="009711AA" w:rsidP="009711AA">
      <w:pPr>
        <w:pStyle w:val="Odsekzoznamu"/>
        <w:widowControl w:val="0"/>
        <w:numPr>
          <w:ilvl w:val="0"/>
          <w:numId w:val="3"/>
        </w:numPr>
        <w:suppressAutoHyphens/>
        <w:snapToGrid w:val="0"/>
        <w:ind w:left="426"/>
        <w:contextualSpacing w:val="0"/>
        <w:jc w:val="both"/>
        <w:rPr>
          <w:rFonts w:asciiTheme="minorHAnsi" w:hAnsiTheme="minorHAnsi" w:cstheme="minorHAnsi"/>
          <w:color w:val="000000"/>
          <w:sz w:val="24"/>
          <w:szCs w:val="24"/>
        </w:rPr>
      </w:pPr>
      <w:r w:rsidRPr="0012246A">
        <w:rPr>
          <w:rFonts w:asciiTheme="minorHAnsi" w:hAnsiTheme="minorHAnsi" w:cstheme="minorHAnsi"/>
          <w:color w:val="000000"/>
          <w:sz w:val="24"/>
          <w:szCs w:val="24"/>
        </w:rPr>
        <w:t>Objednávateľ a stavebník sú povinný poskytnúť zhotoviteľovi nevyhnutné spolupôsobenie,  spočívajúce najmä v odovzdaní doplňujúcich údajov, upresnení, podkladov, vyjadrení a stanovísk, ktoré sa nachádzajú u objednávateľa a ktorých potreba odovzdania vz</w:t>
      </w:r>
      <w:r>
        <w:rPr>
          <w:rFonts w:asciiTheme="minorHAnsi" w:hAnsiTheme="minorHAnsi" w:cstheme="minorHAnsi"/>
          <w:color w:val="000000"/>
          <w:sz w:val="24"/>
          <w:szCs w:val="24"/>
        </w:rPr>
        <w:t>nikne v priebehu plnenie Zmluvy</w:t>
      </w:r>
      <w:r w:rsidRPr="006172D6">
        <w:rPr>
          <w:rFonts w:asciiTheme="minorHAnsi" w:hAnsiTheme="minorHAnsi" w:cstheme="minorHAnsi"/>
          <w:color w:val="000000"/>
          <w:sz w:val="24"/>
          <w:szCs w:val="24"/>
        </w:rPr>
        <w:t>, pričom zhotoviteľ je povinný  zhotoviť Dielo podľa STN a STN EN  platných  v čase  zhotovenia Diela</w:t>
      </w:r>
      <w:r>
        <w:rPr>
          <w:rFonts w:asciiTheme="minorHAnsi" w:hAnsiTheme="minorHAnsi" w:cstheme="minorHAnsi"/>
          <w:color w:val="000000"/>
          <w:sz w:val="24"/>
          <w:szCs w:val="24"/>
        </w:rPr>
        <w:t>, aby zodpovedalo požiadavkám zákona č. 50/1976 Zb. o územnom plánovaní a stavebnom poriadku (stavebný zákon) v znení neskorších predpisov a vyhlášky č. 453/2000 Z. Z., ktorou sa vykonávajú niektoré ustanovenie stavebného zákona, zákona NR SR ć. 124/2006 Z. z. o bezpečnosti a ochrane zdravia pri práci a o zmene a doplnení niektorých zákonov v znení neskorších predpisov a iných právnych predpisov platných v čase zhotovenia Diela</w:t>
      </w:r>
      <w:r w:rsidR="00F90833" w:rsidRPr="00F90833">
        <w:rPr>
          <w:rFonts w:asciiTheme="minorHAnsi" w:hAnsiTheme="minorHAnsi" w:cstheme="minorHAnsi"/>
          <w:color w:val="000000"/>
          <w:sz w:val="24"/>
          <w:szCs w:val="24"/>
        </w:rPr>
        <w:t>.</w:t>
      </w:r>
    </w:p>
    <w:p w:rsidR="009711AA" w:rsidRDefault="009711AA" w:rsidP="009711AA">
      <w:pPr>
        <w:pStyle w:val="Odsekzoznamu"/>
        <w:widowControl w:val="0"/>
        <w:numPr>
          <w:ilvl w:val="0"/>
          <w:numId w:val="3"/>
        </w:numPr>
        <w:suppressAutoHyphens/>
        <w:snapToGrid w:val="0"/>
        <w:ind w:left="426"/>
        <w:contextualSpacing w:val="0"/>
        <w:jc w:val="both"/>
        <w:rPr>
          <w:rFonts w:asciiTheme="minorHAnsi" w:hAnsiTheme="minorHAnsi" w:cstheme="minorHAnsi"/>
          <w:color w:val="000000"/>
          <w:sz w:val="24"/>
          <w:szCs w:val="24"/>
        </w:rPr>
      </w:pPr>
      <w:r w:rsidRPr="00F90833">
        <w:rPr>
          <w:rFonts w:asciiTheme="minorHAnsi" w:hAnsiTheme="minorHAnsi" w:cs="Calibri"/>
          <w:sz w:val="24"/>
          <w:szCs w:val="24"/>
        </w:rPr>
        <w:t>Zhotoviteľ</w:t>
      </w:r>
      <w:r w:rsidRPr="00F90833">
        <w:rPr>
          <w:rFonts w:asciiTheme="minorHAnsi" w:hAnsiTheme="minorHAnsi" w:cstheme="minorHAnsi"/>
          <w:color w:val="000000"/>
          <w:sz w:val="24"/>
          <w:szCs w:val="24"/>
        </w:rPr>
        <w:t xml:space="preserve"> sa zaväzuje, že Dokumentácia bude vypracovaná a potvrdená autorizovaným stavebným inžinierom v zmysle zákona č. 138/1992 Zb. o autorizovaných architektoch a</w:t>
      </w:r>
      <w:r w:rsidR="00195D4E">
        <w:rPr>
          <w:rFonts w:asciiTheme="minorHAnsi" w:hAnsiTheme="minorHAnsi" w:cstheme="minorHAnsi"/>
          <w:color w:val="000000"/>
          <w:sz w:val="24"/>
          <w:szCs w:val="24"/>
        </w:rPr>
        <w:t> </w:t>
      </w:r>
      <w:r w:rsidRPr="00F90833">
        <w:rPr>
          <w:rFonts w:asciiTheme="minorHAnsi" w:hAnsiTheme="minorHAnsi" w:cstheme="minorHAnsi"/>
          <w:color w:val="000000"/>
          <w:sz w:val="24"/>
          <w:szCs w:val="24"/>
        </w:rPr>
        <w:t>stavebných</w:t>
      </w:r>
      <w:r w:rsidR="00195D4E">
        <w:rPr>
          <w:rFonts w:asciiTheme="minorHAnsi" w:hAnsiTheme="minorHAnsi" w:cstheme="minorHAnsi"/>
          <w:color w:val="000000"/>
          <w:sz w:val="24"/>
          <w:szCs w:val="24"/>
        </w:rPr>
        <w:t xml:space="preserve"> </w:t>
      </w:r>
      <w:r w:rsidRPr="00F90833">
        <w:rPr>
          <w:rFonts w:asciiTheme="minorHAnsi" w:hAnsiTheme="minorHAnsi" w:cstheme="minorHAnsi"/>
          <w:color w:val="000000"/>
          <w:sz w:val="24"/>
          <w:szCs w:val="24"/>
        </w:rPr>
        <w:t>inžinieroch</w:t>
      </w:r>
      <w:r>
        <w:rPr>
          <w:rFonts w:asciiTheme="minorHAnsi" w:hAnsiTheme="minorHAnsi" w:cstheme="minorHAnsi"/>
          <w:color w:val="000000"/>
          <w:sz w:val="24"/>
          <w:szCs w:val="24"/>
        </w:rPr>
        <w:t>.</w:t>
      </w:r>
    </w:p>
    <w:p w:rsidR="005421C5" w:rsidRPr="008B4138" w:rsidRDefault="005421C5" w:rsidP="009711AA">
      <w:pPr>
        <w:pStyle w:val="Odsekzoznamu"/>
        <w:numPr>
          <w:ilvl w:val="0"/>
          <w:numId w:val="3"/>
        </w:numPr>
        <w:ind w:left="426"/>
        <w:jc w:val="both"/>
        <w:rPr>
          <w:rFonts w:asciiTheme="minorHAnsi" w:hAnsiTheme="minorHAnsi" w:cstheme="minorHAnsi"/>
          <w:sz w:val="24"/>
          <w:szCs w:val="24"/>
        </w:rPr>
      </w:pPr>
      <w:r w:rsidRPr="008B4138">
        <w:rPr>
          <w:rFonts w:asciiTheme="minorHAnsi" w:hAnsiTheme="minorHAnsi" w:cstheme="minorHAnsi"/>
          <w:sz w:val="24"/>
          <w:szCs w:val="24"/>
        </w:rPr>
        <w:t xml:space="preserve">Zhotoviteľ je povinný pri vypracovaní Diela postupovať v zmysle § 42 ods. 3 zákona o verejnom obstarávaní a o zmene a doplnení niektorých zákonov (neuvádzať v dokumentácii ani výkaze výmer konkrétne názvy stavebných výrobkov ). </w:t>
      </w:r>
    </w:p>
    <w:p w:rsidR="00CD23D9" w:rsidRDefault="005421C5" w:rsidP="007C0213">
      <w:pPr>
        <w:pStyle w:val="Odsekzoznamu"/>
        <w:numPr>
          <w:ilvl w:val="0"/>
          <w:numId w:val="3"/>
        </w:numPr>
        <w:ind w:left="426"/>
        <w:jc w:val="both"/>
        <w:rPr>
          <w:rFonts w:asciiTheme="minorHAnsi" w:hAnsiTheme="minorHAnsi" w:cstheme="minorHAnsi"/>
          <w:noProof/>
          <w:sz w:val="24"/>
          <w:szCs w:val="24"/>
        </w:rPr>
      </w:pPr>
      <w:r w:rsidRPr="00C15E70">
        <w:rPr>
          <w:rFonts w:asciiTheme="minorHAnsi" w:hAnsiTheme="minorHAnsi" w:cstheme="minorHAnsi"/>
          <w:sz w:val="24"/>
          <w:szCs w:val="24"/>
        </w:rPr>
        <w:t>Zhotoviteľ je povinný kedykoľ</w:t>
      </w:r>
      <w:r w:rsidR="008B4138" w:rsidRPr="00C15E70">
        <w:rPr>
          <w:rFonts w:asciiTheme="minorHAnsi" w:hAnsiTheme="minorHAnsi" w:cstheme="minorHAnsi"/>
          <w:sz w:val="24"/>
          <w:szCs w:val="24"/>
        </w:rPr>
        <w:t>vek na žiadosť objednávateľa (</w:t>
      </w:r>
      <w:r w:rsidRPr="00C15E70">
        <w:rPr>
          <w:rFonts w:asciiTheme="minorHAnsi" w:hAnsiTheme="minorHAnsi" w:cstheme="minorHAnsi"/>
          <w:sz w:val="24"/>
          <w:szCs w:val="24"/>
        </w:rPr>
        <w:t>verejného obstarávateľa) bezodkladne poskytnúť písomné vysvetlenie týkajúce sa technických otázok a záležitostí Diela (projektovej dokumentácie) ako súťažného podkladu vo verejnom obstarávaní vyhlásenom na realizáciu Stavby, ak takáto situácia v procese verejného obstarávania nastane.</w:t>
      </w:r>
    </w:p>
    <w:p w:rsidR="005E0DBB" w:rsidRPr="000C36F3" w:rsidRDefault="005E0DBB" w:rsidP="005E0DBB">
      <w:pPr>
        <w:jc w:val="center"/>
        <w:rPr>
          <w:rFonts w:asciiTheme="minorHAnsi" w:hAnsiTheme="minorHAnsi" w:cstheme="minorHAnsi"/>
          <w:b/>
          <w:sz w:val="24"/>
          <w:szCs w:val="24"/>
        </w:rPr>
      </w:pPr>
      <w:r w:rsidRPr="000C36F3">
        <w:rPr>
          <w:rFonts w:asciiTheme="minorHAnsi" w:hAnsiTheme="minorHAnsi" w:cstheme="minorHAnsi"/>
          <w:b/>
          <w:sz w:val="24"/>
          <w:szCs w:val="24"/>
        </w:rPr>
        <w:t>I</w:t>
      </w:r>
      <w:r>
        <w:rPr>
          <w:rFonts w:asciiTheme="minorHAnsi" w:hAnsiTheme="minorHAnsi" w:cstheme="minorHAnsi"/>
          <w:b/>
          <w:sz w:val="24"/>
          <w:szCs w:val="24"/>
        </w:rPr>
        <w:t>II</w:t>
      </w:r>
      <w:r w:rsidRPr="000C36F3">
        <w:rPr>
          <w:rFonts w:asciiTheme="minorHAnsi" w:hAnsiTheme="minorHAnsi" w:cstheme="minorHAnsi"/>
          <w:b/>
          <w:sz w:val="24"/>
          <w:szCs w:val="24"/>
        </w:rPr>
        <w:t>.</w:t>
      </w:r>
    </w:p>
    <w:p w:rsidR="005E0DBB" w:rsidRPr="000D0555" w:rsidRDefault="005E0DBB" w:rsidP="005E0DBB">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MIESTO, ČAS a SPÔSOB PLNENIA,</w:t>
      </w:r>
    </w:p>
    <w:p w:rsidR="005E0DBB" w:rsidRPr="00071E80" w:rsidRDefault="005E0DBB" w:rsidP="005E0DBB">
      <w:pPr>
        <w:pStyle w:val="Bezriadkovania"/>
        <w:spacing w:after="100" w:afterAutospacing="1"/>
        <w:jc w:val="center"/>
        <w:rPr>
          <w:rStyle w:val="CharStyle37"/>
          <w:rFonts w:asciiTheme="minorHAnsi" w:hAnsiTheme="minorHAnsi" w:cs="Calibri"/>
          <w:bCs w:val="0"/>
        </w:rPr>
      </w:pPr>
      <w:r w:rsidRPr="00071E80">
        <w:rPr>
          <w:rStyle w:val="CharStyle37"/>
          <w:rFonts w:asciiTheme="minorHAnsi" w:hAnsiTheme="minorHAnsi" w:cs="Calibri"/>
        </w:rPr>
        <w:t>ODOVZDÁVACIE A PREBERACIE KONANIE</w:t>
      </w:r>
    </w:p>
    <w:p w:rsidR="00C42BAB" w:rsidRPr="00C42BAB" w:rsidRDefault="00C42BAB" w:rsidP="00C42BAB">
      <w:pPr>
        <w:pStyle w:val="Bezriadkovania"/>
        <w:numPr>
          <w:ilvl w:val="0"/>
          <w:numId w:val="5"/>
        </w:numPr>
        <w:spacing w:after="100" w:afterAutospacing="1"/>
        <w:ind w:left="426" w:hanging="426"/>
        <w:jc w:val="both"/>
        <w:rPr>
          <w:rStyle w:val="CharStyle10"/>
          <w:rFonts w:asciiTheme="minorHAnsi" w:hAnsiTheme="minorHAnsi" w:cs="Calibri"/>
          <w:color w:val="auto"/>
          <w:sz w:val="24"/>
          <w:szCs w:val="24"/>
        </w:rPr>
      </w:pPr>
      <w:r w:rsidRPr="00C42BAB">
        <w:rPr>
          <w:rStyle w:val="CharStyle10"/>
          <w:rFonts w:asciiTheme="minorHAnsi" w:hAnsiTheme="minorHAnsi" w:cs="Calibri"/>
          <w:sz w:val="24"/>
          <w:szCs w:val="24"/>
        </w:rPr>
        <w:t xml:space="preserve">Zhotoviteľ sa zaväzuje, že riadne zhotovené ( vykonané ) Dielo v rozsahu podľa článku II. ods. 1 písm. a/ a </w:t>
      </w:r>
      <w:r w:rsidR="00B52985">
        <w:rPr>
          <w:rStyle w:val="CharStyle10"/>
          <w:rFonts w:asciiTheme="minorHAnsi" w:hAnsiTheme="minorHAnsi" w:cs="Calibri"/>
          <w:sz w:val="24"/>
          <w:szCs w:val="24"/>
        </w:rPr>
        <w:t>b</w:t>
      </w:r>
      <w:r w:rsidRPr="00C42BAB">
        <w:rPr>
          <w:rStyle w:val="CharStyle10"/>
          <w:rFonts w:asciiTheme="minorHAnsi" w:hAnsiTheme="minorHAnsi" w:cs="Calibri"/>
          <w:sz w:val="24"/>
          <w:szCs w:val="24"/>
        </w:rPr>
        <w:t>/ Zmluvy odovzdá objednávateľovi v sídle objednávateľa najneskôr:</w:t>
      </w:r>
    </w:p>
    <w:p w:rsidR="00C15E70" w:rsidRPr="00C15E70" w:rsidRDefault="00C15E70" w:rsidP="00C15E70">
      <w:pPr>
        <w:pStyle w:val="Odsekzoznamu"/>
        <w:widowControl w:val="0"/>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noProof/>
          <w:sz w:val="24"/>
          <w:szCs w:val="24"/>
        </w:rPr>
      </w:pPr>
      <w:r w:rsidRPr="00C15E70">
        <w:rPr>
          <w:rFonts w:asciiTheme="minorHAnsi" w:hAnsiTheme="minorHAnsi" w:cstheme="minorHAnsi"/>
          <w:b/>
          <w:noProof/>
          <w:sz w:val="24"/>
          <w:szCs w:val="24"/>
        </w:rPr>
        <w:t>do 6</w:t>
      </w:r>
      <w:r w:rsidR="006A2D89">
        <w:rPr>
          <w:rFonts w:asciiTheme="minorHAnsi" w:hAnsiTheme="minorHAnsi" w:cstheme="minorHAnsi"/>
          <w:b/>
          <w:noProof/>
          <w:sz w:val="24"/>
          <w:szCs w:val="24"/>
        </w:rPr>
        <w:t>0</w:t>
      </w:r>
      <w:r w:rsidRPr="00C15E70">
        <w:rPr>
          <w:rFonts w:asciiTheme="minorHAnsi" w:hAnsiTheme="minorHAnsi" w:cstheme="minorHAnsi"/>
          <w:b/>
          <w:noProof/>
          <w:sz w:val="24"/>
          <w:szCs w:val="24"/>
        </w:rPr>
        <w:t xml:space="preserve"> kalendárnych dní od nadobudnutia účinnosti zmluvy o dielo - projektová dokumentácia</w:t>
      </w:r>
    </w:p>
    <w:p w:rsidR="00C15E70" w:rsidRPr="00C15E70" w:rsidRDefault="00A84EC5" w:rsidP="00C15E70">
      <w:pPr>
        <w:pStyle w:val="Odsekzoznamu"/>
        <w:widowControl w:val="0"/>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noProof/>
          <w:sz w:val="24"/>
          <w:szCs w:val="24"/>
        </w:rPr>
      </w:pPr>
      <w:r>
        <w:rPr>
          <w:rFonts w:asciiTheme="minorHAnsi" w:hAnsiTheme="minorHAnsi" w:cstheme="minorHAnsi"/>
          <w:b/>
          <w:noProof/>
          <w:sz w:val="24"/>
          <w:szCs w:val="24"/>
        </w:rPr>
        <w:t>do 13</w:t>
      </w:r>
      <w:r w:rsidR="006A2D89">
        <w:rPr>
          <w:rFonts w:asciiTheme="minorHAnsi" w:hAnsiTheme="minorHAnsi" w:cstheme="minorHAnsi"/>
          <w:b/>
          <w:noProof/>
          <w:sz w:val="24"/>
          <w:szCs w:val="24"/>
        </w:rPr>
        <w:t>5</w:t>
      </w:r>
      <w:r w:rsidR="00C15E70" w:rsidRPr="00C15E70">
        <w:rPr>
          <w:rFonts w:asciiTheme="minorHAnsi" w:hAnsiTheme="minorHAnsi" w:cstheme="minorHAnsi"/>
          <w:b/>
          <w:noProof/>
          <w:sz w:val="24"/>
          <w:szCs w:val="24"/>
        </w:rPr>
        <w:t xml:space="preserve"> kalendárnych dní od nadobudnutia účinnosti zmluvy o dielo (6</w:t>
      </w:r>
      <w:r w:rsidR="006A2D89">
        <w:rPr>
          <w:rFonts w:asciiTheme="minorHAnsi" w:hAnsiTheme="minorHAnsi" w:cstheme="minorHAnsi"/>
          <w:b/>
          <w:noProof/>
          <w:sz w:val="24"/>
          <w:szCs w:val="24"/>
        </w:rPr>
        <w:t>0</w:t>
      </w:r>
      <w:r w:rsidR="00C15E70" w:rsidRPr="00C15E70">
        <w:rPr>
          <w:rFonts w:asciiTheme="minorHAnsi" w:hAnsiTheme="minorHAnsi" w:cstheme="minorHAnsi"/>
          <w:b/>
          <w:noProof/>
          <w:sz w:val="24"/>
          <w:szCs w:val="24"/>
        </w:rPr>
        <w:t>+</w:t>
      </w:r>
      <w:r>
        <w:rPr>
          <w:rFonts w:asciiTheme="minorHAnsi" w:hAnsiTheme="minorHAnsi" w:cstheme="minorHAnsi"/>
          <w:b/>
          <w:noProof/>
          <w:sz w:val="24"/>
          <w:szCs w:val="24"/>
        </w:rPr>
        <w:t>6</w:t>
      </w:r>
      <w:r w:rsidR="00C15E70" w:rsidRPr="00C15E70">
        <w:rPr>
          <w:rFonts w:asciiTheme="minorHAnsi" w:hAnsiTheme="minorHAnsi" w:cstheme="minorHAnsi"/>
          <w:b/>
          <w:noProof/>
          <w:sz w:val="24"/>
          <w:szCs w:val="24"/>
        </w:rPr>
        <w:t>0+15 dní) - inžinierska činnosť</w:t>
      </w:r>
    </w:p>
    <w:p w:rsidR="005E0DBB" w:rsidRPr="00766403" w:rsidRDefault="005E0DBB" w:rsidP="005E0DBB">
      <w:pPr>
        <w:pStyle w:val="Bezriadkovania"/>
        <w:numPr>
          <w:ilvl w:val="0"/>
          <w:numId w:val="5"/>
        </w:numPr>
        <w:ind w:left="426" w:hanging="426"/>
        <w:jc w:val="both"/>
        <w:rPr>
          <w:rFonts w:asciiTheme="minorHAnsi" w:hAnsiTheme="minorHAnsi" w:cs="Calibri"/>
          <w:noProof/>
        </w:rPr>
      </w:pPr>
      <w:r w:rsidRPr="00071E80">
        <w:rPr>
          <w:rFonts w:asciiTheme="minorHAnsi" w:hAnsiTheme="minorHAnsi" w:cs="Calibri"/>
          <w:noProof/>
        </w:rPr>
        <w:t>Zhotoviteľ je povinný odovzdať Do</w:t>
      </w:r>
      <w:r>
        <w:rPr>
          <w:rFonts w:asciiTheme="minorHAnsi" w:hAnsiTheme="minorHAnsi" w:cs="Calibri"/>
          <w:noProof/>
        </w:rPr>
        <w:t>kumentáciu</w:t>
      </w:r>
      <w:r w:rsidRPr="00071E80">
        <w:rPr>
          <w:rFonts w:asciiTheme="minorHAnsi" w:hAnsiTheme="minorHAnsi" w:cs="Calibri"/>
          <w:noProof/>
        </w:rPr>
        <w:t xml:space="preserve"> </w:t>
      </w:r>
      <w:r w:rsidRPr="00071E80">
        <w:rPr>
          <w:rFonts w:asciiTheme="minorHAnsi" w:hAnsiTheme="minorHAnsi" w:cs="Calibri"/>
          <w:b/>
          <w:noProof/>
        </w:rPr>
        <w:t>v tlačenej forme, elektronickej forme needitovateľnej (.pdf</w:t>
      </w:r>
      <w:r w:rsidRPr="000D0555">
        <w:rPr>
          <w:rFonts w:asciiTheme="minorHAnsi" w:hAnsiTheme="minorHAnsi" w:cs="Calibri"/>
          <w:b/>
          <w:noProof/>
        </w:rPr>
        <w:t xml:space="preserve">), </w:t>
      </w:r>
      <w:r w:rsidRPr="00766403">
        <w:rPr>
          <w:rFonts w:asciiTheme="minorHAnsi" w:hAnsiTheme="minorHAnsi" w:cs="Calibri"/>
          <w:b/>
          <w:noProof/>
        </w:rPr>
        <w:t xml:space="preserve">elektronickej forme editovateľnej (.doc, .dwg, .dgn, </w:t>
      </w:r>
      <w:r w:rsidR="00A9348C">
        <w:rPr>
          <w:rFonts w:asciiTheme="minorHAnsi" w:hAnsiTheme="minorHAnsi" w:cs="Calibri"/>
          <w:b/>
          <w:noProof/>
        </w:rPr>
        <w:t xml:space="preserve">.doc, </w:t>
      </w:r>
      <w:r w:rsidRPr="00766403">
        <w:rPr>
          <w:rFonts w:asciiTheme="minorHAnsi" w:hAnsiTheme="minorHAnsi" w:cs="Calibri"/>
          <w:b/>
          <w:noProof/>
        </w:rPr>
        <w:t>.xls</w:t>
      </w:r>
      <w:r w:rsidRPr="00766403">
        <w:rPr>
          <w:rFonts w:asciiTheme="minorHAnsi" w:hAnsiTheme="minorHAnsi" w:cs="Calibri"/>
          <w:noProof/>
        </w:rPr>
        <w:t>)</w:t>
      </w:r>
      <w:r w:rsidR="000F6FA0">
        <w:rPr>
          <w:rFonts w:asciiTheme="minorHAnsi" w:hAnsiTheme="minorHAnsi" w:cs="Calibri"/>
          <w:noProof/>
        </w:rPr>
        <w:t>, podľa článku II. ods 1 Zmluvy</w:t>
      </w:r>
      <w:r w:rsidRPr="00766403">
        <w:rPr>
          <w:rFonts w:asciiTheme="minorHAnsi" w:hAnsiTheme="minorHAnsi" w:cs="Calibri"/>
          <w:noProof/>
        </w:rPr>
        <w:t>. Dokumentácia v elektronickej forme musí zodpovedať identickému členeniu ako dokumentácia v tlačenej forme.</w:t>
      </w:r>
    </w:p>
    <w:p w:rsidR="005E0DBB" w:rsidRPr="009711AA" w:rsidRDefault="005E0DBB" w:rsidP="005E0DBB">
      <w:pPr>
        <w:pStyle w:val="Bezriadkovania"/>
        <w:numPr>
          <w:ilvl w:val="0"/>
          <w:numId w:val="5"/>
        </w:numPr>
        <w:ind w:left="426" w:hanging="426"/>
        <w:jc w:val="both"/>
        <w:rPr>
          <w:rStyle w:val="CharStyle11"/>
          <w:rFonts w:asciiTheme="minorHAnsi" w:hAnsiTheme="minorHAnsi" w:cs="Calibri"/>
          <w:b w:val="0"/>
          <w:bCs w:val="0"/>
          <w:color w:val="auto"/>
          <w:sz w:val="24"/>
          <w:szCs w:val="24"/>
        </w:rPr>
      </w:pPr>
      <w:r w:rsidRPr="009711AA">
        <w:rPr>
          <w:rStyle w:val="CharStyle11"/>
          <w:rFonts w:asciiTheme="minorHAnsi" w:hAnsiTheme="minorHAnsi" w:cs="Calibri"/>
          <w:b w:val="0"/>
          <w:sz w:val="24"/>
          <w:szCs w:val="24"/>
        </w:rPr>
        <w:lastRenderedPageBreak/>
        <w:t>Zhotovením ( Vykonaním ) Diela sa na účely Zmluvy rozumie včasné, bezchybné, vecne správne a úplné dokončenie Diela ( každej jeho jednotlivej časti č</w:t>
      </w:r>
      <w:r w:rsidR="000D1539" w:rsidRPr="009711AA">
        <w:rPr>
          <w:rStyle w:val="CharStyle11"/>
          <w:rFonts w:asciiTheme="minorHAnsi" w:hAnsiTheme="minorHAnsi" w:cs="Calibri"/>
          <w:b w:val="0"/>
          <w:sz w:val="24"/>
          <w:szCs w:val="24"/>
        </w:rPr>
        <w:t>lenenej v zmysle čl. II. ods. 1 Zmluvy</w:t>
      </w:r>
      <w:r w:rsidRPr="009711AA">
        <w:rPr>
          <w:rStyle w:val="CharStyle11"/>
          <w:rFonts w:asciiTheme="minorHAnsi" w:hAnsiTheme="minorHAnsi" w:cs="Calibri"/>
          <w:b w:val="0"/>
          <w:sz w:val="24"/>
          <w:szCs w:val="24"/>
        </w:rPr>
        <w:t xml:space="preserve">) podľa podmienok dohodnutých v Zmluve a jeho odovzdanie a protokolárne prevzatie objednávateľom. </w:t>
      </w:r>
    </w:p>
    <w:p w:rsidR="005E0DBB" w:rsidRPr="000D1539" w:rsidRDefault="005E0DBB" w:rsidP="005E0DBB">
      <w:pPr>
        <w:pStyle w:val="Bezriadkovania"/>
        <w:numPr>
          <w:ilvl w:val="0"/>
          <w:numId w:val="5"/>
        </w:numPr>
        <w:ind w:left="426" w:hanging="426"/>
        <w:jc w:val="both"/>
        <w:rPr>
          <w:rFonts w:asciiTheme="minorHAnsi" w:hAnsiTheme="minorHAnsi" w:cs="Calibri"/>
          <w:noProof/>
        </w:rPr>
      </w:pPr>
      <w:r w:rsidRPr="000D1539">
        <w:rPr>
          <w:rFonts w:asciiTheme="minorHAnsi" w:hAnsiTheme="minorHAnsi" w:cs="Calibri"/>
          <w:noProof/>
        </w:rPr>
        <w:t>Z</w:t>
      </w:r>
      <w:r w:rsidR="009202EE">
        <w:rPr>
          <w:rFonts w:asciiTheme="minorHAnsi" w:hAnsiTheme="minorHAnsi" w:cs="Calibri"/>
          <w:noProof/>
        </w:rPr>
        <w:t xml:space="preserve">hotoviteľ je povinný predložiť </w:t>
      </w:r>
      <w:r w:rsidR="000D1539" w:rsidRPr="000D1539">
        <w:rPr>
          <w:rFonts w:asciiTheme="minorHAnsi" w:hAnsiTheme="minorHAnsi" w:cs="Calibri"/>
          <w:noProof/>
        </w:rPr>
        <w:t xml:space="preserve">výstupy </w:t>
      </w:r>
      <w:r w:rsidRPr="000D1539">
        <w:rPr>
          <w:rFonts w:asciiTheme="minorHAnsi" w:hAnsiTheme="minorHAnsi" w:cs="Calibri"/>
          <w:noProof/>
        </w:rPr>
        <w:t xml:space="preserve">Diela (dokumentáciu a zmluvnú činnosť) na  záverečné kontroly a schválenie objednávateľovi najneskôr </w:t>
      </w:r>
      <w:r w:rsidRPr="008F7A12">
        <w:rPr>
          <w:rFonts w:asciiTheme="minorHAnsi" w:hAnsiTheme="minorHAnsi" w:cs="Calibri"/>
          <w:noProof/>
        </w:rPr>
        <w:t xml:space="preserve">do </w:t>
      </w:r>
      <w:r w:rsidR="009202EE" w:rsidRPr="008F7A12">
        <w:rPr>
          <w:rFonts w:asciiTheme="minorHAnsi" w:hAnsiTheme="minorHAnsi" w:cs="Calibri"/>
          <w:noProof/>
        </w:rPr>
        <w:t>5</w:t>
      </w:r>
      <w:r w:rsidRPr="008F7A12">
        <w:rPr>
          <w:rFonts w:asciiTheme="minorHAnsi" w:hAnsiTheme="minorHAnsi" w:cs="Calibri"/>
          <w:noProof/>
        </w:rPr>
        <w:t xml:space="preserve"> kalendárnych dní  pred</w:t>
      </w:r>
      <w:r w:rsidRPr="000D1539">
        <w:rPr>
          <w:rFonts w:asciiTheme="minorHAnsi" w:hAnsiTheme="minorHAnsi" w:cs="Calibri"/>
          <w:noProof/>
        </w:rPr>
        <w:t xml:space="preserve">  časom odovzdania Diel</w:t>
      </w:r>
      <w:r w:rsidR="000D1539" w:rsidRPr="000D1539">
        <w:rPr>
          <w:rFonts w:asciiTheme="minorHAnsi" w:hAnsiTheme="minorHAnsi" w:cs="Calibri"/>
          <w:noProof/>
        </w:rPr>
        <w:t>a</w:t>
      </w:r>
      <w:r w:rsidRPr="000D1539">
        <w:rPr>
          <w:rFonts w:asciiTheme="minorHAnsi" w:hAnsiTheme="minorHAnsi" w:cs="Calibri"/>
          <w:noProof/>
        </w:rPr>
        <w:t xml:space="preserve"> dohodnutým </w:t>
      </w:r>
      <w:r w:rsidRPr="000D1539">
        <w:rPr>
          <w:rFonts w:asciiTheme="minorHAnsi" w:hAnsiTheme="minorHAnsi" w:cs="Calibri"/>
          <w:b/>
          <w:noProof/>
        </w:rPr>
        <w:t>v článku III. ods. 1 Zmluvy</w:t>
      </w:r>
      <w:r w:rsidRPr="000D1539">
        <w:rPr>
          <w:rFonts w:asciiTheme="minorHAnsi" w:hAnsiTheme="minorHAnsi" w:cs="Calibri"/>
          <w:noProof/>
        </w:rPr>
        <w:t xml:space="preserve">. Po vykonaní kontroly Diela pripraví zhotoviteľ  Protokol o odovzdaní a prevzatí Diela. Povinnými obsahovými náležitosťami Protokolu sú: </w:t>
      </w:r>
    </w:p>
    <w:p w:rsidR="005E0DBB" w:rsidRPr="00C42BAB" w:rsidRDefault="005E0DBB" w:rsidP="005E0DBB">
      <w:pPr>
        <w:pStyle w:val="Bezriadkovania"/>
        <w:ind w:left="1080"/>
        <w:jc w:val="both"/>
        <w:rPr>
          <w:rFonts w:asciiTheme="minorHAnsi" w:hAnsiTheme="minorHAnsi" w:cs="Calibri"/>
          <w:noProof/>
          <w:highlight w:val="yellow"/>
        </w:rPr>
      </w:pP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údaje o zhotoviteľovi a objednávateľovi</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názov zákazky, číslo Zmluvy</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popis doku</w:t>
      </w:r>
      <w:r w:rsidR="009202EE">
        <w:rPr>
          <w:rFonts w:asciiTheme="minorHAnsi" w:hAnsiTheme="minorHAnsi" w:cs="Calibri"/>
          <w:noProof/>
        </w:rPr>
        <w:t>mentácie a zmluvnej činnosti  (</w:t>
      </w:r>
      <w:r w:rsidRPr="00135437">
        <w:rPr>
          <w:rFonts w:asciiTheme="minorHAnsi" w:hAnsiTheme="minorHAnsi" w:cs="Calibri"/>
          <w:noProof/>
        </w:rPr>
        <w:t>konkrétne</w:t>
      </w:r>
      <w:r w:rsidR="009202EE">
        <w:rPr>
          <w:rFonts w:asciiTheme="minorHAnsi" w:hAnsiTheme="minorHAnsi" w:cs="Calibri"/>
          <w:noProof/>
        </w:rPr>
        <w:t>ho</w:t>
      </w:r>
      <w:r w:rsidRPr="00135437">
        <w:rPr>
          <w:rFonts w:asciiTheme="minorHAnsi" w:hAnsiTheme="minorHAnsi" w:cs="Calibri"/>
          <w:noProof/>
        </w:rPr>
        <w:t xml:space="preserve"> Diela, ktor</w:t>
      </w:r>
      <w:r w:rsidR="009202EE">
        <w:rPr>
          <w:rFonts w:asciiTheme="minorHAnsi" w:hAnsiTheme="minorHAnsi" w:cs="Calibri"/>
          <w:noProof/>
        </w:rPr>
        <w:t>é</w:t>
      </w:r>
      <w:r w:rsidRPr="00135437">
        <w:rPr>
          <w:rFonts w:asciiTheme="minorHAnsi" w:hAnsiTheme="minorHAnsi" w:cs="Calibri"/>
          <w:noProof/>
        </w:rPr>
        <w:t xml:space="preserve"> je predmetom Protokolu)</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 xml:space="preserve">forma </w:t>
      </w:r>
      <w:r w:rsidR="009202EE">
        <w:rPr>
          <w:rFonts w:asciiTheme="minorHAnsi" w:hAnsiTheme="minorHAnsi" w:cs="Calibri"/>
          <w:noProof/>
        </w:rPr>
        <w:t>a počet vyhotovení dokumentácie</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cena za príslušn</w:t>
      </w:r>
      <w:r w:rsidR="009202EE">
        <w:rPr>
          <w:rFonts w:asciiTheme="minorHAnsi" w:hAnsiTheme="minorHAnsi" w:cs="Calibri"/>
          <w:noProof/>
        </w:rPr>
        <w:t>é</w:t>
      </w:r>
      <w:r w:rsidRPr="00135437">
        <w:rPr>
          <w:rFonts w:asciiTheme="minorHAnsi" w:hAnsiTheme="minorHAnsi" w:cs="Calibri"/>
          <w:noProof/>
        </w:rPr>
        <w:t xml:space="preserve"> Diel</w:t>
      </w:r>
      <w:r w:rsidR="009202EE">
        <w:rPr>
          <w:rFonts w:asciiTheme="minorHAnsi" w:hAnsiTheme="minorHAnsi" w:cs="Calibri"/>
          <w:noProof/>
        </w:rPr>
        <w:t>o</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prehlásenie objednávateľa, či príslušn</w:t>
      </w:r>
      <w:r w:rsidR="009202EE">
        <w:rPr>
          <w:rFonts w:asciiTheme="minorHAnsi" w:hAnsiTheme="minorHAnsi" w:cs="Calibri"/>
          <w:noProof/>
        </w:rPr>
        <w:t>é Dielo</w:t>
      </w:r>
      <w:r w:rsidRPr="00135437">
        <w:rPr>
          <w:rFonts w:asciiTheme="minorHAnsi" w:hAnsiTheme="minorHAnsi" w:cs="Calibri"/>
          <w:noProof/>
        </w:rPr>
        <w:t xml:space="preserve"> preberá alebo nepreberá</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 xml:space="preserve">zoznam chýb a nedorobkov </w:t>
      </w:r>
    </w:p>
    <w:p w:rsidR="005E0DBB" w:rsidRPr="00071E80" w:rsidRDefault="005E0DBB" w:rsidP="005E0DBB">
      <w:pPr>
        <w:ind w:firstLine="360"/>
        <w:rPr>
          <w:rFonts w:asciiTheme="minorHAnsi" w:hAnsiTheme="minorHAnsi" w:cs="Calibri"/>
          <w:noProof/>
          <w:sz w:val="24"/>
          <w:szCs w:val="24"/>
        </w:rPr>
      </w:pPr>
    </w:p>
    <w:p w:rsidR="005E0DBB" w:rsidRPr="00071E80" w:rsidRDefault="005E0DBB" w:rsidP="005E0DBB">
      <w:pPr>
        <w:pStyle w:val="Odsekzoznamu"/>
        <w:widowControl w:val="0"/>
        <w:numPr>
          <w:ilvl w:val="0"/>
          <w:numId w:val="5"/>
        </w:numPr>
        <w:ind w:left="426" w:hanging="426"/>
        <w:contextualSpacing w:val="0"/>
        <w:jc w:val="both"/>
        <w:rPr>
          <w:rFonts w:asciiTheme="minorHAnsi" w:hAnsiTheme="minorHAnsi" w:cs="Calibri"/>
          <w:noProof/>
          <w:sz w:val="24"/>
          <w:szCs w:val="24"/>
        </w:rPr>
      </w:pPr>
      <w:r w:rsidRPr="00071E80">
        <w:rPr>
          <w:rFonts w:asciiTheme="minorHAnsi" w:hAnsiTheme="minorHAnsi" w:cs="Calibri"/>
          <w:noProof/>
          <w:sz w:val="24"/>
          <w:szCs w:val="24"/>
        </w:rPr>
        <w:t>Pokiaľ bude dokumentácia vykazovať drobné chyby alebo nedorobky, ktoré nebránia jej riadnemu užívaniu, objednávateľ má právo rozhodnúť, či Dielo ( príslušnú časť Diela )  prevezme s drobnými chybami alebo nedorobkami alebo ho neprevezme. Ak Dielo prevezme v Protokole určí lehotu na odstránenie drobných chýb alebo nedorobkov. O tom, či má dokumentácia chyby alebo nedorobky a aký m</w:t>
      </w:r>
      <w:r w:rsidR="00195D4E">
        <w:rPr>
          <w:rFonts w:asciiTheme="minorHAnsi" w:hAnsiTheme="minorHAnsi" w:cs="Calibri"/>
          <w:noProof/>
          <w:sz w:val="24"/>
          <w:szCs w:val="24"/>
        </w:rPr>
        <w:t xml:space="preserve">ajú vplyv na dokumentáciu a jej </w:t>
      </w:r>
      <w:r w:rsidRPr="00071E80">
        <w:rPr>
          <w:rFonts w:asciiTheme="minorHAnsi" w:hAnsiTheme="minorHAnsi" w:cs="Calibri"/>
          <w:noProof/>
          <w:sz w:val="24"/>
          <w:szCs w:val="24"/>
        </w:rPr>
        <w:t xml:space="preserve">užívanie, rozhoduje objednávateľ. </w:t>
      </w:r>
    </w:p>
    <w:p w:rsidR="005E0DBB" w:rsidRPr="00071E80" w:rsidRDefault="000F6FA0" w:rsidP="005E0DBB">
      <w:pPr>
        <w:pStyle w:val="Odsekzoznamu"/>
        <w:widowControl w:val="0"/>
        <w:numPr>
          <w:ilvl w:val="0"/>
          <w:numId w:val="5"/>
        </w:numPr>
        <w:ind w:left="426" w:hanging="426"/>
        <w:contextualSpacing w:val="0"/>
        <w:jc w:val="both"/>
        <w:rPr>
          <w:rFonts w:asciiTheme="minorHAnsi" w:hAnsiTheme="minorHAnsi" w:cs="Calibri"/>
          <w:noProof/>
          <w:sz w:val="24"/>
          <w:szCs w:val="24"/>
        </w:rPr>
      </w:pPr>
      <w:r>
        <w:rPr>
          <w:rFonts w:asciiTheme="minorHAnsi" w:hAnsiTheme="minorHAnsi" w:cs="Calibri"/>
          <w:noProof/>
          <w:sz w:val="24"/>
          <w:szCs w:val="24"/>
        </w:rPr>
        <w:t>Riadnym odovzdaním Diela</w:t>
      </w:r>
      <w:r w:rsidR="005E0DBB" w:rsidRPr="00071E80">
        <w:rPr>
          <w:rFonts w:asciiTheme="minorHAnsi" w:hAnsiTheme="minorHAnsi" w:cs="Calibri"/>
          <w:noProof/>
          <w:sz w:val="24"/>
          <w:szCs w:val="24"/>
        </w:rPr>
        <w:t xml:space="preserve"> tzn. okamihom podpisu oprávnenej osoby konajúcej za objednávateľa na protokole o odovzdaní a prevzatí Di</w:t>
      </w:r>
      <w:r w:rsidR="009711AA">
        <w:rPr>
          <w:rFonts w:asciiTheme="minorHAnsi" w:hAnsiTheme="minorHAnsi" w:cs="Calibri"/>
          <w:noProof/>
          <w:sz w:val="24"/>
          <w:szCs w:val="24"/>
        </w:rPr>
        <w:t>ela</w:t>
      </w:r>
      <w:r w:rsidR="005E0DBB" w:rsidRPr="00071E80">
        <w:rPr>
          <w:rFonts w:asciiTheme="minorHAnsi" w:hAnsiTheme="minorHAnsi" w:cs="Calibri"/>
          <w:noProof/>
          <w:sz w:val="24"/>
          <w:szCs w:val="24"/>
        </w:rPr>
        <w:t>, prechádza na objednávateľa jednak vla</w:t>
      </w:r>
      <w:r w:rsidR="005E0DBB">
        <w:rPr>
          <w:rFonts w:asciiTheme="minorHAnsi" w:hAnsiTheme="minorHAnsi" w:cs="Calibri"/>
          <w:noProof/>
          <w:sz w:val="24"/>
          <w:szCs w:val="24"/>
        </w:rPr>
        <w:t xml:space="preserve">stnícke právo k Dielu a jednak </w:t>
      </w:r>
      <w:r w:rsidR="005E0DBB" w:rsidRPr="00071E80">
        <w:rPr>
          <w:rFonts w:asciiTheme="minorHAnsi" w:hAnsiTheme="minorHAnsi" w:cs="Calibri"/>
          <w:noProof/>
          <w:sz w:val="24"/>
          <w:szCs w:val="24"/>
        </w:rPr>
        <w:t xml:space="preserve">nebezpečenstvo vzniku škody na Diele. Za poškodenie, stratu alebo zničenie Diela alebo jeho časti zodpovedá zhotoviteľ až do času riadneho odovzdania Diela objednávateľovi. </w:t>
      </w:r>
    </w:p>
    <w:p w:rsidR="005E0DBB" w:rsidRPr="00071E80" w:rsidRDefault="000F6FA0" w:rsidP="005E0DBB">
      <w:pPr>
        <w:pStyle w:val="Odsekzoznamu"/>
        <w:widowControl w:val="0"/>
        <w:numPr>
          <w:ilvl w:val="0"/>
          <w:numId w:val="5"/>
        </w:numPr>
        <w:ind w:left="426" w:hanging="426"/>
        <w:contextualSpacing w:val="0"/>
        <w:jc w:val="both"/>
        <w:rPr>
          <w:rStyle w:val="CharStyle36"/>
          <w:rFonts w:asciiTheme="minorHAnsi" w:hAnsiTheme="minorHAnsi" w:cstheme="minorHAnsi"/>
          <w:noProof/>
          <w:sz w:val="24"/>
          <w:szCs w:val="24"/>
        </w:rPr>
      </w:pPr>
      <w:r>
        <w:rPr>
          <w:rFonts w:asciiTheme="minorHAnsi" w:hAnsiTheme="minorHAnsi" w:cs="Calibri"/>
          <w:sz w:val="24"/>
          <w:szCs w:val="24"/>
        </w:rPr>
        <w:t xml:space="preserve">Momentom prevzatia Diela </w:t>
      </w:r>
      <w:r w:rsidR="005E0DBB" w:rsidRPr="00071E80">
        <w:rPr>
          <w:rFonts w:asciiTheme="minorHAnsi" w:hAnsiTheme="minorHAnsi" w:cs="Calibri"/>
          <w:sz w:val="24"/>
          <w:szCs w:val="24"/>
        </w:rPr>
        <w:t>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účel</w:t>
      </w:r>
      <w:r w:rsidR="000D1539">
        <w:rPr>
          <w:rFonts w:asciiTheme="minorHAnsi" w:hAnsiTheme="minorHAnsi" w:cs="Calibri"/>
          <w:sz w:val="24"/>
          <w:szCs w:val="24"/>
        </w:rPr>
        <w:t xml:space="preserve"> vyplývajúci zo Zmluvy</w:t>
      </w:r>
      <w:r w:rsidR="005E0DBB" w:rsidRPr="00071E80">
        <w:rPr>
          <w:rFonts w:asciiTheme="minorHAnsi" w:hAnsiTheme="minorHAnsi" w:cs="Calibri"/>
          <w:sz w:val="24"/>
          <w:szCs w:val="24"/>
        </w:rPr>
        <w:t xml:space="preserve">, prípadne v rovnakom rozsahu práva previesť či poskytnúť čiastočne alebo v celosti tretej strane a to </w:t>
      </w:r>
      <w:r w:rsidR="005E0DBB" w:rsidRPr="00071E80">
        <w:rPr>
          <w:rStyle w:val="CharStyle36"/>
          <w:rFonts w:asciiTheme="minorHAnsi" w:hAnsiTheme="minorHAnsi" w:cs="Calibri"/>
          <w:sz w:val="24"/>
          <w:szCs w:val="24"/>
        </w:rPr>
        <w:t xml:space="preserve">aj vtedy, </w:t>
      </w:r>
      <w:r w:rsidR="005E0DBB" w:rsidRPr="00071E80">
        <w:rPr>
          <w:rStyle w:val="CharStyle36"/>
          <w:rFonts w:asciiTheme="minorHAnsi" w:hAnsiTheme="minorHAnsi" w:cstheme="minorHAnsi"/>
          <w:sz w:val="24"/>
          <w:szCs w:val="24"/>
        </w:rPr>
        <w:t xml:space="preserve">ak táto Zmluva zanikne alebo sa zruší pred úplným vykonaním Diela zhotoviteľom. </w:t>
      </w:r>
    </w:p>
    <w:p w:rsidR="005E0DBB" w:rsidRPr="00071E80" w:rsidRDefault="005E0DBB" w:rsidP="005E0DBB">
      <w:pPr>
        <w:pStyle w:val="Odsekzoznamu"/>
        <w:widowControl w:val="0"/>
        <w:numPr>
          <w:ilvl w:val="0"/>
          <w:numId w:val="5"/>
        </w:numPr>
        <w:ind w:left="426" w:hanging="426"/>
        <w:contextualSpacing w:val="0"/>
        <w:jc w:val="both"/>
        <w:rPr>
          <w:rFonts w:asciiTheme="minorHAnsi" w:hAnsiTheme="minorHAnsi" w:cs="Calibri"/>
          <w:noProof/>
          <w:sz w:val="24"/>
          <w:szCs w:val="24"/>
        </w:rPr>
      </w:pPr>
      <w:r w:rsidRPr="00071E80">
        <w:rPr>
          <w:rFonts w:asciiTheme="minorHAnsi" w:hAnsiTheme="minorHAnsi" w:cs="Calibri"/>
          <w:noProof/>
          <w:sz w:val="24"/>
          <w:szCs w:val="24"/>
        </w:rPr>
        <w:t xml:space="preserve">Zmluvné strany sa dohodli, že pre prípad porušenia čo i len jednej z týchto povinností </w:t>
      </w:r>
      <w:r w:rsidRPr="00071E80">
        <w:rPr>
          <w:rFonts w:asciiTheme="minorHAnsi" w:hAnsiTheme="minorHAnsi" w:cs="Calibri"/>
          <w:sz w:val="24"/>
          <w:szCs w:val="24"/>
          <w:lang w:eastAsia="cs-CZ"/>
        </w:rPr>
        <w:t>zhotoviteľa:</w:t>
      </w:r>
    </w:p>
    <w:p w:rsidR="005E0DBB" w:rsidRPr="00071E80" w:rsidRDefault="005E0DBB" w:rsidP="005E0DBB">
      <w:pPr>
        <w:pStyle w:val="Odsekzoznamu"/>
        <w:widowControl w:val="0"/>
        <w:numPr>
          <w:ilvl w:val="1"/>
          <w:numId w:val="6"/>
        </w:numPr>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vykonať Dielo </w:t>
      </w:r>
      <w:r w:rsidRPr="00071E80">
        <w:rPr>
          <w:rFonts w:asciiTheme="minorHAnsi" w:hAnsiTheme="minorHAnsi" w:cs="Calibri"/>
          <w:noProof/>
          <w:sz w:val="24"/>
          <w:szCs w:val="24"/>
        </w:rPr>
        <w:t xml:space="preserve">( </w:t>
      </w:r>
      <w:r>
        <w:rPr>
          <w:rFonts w:asciiTheme="minorHAnsi" w:hAnsiTheme="minorHAnsi" w:cs="Calibri"/>
          <w:noProof/>
          <w:sz w:val="24"/>
          <w:szCs w:val="24"/>
        </w:rPr>
        <w:t xml:space="preserve">každú </w:t>
      </w:r>
      <w:r w:rsidRPr="00071E80">
        <w:rPr>
          <w:rFonts w:asciiTheme="minorHAnsi" w:hAnsiTheme="minorHAnsi" w:cs="Calibri"/>
          <w:noProof/>
          <w:sz w:val="24"/>
          <w:szCs w:val="24"/>
        </w:rPr>
        <w:t xml:space="preserve">príslušnú časť Diela ) </w:t>
      </w:r>
      <w:r w:rsidRPr="00071E80">
        <w:rPr>
          <w:rFonts w:asciiTheme="minorHAnsi" w:hAnsiTheme="minorHAnsi" w:cs="Calibri"/>
          <w:sz w:val="24"/>
          <w:szCs w:val="24"/>
          <w:lang w:eastAsia="cs-CZ"/>
        </w:rPr>
        <w:t xml:space="preserve">riadne ( bez vád a nedorobkov ) alebo </w:t>
      </w:r>
    </w:p>
    <w:p w:rsidR="005E0DBB" w:rsidRPr="00071E80" w:rsidRDefault="005E0DBB" w:rsidP="005E0DBB">
      <w:pPr>
        <w:pStyle w:val="Odsekzoznamu"/>
        <w:widowControl w:val="0"/>
        <w:numPr>
          <w:ilvl w:val="1"/>
          <w:numId w:val="6"/>
        </w:numPr>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riadne a včas odstrániť vady a nedorobky na Diele </w:t>
      </w:r>
      <w:r w:rsidRPr="00071E80">
        <w:rPr>
          <w:rFonts w:asciiTheme="minorHAnsi" w:hAnsiTheme="minorHAnsi" w:cs="Calibri"/>
          <w:noProof/>
          <w:sz w:val="24"/>
          <w:szCs w:val="24"/>
        </w:rPr>
        <w:t>( na príslušnej časti Diela )</w:t>
      </w:r>
      <w:r w:rsidRPr="00071E80">
        <w:rPr>
          <w:rFonts w:asciiTheme="minorHAnsi" w:hAnsiTheme="minorHAnsi" w:cs="Calibri"/>
          <w:sz w:val="24"/>
          <w:szCs w:val="24"/>
          <w:lang w:eastAsia="cs-CZ"/>
        </w:rPr>
        <w:t xml:space="preserve">, ktoré sú uvedené v Protokole o odovzdaní a prevzatí Diela </w:t>
      </w:r>
      <w:r w:rsidRPr="00071E80">
        <w:rPr>
          <w:rFonts w:asciiTheme="minorHAnsi" w:hAnsiTheme="minorHAnsi" w:cs="Calibri"/>
          <w:noProof/>
          <w:sz w:val="24"/>
          <w:szCs w:val="24"/>
        </w:rPr>
        <w:t xml:space="preserve">( príslušnej časti Diela ) </w:t>
      </w:r>
      <w:r w:rsidRPr="00071E80">
        <w:rPr>
          <w:rFonts w:asciiTheme="minorHAnsi" w:hAnsiTheme="minorHAnsi" w:cs="Calibri"/>
          <w:sz w:val="24"/>
          <w:szCs w:val="24"/>
          <w:lang w:eastAsia="cs-CZ"/>
        </w:rPr>
        <w:t xml:space="preserve">a to za omeškanie s odstránením každej jednotlivej vady alebo nedorobku zvlášť, alebo </w:t>
      </w:r>
    </w:p>
    <w:p w:rsidR="005E0DBB" w:rsidRPr="00071E80" w:rsidRDefault="005E0DBB" w:rsidP="005E0DBB">
      <w:pPr>
        <w:pStyle w:val="Odsekzoznamu"/>
        <w:widowControl w:val="0"/>
        <w:numPr>
          <w:ilvl w:val="1"/>
          <w:numId w:val="6"/>
        </w:numPr>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lastRenderedPageBreak/>
        <w:t xml:space="preserve">včas odstrániť vady uplatnené objednávateľom v záručnej dobe a  to za omeškanie s odstránením každej reklamovanej vady zvlášť  </w:t>
      </w:r>
    </w:p>
    <w:p w:rsidR="005E0DBB" w:rsidRPr="00071E80" w:rsidRDefault="005E0DBB" w:rsidP="005E0DBB">
      <w:pPr>
        <w:pStyle w:val="Odsekzoznamu"/>
        <w:ind w:left="36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 je zhotoviteľ povinný zaplatiť objednávateľovi zmluvnú pokutu vo výške 0,</w:t>
      </w:r>
      <w:r>
        <w:rPr>
          <w:rFonts w:asciiTheme="minorHAnsi" w:hAnsiTheme="minorHAnsi" w:cs="Calibri"/>
          <w:sz w:val="24"/>
          <w:szCs w:val="24"/>
          <w:lang w:eastAsia="cs-CZ"/>
        </w:rPr>
        <w:t>5</w:t>
      </w:r>
      <w:r w:rsidRPr="00071E80">
        <w:rPr>
          <w:rFonts w:asciiTheme="minorHAnsi" w:hAnsiTheme="minorHAnsi" w:cs="Calibri"/>
          <w:sz w:val="24"/>
          <w:szCs w:val="24"/>
          <w:lang w:eastAsia="cs-CZ"/>
        </w:rPr>
        <w:t>% z ceny Diela</w:t>
      </w:r>
      <w:r>
        <w:rPr>
          <w:rFonts w:asciiTheme="minorHAnsi" w:hAnsiTheme="minorHAnsi" w:cs="Calibri"/>
          <w:sz w:val="24"/>
          <w:szCs w:val="24"/>
          <w:lang w:eastAsia="cs-CZ"/>
        </w:rPr>
        <w:t xml:space="preserve"> bez DPH</w:t>
      </w:r>
      <w:r w:rsidRPr="00071E80">
        <w:rPr>
          <w:rFonts w:asciiTheme="minorHAnsi" w:hAnsiTheme="minorHAnsi" w:cs="Calibri"/>
          <w:sz w:val="24"/>
          <w:szCs w:val="24"/>
          <w:lang w:eastAsia="cs-CZ"/>
        </w:rPr>
        <w:t xml:space="preserve"> uvedenej </w:t>
      </w:r>
      <w:r w:rsidRPr="004D4CA0">
        <w:rPr>
          <w:rFonts w:asciiTheme="minorHAnsi" w:hAnsiTheme="minorHAnsi" w:cs="Calibri"/>
          <w:sz w:val="24"/>
          <w:szCs w:val="24"/>
          <w:lang w:eastAsia="cs-CZ"/>
        </w:rPr>
        <w:t>v ods. 1 článku IV.</w:t>
      </w:r>
      <w:r w:rsidRPr="00071E80">
        <w:rPr>
          <w:rFonts w:asciiTheme="minorHAnsi" w:hAnsiTheme="minorHAnsi" w:cs="Calibri"/>
          <w:sz w:val="24"/>
          <w:szCs w:val="24"/>
          <w:lang w:eastAsia="cs-CZ"/>
        </w:rPr>
        <w:t xml:space="preserve"> Zmluvy za každý začatý deň omeškania a za každé jednotlivé porušenie povinnosti zvlášť, splatnú v lehote do 3 </w:t>
      </w:r>
      <w:r w:rsidR="00FA1315">
        <w:rPr>
          <w:rFonts w:asciiTheme="minorHAnsi" w:hAnsiTheme="minorHAnsi" w:cs="Calibri"/>
          <w:sz w:val="24"/>
          <w:szCs w:val="24"/>
          <w:lang w:eastAsia="cs-CZ"/>
        </w:rPr>
        <w:t>pracovných</w:t>
      </w:r>
      <w:r w:rsidRPr="00071E80">
        <w:rPr>
          <w:rFonts w:asciiTheme="minorHAnsi" w:hAnsiTheme="minorHAnsi" w:cs="Calibri"/>
          <w:sz w:val="24"/>
          <w:szCs w:val="24"/>
          <w:lang w:eastAsia="cs-CZ"/>
        </w:rPr>
        <w:t xml:space="preserve"> dní odo dňa doručenia výzvy objednávateľa na zaplatenie zmluvnej pokuty spolu s faktúrou, na účet objednávateľa. </w:t>
      </w:r>
    </w:p>
    <w:p w:rsidR="005E0DBB" w:rsidRPr="00071E80" w:rsidRDefault="005E0DBB" w:rsidP="005E0DBB">
      <w:pPr>
        <w:pStyle w:val="Odsekzoznamu"/>
        <w:widowControl w:val="0"/>
        <w:numPr>
          <w:ilvl w:val="0"/>
          <w:numId w:val="5"/>
        </w:numPr>
        <w:ind w:left="426" w:hanging="426"/>
        <w:contextualSpacing w:val="0"/>
        <w:jc w:val="both"/>
        <w:rPr>
          <w:rFonts w:asciiTheme="minorHAnsi" w:hAnsiTheme="minorHAnsi" w:cs="Calibri"/>
          <w:sz w:val="24"/>
          <w:szCs w:val="24"/>
          <w:lang w:eastAsia="cs-CZ"/>
        </w:rPr>
      </w:pPr>
      <w:r w:rsidRPr="00071E80">
        <w:rPr>
          <w:rFonts w:asciiTheme="minorHAnsi" w:hAnsiTheme="minorHAnsi" w:cs="Calibri"/>
          <w:sz w:val="24"/>
          <w:szCs w:val="24"/>
        </w:rPr>
        <w:t xml:space="preserve">Zmluvné strany považujú výšku dohodnutých zmluvných pokút uvedených v ods. 10 tohto článku Zmluvy za primeranú vzhľadom na charakter a povahu zmluvnými pokutami zabezpečovaných povinností zhotoviteľa vyplývajúcich z tejto Zmluvy a cenu Diela. </w:t>
      </w:r>
    </w:p>
    <w:p w:rsidR="005E0DBB" w:rsidRPr="00071E80" w:rsidRDefault="005E0DBB" w:rsidP="005E0DBB">
      <w:pPr>
        <w:pStyle w:val="Odsekzoznamu"/>
        <w:widowControl w:val="0"/>
        <w:numPr>
          <w:ilvl w:val="0"/>
          <w:numId w:val="5"/>
        </w:numPr>
        <w:ind w:left="426" w:hanging="426"/>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povinnosť zmluvná pokuta zabezpečuje. </w:t>
      </w:r>
    </w:p>
    <w:p w:rsidR="005E0DBB" w:rsidRPr="00071E80" w:rsidRDefault="005E0DBB" w:rsidP="005E0DBB">
      <w:pPr>
        <w:pStyle w:val="Style2"/>
        <w:shd w:val="clear" w:color="auto" w:fill="auto"/>
        <w:tabs>
          <w:tab w:val="left" w:pos="560"/>
        </w:tabs>
        <w:spacing w:before="0" w:after="116" w:line="240" w:lineRule="auto"/>
        <w:ind w:firstLine="0"/>
        <w:jc w:val="both"/>
        <w:rPr>
          <w:rStyle w:val="CharStyle10"/>
          <w:rFonts w:asciiTheme="minorHAnsi" w:hAnsiTheme="minorHAnsi" w:cs="Calibri"/>
          <w:color w:val="000000"/>
          <w:sz w:val="24"/>
          <w:szCs w:val="24"/>
        </w:rPr>
      </w:pPr>
    </w:p>
    <w:p w:rsidR="005E0DBB" w:rsidRPr="00071E80" w:rsidRDefault="005E0DBB" w:rsidP="005E0DBB">
      <w:pPr>
        <w:pStyle w:val="Bezriadkovania"/>
        <w:jc w:val="center"/>
        <w:rPr>
          <w:rStyle w:val="CharStyle37"/>
          <w:rFonts w:asciiTheme="minorHAnsi" w:hAnsiTheme="minorHAnsi" w:cs="Calibri"/>
          <w:bCs w:val="0"/>
        </w:rPr>
      </w:pPr>
      <w:bookmarkStart w:id="2" w:name="bookmark5"/>
      <w:r w:rsidRPr="00071E80">
        <w:rPr>
          <w:rStyle w:val="CharStyle37"/>
          <w:rFonts w:asciiTheme="minorHAnsi" w:hAnsiTheme="minorHAnsi" w:cs="Calibri"/>
        </w:rPr>
        <w:t>IV.</w:t>
      </w:r>
    </w:p>
    <w:bookmarkEnd w:id="2"/>
    <w:p w:rsidR="005E0DBB" w:rsidRPr="00F757ED" w:rsidRDefault="005E0DBB" w:rsidP="005E0DBB">
      <w:pPr>
        <w:pStyle w:val="Bezriadkovania"/>
        <w:spacing w:after="100" w:afterAutospacing="1"/>
        <w:jc w:val="center"/>
        <w:rPr>
          <w:rFonts w:asciiTheme="minorHAnsi" w:hAnsiTheme="minorHAnsi" w:cs="Calibri"/>
        </w:rPr>
      </w:pPr>
      <w:r>
        <w:rPr>
          <w:rStyle w:val="CharStyle37"/>
          <w:rFonts w:asciiTheme="minorHAnsi" w:hAnsiTheme="minorHAnsi" w:cs="Calibri"/>
        </w:rPr>
        <w:t>Cena a platobné podmienky</w:t>
      </w:r>
    </w:p>
    <w:p w:rsidR="00726D54" w:rsidRDefault="00726D54" w:rsidP="00A84EC5">
      <w:pPr>
        <w:pStyle w:val="Odsekzoznamu"/>
        <w:widowControl w:val="0"/>
        <w:numPr>
          <w:ilvl w:val="0"/>
          <w:numId w:val="7"/>
        </w:numPr>
        <w:tabs>
          <w:tab w:val="left" w:pos="7088"/>
        </w:tabs>
        <w:spacing w:after="100" w:afterAutospacing="1"/>
        <w:contextualSpacing w:val="0"/>
        <w:jc w:val="both"/>
        <w:rPr>
          <w:rFonts w:asciiTheme="minorHAnsi" w:hAnsiTheme="minorHAnsi" w:cs="Calibri"/>
          <w:sz w:val="24"/>
          <w:szCs w:val="24"/>
          <w:lang w:eastAsia="cs-CZ"/>
        </w:rPr>
      </w:pPr>
      <w:r w:rsidRPr="00726D54">
        <w:rPr>
          <w:rFonts w:asciiTheme="minorHAnsi" w:hAnsiTheme="minorHAnsi" w:cs="Calibri"/>
          <w:sz w:val="24"/>
          <w:szCs w:val="24"/>
          <w:lang w:eastAsia="cs-CZ"/>
        </w:rPr>
        <w:t xml:space="preserve">Cena za vykonanie a odovzdanie Diela je dohodnutá na </w:t>
      </w:r>
      <w:r w:rsidRPr="00A84EC5">
        <w:rPr>
          <w:rFonts w:asciiTheme="minorHAnsi" w:hAnsiTheme="minorHAnsi" w:cs="Calibri"/>
          <w:sz w:val="24"/>
          <w:szCs w:val="24"/>
          <w:lang w:eastAsia="cs-CZ"/>
        </w:rPr>
        <w:t xml:space="preserve">základe </w:t>
      </w:r>
      <w:r w:rsidR="00A84EC5" w:rsidRPr="00A84EC5">
        <w:rPr>
          <w:rFonts w:asciiTheme="minorHAnsi" w:hAnsiTheme="minorHAnsi" w:cs="Calibri"/>
          <w:sz w:val="24"/>
          <w:szCs w:val="24"/>
          <w:lang w:eastAsia="cs-CZ"/>
        </w:rPr>
        <w:t>cenovej ponuky zhotoviteľa predloženej vo verejnom obstarávaní, v ktorom bol zhotoviteľ identifikovaný ako úspešný uchádzač</w:t>
      </w:r>
      <w:r w:rsidRPr="00A84EC5">
        <w:rPr>
          <w:rFonts w:asciiTheme="minorHAnsi" w:hAnsiTheme="minorHAnsi" w:cs="Calibri"/>
          <w:bCs/>
          <w:sz w:val="24"/>
          <w:szCs w:val="24"/>
        </w:rPr>
        <w:t>.</w:t>
      </w:r>
      <w:r w:rsidRPr="00726D54">
        <w:rPr>
          <w:rFonts w:asciiTheme="minorHAnsi" w:hAnsiTheme="minorHAnsi" w:cs="Calibri"/>
          <w:bCs/>
          <w:sz w:val="24"/>
          <w:szCs w:val="24"/>
        </w:rPr>
        <w:t xml:space="preserve"> Cena Diela sa </w:t>
      </w:r>
      <w:r w:rsidRPr="00726D54">
        <w:rPr>
          <w:rFonts w:asciiTheme="minorHAnsi" w:hAnsiTheme="minorHAnsi" w:cs="Calibri"/>
          <w:sz w:val="24"/>
          <w:szCs w:val="24"/>
        </w:rPr>
        <w:t xml:space="preserve">považuje </w:t>
      </w:r>
      <w:r w:rsidRPr="00726D54">
        <w:rPr>
          <w:rFonts w:asciiTheme="minorHAnsi" w:hAnsiTheme="minorHAnsi" w:cs="Calibri"/>
          <w:b/>
          <w:sz w:val="24"/>
          <w:szCs w:val="24"/>
        </w:rPr>
        <w:t>za cenu maximálnu</w:t>
      </w:r>
      <w:r w:rsidRPr="00726D54">
        <w:rPr>
          <w:rFonts w:asciiTheme="minorHAnsi" w:hAnsiTheme="minorHAnsi" w:cs="Calibri"/>
          <w:sz w:val="24"/>
          <w:szCs w:val="24"/>
        </w:rPr>
        <w:t xml:space="preserve"> a</w:t>
      </w:r>
      <w:r w:rsidR="00195D4E">
        <w:rPr>
          <w:rFonts w:asciiTheme="minorHAnsi" w:hAnsiTheme="minorHAnsi" w:cs="Calibri"/>
          <w:sz w:val="24"/>
          <w:szCs w:val="24"/>
        </w:rPr>
        <w:t xml:space="preserve"> platnú </w:t>
      </w:r>
      <w:r w:rsidRPr="00726D54">
        <w:rPr>
          <w:rFonts w:asciiTheme="minorHAnsi" w:hAnsiTheme="minorHAnsi" w:cs="Calibri"/>
          <w:sz w:val="24"/>
          <w:szCs w:val="24"/>
        </w:rPr>
        <w:t>počas celej doby trvania Zmluvy. Cena Diela je stanovená</w:t>
      </w:r>
      <w:r w:rsidRPr="00726D54">
        <w:rPr>
          <w:rFonts w:asciiTheme="minorHAnsi" w:hAnsiTheme="minorHAnsi" w:cs="Calibr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 </w:t>
      </w:r>
    </w:p>
    <w:p w:rsidR="005E0DBB" w:rsidRPr="00F757ED" w:rsidRDefault="005E0DBB" w:rsidP="005E0DBB">
      <w:pPr>
        <w:tabs>
          <w:tab w:val="left" w:pos="426"/>
          <w:tab w:val="left" w:pos="567"/>
          <w:tab w:val="left" w:pos="7088"/>
        </w:tabs>
        <w:jc w:val="both"/>
        <w:rPr>
          <w:rFonts w:asciiTheme="minorHAnsi" w:hAnsiTheme="minorHAnsi" w:cs="Calibri"/>
          <w:sz w:val="24"/>
          <w:szCs w:val="24"/>
          <w:lang w:eastAsia="cs-CZ"/>
        </w:rPr>
      </w:pPr>
      <w:r w:rsidRPr="00F757ED">
        <w:rPr>
          <w:rFonts w:asciiTheme="minorHAnsi" w:hAnsiTheme="minorHAnsi" w:cs="Calibri"/>
          <w:sz w:val="24"/>
          <w:szCs w:val="24"/>
          <w:lang w:eastAsia="cs-CZ"/>
        </w:rPr>
        <w:tab/>
        <w:t>Cena Diela predstavuje celkom sumu:</w:t>
      </w:r>
    </w:p>
    <w:p w:rsidR="005E0DBB" w:rsidRPr="00F757ED" w:rsidRDefault="005E0DBB" w:rsidP="005E0DBB">
      <w:pPr>
        <w:pStyle w:val="Odsekzoznamu"/>
        <w:tabs>
          <w:tab w:val="left" w:pos="567"/>
          <w:tab w:val="left" w:pos="7088"/>
        </w:tabs>
        <w:jc w:val="both"/>
        <w:rPr>
          <w:rFonts w:asciiTheme="minorHAnsi" w:hAnsiTheme="minorHAnsi" w:cs="Calibri"/>
          <w:sz w:val="24"/>
          <w:szCs w:val="24"/>
          <w:lang w:eastAsia="cs-CZ"/>
        </w:rPr>
      </w:pPr>
    </w:p>
    <w:p w:rsidR="00CB7EF2" w:rsidRPr="00BD7DE0" w:rsidRDefault="00CB7EF2" w:rsidP="00CB7EF2">
      <w:pPr>
        <w:tabs>
          <w:tab w:val="left" w:pos="567"/>
          <w:tab w:val="left" w:pos="1843"/>
          <w:tab w:val="left" w:pos="6096"/>
        </w:tabs>
        <w:spacing w:line="264" w:lineRule="auto"/>
        <w:ind w:left="567" w:right="80" w:hanging="567"/>
        <w:jc w:val="both"/>
        <w:rPr>
          <w:rFonts w:asciiTheme="minorHAnsi" w:hAnsiTheme="minorHAnsi" w:cs="Calibri"/>
          <w:lang w:eastAsia="cs-CZ"/>
        </w:rPr>
      </w:pPr>
      <w:r w:rsidRPr="00BD7DE0">
        <w:rPr>
          <w:rFonts w:asciiTheme="minorHAnsi" w:hAnsiTheme="minorHAnsi" w:cs="Calibri"/>
          <w:lang w:eastAsia="cs-CZ"/>
        </w:rPr>
        <w:tab/>
      </w:r>
      <w:r w:rsidRPr="00BD7DE0">
        <w:rPr>
          <w:rFonts w:asciiTheme="minorHAnsi" w:hAnsiTheme="minorHAnsi" w:cs="Calibri"/>
          <w:lang w:eastAsia="cs-CZ"/>
        </w:rPr>
        <w:tab/>
        <w:t xml:space="preserve">Cena bez DPH   </w:t>
      </w:r>
      <w:r w:rsidRPr="00BD7DE0">
        <w:rPr>
          <w:rFonts w:asciiTheme="minorHAnsi" w:hAnsiTheme="minorHAnsi" w:cs="Calibri"/>
          <w:lang w:eastAsia="cs-CZ"/>
        </w:rPr>
        <w:tab/>
        <w:t>xx xxx,00 Eur</w:t>
      </w:r>
    </w:p>
    <w:p w:rsidR="00CB7EF2" w:rsidRPr="00BD7DE0" w:rsidRDefault="00CB7EF2" w:rsidP="00CB7EF2">
      <w:pPr>
        <w:tabs>
          <w:tab w:val="left" w:pos="567"/>
          <w:tab w:val="left" w:pos="6521"/>
        </w:tabs>
        <w:spacing w:line="264" w:lineRule="auto"/>
        <w:ind w:left="1843" w:right="80" w:hanging="1843"/>
        <w:jc w:val="both"/>
        <w:rPr>
          <w:rFonts w:asciiTheme="minorHAnsi" w:hAnsiTheme="minorHAnsi" w:cs="Calibri"/>
          <w:lang w:eastAsia="cs-CZ"/>
        </w:rPr>
      </w:pPr>
      <w:r w:rsidRPr="00BD7DE0">
        <w:rPr>
          <w:rFonts w:asciiTheme="minorHAnsi" w:hAnsiTheme="minorHAnsi" w:cs="Calibri"/>
          <w:lang w:eastAsia="cs-CZ"/>
        </w:rPr>
        <w:tab/>
      </w:r>
      <w:r w:rsidRPr="00BD7DE0">
        <w:rPr>
          <w:rFonts w:asciiTheme="minorHAnsi" w:hAnsiTheme="minorHAnsi" w:cs="Calibri"/>
          <w:lang w:eastAsia="cs-CZ"/>
        </w:rPr>
        <w:tab/>
        <w:t xml:space="preserve">DPH 20 %             </w:t>
      </w:r>
      <w:r w:rsidRPr="00BD7DE0">
        <w:rPr>
          <w:rFonts w:asciiTheme="minorHAnsi" w:hAnsiTheme="minorHAnsi" w:cs="Calibri"/>
          <w:lang w:eastAsia="cs-CZ"/>
        </w:rPr>
        <w:tab/>
        <w:t>0</w:t>
      </w:r>
      <w:r>
        <w:rPr>
          <w:rFonts w:asciiTheme="minorHAnsi" w:hAnsiTheme="minorHAnsi" w:cs="Calibri"/>
          <w:lang w:eastAsia="cs-CZ"/>
        </w:rPr>
        <w:t>,00</w:t>
      </w:r>
      <w:r w:rsidRPr="00BD7DE0">
        <w:rPr>
          <w:rFonts w:asciiTheme="minorHAnsi" w:hAnsiTheme="minorHAnsi" w:cs="Calibri"/>
          <w:lang w:eastAsia="cs-CZ"/>
        </w:rPr>
        <w:t xml:space="preserve"> Eur </w:t>
      </w:r>
    </w:p>
    <w:p w:rsidR="00CB7EF2" w:rsidRPr="00BD7DE0" w:rsidRDefault="00CB7EF2" w:rsidP="00CB7EF2">
      <w:pPr>
        <w:tabs>
          <w:tab w:val="left" w:pos="567"/>
          <w:tab w:val="left" w:pos="6096"/>
        </w:tabs>
        <w:spacing w:line="264" w:lineRule="auto"/>
        <w:ind w:left="1843" w:right="80" w:hanging="1843"/>
        <w:jc w:val="both"/>
        <w:rPr>
          <w:rFonts w:asciiTheme="minorHAnsi" w:hAnsiTheme="minorHAnsi" w:cs="Calibri"/>
          <w:b/>
          <w:lang w:eastAsia="cs-CZ"/>
        </w:rPr>
      </w:pPr>
      <w:r w:rsidRPr="00BD7DE0">
        <w:rPr>
          <w:rFonts w:asciiTheme="minorHAnsi" w:hAnsiTheme="minorHAnsi" w:cs="Calibri"/>
          <w:lang w:eastAsia="cs-CZ"/>
        </w:rPr>
        <w:tab/>
      </w:r>
      <w:r w:rsidRPr="00BD7DE0">
        <w:rPr>
          <w:rFonts w:asciiTheme="minorHAnsi" w:hAnsiTheme="minorHAnsi" w:cs="Calibri"/>
          <w:lang w:eastAsia="cs-CZ"/>
        </w:rPr>
        <w:tab/>
      </w:r>
      <w:r w:rsidRPr="00BD7DE0">
        <w:rPr>
          <w:rFonts w:asciiTheme="minorHAnsi" w:hAnsiTheme="minorHAnsi" w:cs="Calibri"/>
          <w:b/>
          <w:bdr w:val="single" w:sz="4" w:space="0" w:color="auto"/>
          <w:lang w:eastAsia="cs-CZ"/>
        </w:rPr>
        <w:t xml:space="preserve">Cena s DPH </w:t>
      </w:r>
      <w:r w:rsidRPr="00BD7DE0">
        <w:rPr>
          <w:rFonts w:asciiTheme="minorHAnsi" w:hAnsiTheme="minorHAnsi" w:cs="Calibri"/>
          <w:b/>
          <w:bdr w:val="single" w:sz="4" w:space="0" w:color="auto"/>
          <w:lang w:eastAsia="cs-CZ"/>
        </w:rPr>
        <w:tab/>
        <w:t>xx xxx,00 Eur</w:t>
      </w:r>
    </w:p>
    <w:p w:rsidR="005E0DBB" w:rsidRPr="00315C6C" w:rsidRDefault="005E0DBB" w:rsidP="005E0DBB">
      <w:pPr>
        <w:tabs>
          <w:tab w:val="left" w:pos="567"/>
          <w:tab w:val="left" w:pos="7088"/>
        </w:tabs>
        <w:ind w:left="2268" w:hanging="2268"/>
        <w:jc w:val="both"/>
        <w:rPr>
          <w:rFonts w:asciiTheme="minorHAnsi" w:hAnsiTheme="minorHAnsi" w:cs="Calibri"/>
          <w:sz w:val="24"/>
          <w:szCs w:val="24"/>
          <w:lang w:eastAsia="cs-CZ"/>
        </w:rPr>
      </w:pPr>
      <w:r w:rsidRPr="00315C6C">
        <w:rPr>
          <w:rFonts w:asciiTheme="minorHAnsi" w:hAnsiTheme="minorHAnsi" w:cs="Calibri"/>
          <w:sz w:val="24"/>
          <w:szCs w:val="24"/>
          <w:lang w:eastAsia="cs-CZ"/>
        </w:rPr>
        <w:tab/>
      </w:r>
      <w:r w:rsidRPr="00315C6C">
        <w:rPr>
          <w:rFonts w:asciiTheme="minorHAnsi" w:hAnsiTheme="minorHAnsi" w:cs="Calibri"/>
          <w:sz w:val="24"/>
          <w:szCs w:val="24"/>
          <w:lang w:eastAsia="cs-CZ"/>
        </w:rPr>
        <w:tab/>
      </w:r>
    </w:p>
    <w:p w:rsidR="005E0DBB" w:rsidRPr="00F757ED" w:rsidRDefault="005E0DBB" w:rsidP="005E0DBB">
      <w:pPr>
        <w:tabs>
          <w:tab w:val="left" w:pos="567"/>
          <w:tab w:val="left" w:pos="7088"/>
        </w:tabs>
        <w:ind w:left="2268" w:hanging="2268"/>
        <w:jc w:val="both"/>
        <w:rPr>
          <w:rFonts w:asciiTheme="minorHAnsi" w:hAnsiTheme="minorHAnsi" w:cs="Calibri"/>
          <w:b/>
          <w:sz w:val="24"/>
          <w:szCs w:val="24"/>
          <w:lang w:eastAsia="cs-CZ"/>
        </w:rPr>
      </w:pPr>
      <w:r w:rsidRPr="00315C6C">
        <w:rPr>
          <w:rFonts w:asciiTheme="minorHAnsi" w:hAnsiTheme="minorHAnsi" w:cs="Calibri"/>
          <w:sz w:val="24"/>
          <w:szCs w:val="24"/>
          <w:lang w:eastAsia="cs-CZ"/>
        </w:rPr>
        <w:tab/>
      </w:r>
      <w:r w:rsidRPr="00315C6C">
        <w:rPr>
          <w:rFonts w:asciiTheme="minorHAnsi" w:hAnsiTheme="minorHAnsi" w:cs="Calibri"/>
          <w:sz w:val="24"/>
          <w:szCs w:val="24"/>
          <w:lang w:eastAsia="cs-CZ"/>
        </w:rPr>
        <w:tab/>
      </w:r>
      <w:r w:rsidR="00F2799A">
        <w:rPr>
          <w:rFonts w:asciiTheme="minorHAnsi" w:hAnsiTheme="minorHAnsi" w:cs="Calibri"/>
          <w:b/>
          <w:sz w:val="24"/>
          <w:szCs w:val="24"/>
          <w:lang w:eastAsia="cs-CZ"/>
        </w:rPr>
        <w:t xml:space="preserve">(slovom: </w:t>
      </w:r>
      <w:r w:rsidR="00A11EE1">
        <w:rPr>
          <w:rFonts w:asciiTheme="minorHAnsi" w:hAnsiTheme="minorHAnsi" w:cs="Calibri"/>
          <w:b/>
          <w:sz w:val="24"/>
          <w:szCs w:val="24"/>
          <w:lang w:eastAsia="cs-CZ"/>
        </w:rPr>
        <w:t>xxx</w:t>
      </w:r>
      <w:r w:rsidR="00FA1315" w:rsidRPr="00315C6C">
        <w:rPr>
          <w:rFonts w:asciiTheme="minorHAnsi" w:hAnsiTheme="minorHAnsi" w:cs="Calibri"/>
          <w:b/>
          <w:sz w:val="24"/>
          <w:szCs w:val="24"/>
          <w:lang w:eastAsia="cs-CZ"/>
        </w:rPr>
        <w:t xml:space="preserve"> </w:t>
      </w:r>
      <w:r w:rsidRPr="00315C6C">
        <w:rPr>
          <w:rFonts w:asciiTheme="minorHAnsi" w:hAnsiTheme="minorHAnsi" w:cs="Calibri"/>
          <w:b/>
          <w:sz w:val="24"/>
          <w:szCs w:val="24"/>
          <w:lang w:eastAsia="cs-CZ"/>
        </w:rPr>
        <w:t xml:space="preserve">Eur, </w:t>
      </w:r>
      <w:r w:rsidR="00FA1315" w:rsidRPr="00315C6C">
        <w:rPr>
          <w:rFonts w:asciiTheme="minorHAnsi" w:hAnsiTheme="minorHAnsi" w:cs="Calibri"/>
          <w:b/>
          <w:sz w:val="24"/>
          <w:szCs w:val="24"/>
          <w:lang w:eastAsia="cs-CZ"/>
        </w:rPr>
        <w:t>00</w:t>
      </w:r>
      <w:r w:rsidR="000F6FA0">
        <w:rPr>
          <w:rFonts w:asciiTheme="minorHAnsi" w:hAnsiTheme="minorHAnsi" w:cs="Calibri"/>
          <w:b/>
          <w:sz w:val="24"/>
          <w:szCs w:val="24"/>
          <w:lang w:eastAsia="cs-CZ"/>
        </w:rPr>
        <w:t>/100</w:t>
      </w:r>
      <w:r w:rsidRPr="00315C6C">
        <w:rPr>
          <w:rFonts w:asciiTheme="minorHAnsi" w:hAnsiTheme="minorHAnsi" w:cs="Calibri"/>
          <w:b/>
          <w:sz w:val="24"/>
          <w:szCs w:val="24"/>
          <w:lang w:eastAsia="cs-CZ"/>
        </w:rPr>
        <w:t xml:space="preserve"> ) s DPH.</w:t>
      </w:r>
    </w:p>
    <w:p w:rsidR="005E0DBB" w:rsidRPr="00F757ED" w:rsidRDefault="005E0DBB" w:rsidP="005E0DBB">
      <w:pPr>
        <w:tabs>
          <w:tab w:val="left" w:pos="567"/>
          <w:tab w:val="left" w:pos="7088"/>
        </w:tabs>
        <w:ind w:left="2268" w:hanging="2268"/>
        <w:jc w:val="both"/>
        <w:rPr>
          <w:rFonts w:asciiTheme="minorHAnsi" w:hAnsiTheme="minorHAnsi" w:cs="Calibri"/>
          <w:b/>
          <w:sz w:val="24"/>
          <w:szCs w:val="24"/>
          <w:lang w:eastAsia="cs-CZ"/>
        </w:rPr>
      </w:pPr>
    </w:p>
    <w:p w:rsidR="00E652B2" w:rsidRPr="00674D68" w:rsidRDefault="00E652B2"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E652B2">
        <w:rPr>
          <w:rFonts w:asciiTheme="minorHAnsi" w:hAnsiTheme="minorHAnsi" w:cstheme="minorHAnsi"/>
          <w:b/>
          <w:sz w:val="24"/>
          <w:szCs w:val="24"/>
          <w:lang w:eastAsia="cs-CZ"/>
        </w:rPr>
        <w:t>Podkladom pre úhradu ceny Diela bude faktúra</w:t>
      </w:r>
      <w:r w:rsidRPr="00E652B2">
        <w:rPr>
          <w:rFonts w:asciiTheme="minorHAnsi" w:hAnsiTheme="minorHAnsi" w:cstheme="minorHAnsi"/>
          <w:noProof/>
          <w:sz w:val="24"/>
          <w:szCs w:val="24"/>
        </w:rPr>
        <w:t xml:space="preserve"> </w:t>
      </w:r>
      <w:r w:rsidRPr="00E652B2">
        <w:rPr>
          <w:rFonts w:asciiTheme="minorHAnsi" w:hAnsiTheme="minorHAnsi" w:cstheme="minorHAnsi"/>
          <w:sz w:val="24"/>
          <w:szCs w:val="24"/>
          <w:lang w:eastAsia="cs-CZ"/>
        </w:rPr>
        <w:t>vystavená zhotoviteľom až po riadnom prevzatí Diela objednávateľom. Na účely fakt</w:t>
      </w:r>
      <w:r w:rsidR="000F6FA0">
        <w:rPr>
          <w:rFonts w:asciiTheme="minorHAnsi" w:hAnsiTheme="minorHAnsi" w:cstheme="minorHAnsi"/>
          <w:sz w:val="24"/>
          <w:szCs w:val="24"/>
          <w:lang w:eastAsia="cs-CZ"/>
        </w:rPr>
        <w:t xml:space="preserve">urácie sa za deň dodania Diela </w:t>
      </w:r>
      <w:r w:rsidRPr="00E652B2">
        <w:rPr>
          <w:rFonts w:asciiTheme="minorHAnsi" w:hAnsiTheme="minorHAnsi" w:cstheme="minorHAnsi"/>
          <w:sz w:val="24"/>
          <w:szCs w:val="24"/>
          <w:lang w:eastAsia="cs-CZ"/>
        </w:rPr>
        <w:t>považuje deň podpísania Protokolu o odovzdaní a prevzatí  Diela op</w:t>
      </w:r>
      <w:r w:rsidR="000F6FA0">
        <w:rPr>
          <w:rFonts w:asciiTheme="minorHAnsi" w:hAnsiTheme="minorHAnsi" w:cstheme="minorHAnsi"/>
          <w:sz w:val="24"/>
          <w:szCs w:val="24"/>
          <w:lang w:eastAsia="cs-CZ"/>
        </w:rPr>
        <w:t>rávnenou osobou objednávateľa (</w:t>
      </w:r>
      <w:r w:rsidRPr="00E652B2">
        <w:rPr>
          <w:rFonts w:asciiTheme="minorHAnsi" w:hAnsiTheme="minorHAnsi" w:cstheme="minorHAnsi"/>
          <w:sz w:val="24"/>
          <w:szCs w:val="24"/>
          <w:lang w:eastAsia="cs-CZ"/>
        </w:rPr>
        <w:t xml:space="preserve">osobou oprávnenou rokovať vo veciach technických ). </w:t>
      </w:r>
      <w:r w:rsidRPr="00E652B2">
        <w:rPr>
          <w:rFonts w:asciiTheme="minorHAnsi" w:hAnsiTheme="minorHAnsi" w:cstheme="minorHAnsi"/>
          <w:b/>
          <w:noProof/>
          <w:sz w:val="24"/>
          <w:szCs w:val="24"/>
        </w:rPr>
        <w:t>Zhotoviteľovi bude uhradená cena iba v rozsahu za skutočne vykonané práce a odovzdané Diel</w:t>
      </w:r>
      <w:r w:rsidR="000F6FA0">
        <w:rPr>
          <w:rFonts w:asciiTheme="minorHAnsi" w:hAnsiTheme="minorHAnsi" w:cstheme="minorHAnsi"/>
          <w:b/>
          <w:noProof/>
          <w:sz w:val="24"/>
          <w:szCs w:val="24"/>
        </w:rPr>
        <w:t>o (</w:t>
      </w:r>
      <w:r w:rsidRPr="00E652B2">
        <w:rPr>
          <w:rFonts w:asciiTheme="minorHAnsi" w:hAnsiTheme="minorHAnsi" w:cstheme="minorHAnsi"/>
          <w:b/>
          <w:noProof/>
          <w:sz w:val="24"/>
          <w:szCs w:val="24"/>
        </w:rPr>
        <w:t>skutočne vyhotovenú dokumentáciu, zmluvnú činnosť ).</w:t>
      </w:r>
    </w:p>
    <w:p w:rsidR="00674D68" w:rsidRPr="000F6FA0" w:rsidRDefault="00674D68" w:rsidP="00674D68">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0F6FA0">
        <w:rPr>
          <w:rFonts w:asciiTheme="minorHAnsi" w:hAnsiTheme="minorHAnsi" w:cs="Calibri"/>
          <w:sz w:val="24"/>
          <w:szCs w:val="24"/>
          <w:lang w:eastAsia="cs-CZ"/>
        </w:rPr>
        <w:t xml:space="preserve">Faktúra za výkony podľa </w:t>
      </w:r>
      <w:r w:rsidRPr="000F6FA0">
        <w:rPr>
          <w:rFonts w:asciiTheme="minorHAnsi" w:hAnsiTheme="minorHAnsi" w:cs="Calibri"/>
          <w:b/>
          <w:sz w:val="24"/>
          <w:szCs w:val="24"/>
          <w:lang w:eastAsia="cs-CZ"/>
        </w:rPr>
        <w:t>A/</w:t>
      </w:r>
      <w:r w:rsidR="00F06510" w:rsidRPr="000F6FA0">
        <w:rPr>
          <w:rFonts w:asciiTheme="minorHAnsi" w:hAnsiTheme="minorHAnsi" w:cs="Calibri"/>
          <w:b/>
          <w:sz w:val="24"/>
          <w:szCs w:val="24"/>
          <w:lang w:eastAsia="cs-CZ"/>
        </w:rPr>
        <w:t>, B/</w:t>
      </w:r>
      <w:r w:rsidR="00675E81" w:rsidRPr="000F6FA0">
        <w:rPr>
          <w:rFonts w:asciiTheme="minorHAnsi" w:hAnsiTheme="minorHAnsi" w:cs="Calibri"/>
          <w:b/>
          <w:sz w:val="24"/>
          <w:szCs w:val="24"/>
          <w:lang w:eastAsia="cs-CZ"/>
        </w:rPr>
        <w:t xml:space="preserve"> </w:t>
      </w:r>
      <w:r w:rsidRPr="000F6FA0">
        <w:rPr>
          <w:rFonts w:asciiTheme="minorHAnsi" w:hAnsiTheme="minorHAnsi" w:cs="Calibri"/>
          <w:b/>
          <w:sz w:val="24"/>
          <w:szCs w:val="24"/>
          <w:lang w:eastAsia="cs-CZ"/>
        </w:rPr>
        <w:t>:</w:t>
      </w:r>
    </w:p>
    <w:p w:rsidR="00674D68" w:rsidRPr="00674D68" w:rsidRDefault="00674D68" w:rsidP="00081C18">
      <w:pPr>
        <w:pStyle w:val="Bezriadkovania"/>
        <w:ind w:left="284"/>
        <w:rPr>
          <w:rFonts w:asciiTheme="minorHAnsi" w:hAnsiTheme="minorHAnsi" w:cstheme="minorHAnsi"/>
          <w:lang w:eastAsia="cs-CZ"/>
        </w:rPr>
      </w:pPr>
      <w:r w:rsidRPr="00674D68">
        <w:rPr>
          <w:rFonts w:asciiTheme="minorHAnsi" w:hAnsiTheme="minorHAnsi" w:cstheme="minorHAnsi"/>
          <w:b/>
        </w:rPr>
        <w:lastRenderedPageBreak/>
        <w:t>Dokumentácia</w:t>
      </w:r>
      <w:r w:rsidRPr="00674D68">
        <w:rPr>
          <w:rFonts w:asciiTheme="minorHAnsi" w:hAnsiTheme="minorHAnsi" w:cstheme="minorHAnsi"/>
        </w:rPr>
        <w:t xml:space="preserve"> vrátane dokladovej časti, náklady za tlačenú aj </w:t>
      </w:r>
      <w:r>
        <w:rPr>
          <w:rFonts w:asciiTheme="minorHAnsi" w:hAnsiTheme="minorHAnsi" w:cstheme="minorHAnsi"/>
        </w:rPr>
        <w:t>e</w:t>
      </w:r>
      <w:r w:rsidRPr="00674D68">
        <w:rPr>
          <w:rFonts w:asciiTheme="minorHAnsi" w:hAnsiTheme="minorHAnsi" w:cstheme="minorHAnsi"/>
        </w:rPr>
        <w:t>lektronickú</w:t>
      </w:r>
      <w:r>
        <w:rPr>
          <w:rFonts w:asciiTheme="minorHAnsi" w:hAnsiTheme="minorHAnsi" w:cstheme="minorHAnsi"/>
        </w:rPr>
        <w:t xml:space="preserve"> </w:t>
      </w:r>
      <w:r w:rsidR="009348A2">
        <w:rPr>
          <w:rFonts w:asciiTheme="minorHAnsi" w:hAnsiTheme="minorHAnsi" w:cstheme="minorHAnsi"/>
        </w:rPr>
        <w:t xml:space="preserve">podobu </w:t>
      </w:r>
      <w:r w:rsidRPr="00674D68">
        <w:rPr>
          <w:rFonts w:asciiTheme="minorHAnsi" w:hAnsiTheme="minorHAnsi" w:cstheme="minorHAnsi"/>
          <w:b/>
        </w:rPr>
        <w:t>celkom:</w:t>
      </w:r>
      <w:r w:rsidRPr="00674D68">
        <w:rPr>
          <w:rFonts w:asciiTheme="minorHAnsi" w:hAnsiTheme="minorHAnsi" w:cstheme="minorHAnsi"/>
          <w:lang w:eastAsia="cs-CZ"/>
        </w:rPr>
        <w:t xml:space="preserve"> </w:t>
      </w:r>
    </w:p>
    <w:p w:rsidR="00CB7EF2" w:rsidRPr="00BD7DE0" w:rsidRDefault="00CB7EF2" w:rsidP="00CB7EF2">
      <w:pPr>
        <w:tabs>
          <w:tab w:val="left" w:pos="567"/>
          <w:tab w:val="left" w:pos="1843"/>
          <w:tab w:val="left" w:pos="6096"/>
        </w:tabs>
        <w:spacing w:line="264" w:lineRule="auto"/>
        <w:ind w:left="567" w:right="80" w:hanging="567"/>
        <w:jc w:val="both"/>
        <w:rPr>
          <w:rFonts w:asciiTheme="minorHAnsi" w:hAnsiTheme="minorHAnsi" w:cs="Calibri"/>
          <w:lang w:eastAsia="cs-CZ"/>
        </w:rPr>
      </w:pPr>
      <w:r w:rsidRPr="00BD7DE0">
        <w:rPr>
          <w:rFonts w:asciiTheme="minorHAnsi" w:hAnsiTheme="minorHAnsi" w:cs="Calibri"/>
          <w:lang w:eastAsia="cs-CZ"/>
        </w:rPr>
        <w:tab/>
      </w:r>
      <w:r w:rsidRPr="00BD7DE0">
        <w:rPr>
          <w:rFonts w:asciiTheme="minorHAnsi" w:hAnsiTheme="minorHAnsi" w:cs="Calibri"/>
          <w:lang w:eastAsia="cs-CZ"/>
        </w:rPr>
        <w:tab/>
        <w:t xml:space="preserve">Cena bez DPH   </w:t>
      </w:r>
      <w:r w:rsidRPr="00BD7DE0">
        <w:rPr>
          <w:rFonts w:asciiTheme="minorHAnsi" w:hAnsiTheme="minorHAnsi" w:cs="Calibri"/>
          <w:lang w:eastAsia="cs-CZ"/>
        </w:rPr>
        <w:tab/>
        <w:t>xx xxx,00 Eur</w:t>
      </w:r>
    </w:p>
    <w:p w:rsidR="00CB7EF2" w:rsidRPr="00BD7DE0" w:rsidRDefault="00CB7EF2" w:rsidP="00CB7EF2">
      <w:pPr>
        <w:tabs>
          <w:tab w:val="left" w:pos="567"/>
          <w:tab w:val="left" w:pos="6521"/>
        </w:tabs>
        <w:spacing w:line="264" w:lineRule="auto"/>
        <w:ind w:left="1843" w:right="80" w:hanging="1843"/>
        <w:jc w:val="both"/>
        <w:rPr>
          <w:rFonts w:asciiTheme="minorHAnsi" w:hAnsiTheme="minorHAnsi" w:cs="Calibri"/>
          <w:lang w:eastAsia="cs-CZ"/>
        </w:rPr>
      </w:pPr>
      <w:r w:rsidRPr="00BD7DE0">
        <w:rPr>
          <w:rFonts w:asciiTheme="minorHAnsi" w:hAnsiTheme="minorHAnsi" w:cs="Calibri"/>
          <w:lang w:eastAsia="cs-CZ"/>
        </w:rPr>
        <w:t xml:space="preserve">                      </w:t>
      </w:r>
      <w:r w:rsidRPr="00BD7DE0">
        <w:rPr>
          <w:rFonts w:asciiTheme="minorHAnsi" w:hAnsiTheme="minorHAnsi" w:cs="Calibri"/>
          <w:lang w:eastAsia="cs-CZ"/>
        </w:rPr>
        <w:tab/>
        <w:t xml:space="preserve">DPH 20 %             </w:t>
      </w:r>
      <w:r w:rsidRPr="00BD7DE0">
        <w:rPr>
          <w:rFonts w:asciiTheme="minorHAnsi" w:hAnsiTheme="minorHAnsi" w:cs="Calibri"/>
          <w:lang w:eastAsia="cs-CZ"/>
        </w:rPr>
        <w:tab/>
        <w:t xml:space="preserve">0,00 Eur            </w:t>
      </w:r>
    </w:p>
    <w:p w:rsidR="00CB7EF2" w:rsidRPr="00BD7DE0" w:rsidRDefault="00CB7EF2" w:rsidP="00CB7EF2">
      <w:pPr>
        <w:tabs>
          <w:tab w:val="left" w:pos="567"/>
          <w:tab w:val="left" w:pos="5954"/>
        </w:tabs>
        <w:spacing w:line="264" w:lineRule="auto"/>
        <w:ind w:left="1843" w:right="80" w:hanging="1843"/>
        <w:jc w:val="both"/>
        <w:rPr>
          <w:rFonts w:asciiTheme="minorHAnsi" w:hAnsiTheme="minorHAnsi" w:cs="Calibri"/>
          <w:b/>
          <w:bdr w:val="single" w:sz="4" w:space="0" w:color="auto"/>
          <w:lang w:eastAsia="cs-CZ"/>
        </w:rPr>
      </w:pPr>
      <w:r w:rsidRPr="00BD7DE0">
        <w:rPr>
          <w:rFonts w:asciiTheme="minorHAnsi" w:hAnsiTheme="minorHAnsi" w:cs="Calibri"/>
          <w:lang w:eastAsia="cs-CZ"/>
        </w:rPr>
        <w:t xml:space="preserve">                         </w:t>
      </w:r>
      <w:r w:rsidRPr="00BD7DE0">
        <w:rPr>
          <w:rFonts w:asciiTheme="minorHAnsi" w:hAnsiTheme="minorHAnsi" w:cs="Calibri"/>
          <w:lang w:eastAsia="cs-CZ"/>
        </w:rPr>
        <w:tab/>
      </w:r>
      <w:r w:rsidRPr="00BD7DE0">
        <w:rPr>
          <w:rFonts w:asciiTheme="minorHAnsi" w:hAnsiTheme="minorHAnsi" w:cs="Calibri"/>
          <w:b/>
          <w:bdr w:val="single" w:sz="4" w:space="0" w:color="auto"/>
          <w:lang w:eastAsia="cs-CZ"/>
        </w:rPr>
        <w:t xml:space="preserve">Cena s DPH </w:t>
      </w:r>
      <w:r w:rsidRPr="00BD7DE0">
        <w:rPr>
          <w:rFonts w:asciiTheme="minorHAnsi" w:hAnsiTheme="minorHAnsi" w:cs="Calibri"/>
          <w:b/>
          <w:bdr w:val="single" w:sz="4" w:space="0" w:color="auto"/>
          <w:lang w:eastAsia="cs-CZ"/>
        </w:rPr>
        <w:tab/>
      </w:r>
      <w:r>
        <w:rPr>
          <w:rFonts w:asciiTheme="minorHAnsi" w:hAnsiTheme="minorHAnsi" w:cs="Calibri"/>
          <w:b/>
          <w:bdr w:val="single" w:sz="4" w:space="0" w:color="auto"/>
          <w:lang w:eastAsia="cs-CZ"/>
        </w:rPr>
        <w:t xml:space="preserve">  </w:t>
      </w:r>
      <w:r w:rsidRPr="00BD7DE0">
        <w:rPr>
          <w:rFonts w:asciiTheme="minorHAnsi" w:hAnsiTheme="minorHAnsi" w:cs="Calibri"/>
          <w:b/>
          <w:bdr w:val="single" w:sz="4" w:space="0" w:color="auto"/>
          <w:lang w:eastAsia="cs-CZ"/>
        </w:rPr>
        <w:t>xx xxx,00 Eur</w:t>
      </w:r>
    </w:p>
    <w:p w:rsidR="00674D68" w:rsidRDefault="00674D68" w:rsidP="00674D68">
      <w:pPr>
        <w:pStyle w:val="Odsekzoznamu"/>
        <w:tabs>
          <w:tab w:val="left" w:pos="7088"/>
        </w:tabs>
        <w:spacing w:after="100" w:afterAutospacing="1"/>
        <w:ind w:left="426"/>
        <w:jc w:val="both"/>
        <w:rPr>
          <w:rFonts w:asciiTheme="minorHAnsi" w:hAnsiTheme="minorHAnsi" w:cs="Calibri"/>
          <w:b/>
          <w:sz w:val="24"/>
          <w:szCs w:val="24"/>
          <w:bdr w:val="single" w:sz="4" w:space="0" w:color="auto"/>
          <w:lang w:eastAsia="cs-CZ"/>
        </w:rPr>
      </w:pPr>
    </w:p>
    <w:p w:rsidR="008F7A12" w:rsidRPr="00674D68" w:rsidRDefault="009348A2" w:rsidP="008F7A12">
      <w:pPr>
        <w:pStyle w:val="Bezriadkovania"/>
        <w:ind w:left="284"/>
        <w:rPr>
          <w:rFonts w:asciiTheme="minorHAnsi" w:hAnsiTheme="minorHAnsi" w:cstheme="minorHAnsi"/>
          <w:lang w:eastAsia="cs-CZ"/>
        </w:rPr>
      </w:pPr>
      <w:r w:rsidRPr="009348A2">
        <w:rPr>
          <w:rFonts w:asciiTheme="minorHAnsi" w:hAnsiTheme="minorHAnsi" w:cstheme="minorHAnsi"/>
          <w:b/>
        </w:rPr>
        <w:t xml:space="preserve">Inžinierska činnosť </w:t>
      </w:r>
      <w:r w:rsidR="008F7A12" w:rsidRPr="00674D68">
        <w:rPr>
          <w:rFonts w:asciiTheme="minorHAnsi" w:hAnsiTheme="minorHAnsi" w:cstheme="minorHAnsi"/>
          <w:b/>
        </w:rPr>
        <w:t>celkom:</w:t>
      </w:r>
      <w:r w:rsidR="008F7A12" w:rsidRPr="00674D68">
        <w:rPr>
          <w:rFonts w:asciiTheme="minorHAnsi" w:hAnsiTheme="minorHAnsi" w:cstheme="minorHAnsi"/>
          <w:lang w:eastAsia="cs-CZ"/>
        </w:rPr>
        <w:t xml:space="preserve"> </w:t>
      </w:r>
    </w:p>
    <w:p w:rsidR="00CB7EF2" w:rsidRPr="00BD7DE0" w:rsidRDefault="00CB7EF2" w:rsidP="00CB7EF2">
      <w:pPr>
        <w:tabs>
          <w:tab w:val="left" w:pos="567"/>
          <w:tab w:val="left" w:pos="1843"/>
          <w:tab w:val="left" w:pos="6096"/>
        </w:tabs>
        <w:spacing w:line="264" w:lineRule="auto"/>
        <w:ind w:left="567" w:right="80" w:hanging="567"/>
        <w:jc w:val="both"/>
        <w:rPr>
          <w:rFonts w:asciiTheme="minorHAnsi" w:hAnsiTheme="minorHAnsi" w:cs="Calibri"/>
          <w:lang w:eastAsia="cs-CZ"/>
        </w:rPr>
      </w:pPr>
      <w:r w:rsidRPr="00BD7DE0">
        <w:rPr>
          <w:rFonts w:asciiTheme="minorHAnsi" w:hAnsiTheme="minorHAnsi" w:cs="Calibri"/>
          <w:lang w:eastAsia="cs-CZ"/>
        </w:rPr>
        <w:tab/>
      </w:r>
      <w:r w:rsidRPr="00BD7DE0">
        <w:rPr>
          <w:rFonts w:asciiTheme="minorHAnsi" w:hAnsiTheme="minorHAnsi" w:cs="Calibri"/>
          <w:lang w:eastAsia="cs-CZ"/>
        </w:rPr>
        <w:tab/>
        <w:t xml:space="preserve">Cena bez DPH   </w:t>
      </w:r>
      <w:r w:rsidRPr="00BD7DE0">
        <w:rPr>
          <w:rFonts w:asciiTheme="minorHAnsi" w:hAnsiTheme="minorHAnsi" w:cs="Calibri"/>
          <w:lang w:eastAsia="cs-CZ"/>
        </w:rPr>
        <w:tab/>
        <w:t>xx xxx,00 Eur</w:t>
      </w:r>
    </w:p>
    <w:p w:rsidR="00CB7EF2" w:rsidRPr="00BD7DE0" w:rsidRDefault="00CB7EF2" w:rsidP="00CB7EF2">
      <w:pPr>
        <w:tabs>
          <w:tab w:val="left" w:pos="567"/>
          <w:tab w:val="left" w:pos="6521"/>
        </w:tabs>
        <w:spacing w:line="264" w:lineRule="auto"/>
        <w:ind w:left="1843" w:right="80" w:hanging="1843"/>
        <w:jc w:val="both"/>
        <w:rPr>
          <w:rFonts w:asciiTheme="minorHAnsi" w:hAnsiTheme="minorHAnsi" w:cs="Calibri"/>
          <w:lang w:eastAsia="cs-CZ"/>
        </w:rPr>
      </w:pPr>
      <w:r w:rsidRPr="00BD7DE0">
        <w:rPr>
          <w:rFonts w:asciiTheme="minorHAnsi" w:hAnsiTheme="minorHAnsi" w:cs="Calibri"/>
          <w:lang w:eastAsia="cs-CZ"/>
        </w:rPr>
        <w:t xml:space="preserve">                      </w:t>
      </w:r>
      <w:r w:rsidRPr="00BD7DE0">
        <w:rPr>
          <w:rFonts w:asciiTheme="minorHAnsi" w:hAnsiTheme="minorHAnsi" w:cs="Calibri"/>
          <w:lang w:eastAsia="cs-CZ"/>
        </w:rPr>
        <w:tab/>
        <w:t xml:space="preserve">DPH 20 %             </w:t>
      </w:r>
      <w:r w:rsidRPr="00BD7DE0">
        <w:rPr>
          <w:rFonts w:asciiTheme="minorHAnsi" w:hAnsiTheme="minorHAnsi" w:cs="Calibri"/>
          <w:lang w:eastAsia="cs-CZ"/>
        </w:rPr>
        <w:tab/>
        <w:t xml:space="preserve">0,00 Eur            </w:t>
      </w:r>
    </w:p>
    <w:p w:rsidR="00CB7EF2" w:rsidRPr="00BD7DE0" w:rsidRDefault="00CB7EF2" w:rsidP="00CB7EF2">
      <w:pPr>
        <w:tabs>
          <w:tab w:val="left" w:pos="567"/>
          <w:tab w:val="left" w:pos="6096"/>
        </w:tabs>
        <w:spacing w:line="264" w:lineRule="auto"/>
        <w:ind w:left="1843" w:right="80" w:hanging="1843"/>
        <w:jc w:val="both"/>
        <w:rPr>
          <w:rFonts w:asciiTheme="minorHAnsi" w:hAnsiTheme="minorHAnsi" w:cs="Calibri"/>
          <w:b/>
          <w:bdr w:val="single" w:sz="4" w:space="0" w:color="auto"/>
          <w:lang w:eastAsia="cs-CZ"/>
        </w:rPr>
      </w:pPr>
      <w:r w:rsidRPr="00BD7DE0">
        <w:rPr>
          <w:rFonts w:asciiTheme="minorHAnsi" w:hAnsiTheme="minorHAnsi" w:cs="Calibri"/>
          <w:lang w:eastAsia="cs-CZ"/>
        </w:rPr>
        <w:t xml:space="preserve">                         </w:t>
      </w:r>
      <w:r w:rsidRPr="00EF2D8C">
        <w:rPr>
          <w:rFonts w:asciiTheme="minorHAnsi" w:hAnsiTheme="minorHAnsi" w:cs="Calibri"/>
          <w:lang w:eastAsia="cs-CZ"/>
        </w:rPr>
        <w:tab/>
      </w:r>
      <w:r w:rsidRPr="00BD7DE0">
        <w:rPr>
          <w:rFonts w:asciiTheme="minorHAnsi" w:hAnsiTheme="minorHAnsi" w:cs="Calibri"/>
          <w:b/>
          <w:bdr w:val="single" w:sz="4" w:space="0" w:color="auto"/>
          <w:lang w:eastAsia="cs-CZ"/>
        </w:rPr>
        <w:t xml:space="preserve">Cena s DPH </w:t>
      </w:r>
      <w:r w:rsidRPr="00BD7DE0">
        <w:rPr>
          <w:rFonts w:asciiTheme="minorHAnsi" w:hAnsiTheme="minorHAnsi" w:cs="Calibri"/>
          <w:b/>
          <w:bdr w:val="single" w:sz="4" w:space="0" w:color="auto"/>
          <w:lang w:eastAsia="cs-CZ"/>
        </w:rPr>
        <w:tab/>
        <w:t>xx xxx,00 Eur</w:t>
      </w:r>
    </w:p>
    <w:p w:rsidR="009348A2" w:rsidRDefault="009348A2" w:rsidP="00674D68">
      <w:pPr>
        <w:pStyle w:val="Odsekzoznamu"/>
        <w:tabs>
          <w:tab w:val="left" w:pos="7088"/>
        </w:tabs>
        <w:spacing w:after="100" w:afterAutospacing="1"/>
        <w:ind w:left="426"/>
        <w:jc w:val="both"/>
        <w:rPr>
          <w:rFonts w:asciiTheme="minorHAnsi" w:hAnsiTheme="minorHAnsi" w:cstheme="minorHAnsi"/>
          <w:sz w:val="24"/>
          <w:szCs w:val="24"/>
          <w:highlight w:val="yellow"/>
          <w:lang w:eastAsia="cs-CZ"/>
        </w:rPr>
      </w:pP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Preddavky sa neposkytujú vôbec.   </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A53F0B">
        <w:rPr>
          <w:rFonts w:asciiTheme="minorHAnsi" w:hAnsiTheme="minorHAnsi" w:cstheme="minorHAnsi"/>
          <w:sz w:val="24"/>
          <w:szCs w:val="24"/>
        </w:rPr>
        <w:t xml:space="preserve">v znení neskorších predpisov. </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Splatnosť jednotlivých faktúr je 30 dní od dňa doporučeného doručenia faktúry do </w:t>
      </w:r>
      <w:r w:rsidRPr="00172637">
        <w:rPr>
          <w:rFonts w:asciiTheme="minorHAnsi" w:hAnsiTheme="minorHAnsi" w:cstheme="minorHAnsi"/>
          <w:sz w:val="24"/>
          <w:szCs w:val="24"/>
          <w:lang w:eastAsia="cs-CZ"/>
        </w:rPr>
        <w:t>podateľne objednávateľa.</w:t>
      </w:r>
    </w:p>
    <w:p w:rsidR="00265253" w:rsidRPr="00265253" w:rsidRDefault="00265253"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Faktúra musí </w:t>
      </w:r>
      <w:r w:rsidRPr="00E652B2">
        <w:rPr>
          <w:rFonts w:asciiTheme="minorHAnsi" w:hAnsiTheme="minorHAnsi" w:cstheme="minorHAnsi"/>
          <w:sz w:val="24"/>
          <w:szCs w:val="24"/>
          <w:lang w:eastAsia="cs-CZ"/>
        </w:rPr>
        <w:t>obsahovať</w:t>
      </w:r>
      <w:r w:rsidRPr="00265253">
        <w:rPr>
          <w:rFonts w:asciiTheme="minorHAnsi" w:hAnsiTheme="minorHAnsi" w:cs="Calibri"/>
          <w:sz w:val="24"/>
          <w:szCs w:val="24"/>
          <w:lang w:eastAsia="cs-CZ"/>
        </w:rPr>
        <w:t xml:space="preserve"> všetky náležitosti daňového dokladu podľa zákona č. 222/2004 Z. z. o dani z </w:t>
      </w:r>
      <w:r w:rsidRPr="00E652B2">
        <w:rPr>
          <w:rFonts w:asciiTheme="minorHAnsi" w:hAnsiTheme="minorHAnsi" w:cstheme="minorHAnsi"/>
          <w:sz w:val="24"/>
          <w:szCs w:val="24"/>
          <w:lang w:eastAsia="cs-CZ"/>
        </w:rPr>
        <w:t>pridanej</w:t>
      </w:r>
      <w:r w:rsidRPr="00265253">
        <w:rPr>
          <w:rFonts w:asciiTheme="minorHAnsi" w:hAnsiTheme="minorHAnsi" w:cs="Calibri"/>
          <w:sz w:val="24"/>
          <w:szCs w:val="24"/>
          <w:lang w:eastAsia="cs-CZ"/>
        </w:rPr>
        <w:t xml:space="preserve">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 lehote do 10 /desať/ pracovných dní. Vrátením faktúry sa preruší splatnosť faktúry a nová 30-dňová lehota splatnosti začína plynúť od  doručenia novej faktúry. </w:t>
      </w:r>
      <w:r w:rsidRPr="00265253">
        <w:rPr>
          <w:rFonts w:asciiTheme="minorHAnsi" w:hAnsiTheme="minorHAnsi" w:cstheme="minorHAnsi"/>
          <w:sz w:val="24"/>
          <w:szCs w:val="24"/>
        </w:rPr>
        <w:t>Zhotoviteľ je povinný svoje práce vyúčtovať overiteľným spôsobom a v súlade s</w:t>
      </w:r>
      <w:r w:rsidRPr="00265253">
        <w:rPr>
          <w:rFonts w:asciiTheme="minorHAnsi" w:hAnsiTheme="minorHAnsi" w:cstheme="minorHAnsi"/>
          <w:color w:val="FF0000"/>
          <w:sz w:val="24"/>
          <w:szCs w:val="24"/>
        </w:rPr>
        <w:t xml:space="preserve"> </w:t>
      </w:r>
      <w:r w:rsidRPr="00265253">
        <w:rPr>
          <w:rFonts w:asciiTheme="minorHAnsi" w:hAnsiTheme="minorHAnsi" w:cs="Calibri"/>
          <w:sz w:val="24"/>
          <w:szCs w:val="24"/>
          <w:lang w:eastAsia="cs-CZ"/>
        </w:rPr>
        <w:t xml:space="preserve">cenou z ponuky zhotoviteľa </w:t>
      </w:r>
      <w:r w:rsidR="001B461F">
        <w:rPr>
          <w:rFonts w:asciiTheme="minorHAnsi" w:hAnsiTheme="minorHAnsi" w:cs="Calibri"/>
          <w:sz w:val="24"/>
          <w:szCs w:val="24"/>
          <w:lang w:eastAsia="cs-CZ"/>
        </w:rPr>
        <w:t>z</w:t>
      </w:r>
      <w:r w:rsidRPr="00265253">
        <w:rPr>
          <w:rFonts w:asciiTheme="minorHAnsi" w:hAnsiTheme="minorHAnsi" w:cs="Calibri"/>
          <w:bCs/>
          <w:sz w:val="24"/>
          <w:szCs w:val="24"/>
        </w:rPr>
        <w:t xml:space="preserve"> verejného obstarávania</w:t>
      </w:r>
      <w:r w:rsidRPr="00265253">
        <w:rPr>
          <w:rFonts w:asciiTheme="minorHAnsi" w:hAnsiTheme="minorHAnsi" w:cstheme="minorHAnsi"/>
          <w:color w:val="FF0000"/>
          <w:sz w:val="24"/>
          <w:szCs w:val="24"/>
        </w:rPr>
        <w:t>.</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Faktúra sa považuje za zaplatenú dňom pripísania úhrady na účet zhotoviteľa. </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Zmluvné strany sa dohodli, že v prípade porušenia povinnosti zhotoviteľa odovzdať Dielo (aj </w:t>
      </w:r>
      <w:r>
        <w:rPr>
          <w:rFonts w:asciiTheme="minorHAnsi" w:hAnsiTheme="minorHAnsi" w:cstheme="minorHAnsi"/>
          <w:sz w:val="24"/>
          <w:szCs w:val="24"/>
          <w:lang w:eastAsia="cs-CZ"/>
        </w:rPr>
        <w:t xml:space="preserve">len </w:t>
      </w:r>
      <w:r w:rsidRPr="00A53F0B">
        <w:rPr>
          <w:rFonts w:asciiTheme="minorHAnsi" w:hAnsiTheme="minorHAnsi" w:cstheme="minorHAnsi"/>
          <w:sz w:val="24"/>
          <w:szCs w:val="24"/>
          <w:lang w:eastAsia="cs-CZ"/>
        </w:rPr>
        <w:t>je</w:t>
      </w:r>
      <w:r w:rsidR="00195D4E">
        <w:rPr>
          <w:rFonts w:asciiTheme="minorHAnsi" w:hAnsiTheme="minorHAnsi" w:cstheme="minorHAnsi"/>
          <w:sz w:val="24"/>
          <w:szCs w:val="24"/>
          <w:lang w:eastAsia="cs-CZ"/>
        </w:rPr>
        <w:t>ho časť</w:t>
      </w:r>
      <w:r w:rsidR="00265253">
        <w:rPr>
          <w:rFonts w:asciiTheme="minorHAnsi" w:hAnsiTheme="minorHAnsi" w:cstheme="minorHAnsi"/>
          <w:sz w:val="24"/>
          <w:szCs w:val="24"/>
          <w:lang w:eastAsia="cs-CZ"/>
        </w:rPr>
        <w:t xml:space="preserve">) včas má objednávateľ právo na zmluvnú pokutu </w:t>
      </w:r>
      <w:r w:rsidR="009149C9">
        <w:rPr>
          <w:rFonts w:asciiTheme="minorHAnsi" w:hAnsiTheme="minorHAnsi" w:cstheme="minorHAnsi"/>
          <w:sz w:val="24"/>
          <w:szCs w:val="24"/>
          <w:lang w:eastAsia="cs-CZ"/>
        </w:rPr>
        <w:t>dohodnutú vo výške 0,5</w:t>
      </w:r>
      <w:r w:rsidRPr="00A53F0B">
        <w:rPr>
          <w:rFonts w:asciiTheme="minorHAnsi" w:hAnsiTheme="minorHAnsi" w:cstheme="minorHAnsi"/>
          <w:sz w:val="24"/>
          <w:szCs w:val="24"/>
          <w:lang w:eastAsia="cs-CZ"/>
        </w:rPr>
        <w:t>% z ceny Diela bez DPH uvedenej v ods. 1 tohto čl</w:t>
      </w:r>
      <w:r w:rsidR="00265253">
        <w:rPr>
          <w:rFonts w:asciiTheme="minorHAnsi" w:hAnsiTheme="minorHAnsi" w:cstheme="minorHAnsi"/>
          <w:sz w:val="24"/>
          <w:szCs w:val="24"/>
          <w:lang w:eastAsia="cs-CZ"/>
        </w:rPr>
        <w:t xml:space="preserve">ánku Zmluvy za každý aj začatý </w:t>
      </w:r>
      <w:r w:rsidRPr="00A53F0B">
        <w:rPr>
          <w:rFonts w:asciiTheme="minorHAnsi" w:hAnsiTheme="minorHAnsi" w:cstheme="minorHAnsi"/>
          <w:sz w:val="24"/>
          <w:szCs w:val="24"/>
          <w:lang w:eastAsia="cs-CZ"/>
        </w:rPr>
        <w:t xml:space="preserve">deň omeškania, v lehote do 3 </w:t>
      </w:r>
      <w:r w:rsidR="001B461F">
        <w:rPr>
          <w:rFonts w:asciiTheme="minorHAnsi" w:hAnsiTheme="minorHAnsi" w:cstheme="minorHAnsi"/>
          <w:sz w:val="24"/>
          <w:szCs w:val="24"/>
          <w:lang w:eastAsia="cs-CZ"/>
        </w:rPr>
        <w:t>pracovných</w:t>
      </w:r>
      <w:r w:rsidRPr="00A53F0B">
        <w:rPr>
          <w:rFonts w:asciiTheme="minorHAnsi" w:hAnsiTheme="minorHAnsi" w:cstheme="minorHAnsi"/>
          <w:sz w:val="24"/>
          <w:szCs w:val="24"/>
          <w:lang w:eastAsia="cs-CZ"/>
        </w:rPr>
        <w:t xml:space="preserve"> dní odo dňa doručenia výzvy objednávateľa na zaplatenie zmluvnej pokuty spolu s faktúrou, na účet objednávateľa. </w:t>
      </w:r>
    </w:p>
    <w:p w:rsidR="005E0DBB" w:rsidRPr="00A53F0B" w:rsidRDefault="005E0DBB" w:rsidP="007F7F86">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Zmluvné</w:t>
      </w:r>
      <w:r w:rsidRPr="00A53F0B">
        <w:rPr>
          <w:rFonts w:asciiTheme="minorHAnsi" w:hAnsiTheme="minorHAnsi" w:cstheme="minorHAnsi"/>
          <w:sz w:val="24"/>
          <w:szCs w:val="24"/>
        </w:rPr>
        <w:t xml:space="preserve"> </w:t>
      </w:r>
      <w:r w:rsidRPr="00A53F0B">
        <w:rPr>
          <w:rFonts w:asciiTheme="minorHAnsi" w:hAnsiTheme="minorHAnsi" w:cstheme="minorHAnsi"/>
          <w:sz w:val="24"/>
          <w:szCs w:val="24"/>
          <w:lang w:eastAsia="cs-CZ"/>
        </w:rPr>
        <w:t>strany</w:t>
      </w:r>
      <w:r w:rsidRPr="00A53F0B">
        <w:rPr>
          <w:rFonts w:asciiTheme="minorHAnsi" w:hAnsiTheme="minorHAnsi" w:cstheme="minorHAnsi"/>
          <w:sz w:val="24"/>
          <w:szCs w:val="24"/>
        </w:rPr>
        <w:t xml:space="preserve"> prehlasujú, že považujú dohodnutú výšku zmluvnej pokuty za primeranú vzhľadom na charakter a povahu zmluvnou pokutou zabezpečovanej povinnosti zhotoviteľa</w:t>
      </w:r>
      <w:r w:rsidR="00DE5E40">
        <w:rPr>
          <w:rFonts w:asciiTheme="minorHAnsi" w:hAnsiTheme="minorHAnsi" w:cstheme="minorHAnsi"/>
          <w:sz w:val="24"/>
          <w:szCs w:val="24"/>
        </w:rPr>
        <w:t xml:space="preserve"> a</w:t>
      </w:r>
      <w:r w:rsidRPr="00A53F0B">
        <w:rPr>
          <w:rFonts w:asciiTheme="minorHAnsi" w:hAnsiTheme="minorHAnsi" w:cstheme="minorHAnsi"/>
          <w:sz w:val="24"/>
          <w:szCs w:val="24"/>
        </w:rPr>
        <w:t> cenu Diela</w:t>
      </w:r>
      <w:r w:rsidR="00DE5E40">
        <w:rPr>
          <w:rFonts w:asciiTheme="minorHAnsi" w:hAnsiTheme="minorHAnsi" w:cstheme="minorHAnsi"/>
          <w:sz w:val="24"/>
          <w:szCs w:val="24"/>
        </w:rPr>
        <w:t>.</w:t>
      </w:r>
    </w:p>
    <w:p w:rsidR="005E0DBB" w:rsidRPr="000D3307" w:rsidRDefault="005E0DBB" w:rsidP="005E0DBB">
      <w:pPr>
        <w:pStyle w:val="Odsekzoznamu"/>
        <w:widowControl w:val="0"/>
        <w:numPr>
          <w:ilvl w:val="0"/>
          <w:numId w:val="7"/>
        </w:numPr>
        <w:tabs>
          <w:tab w:val="left" w:pos="7088"/>
        </w:tabs>
        <w:autoSpaceDE w:val="0"/>
        <w:autoSpaceDN w:val="0"/>
        <w:adjustRightInd w:val="0"/>
        <w:spacing w:after="100" w:afterAutospacing="1"/>
        <w:ind w:left="284"/>
        <w:contextualSpacing w:val="0"/>
        <w:jc w:val="both"/>
        <w:rPr>
          <w:rFonts w:asciiTheme="minorHAnsi" w:hAnsiTheme="minorHAnsi" w:cstheme="minorHAnsi"/>
          <w:color w:val="000000"/>
          <w:sz w:val="24"/>
          <w:szCs w:val="24"/>
        </w:rPr>
      </w:pPr>
      <w:r w:rsidRPr="00B6248A">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D73DDB" w:rsidRPr="000D3307" w:rsidRDefault="00D73DDB" w:rsidP="000D3307">
      <w:pPr>
        <w:widowControl w:val="0"/>
        <w:tabs>
          <w:tab w:val="left" w:pos="7088"/>
        </w:tabs>
        <w:autoSpaceDE w:val="0"/>
        <w:autoSpaceDN w:val="0"/>
        <w:adjustRightInd w:val="0"/>
        <w:spacing w:after="100" w:afterAutospacing="1"/>
        <w:jc w:val="both"/>
        <w:rPr>
          <w:rFonts w:asciiTheme="minorHAnsi" w:hAnsiTheme="minorHAnsi" w:cstheme="minorHAnsi"/>
          <w:color w:val="000000"/>
          <w:sz w:val="24"/>
          <w:szCs w:val="24"/>
        </w:rPr>
      </w:pPr>
    </w:p>
    <w:p w:rsidR="005E0DBB" w:rsidRPr="000C36F3" w:rsidRDefault="005E0DBB" w:rsidP="005E0DBB">
      <w:pPr>
        <w:jc w:val="center"/>
        <w:rPr>
          <w:rFonts w:asciiTheme="minorHAnsi" w:hAnsiTheme="minorHAnsi" w:cstheme="minorHAnsi"/>
          <w:b/>
          <w:sz w:val="24"/>
          <w:szCs w:val="24"/>
        </w:rPr>
      </w:pPr>
      <w:r w:rsidRPr="000C36F3">
        <w:rPr>
          <w:rFonts w:asciiTheme="minorHAnsi" w:hAnsiTheme="minorHAnsi" w:cstheme="minorHAnsi"/>
          <w:b/>
          <w:sz w:val="24"/>
          <w:szCs w:val="24"/>
        </w:rPr>
        <w:t>Čl. V.</w:t>
      </w:r>
    </w:p>
    <w:p w:rsidR="005E0DBB" w:rsidRPr="000C36F3" w:rsidRDefault="005E0DBB" w:rsidP="005E0DBB">
      <w:pPr>
        <w:ind w:left="360"/>
        <w:jc w:val="center"/>
        <w:rPr>
          <w:rFonts w:asciiTheme="minorHAnsi" w:hAnsiTheme="minorHAnsi" w:cstheme="minorHAnsi"/>
          <w:b/>
          <w:sz w:val="24"/>
          <w:szCs w:val="24"/>
        </w:rPr>
      </w:pPr>
      <w:r w:rsidRPr="000C36F3">
        <w:rPr>
          <w:rFonts w:asciiTheme="minorHAnsi" w:hAnsiTheme="minorHAnsi" w:cstheme="minorHAnsi"/>
          <w:b/>
          <w:sz w:val="24"/>
          <w:szCs w:val="24"/>
        </w:rPr>
        <w:t>Podklady, údaje a spolupôsobenie objednávateľa</w:t>
      </w:r>
    </w:p>
    <w:p w:rsidR="005E0DBB" w:rsidRPr="000C36F3" w:rsidRDefault="005E0DBB" w:rsidP="005E0DBB">
      <w:pPr>
        <w:ind w:left="360"/>
        <w:jc w:val="both"/>
        <w:rPr>
          <w:rFonts w:asciiTheme="minorHAnsi" w:hAnsiTheme="minorHAnsi" w:cstheme="minorHAnsi"/>
          <w:b/>
          <w:sz w:val="24"/>
          <w:szCs w:val="24"/>
        </w:rPr>
      </w:pPr>
    </w:p>
    <w:p w:rsidR="005E0DBB" w:rsidRPr="003E1B35" w:rsidRDefault="005E0DBB" w:rsidP="00E652B2">
      <w:pPr>
        <w:pStyle w:val="Style2"/>
        <w:numPr>
          <w:ilvl w:val="0"/>
          <w:numId w:val="1"/>
        </w:numPr>
        <w:shd w:val="clear" w:color="auto" w:fill="auto"/>
        <w:tabs>
          <w:tab w:val="left" w:pos="560"/>
        </w:tabs>
        <w:spacing w:before="0" w:line="240" w:lineRule="auto"/>
        <w:jc w:val="both"/>
        <w:rPr>
          <w:rFonts w:asciiTheme="minorHAnsi" w:hAnsiTheme="minorHAnsi" w:cstheme="minorHAnsi"/>
          <w:color w:val="000000"/>
          <w:sz w:val="24"/>
          <w:szCs w:val="24"/>
        </w:rPr>
      </w:pPr>
      <w:r w:rsidRPr="003E1B35">
        <w:rPr>
          <w:rStyle w:val="CharStyle10"/>
          <w:rFonts w:asciiTheme="minorHAnsi" w:hAnsiTheme="minorHAnsi" w:cstheme="minorHAnsi"/>
          <w:color w:val="000000"/>
          <w:sz w:val="24"/>
          <w:szCs w:val="24"/>
        </w:rPr>
        <w:t>Objednávateľ</w:t>
      </w:r>
      <w:r w:rsidRPr="003E1B35">
        <w:rPr>
          <w:rFonts w:asciiTheme="minorHAnsi" w:hAnsiTheme="minorHAnsi" w:cstheme="minorHAnsi"/>
          <w:color w:val="000000"/>
          <w:sz w:val="24"/>
          <w:szCs w:val="24"/>
        </w:rPr>
        <w:t xml:space="preserve"> sa zaväzuje, že počas spracúvania predmetu zmluvy poskytne zhotoviteľovi na jeho písomnú žiadosť v nevyhnutnom rozsahu potrebné spolupôsobenie, spočívajúce v odovzdaní najmä podkladov, vyjadrení, stanovísk, ktorých potreba odovzdania vznikne v priebehu plnenia tejto zmluvy. </w:t>
      </w:r>
    </w:p>
    <w:p w:rsidR="005E0DBB" w:rsidRPr="00641D39" w:rsidRDefault="005E0DBB" w:rsidP="005E0DBB">
      <w:pPr>
        <w:pStyle w:val="Style2"/>
        <w:numPr>
          <w:ilvl w:val="0"/>
          <w:numId w:val="1"/>
        </w:numPr>
        <w:shd w:val="clear" w:color="auto" w:fill="auto"/>
        <w:tabs>
          <w:tab w:val="left" w:pos="560"/>
        </w:tabs>
        <w:spacing w:before="0" w:line="240" w:lineRule="auto"/>
        <w:jc w:val="both"/>
        <w:rPr>
          <w:rStyle w:val="CharStyle10"/>
          <w:rFonts w:asciiTheme="minorHAnsi" w:hAnsiTheme="minorHAnsi" w:cstheme="minorHAnsi"/>
          <w:color w:val="000000"/>
          <w:sz w:val="24"/>
          <w:szCs w:val="24"/>
        </w:rPr>
      </w:pPr>
      <w:r w:rsidRPr="00641D39">
        <w:rPr>
          <w:rStyle w:val="CharStyle10"/>
          <w:rFonts w:asciiTheme="minorHAnsi" w:hAnsiTheme="minorHAnsi" w:cstheme="minorHAnsi"/>
          <w:color w:val="000000"/>
          <w:sz w:val="24"/>
          <w:szCs w:val="24"/>
        </w:rPr>
        <w:t>Zhotoviteľ je povinný pri zhotovovaní Diela postupovať s odbornou starostlivosťou, spolupracovať s objednávateľom, s dotknutými orgánmi štátnej správy a orgánmi samosprávy, s ostatnými dotknutými subjektmi, ktoré ustanoví príslušný stavebný úrad alebo právne predpisy a ich požiadavky resp. pripomienky zapracovať do Diela.</w:t>
      </w:r>
    </w:p>
    <w:p w:rsidR="002573AF" w:rsidRDefault="002573AF" w:rsidP="002573AF">
      <w:pPr>
        <w:pStyle w:val="Odsekzoznamu"/>
        <w:widowControl w:val="0"/>
        <w:numPr>
          <w:ilvl w:val="0"/>
          <w:numId w:val="1"/>
        </w:numPr>
        <w:contextualSpacing w:val="0"/>
        <w:jc w:val="both"/>
        <w:rPr>
          <w:rFonts w:asciiTheme="minorHAnsi" w:hAnsiTheme="minorHAnsi" w:cstheme="minorHAnsi"/>
          <w:sz w:val="24"/>
          <w:szCs w:val="24"/>
        </w:rPr>
      </w:pPr>
      <w:r w:rsidRPr="002573AF">
        <w:rPr>
          <w:rFonts w:asciiTheme="minorHAnsi" w:hAnsiTheme="minorHAnsi" w:cstheme="minorHAnsi"/>
          <w:noProof/>
          <w:sz w:val="24"/>
          <w:szCs w:val="24"/>
        </w:rPr>
        <w:t>V priebehu vykonávania Diela sa podľa požiadaviek objednávateľa alebo zhotoviteľa uskutoční pracovné rokovanie medzi zhotoviteľom, objednávateľom a</w:t>
      </w:r>
      <w:r w:rsidR="003E1B35">
        <w:rPr>
          <w:rFonts w:asciiTheme="minorHAnsi" w:hAnsiTheme="minorHAnsi" w:cstheme="minorHAnsi"/>
          <w:noProof/>
          <w:sz w:val="24"/>
          <w:szCs w:val="24"/>
        </w:rPr>
        <w:t> vlastníkom stavby BBSK</w:t>
      </w:r>
      <w:r w:rsidRPr="002573AF">
        <w:rPr>
          <w:rFonts w:asciiTheme="minorHAnsi" w:hAnsiTheme="minorHAnsi" w:cstheme="minorHAnsi"/>
          <w:noProof/>
          <w:sz w:val="24"/>
          <w:szCs w:val="24"/>
        </w:rPr>
        <w:t>, na ktorom sa</w:t>
      </w:r>
      <w:r w:rsidRPr="002573AF">
        <w:rPr>
          <w:rFonts w:asciiTheme="minorHAnsi" w:hAnsiTheme="minorHAnsi" w:cstheme="minorHAnsi"/>
          <w:sz w:val="24"/>
          <w:szCs w:val="24"/>
        </w:rPr>
        <w:t xml:space="preserve"> </w:t>
      </w:r>
      <w:r w:rsidRPr="002573AF">
        <w:rPr>
          <w:rFonts w:asciiTheme="minorHAnsi" w:hAnsiTheme="minorHAnsi" w:cstheme="minorHAnsi"/>
          <w:noProof/>
          <w:sz w:val="24"/>
          <w:szCs w:val="24"/>
        </w:rPr>
        <w:t>prejednajú návrhy jednotlivých technických riešení. Z pracovného rokovania zhotoviteľ vyhotoví zápis, ktorého rovnopis obdrží každá zmluvná strana. Zhotoviteľ je povinný počas pracovných rokovaní informovať objednávateľa a</w:t>
      </w:r>
      <w:r w:rsidR="003E1B35">
        <w:rPr>
          <w:rFonts w:asciiTheme="minorHAnsi" w:hAnsiTheme="minorHAnsi" w:cstheme="minorHAnsi"/>
          <w:noProof/>
          <w:sz w:val="24"/>
          <w:szCs w:val="24"/>
        </w:rPr>
        <w:t xml:space="preserve"> BBSK </w:t>
      </w:r>
      <w:r w:rsidR="00195D4E">
        <w:rPr>
          <w:rFonts w:asciiTheme="minorHAnsi" w:hAnsiTheme="minorHAnsi" w:cstheme="minorHAnsi"/>
          <w:noProof/>
          <w:sz w:val="24"/>
          <w:szCs w:val="24"/>
        </w:rPr>
        <w:t xml:space="preserve">o stave </w:t>
      </w:r>
      <w:r w:rsidRPr="002573AF">
        <w:rPr>
          <w:rFonts w:asciiTheme="minorHAnsi" w:hAnsiTheme="minorHAnsi" w:cstheme="minorHAnsi"/>
          <w:noProof/>
          <w:sz w:val="24"/>
          <w:szCs w:val="24"/>
        </w:rPr>
        <w:t>rozpracovanosti Diela.</w:t>
      </w:r>
    </w:p>
    <w:p w:rsidR="00FA612F" w:rsidRPr="00B82E51" w:rsidRDefault="00FA612F" w:rsidP="00FA612F">
      <w:pPr>
        <w:pStyle w:val="Style2"/>
        <w:numPr>
          <w:ilvl w:val="0"/>
          <w:numId w:val="1"/>
        </w:numPr>
        <w:shd w:val="clear" w:color="auto" w:fill="auto"/>
        <w:tabs>
          <w:tab w:val="left" w:pos="560"/>
        </w:tabs>
        <w:spacing w:before="0" w:line="240" w:lineRule="auto"/>
        <w:jc w:val="both"/>
        <w:rPr>
          <w:rFonts w:asciiTheme="minorHAnsi" w:hAnsiTheme="minorHAnsi" w:cstheme="minorHAnsi"/>
          <w:sz w:val="24"/>
          <w:szCs w:val="24"/>
          <w:shd w:val="clear" w:color="auto" w:fill="FFFFFF"/>
        </w:rPr>
      </w:pPr>
      <w:r w:rsidRPr="00B82E51">
        <w:rPr>
          <w:rFonts w:asciiTheme="minorHAnsi" w:hAnsiTheme="minorHAnsi" w:cs="Calibri"/>
          <w:noProof/>
          <w:sz w:val="24"/>
          <w:szCs w:val="24"/>
        </w:rPr>
        <w:t xml:space="preserve">Po odsúhlasení technického riešenia objednávateľom je zhotoviteľ povinný prerokovať dokumentáciu so všetkými dotknutými správcami resp. vlastníkmi </w:t>
      </w:r>
      <w:r w:rsidR="00195D4E">
        <w:rPr>
          <w:rFonts w:asciiTheme="minorHAnsi" w:hAnsiTheme="minorHAnsi" w:cs="Calibri"/>
          <w:noProof/>
          <w:sz w:val="24"/>
          <w:szCs w:val="24"/>
        </w:rPr>
        <w:t xml:space="preserve">inžinierskych sietí a s ďalšími </w:t>
      </w:r>
      <w:r w:rsidRPr="00B82E51">
        <w:rPr>
          <w:rFonts w:asciiTheme="minorHAnsi" w:hAnsiTheme="minorHAnsi" w:cs="Calibri"/>
          <w:noProof/>
          <w:sz w:val="24"/>
          <w:szCs w:val="24"/>
        </w:rPr>
        <w:t>dotknutými účastníkmi stavebného konania. O požadovaných zmenách riešenia vyplývajúcich z vyjadrení oboznámi ihneď objednávateľa a následne po schválení objednávateľom zapracuje podmienky do projektovej dokumentácie. Objednávateľ požaduje účasť projektanta na stavebných konaniach, prípadne iných rokovaniach, súvisiacich so stavbou.</w:t>
      </w:r>
    </w:p>
    <w:p w:rsidR="005E0DBB" w:rsidRDefault="005E0DBB" w:rsidP="005E0DBB">
      <w:pPr>
        <w:autoSpaceDE w:val="0"/>
        <w:autoSpaceDN w:val="0"/>
        <w:adjustRightInd w:val="0"/>
        <w:ind w:left="17"/>
        <w:jc w:val="both"/>
        <w:rPr>
          <w:rFonts w:asciiTheme="minorHAnsi" w:hAnsiTheme="minorHAnsi" w:cstheme="minorHAnsi"/>
          <w:color w:val="000000"/>
          <w:sz w:val="24"/>
          <w:szCs w:val="24"/>
        </w:rPr>
      </w:pPr>
    </w:p>
    <w:p w:rsidR="005E0DBB" w:rsidRPr="000D0555" w:rsidRDefault="005E0DBB" w:rsidP="005E0DBB">
      <w:pPr>
        <w:pStyle w:val="Bezriadkovania"/>
        <w:ind w:left="360"/>
        <w:jc w:val="center"/>
        <w:rPr>
          <w:rStyle w:val="CharStyle37"/>
          <w:rFonts w:asciiTheme="minorHAnsi" w:hAnsiTheme="minorHAnsi" w:cs="Calibri"/>
          <w:bCs w:val="0"/>
        </w:rPr>
      </w:pPr>
      <w:r w:rsidRPr="000D0555">
        <w:rPr>
          <w:rStyle w:val="CharStyle37"/>
          <w:rFonts w:asciiTheme="minorHAnsi" w:hAnsiTheme="minorHAnsi" w:cs="Calibri"/>
        </w:rPr>
        <w:t>VI.</w:t>
      </w:r>
    </w:p>
    <w:p w:rsidR="005E0DBB" w:rsidRPr="000D0555" w:rsidRDefault="005E0DBB" w:rsidP="005E0DBB">
      <w:pPr>
        <w:pStyle w:val="Bezriadkovania"/>
        <w:spacing w:after="100" w:afterAutospacing="1"/>
        <w:ind w:left="360"/>
        <w:jc w:val="center"/>
        <w:rPr>
          <w:rStyle w:val="CharStyle37"/>
          <w:rFonts w:asciiTheme="minorHAnsi" w:hAnsiTheme="minorHAnsi" w:cs="Calibri"/>
          <w:bCs w:val="0"/>
        </w:rPr>
      </w:pPr>
      <w:r>
        <w:rPr>
          <w:rStyle w:val="CharStyle37"/>
          <w:rFonts w:asciiTheme="minorHAnsi" w:hAnsiTheme="minorHAnsi" w:cs="Calibri"/>
        </w:rPr>
        <w:t>Zodpovednosť zhotoviteľa</w:t>
      </w:r>
    </w:p>
    <w:p w:rsidR="005E0DBB" w:rsidRPr="00265253" w:rsidRDefault="005E0DBB" w:rsidP="005E0DBB">
      <w:pPr>
        <w:pStyle w:val="Bezriadkovania"/>
        <w:numPr>
          <w:ilvl w:val="0"/>
          <w:numId w:val="9"/>
        </w:numPr>
        <w:tabs>
          <w:tab w:val="left" w:pos="375"/>
        </w:tabs>
        <w:spacing w:after="100" w:afterAutospacing="1"/>
        <w:ind w:left="425" w:hanging="425"/>
        <w:jc w:val="both"/>
        <w:rPr>
          <w:rStyle w:val="CharStyle10"/>
          <w:rFonts w:asciiTheme="minorHAnsi" w:hAnsiTheme="minorHAnsi" w:cstheme="minorHAnsi"/>
          <w:sz w:val="24"/>
          <w:szCs w:val="24"/>
        </w:rPr>
      </w:pPr>
      <w:r w:rsidRPr="00265253">
        <w:rPr>
          <w:rStyle w:val="CharStyle10"/>
          <w:rFonts w:asciiTheme="minorHAnsi" w:hAnsiTheme="minorHAnsi" w:cstheme="minorHAnsi"/>
          <w:sz w:val="24"/>
          <w:szCs w:val="24"/>
        </w:rPr>
        <w:t>Zhotoviteľ je povinný postupovať pri zhotovovaní Diela a jeho jednotlivých častí s</w:t>
      </w:r>
      <w:r w:rsidR="00195D4E">
        <w:rPr>
          <w:rStyle w:val="CharStyle10"/>
          <w:rFonts w:asciiTheme="minorHAnsi" w:hAnsiTheme="minorHAnsi" w:cstheme="minorHAnsi"/>
          <w:sz w:val="24"/>
          <w:szCs w:val="24"/>
        </w:rPr>
        <w:t> </w:t>
      </w:r>
      <w:r w:rsidRPr="00265253">
        <w:rPr>
          <w:rStyle w:val="CharStyle10"/>
          <w:rFonts w:asciiTheme="minorHAnsi" w:hAnsiTheme="minorHAnsi" w:cstheme="minorHAnsi"/>
          <w:sz w:val="24"/>
          <w:szCs w:val="24"/>
        </w:rPr>
        <w:t>odbornou</w:t>
      </w:r>
      <w:r w:rsidR="00195D4E">
        <w:rPr>
          <w:rStyle w:val="CharStyle10"/>
          <w:rFonts w:asciiTheme="minorHAnsi" w:hAnsiTheme="minorHAnsi" w:cstheme="minorHAnsi"/>
          <w:sz w:val="24"/>
          <w:szCs w:val="24"/>
        </w:rPr>
        <w:t xml:space="preserve"> </w:t>
      </w:r>
      <w:r w:rsidRPr="00265253">
        <w:rPr>
          <w:rStyle w:val="CharStyle10"/>
          <w:rFonts w:asciiTheme="minorHAnsi" w:hAnsiTheme="minorHAnsi" w:cstheme="minorHAnsi"/>
          <w:sz w:val="24"/>
          <w:szCs w:val="24"/>
        </w:rPr>
        <w:t>starostlivosťou, za striktného dodržiavania všetkých pre realizáciu Diela do úvahy prichádzajúcich všeobecne záväzných právnych predpisov SR a EÚ, iných podzákonných predpisov, normatívnych správnych aktov, individuálnych správnych aktov, technických noriem záväzných v SR, podmienok dohodnutých v Zmluve a Prílohe č. 1 k Zmluve, požiadaviek a pokynov objednávateľa.</w:t>
      </w:r>
    </w:p>
    <w:p w:rsidR="005E0DBB" w:rsidRPr="00265253" w:rsidRDefault="005E0DBB" w:rsidP="005E0DBB">
      <w:pPr>
        <w:pStyle w:val="Bezriadkovania"/>
        <w:numPr>
          <w:ilvl w:val="0"/>
          <w:numId w:val="9"/>
        </w:numPr>
        <w:tabs>
          <w:tab w:val="left" w:pos="375"/>
        </w:tabs>
        <w:ind w:left="425" w:hanging="425"/>
        <w:jc w:val="both"/>
        <w:rPr>
          <w:rStyle w:val="CharStyle36"/>
          <w:rFonts w:asciiTheme="minorHAnsi" w:hAnsiTheme="minorHAnsi" w:cstheme="minorHAnsi"/>
          <w:sz w:val="24"/>
          <w:szCs w:val="24"/>
        </w:rPr>
      </w:pPr>
      <w:r w:rsidRPr="00265253">
        <w:rPr>
          <w:rStyle w:val="CharStyle36"/>
          <w:rFonts w:asciiTheme="minorHAnsi" w:hAnsiTheme="minorHAnsi" w:cstheme="minorHAnsi"/>
          <w:sz w:val="24"/>
          <w:szCs w:val="24"/>
          <w:lang w:val="cs-CZ" w:eastAsia="cs-CZ"/>
        </w:rPr>
        <w:t xml:space="preserve">Zhotovitel’ </w:t>
      </w:r>
      <w:r w:rsidRPr="00265253">
        <w:rPr>
          <w:rStyle w:val="CharStyle36"/>
          <w:rFonts w:asciiTheme="minorHAnsi" w:hAnsiTheme="minorHAnsi" w:cstheme="minorHAnsi"/>
          <w:sz w:val="24"/>
          <w:szCs w:val="24"/>
        </w:rPr>
        <w:t xml:space="preserve">zodpovedá za to, že </w:t>
      </w:r>
      <w:r w:rsidR="009537DF" w:rsidRPr="00265253">
        <w:rPr>
          <w:rStyle w:val="CharStyle36"/>
          <w:rFonts w:asciiTheme="minorHAnsi" w:hAnsiTheme="minorHAnsi" w:cstheme="minorHAnsi"/>
          <w:sz w:val="24"/>
          <w:szCs w:val="24"/>
        </w:rPr>
        <w:t>Dielo (každá</w:t>
      </w:r>
      <w:r w:rsidR="00675E81">
        <w:rPr>
          <w:rStyle w:val="CharStyle36"/>
          <w:rFonts w:asciiTheme="minorHAnsi" w:hAnsiTheme="minorHAnsi" w:cstheme="minorHAnsi"/>
          <w:sz w:val="24"/>
          <w:szCs w:val="24"/>
        </w:rPr>
        <w:t xml:space="preserve"> jeho časť</w:t>
      </w:r>
      <w:r w:rsidRPr="00265253">
        <w:rPr>
          <w:rStyle w:val="CharStyle36"/>
          <w:rFonts w:asciiTheme="minorHAnsi" w:hAnsiTheme="minorHAnsi" w:cstheme="minorHAnsi"/>
          <w:sz w:val="24"/>
          <w:szCs w:val="24"/>
        </w:rPr>
        <w:t xml:space="preserve">) je zhotovené v najvyššej kvalite podľa požiadaviek ods. 1  čl. VI. Zmluvy a že počas plynutia záručnej doby bude mať okrem súladu s požiadavkami ods. 1 čl. VI. Zmluvy aj vlastnosti podľa ods. 5 článku VI. Zmluvy. </w:t>
      </w:r>
    </w:p>
    <w:p w:rsidR="005E0DBB" w:rsidRPr="00265253" w:rsidRDefault="005E0DBB" w:rsidP="005E0DBB">
      <w:pPr>
        <w:pStyle w:val="Bezriadkovania"/>
        <w:numPr>
          <w:ilvl w:val="0"/>
          <w:numId w:val="9"/>
        </w:numPr>
        <w:tabs>
          <w:tab w:val="left" w:pos="375"/>
        </w:tabs>
        <w:ind w:left="425" w:hanging="425"/>
        <w:jc w:val="both"/>
        <w:rPr>
          <w:rStyle w:val="CharStyle10"/>
          <w:rFonts w:asciiTheme="minorHAnsi" w:hAnsiTheme="minorHAnsi" w:cstheme="minorHAnsi"/>
          <w:sz w:val="24"/>
          <w:szCs w:val="24"/>
        </w:rPr>
      </w:pPr>
      <w:r w:rsidRPr="00265253">
        <w:rPr>
          <w:rStyle w:val="CharStyle10"/>
          <w:rFonts w:asciiTheme="minorHAnsi" w:hAnsiTheme="minorHAnsi" w:cstheme="minorHAnsi"/>
          <w:sz w:val="24"/>
          <w:szCs w:val="24"/>
        </w:rPr>
        <w:t xml:space="preserve">Zhotoviteľ zodpovedá za </w:t>
      </w:r>
      <w:r w:rsidRPr="00265253">
        <w:rPr>
          <w:rStyle w:val="CharStyle10"/>
          <w:rFonts w:asciiTheme="minorHAnsi" w:hAnsiTheme="minorHAnsi" w:cstheme="minorHAnsi"/>
          <w:sz w:val="24"/>
          <w:szCs w:val="24"/>
          <w:lang w:val="cs-CZ" w:eastAsia="cs-CZ"/>
        </w:rPr>
        <w:t xml:space="preserve">vady, </w:t>
      </w:r>
      <w:r w:rsidRPr="00265253">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rsidR="005E0DBB" w:rsidRPr="00265253" w:rsidRDefault="005E0DBB" w:rsidP="005E0DBB">
      <w:pPr>
        <w:pStyle w:val="Bezriadkovania"/>
        <w:numPr>
          <w:ilvl w:val="0"/>
          <w:numId w:val="9"/>
        </w:numPr>
        <w:tabs>
          <w:tab w:val="left" w:pos="375"/>
        </w:tabs>
        <w:ind w:left="425" w:hanging="425"/>
        <w:jc w:val="both"/>
        <w:rPr>
          <w:rStyle w:val="CharStyle36"/>
          <w:rFonts w:asciiTheme="minorHAnsi" w:hAnsiTheme="minorHAnsi" w:cstheme="minorHAnsi"/>
          <w:sz w:val="24"/>
          <w:szCs w:val="24"/>
        </w:rPr>
      </w:pPr>
      <w:r w:rsidRPr="00265253">
        <w:rPr>
          <w:rStyle w:val="CharStyle10"/>
          <w:rFonts w:asciiTheme="minorHAnsi" w:hAnsiTheme="minorHAnsi" w:cstheme="minorHAnsi"/>
          <w:sz w:val="24"/>
          <w:szCs w:val="24"/>
        </w:rPr>
        <w:t xml:space="preserve">Záručná doba začína plynúť odo dňa riadneho odovzdania a prevzatia Diela objednávateľom (dňom podpisu oprávneného zástupcu objednávateľa na protokole o odovzdaní a prevzatí časti Diela) a neuplynie skôr ako deň nasledujúci po dni, v ktorom nadobudne právoplatnosť kolaudačné rozhodnutie Stavby, </w:t>
      </w:r>
      <w:r w:rsidRPr="00265253">
        <w:rPr>
          <w:rStyle w:val="CharStyle36"/>
          <w:rFonts w:asciiTheme="minorHAnsi" w:hAnsiTheme="minorHAnsi" w:cstheme="minorHAnsi"/>
          <w:sz w:val="24"/>
          <w:szCs w:val="24"/>
        </w:rPr>
        <w:t xml:space="preserve">na ktorú bolo Dielo </w:t>
      </w:r>
      <w:r w:rsidRPr="00265253">
        <w:rPr>
          <w:rStyle w:val="CharStyle36"/>
          <w:rFonts w:asciiTheme="minorHAnsi" w:hAnsiTheme="minorHAnsi" w:cstheme="minorHAnsi"/>
          <w:sz w:val="24"/>
          <w:szCs w:val="24"/>
        </w:rPr>
        <w:lastRenderedPageBreak/>
        <w:t xml:space="preserve">vypracované. </w:t>
      </w:r>
    </w:p>
    <w:p w:rsidR="009537DF" w:rsidRPr="009537DF" w:rsidRDefault="009537DF" w:rsidP="009537DF">
      <w:pPr>
        <w:pStyle w:val="Bezriadkovania"/>
        <w:numPr>
          <w:ilvl w:val="0"/>
          <w:numId w:val="9"/>
        </w:numPr>
        <w:tabs>
          <w:tab w:val="left" w:pos="375"/>
        </w:tabs>
        <w:ind w:left="425" w:hanging="425"/>
        <w:jc w:val="both"/>
        <w:rPr>
          <w:rFonts w:asciiTheme="minorHAnsi" w:hAnsiTheme="minorHAnsi" w:cs="Calibri"/>
        </w:rPr>
      </w:pPr>
      <w:r w:rsidRPr="009537DF">
        <w:rPr>
          <w:rStyle w:val="CharStyle36"/>
          <w:rFonts w:asciiTheme="minorHAnsi" w:hAnsiTheme="minorHAnsi" w:cs="Calibri"/>
          <w:sz w:val="24"/>
          <w:szCs w:val="24"/>
        </w:rPr>
        <w:t>Záruka v rámci plynutia záručnej doby sa vzťahuje na všetky vlastnosti Diela, najmä na jeho vecnú a obsahovú úplnosť a správnosť, zákonnosť priebehu a procesu jeho zhotovovania, technickú a odbornú bezchybnosť</w:t>
      </w:r>
      <w:r w:rsidRPr="009537DF">
        <w:rPr>
          <w:rStyle w:val="CharStyle36"/>
          <w:rFonts w:asciiTheme="minorHAnsi" w:hAnsiTheme="minorHAnsi" w:cs="Calibri"/>
        </w:rPr>
        <w:t xml:space="preserve">. </w:t>
      </w:r>
    </w:p>
    <w:p w:rsidR="005E0DBB" w:rsidRPr="00265253" w:rsidRDefault="005E0DBB" w:rsidP="005E0DBB">
      <w:pPr>
        <w:pStyle w:val="Bezriadkovania"/>
        <w:numPr>
          <w:ilvl w:val="0"/>
          <w:numId w:val="9"/>
        </w:numPr>
        <w:tabs>
          <w:tab w:val="left" w:pos="375"/>
        </w:tabs>
        <w:ind w:left="425" w:hanging="425"/>
        <w:jc w:val="both"/>
        <w:rPr>
          <w:rFonts w:asciiTheme="minorHAnsi" w:hAnsiTheme="minorHAnsi" w:cstheme="minorHAnsi"/>
        </w:rPr>
      </w:pPr>
      <w:r w:rsidRPr="00265253">
        <w:rPr>
          <w:rFonts w:asciiTheme="minorHAnsi" w:hAnsiTheme="minorHAnsi" w:cstheme="minorHAnsi"/>
          <w:lang w:eastAsia="cs-CZ"/>
        </w:rPr>
        <w:t>Zhotoviteľ zodpo</w:t>
      </w:r>
      <w:r w:rsidR="00675E81">
        <w:rPr>
          <w:rFonts w:asciiTheme="minorHAnsi" w:hAnsiTheme="minorHAnsi" w:cstheme="minorHAnsi"/>
          <w:lang w:eastAsia="cs-CZ"/>
        </w:rPr>
        <w:t>vedá za škodu na dokumentácii (Diele</w:t>
      </w:r>
      <w:r w:rsidRPr="00265253">
        <w:rPr>
          <w:rFonts w:asciiTheme="minorHAnsi" w:hAnsiTheme="minorHAnsi" w:cstheme="minorHAnsi"/>
          <w:lang w:eastAsia="cs-CZ"/>
        </w:rPr>
        <w:t xml:space="preserv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 </w:t>
      </w:r>
    </w:p>
    <w:p w:rsidR="005E0DBB" w:rsidRPr="00265253" w:rsidRDefault="005E0DBB" w:rsidP="005E0DBB">
      <w:pPr>
        <w:pStyle w:val="Bezriadkovania"/>
        <w:numPr>
          <w:ilvl w:val="0"/>
          <w:numId w:val="9"/>
        </w:numPr>
        <w:tabs>
          <w:tab w:val="left" w:pos="375"/>
        </w:tabs>
        <w:ind w:left="425" w:hanging="425"/>
        <w:jc w:val="both"/>
        <w:rPr>
          <w:rFonts w:asciiTheme="minorHAnsi" w:hAnsiTheme="minorHAnsi" w:cstheme="minorHAnsi"/>
        </w:rPr>
      </w:pPr>
      <w:r w:rsidRPr="00265253">
        <w:rPr>
          <w:rFonts w:asciiTheme="minorHAnsi" w:hAnsiTheme="minorHAnsi" w:cstheme="minorHAnsi"/>
        </w:rPr>
        <w:t xml:space="preserve">Zhotoviteľ zodpovedá v plnom rozsahu za komplexnosť výkazu výmer ktorý predložil, že výkaz výmer predstavuje skutočný rozsah požadovaných prác objednávateľom a je v plnom rozsahu v súlade s ostatnou predloženou dokumentáciou a to výkresovou časťou, technickou správou a inými časťami projektovej dokumentácie. </w:t>
      </w:r>
    </w:p>
    <w:p w:rsidR="005E0DBB" w:rsidRPr="003E1B35" w:rsidRDefault="005E0DBB" w:rsidP="005E0DBB">
      <w:pPr>
        <w:pStyle w:val="Bezriadkovania"/>
        <w:numPr>
          <w:ilvl w:val="0"/>
          <w:numId w:val="9"/>
        </w:numPr>
        <w:tabs>
          <w:tab w:val="left" w:pos="375"/>
        </w:tabs>
        <w:ind w:left="425" w:hanging="425"/>
        <w:jc w:val="both"/>
        <w:rPr>
          <w:rStyle w:val="CharStyle48"/>
          <w:rFonts w:asciiTheme="minorHAnsi" w:hAnsiTheme="minorHAnsi" w:cstheme="minorHAnsi"/>
          <w:b w:val="0"/>
          <w:bCs w:val="0"/>
        </w:rPr>
      </w:pPr>
      <w:r w:rsidRPr="00265253">
        <w:rPr>
          <w:rStyle w:val="CharStyle36"/>
          <w:rFonts w:asciiTheme="minorHAnsi" w:hAnsiTheme="minorHAnsi" w:cstheme="minorHAnsi"/>
          <w:sz w:val="24"/>
          <w:szCs w:val="24"/>
        </w:rPr>
        <w:t xml:space="preserve">Dielo má </w:t>
      </w:r>
      <w:r w:rsidRPr="00265253">
        <w:rPr>
          <w:rStyle w:val="CharStyle36"/>
          <w:rFonts w:asciiTheme="minorHAnsi" w:hAnsiTheme="minorHAnsi" w:cstheme="minorHAnsi"/>
          <w:sz w:val="24"/>
          <w:szCs w:val="24"/>
          <w:lang w:val="cs-CZ" w:eastAsia="cs-CZ"/>
        </w:rPr>
        <w:t xml:space="preserve">vady, </w:t>
      </w:r>
      <w:r w:rsidRPr="00265253">
        <w:rPr>
          <w:rStyle w:val="CharStyle36"/>
          <w:rFonts w:asciiTheme="minorHAnsi" w:hAnsiTheme="minorHAnsi" w:cstheme="minorHAnsi"/>
          <w:sz w:val="24"/>
          <w:szCs w:val="24"/>
        </w:rPr>
        <w:t xml:space="preserve">ak Dielo alebo jeho ktorákoľvek časť, </w:t>
      </w:r>
      <w:r w:rsidRPr="00265253">
        <w:rPr>
          <w:rStyle w:val="CharStyle30"/>
          <w:rFonts w:asciiTheme="minorHAnsi" w:hAnsiTheme="minorHAnsi" w:cstheme="minorHAnsi"/>
          <w:sz w:val="24"/>
          <w:szCs w:val="24"/>
        </w:rPr>
        <w:t xml:space="preserve">nezodpovedá </w:t>
      </w:r>
      <w:r w:rsidRPr="003E1B35">
        <w:rPr>
          <w:rStyle w:val="CharStyle30"/>
          <w:rFonts w:asciiTheme="minorHAnsi" w:hAnsiTheme="minorHAnsi" w:cstheme="minorHAnsi"/>
          <w:b/>
          <w:sz w:val="24"/>
          <w:szCs w:val="24"/>
        </w:rPr>
        <w:t>r</w:t>
      </w:r>
      <w:r w:rsidRPr="003E1B35">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požiadavkám </w:t>
      </w:r>
      <w:r w:rsidR="0059523C" w:rsidRPr="003E1B35">
        <w:rPr>
          <w:rStyle w:val="CharStyle48"/>
          <w:rFonts w:asciiTheme="minorHAnsi" w:hAnsiTheme="minorHAnsi" w:cstheme="minorHAnsi"/>
          <w:b w:val="0"/>
        </w:rPr>
        <w:t xml:space="preserve">kladeným </w:t>
      </w:r>
      <w:r w:rsidRPr="003E1B35">
        <w:rPr>
          <w:rStyle w:val="CharStyle48"/>
          <w:rFonts w:asciiTheme="minorHAnsi" w:hAnsiTheme="minorHAnsi" w:cstheme="minorHAnsi"/>
          <w:b w:val="0"/>
        </w:rPr>
        <w:t xml:space="preserve">na Dielo alebo jeho časť.  </w:t>
      </w:r>
    </w:p>
    <w:p w:rsidR="005E0DBB" w:rsidRPr="00265253" w:rsidRDefault="005E0DBB" w:rsidP="005E0DBB">
      <w:pPr>
        <w:pStyle w:val="Bezriadkovania"/>
        <w:numPr>
          <w:ilvl w:val="0"/>
          <w:numId w:val="9"/>
        </w:numPr>
        <w:tabs>
          <w:tab w:val="left" w:pos="375"/>
        </w:tabs>
        <w:ind w:left="425" w:hanging="425"/>
        <w:jc w:val="both"/>
        <w:rPr>
          <w:rStyle w:val="CharStyle30"/>
          <w:rFonts w:asciiTheme="minorHAnsi" w:hAnsiTheme="minorHAnsi" w:cstheme="minorHAnsi"/>
          <w:sz w:val="24"/>
          <w:szCs w:val="24"/>
        </w:rPr>
      </w:pPr>
      <w:r w:rsidRPr="00265253">
        <w:rPr>
          <w:rStyle w:val="CharStyle30"/>
          <w:rFonts w:asciiTheme="minorHAnsi" w:hAnsiTheme="minorHAnsi" w:cstheme="minorHAnsi"/>
          <w:sz w:val="24"/>
          <w:szCs w:val="24"/>
        </w:rPr>
        <w:t xml:space="preserve">Objednávateľ je oprávnený neprevziať Dielo alebo jeho časť, ktoré nie je vykonané riadne a odovzdané včas podľa podmienok určených v Zmluve. V takom prípade objednávateľ nie je v omeškaní s povinnosťou prevziať Dielo.  </w:t>
      </w:r>
    </w:p>
    <w:p w:rsidR="005E0DBB" w:rsidRPr="00265253" w:rsidRDefault="005E0DBB" w:rsidP="005E0DBB">
      <w:pPr>
        <w:pStyle w:val="Bezriadkovania"/>
        <w:numPr>
          <w:ilvl w:val="0"/>
          <w:numId w:val="9"/>
        </w:numPr>
        <w:tabs>
          <w:tab w:val="left" w:pos="375"/>
        </w:tabs>
        <w:ind w:left="425" w:hanging="425"/>
        <w:jc w:val="both"/>
        <w:rPr>
          <w:rStyle w:val="CharStyle36"/>
          <w:rFonts w:asciiTheme="minorHAnsi" w:hAnsiTheme="minorHAnsi" w:cstheme="minorHAnsi"/>
          <w:sz w:val="24"/>
          <w:szCs w:val="24"/>
        </w:rPr>
      </w:pPr>
      <w:r w:rsidRPr="00265253">
        <w:rPr>
          <w:rFonts w:asciiTheme="minorHAnsi" w:hAnsiTheme="minorHAnsi" w:cstheme="minorHAnsi"/>
          <w:noProof/>
        </w:rPr>
        <mc:AlternateContent>
          <mc:Choice Requires="wps">
            <w:drawing>
              <wp:anchor distT="0" distB="0" distL="63500" distR="63500" simplePos="0" relativeHeight="251657728" behindDoc="1" locked="0" layoutInCell="1" allowOverlap="1" wp14:anchorId="09E78687" wp14:editId="12209F5E">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DBB" w:rsidRDefault="005E0DBB" w:rsidP="005E0DBB">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78687"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5E0DBB" w:rsidRDefault="005E0DBB" w:rsidP="005E0DBB">
                      <w:pPr>
                        <w:pStyle w:val="Style17"/>
                        <w:shd w:val="clear" w:color="auto" w:fill="auto"/>
                        <w:spacing w:before="0"/>
                      </w:pPr>
                    </w:p>
                  </w:txbxContent>
                </v:textbox>
                <w10:wrap type="square" side="left" anchorx="margin" anchory="margin"/>
              </v:shape>
            </w:pict>
          </mc:Fallback>
        </mc:AlternateContent>
      </w:r>
      <w:r w:rsidRPr="00265253">
        <w:rPr>
          <w:rStyle w:val="CharStyle36"/>
          <w:rFonts w:asciiTheme="minorHAnsi" w:hAnsiTheme="minorHAnsi" w:cstheme="minorHAnsi"/>
          <w:sz w:val="24"/>
          <w:szCs w:val="24"/>
        </w:rPr>
        <w:t xml:space="preserve">Ak počas plynutia záručnej doby - ( najmä v stavebnom alebo kolaudačnom konaní ) na základe požiadavky, podnetu stavebného úradu alebo akéhokoľvek iného orgánu verejnej správy, štátnej správy alebo verejnej moci alebo i bez takéhoto podnetu - vyjde najavo vada Diela alebo jeho časti, </w:t>
      </w:r>
      <w:r w:rsidRPr="00265253">
        <w:rPr>
          <w:rStyle w:val="CharStyle36"/>
          <w:rFonts w:asciiTheme="minorHAnsi" w:hAnsiTheme="minorHAnsi" w:cstheme="minorHAnsi"/>
          <w:i/>
          <w:sz w:val="24"/>
          <w:szCs w:val="24"/>
          <w:u w:val="single"/>
        </w:rPr>
        <w:t xml:space="preserve">najmä, nie však výlučne nekvalita, neúplnosť alebo vecná nesprávnosť Diela, nesúlad s akoukoľvek normou alebo predpisom, prípadne budú zistené iné </w:t>
      </w:r>
      <w:r w:rsidRPr="00265253">
        <w:rPr>
          <w:rStyle w:val="CharStyle36"/>
          <w:rFonts w:asciiTheme="minorHAnsi" w:hAnsiTheme="minorHAnsi" w:cstheme="minorHAnsi"/>
          <w:i/>
          <w:sz w:val="24"/>
          <w:szCs w:val="24"/>
          <w:u w:val="single"/>
          <w:lang w:val="cs-CZ" w:eastAsia="cs-CZ"/>
        </w:rPr>
        <w:t>vady D</w:t>
      </w:r>
      <w:r w:rsidRPr="00265253">
        <w:rPr>
          <w:rStyle w:val="CharStyle36"/>
          <w:rFonts w:asciiTheme="minorHAnsi" w:hAnsiTheme="minorHAnsi" w:cstheme="minorHAnsi"/>
          <w:i/>
          <w:sz w:val="24"/>
          <w:szCs w:val="24"/>
          <w:u w:val="single"/>
        </w:rPr>
        <w:t>iela ako napr.: nezrovnalosti v stavebnej časti, nesúlad s výkazom výmer, chýbajúce časti projektovej dokumentácie, chýbajúce alebo neúplné časti inej dokumentácie, ktoré sú potrebné pre realizáciu Stavby a úspešné skolaudovanie Stavby</w:t>
      </w:r>
      <w:r w:rsidRPr="00265253">
        <w:rPr>
          <w:rStyle w:val="CharStyle36"/>
          <w:rFonts w:asciiTheme="minorHAnsi" w:hAnsiTheme="minorHAnsi" w:cstheme="minorHAnsi"/>
          <w:sz w:val="24"/>
          <w:szCs w:val="24"/>
        </w:rPr>
        <w:t xml:space="preserve">, na základe zistení ktorých bude potrebné Dielo alebo jeho časť doplniť alebo prepracovať, zmluvné strany sa dohodli, že ide o vadu Diela s tým, že zhotoviteľ je povinný Dielo alebo jeho časť bezodplatne doplniť alebo prepracovať v lehote najneskôr do 10 kalendárnych dní odo dňa doručenia výzvy objednávateľa na doplnenie alebo prepracovanie Diela alebo jeho časti. </w:t>
      </w:r>
    </w:p>
    <w:p w:rsidR="005E0DBB" w:rsidRPr="00265253" w:rsidRDefault="005E0DBB" w:rsidP="005E0DBB">
      <w:pPr>
        <w:pStyle w:val="Bezriadkovania"/>
        <w:numPr>
          <w:ilvl w:val="0"/>
          <w:numId w:val="9"/>
        </w:numPr>
        <w:tabs>
          <w:tab w:val="left" w:pos="375"/>
        </w:tabs>
        <w:ind w:left="425" w:hanging="425"/>
        <w:jc w:val="both"/>
        <w:rPr>
          <w:rFonts w:asciiTheme="minorHAnsi" w:hAnsiTheme="minorHAnsi" w:cstheme="minorHAnsi"/>
        </w:rPr>
      </w:pPr>
      <w:r w:rsidRPr="00265253">
        <w:rPr>
          <w:rFonts w:asciiTheme="minorHAnsi" w:hAnsiTheme="minorHAnsi" w:cstheme="minorHAnsi"/>
        </w:rPr>
        <w:t>Oznámenie vád a nedorobkov v záručnej  dobe súvisiacich s  technickým riešením projektovej dokumentácie, chyby vo výkresovej a textovej časti, prípadne  nezhody projektovej dokumentácie s  podmienkami stanovenými dotknutými orgánmi a organizáciami  ( Výzva objednávateľa ) musí byť podaná písomne bez zbytočného odkladu potom, čo vady a nedorobky objednávateľ zistil, najneskôr v lehote 3 pracovných dní odo dňa zistenia vád a</w:t>
      </w:r>
      <w:r w:rsidR="003E1B35">
        <w:rPr>
          <w:rFonts w:asciiTheme="minorHAnsi" w:hAnsiTheme="minorHAnsi" w:cstheme="minorHAnsi"/>
        </w:rPr>
        <w:t> </w:t>
      </w:r>
      <w:r w:rsidRPr="00265253">
        <w:rPr>
          <w:rFonts w:asciiTheme="minorHAnsi" w:hAnsiTheme="minorHAnsi" w:cstheme="minorHAnsi"/>
        </w:rPr>
        <w:t>nedorobkov</w:t>
      </w:r>
      <w:r w:rsidR="003E1B35">
        <w:rPr>
          <w:rFonts w:asciiTheme="minorHAnsi" w:hAnsiTheme="minorHAnsi" w:cstheme="minorHAnsi"/>
        </w:rPr>
        <w:t>.</w:t>
      </w:r>
      <w:r w:rsidRPr="00265253">
        <w:rPr>
          <w:rFonts w:asciiTheme="minorHAnsi" w:hAnsiTheme="minorHAnsi" w:cstheme="minorHAnsi"/>
        </w:rPr>
        <w:t xml:space="preserve"> </w:t>
      </w:r>
    </w:p>
    <w:p w:rsidR="005E0DBB" w:rsidRPr="00265253" w:rsidRDefault="005E0DBB" w:rsidP="005E0DBB">
      <w:pPr>
        <w:pStyle w:val="Bezriadkovania"/>
        <w:numPr>
          <w:ilvl w:val="0"/>
          <w:numId w:val="9"/>
        </w:numPr>
        <w:tabs>
          <w:tab w:val="left" w:pos="375"/>
        </w:tabs>
        <w:ind w:left="425" w:hanging="425"/>
        <w:jc w:val="both"/>
        <w:rPr>
          <w:rFonts w:asciiTheme="minorHAnsi" w:hAnsiTheme="minorHAnsi" w:cstheme="minorHAnsi"/>
        </w:rPr>
      </w:pPr>
      <w:r w:rsidRPr="00265253">
        <w:rPr>
          <w:rStyle w:val="CharStyle36"/>
          <w:rFonts w:asciiTheme="minorHAnsi" w:hAnsiTheme="minorHAnsi" w:cstheme="minorHAnsi"/>
          <w:sz w:val="24"/>
          <w:szCs w:val="24"/>
        </w:rPr>
        <w:t xml:space="preserve">Zmluvné strany sa dohodli, že ak zhotoviteľ nedoplní alebo neprepracuje Dielo alebo jeho časť ( neodstráni vady a nedorobky ) vôbec alebo v lehote najneskôr do 10 kalendárnych dní odo dňa doručenia výzvy objednávateľa zhotoviteľovi, </w:t>
      </w:r>
      <w:r w:rsidRPr="00265253">
        <w:rPr>
          <w:rFonts w:asciiTheme="minorHAnsi" w:hAnsiTheme="minorHAnsi" w:cstheme="minorHAnsi"/>
          <w:lang w:eastAsia="cs-CZ"/>
        </w:rPr>
        <w:t>zhotoviteľ zaplatí objednávateľovi jednor</w:t>
      </w:r>
      <w:r w:rsidR="00CC5737">
        <w:rPr>
          <w:rFonts w:asciiTheme="minorHAnsi" w:hAnsiTheme="minorHAnsi" w:cstheme="minorHAnsi"/>
          <w:lang w:eastAsia="cs-CZ"/>
        </w:rPr>
        <w:t>azovú zmluvnú pokutu vo výške 10</w:t>
      </w:r>
      <w:r w:rsidRPr="00265253">
        <w:rPr>
          <w:rFonts w:asciiTheme="minorHAnsi" w:hAnsiTheme="minorHAnsi" w:cstheme="minorHAnsi"/>
          <w:lang w:eastAsia="cs-CZ"/>
        </w:rPr>
        <w:t xml:space="preserve"> % z ceny Diela bez DPH uvedenej v ods. 1 článku IV. Zmluvy, splatnú v lehote do 3 </w:t>
      </w:r>
      <w:r w:rsidR="00A01B15">
        <w:rPr>
          <w:rFonts w:asciiTheme="minorHAnsi" w:hAnsiTheme="minorHAnsi" w:cstheme="minorHAnsi"/>
          <w:lang w:eastAsia="cs-CZ"/>
        </w:rPr>
        <w:t>pracovných</w:t>
      </w:r>
      <w:r w:rsidRPr="00265253">
        <w:rPr>
          <w:rFonts w:asciiTheme="minorHAnsi" w:hAnsiTheme="minorHAnsi" w:cstheme="minorHAnsi"/>
          <w:lang w:eastAsia="cs-CZ"/>
        </w:rPr>
        <w:t xml:space="preserve"> dní odo dňa doručenia výzvy objednávateľa na zaplatenie zmluvnej pokuty spolu s faktúrou. </w:t>
      </w:r>
    </w:p>
    <w:p w:rsidR="005E0DBB" w:rsidRPr="00265253" w:rsidRDefault="005E0DBB" w:rsidP="005E0DBB">
      <w:pPr>
        <w:pStyle w:val="Bezriadkovania"/>
        <w:numPr>
          <w:ilvl w:val="0"/>
          <w:numId w:val="9"/>
        </w:numPr>
        <w:tabs>
          <w:tab w:val="left" w:pos="375"/>
        </w:tabs>
        <w:ind w:left="425" w:hanging="425"/>
        <w:jc w:val="both"/>
        <w:rPr>
          <w:rFonts w:asciiTheme="minorHAnsi" w:hAnsiTheme="minorHAnsi" w:cstheme="minorHAnsi"/>
        </w:rPr>
      </w:pPr>
      <w:r w:rsidRPr="00265253">
        <w:rPr>
          <w:rFonts w:asciiTheme="minorHAnsi" w:hAnsiTheme="minorHAnsi" w:cstheme="minorHAnsi"/>
        </w:rPr>
        <w:t xml:space="preserve">Zmluvné strany prehlasujú, že považujú dohodnutú výšku zmluvnej pokuty za primeranú vzhľadom na charakter a povahu zmluvnou pokutou zabezpečovanej povinnosti </w:t>
      </w:r>
      <w:r w:rsidRPr="00265253">
        <w:rPr>
          <w:rFonts w:asciiTheme="minorHAnsi" w:hAnsiTheme="minorHAnsi" w:cstheme="minorHAnsi"/>
        </w:rPr>
        <w:lastRenderedPageBreak/>
        <w:t xml:space="preserve">zhotoviteľa a cenu Diela. </w:t>
      </w:r>
    </w:p>
    <w:p w:rsidR="005E0DBB" w:rsidRPr="00265253" w:rsidRDefault="005E0DBB" w:rsidP="005E0DBB">
      <w:pPr>
        <w:pStyle w:val="Bezriadkovania"/>
        <w:numPr>
          <w:ilvl w:val="0"/>
          <w:numId w:val="9"/>
        </w:numPr>
        <w:tabs>
          <w:tab w:val="left" w:pos="375"/>
        </w:tabs>
        <w:ind w:left="425" w:hanging="425"/>
        <w:jc w:val="both"/>
        <w:rPr>
          <w:rStyle w:val="CharStyle36"/>
          <w:rFonts w:asciiTheme="minorHAnsi" w:hAnsiTheme="minorHAnsi" w:cstheme="minorHAnsi"/>
          <w:sz w:val="24"/>
          <w:szCs w:val="24"/>
        </w:rPr>
      </w:pPr>
      <w:r w:rsidRPr="00265253">
        <w:rPr>
          <w:rStyle w:val="CharStyle36"/>
          <w:rFonts w:asciiTheme="minorHAnsi" w:hAnsiTheme="minorHAnsi" w:cstheme="minorHAnsi"/>
          <w:sz w:val="24"/>
          <w:szCs w:val="24"/>
          <w:lang w:val="cs-CZ" w:eastAsia="cs-CZ"/>
        </w:rPr>
        <w:t xml:space="preserve">Zhotovitel’ </w:t>
      </w:r>
      <w:r w:rsidRPr="00265253">
        <w:rPr>
          <w:rStyle w:val="CharStyle36"/>
          <w:rFonts w:asciiTheme="minorHAnsi" w:hAnsiTheme="minorHAnsi" w:cstheme="minorHAnsi"/>
          <w:sz w:val="24"/>
          <w:szCs w:val="24"/>
        </w:rPr>
        <w:t xml:space="preserve">nezodpovedá za </w:t>
      </w:r>
      <w:r w:rsidRPr="00265253">
        <w:rPr>
          <w:rStyle w:val="CharStyle36"/>
          <w:rFonts w:asciiTheme="minorHAnsi" w:hAnsiTheme="minorHAnsi" w:cstheme="minorHAnsi"/>
          <w:sz w:val="24"/>
          <w:szCs w:val="24"/>
          <w:lang w:val="cs-CZ" w:eastAsia="cs-CZ"/>
        </w:rPr>
        <w:t xml:space="preserve">vady, </w:t>
      </w:r>
      <w:r w:rsidRPr="00265253">
        <w:rPr>
          <w:rStyle w:val="CharStyle36"/>
          <w:rFonts w:asciiTheme="minorHAnsi" w:hAnsiTheme="minorHAnsi" w:cstheme="minorHAnsi"/>
          <w:sz w:val="24"/>
          <w:szCs w:val="24"/>
        </w:rPr>
        <w:t>ktoré boli spôsobené použitím podkladov prevzatých od objednávateľa a:</w:t>
      </w:r>
    </w:p>
    <w:p w:rsidR="005E0DBB" w:rsidRPr="00265253" w:rsidRDefault="005E0DBB" w:rsidP="005E0DBB">
      <w:pPr>
        <w:pStyle w:val="Bezriadkovania"/>
        <w:tabs>
          <w:tab w:val="left" w:pos="709"/>
          <w:tab w:val="left" w:pos="877"/>
        </w:tabs>
        <w:ind w:left="709" w:hanging="283"/>
        <w:jc w:val="both"/>
        <w:rPr>
          <w:rStyle w:val="CharStyle36"/>
          <w:rFonts w:asciiTheme="minorHAnsi" w:hAnsiTheme="minorHAnsi" w:cstheme="minorHAnsi"/>
          <w:sz w:val="24"/>
          <w:szCs w:val="24"/>
        </w:rPr>
      </w:pPr>
      <w:r w:rsidRPr="00265253">
        <w:rPr>
          <w:rStyle w:val="CharStyle36"/>
          <w:rFonts w:asciiTheme="minorHAnsi" w:hAnsiTheme="minorHAnsi" w:cstheme="minorHAnsi"/>
          <w:sz w:val="24"/>
          <w:szCs w:val="24"/>
        </w:rPr>
        <w:t xml:space="preserve">a/ </w:t>
      </w:r>
      <w:r w:rsidRPr="00265253">
        <w:rPr>
          <w:rStyle w:val="CharStyle36"/>
          <w:rFonts w:asciiTheme="minorHAnsi" w:hAnsiTheme="minorHAnsi" w:cstheme="minorHAnsi"/>
          <w:sz w:val="24"/>
          <w:szCs w:val="24"/>
          <w:lang w:val="cs-CZ" w:eastAsia="cs-CZ"/>
        </w:rPr>
        <w:t xml:space="preserve">ak zhotovitel’ </w:t>
      </w:r>
      <w:r w:rsidRPr="00265253">
        <w:rPr>
          <w:rStyle w:val="CharStyle36"/>
          <w:rFonts w:asciiTheme="minorHAnsi" w:hAnsiTheme="minorHAnsi" w:cstheme="minorHAnsi"/>
          <w:sz w:val="24"/>
          <w:szCs w:val="24"/>
        </w:rPr>
        <w:t>ani pri vynaložení všetkej odbornej starostlivosti a úsilia nemohol zistiť ich nevhodnosť alebo</w:t>
      </w:r>
    </w:p>
    <w:p w:rsidR="005E0DBB" w:rsidRPr="00265253" w:rsidRDefault="005E0DBB" w:rsidP="005E0DBB">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265253">
        <w:rPr>
          <w:rStyle w:val="CharStyle36"/>
          <w:rFonts w:asciiTheme="minorHAnsi" w:hAnsiTheme="minorHAnsi" w:cstheme="minorHAnsi"/>
          <w:sz w:val="24"/>
          <w:szCs w:val="24"/>
        </w:rPr>
        <w:t>b/ ak na ich nevhodnosť preukázateľne písomne upozornil objednávateľa a objednávateľ na ich použití napriek tomu trval.</w:t>
      </w:r>
    </w:p>
    <w:p w:rsidR="005E0DBB" w:rsidRPr="00265253" w:rsidRDefault="005E0DBB" w:rsidP="005E0DBB">
      <w:pPr>
        <w:pStyle w:val="Bezriadkovania"/>
        <w:numPr>
          <w:ilvl w:val="0"/>
          <w:numId w:val="9"/>
        </w:numPr>
        <w:tabs>
          <w:tab w:val="left" w:pos="418"/>
          <w:tab w:val="left" w:pos="993"/>
        </w:tabs>
        <w:ind w:left="425" w:hanging="425"/>
        <w:jc w:val="both"/>
        <w:rPr>
          <w:rStyle w:val="CharStyle10"/>
          <w:rFonts w:asciiTheme="minorHAnsi" w:hAnsiTheme="minorHAnsi" w:cstheme="minorHAnsi"/>
          <w:color w:val="auto"/>
          <w:sz w:val="24"/>
          <w:szCs w:val="24"/>
        </w:rPr>
      </w:pPr>
      <w:r w:rsidRPr="00265253">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265253">
        <w:rPr>
          <w:rStyle w:val="CharStyle10"/>
          <w:rFonts w:asciiTheme="minorHAnsi" w:hAnsiTheme="minorHAnsi" w:cstheme="minorHAnsi"/>
          <w:sz w:val="24"/>
          <w:szCs w:val="24"/>
        </w:rPr>
        <w:t xml:space="preserve">.  </w:t>
      </w:r>
    </w:p>
    <w:p w:rsidR="005E0DBB" w:rsidRPr="00265253" w:rsidRDefault="005E0DBB" w:rsidP="005E0DBB">
      <w:pPr>
        <w:pStyle w:val="Bezriadkovania"/>
        <w:numPr>
          <w:ilvl w:val="0"/>
          <w:numId w:val="9"/>
        </w:numPr>
        <w:tabs>
          <w:tab w:val="left" w:pos="418"/>
          <w:tab w:val="left" w:pos="993"/>
        </w:tabs>
        <w:ind w:left="425" w:hanging="425"/>
        <w:jc w:val="both"/>
        <w:rPr>
          <w:rFonts w:asciiTheme="minorHAnsi" w:hAnsiTheme="minorHAnsi" w:cstheme="minorHAnsi"/>
          <w:color w:val="auto"/>
        </w:rPr>
      </w:pPr>
      <w:r w:rsidRPr="00265253">
        <w:rPr>
          <w:rStyle w:val="CharStyle36"/>
          <w:rFonts w:asciiTheme="minorHAnsi" w:hAnsiTheme="minorHAnsi" w:cstheme="minorHAnsi"/>
          <w:sz w:val="24"/>
          <w:szCs w:val="24"/>
        </w:rPr>
        <w:t>Uplatnením nárokov z vád Diela nie sú dotknuté nároky objednávateľa na náhradu škody alebo na odstúpenie od Zmluvy.</w:t>
      </w:r>
    </w:p>
    <w:p w:rsidR="005E0DBB" w:rsidRPr="006A2CE3" w:rsidRDefault="005E0DBB" w:rsidP="005E0DBB">
      <w:pPr>
        <w:jc w:val="both"/>
        <w:rPr>
          <w:rFonts w:asciiTheme="minorHAnsi" w:hAnsiTheme="minorHAnsi" w:cstheme="minorHAnsi"/>
          <w:sz w:val="24"/>
          <w:szCs w:val="24"/>
          <w:lang w:bidi="si-LK"/>
        </w:rPr>
      </w:pPr>
      <w:r w:rsidRPr="00A53F0B">
        <w:rPr>
          <w:rFonts w:asciiTheme="minorHAnsi" w:hAnsiTheme="minorHAnsi" w:cstheme="minorHAnsi"/>
          <w:sz w:val="24"/>
          <w:szCs w:val="24"/>
          <w:lang w:eastAsia="cs-CZ"/>
        </w:rPr>
        <w:t xml:space="preserve"> </w:t>
      </w:r>
    </w:p>
    <w:p w:rsidR="005E0DBB" w:rsidRPr="006A2CE3" w:rsidRDefault="005E0DBB" w:rsidP="005E0DBB">
      <w:pPr>
        <w:autoSpaceDE w:val="0"/>
        <w:autoSpaceDN w:val="0"/>
        <w:adjustRightInd w:val="0"/>
        <w:ind w:left="1701" w:right="240" w:hanging="1701"/>
        <w:jc w:val="center"/>
        <w:rPr>
          <w:rFonts w:asciiTheme="minorHAnsi" w:hAnsiTheme="minorHAnsi" w:cs="Calibri"/>
          <w:b/>
          <w:iCs/>
          <w:sz w:val="24"/>
          <w:szCs w:val="24"/>
          <w:lang w:eastAsia="cs-CZ"/>
        </w:rPr>
      </w:pPr>
      <w:r w:rsidRPr="006A2CE3">
        <w:rPr>
          <w:rFonts w:asciiTheme="minorHAnsi" w:hAnsiTheme="minorHAnsi" w:cs="Calibri"/>
          <w:b/>
          <w:iCs/>
          <w:sz w:val="24"/>
          <w:szCs w:val="24"/>
          <w:lang w:eastAsia="cs-CZ"/>
        </w:rPr>
        <w:t>VII.</w:t>
      </w:r>
    </w:p>
    <w:p w:rsidR="005E0DBB" w:rsidRPr="006A2CE3" w:rsidRDefault="005E0DBB" w:rsidP="005E0DBB">
      <w:pPr>
        <w:autoSpaceDE w:val="0"/>
        <w:autoSpaceDN w:val="0"/>
        <w:adjustRightInd w:val="0"/>
        <w:spacing w:after="100" w:afterAutospacing="1"/>
        <w:ind w:left="1701" w:right="240" w:hanging="1701"/>
        <w:jc w:val="center"/>
        <w:rPr>
          <w:rFonts w:asciiTheme="minorHAnsi" w:hAnsiTheme="minorHAnsi" w:cs="Calibri"/>
          <w:b/>
          <w:iCs/>
          <w:sz w:val="24"/>
          <w:szCs w:val="24"/>
          <w:lang w:eastAsia="cs-CZ"/>
        </w:rPr>
      </w:pPr>
      <w:r>
        <w:rPr>
          <w:rFonts w:asciiTheme="minorHAnsi" w:hAnsiTheme="minorHAnsi" w:cs="Calibri"/>
          <w:b/>
          <w:iCs/>
          <w:sz w:val="24"/>
          <w:szCs w:val="24"/>
          <w:lang w:eastAsia="cs-CZ"/>
        </w:rPr>
        <w:t>Ostatné zmluvné dojednania</w:t>
      </w:r>
    </w:p>
    <w:p w:rsidR="005E0DBB" w:rsidRPr="006A2CE3" w:rsidRDefault="005E0DBB" w:rsidP="005E0DBB">
      <w:pPr>
        <w:pStyle w:val="Odsekzoznamu"/>
        <w:widowControl w:val="0"/>
        <w:numPr>
          <w:ilvl w:val="0"/>
          <w:numId w:val="8"/>
        </w:numPr>
        <w:tabs>
          <w:tab w:val="left" w:pos="567"/>
          <w:tab w:val="left" w:pos="7088"/>
        </w:tabs>
        <w:spacing w:after="100" w:afterAutospacing="1"/>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Zmluvné strany sa zaväzujú, že pristúpia na zmenu záväz</w:t>
      </w:r>
      <w:r w:rsidRPr="006A2CE3">
        <w:rPr>
          <w:rFonts w:asciiTheme="minorHAnsi" w:hAnsiTheme="minorHAnsi" w:cs="Calibri"/>
          <w:sz w:val="24"/>
          <w:szCs w:val="24"/>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6A2CE3">
        <w:rPr>
          <w:rFonts w:asciiTheme="minorHAnsi" w:hAnsiTheme="minorHAnsi" w:cs="Calibri"/>
          <w:sz w:val="24"/>
          <w:szCs w:val="24"/>
        </w:rPr>
        <w:t>a o zmene a doplnení niektorých zákonov v znení neskorších predpisov</w:t>
      </w:r>
      <w:r w:rsidRPr="006A2CE3">
        <w:rPr>
          <w:rFonts w:asciiTheme="minorHAnsi" w:hAnsiTheme="minorHAnsi" w:cs="Calibri"/>
          <w:sz w:val="24"/>
          <w:szCs w:val="24"/>
          <w:lang w:eastAsia="cs-CZ"/>
        </w:rPr>
        <w:t>.</w:t>
      </w:r>
    </w:p>
    <w:p w:rsidR="005E0DBB" w:rsidRPr="006A2CE3" w:rsidRDefault="005E0DBB" w:rsidP="005E0DBB">
      <w:pPr>
        <w:pStyle w:val="Odsekzoznamu"/>
        <w:widowControl w:val="0"/>
        <w:numPr>
          <w:ilvl w:val="0"/>
          <w:numId w:val="8"/>
        </w:numPr>
        <w:tabs>
          <w:tab w:val="left" w:pos="567"/>
          <w:tab w:val="left" w:pos="7088"/>
        </w:tabs>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 xml:space="preserve">Všetky oznámenia, výzvy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3B3B66" w:rsidRDefault="003B3B66" w:rsidP="003B3B66">
      <w:pPr>
        <w:widowControl w:val="0"/>
        <w:tabs>
          <w:tab w:val="left" w:pos="567"/>
          <w:tab w:val="left" w:pos="7088"/>
        </w:tabs>
        <w:jc w:val="both"/>
        <w:rPr>
          <w:rStyle w:val="CharStyle10"/>
          <w:rFonts w:asciiTheme="minorHAnsi" w:hAnsiTheme="minorHAnsi" w:cs="Calibri"/>
          <w:sz w:val="24"/>
          <w:szCs w:val="24"/>
          <w:shd w:val="clear" w:color="auto" w:fill="auto"/>
          <w:lang w:eastAsia="cs-CZ"/>
        </w:rPr>
      </w:pPr>
    </w:p>
    <w:p w:rsidR="00135437" w:rsidRPr="00135437" w:rsidRDefault="00135437" w:rsidP="00135437">
      <w:pPr>
        <w:widowControl w:val="0"/>
        <w:tabs>
          <w:tab w:val="left" w:pos="426"/>
          <w:tab w:val="left" w:pos="7088"/>
        </w:tabs>
        <w:ind w:left="-11"/>
        <w:jc w:val="center"/>
        <w:rPr>
          <w:rFonts w:asciiTheme="minorHAnsi" w:hAnsiTheme="minorHAnsi" w:cstheme="minorHAnsi"/>
          <w:b/>
          <w:sz w:val="24"/>
          <w:szCs w:val="24"/>
          <w:lang w:eastAsia="cs-CZ"/>
        </w:rPr>
      </w:pPr>
    </w:p>
    <w:p w:rsidR="005E0DBB" w:rsidRPr="006A2CE3" w:rsidRDefault="005E0DBB" w:rsidP="005E0DBB">
      <w:pPr>
        <w:autoSpaceDE w:val="0"/>
        <w:autoSpaceDN w:val="0"/>
        <w:adjustRightInd w:val="0"/>
        <w:ind w:left="1701" w:right="240" w:hanging="1701"/>
        <w:jc w:val="center"/>
        <w:rPr>
          <w:rFonts w:asciiTheme="minorHAnsi" w:hAnsiTheme="minorHAnsi" w:cs="Calibri"/>
          <w:b/>
          <w:iCs/>
          <w:sz w:val="24"/>
          <w:szCs w:val="24"/>
          <w:lang w:eastAsia="cs-CZ"/>
        </w:rPr>
      </w:pPr>
      <w:r w:rsidRPr="006A2CE3">
        <w:rPr>
          <w:rFonts w:asciiTheme="minorHAnsi" w:hAnsiTheme="minorHAnsi" w:cs="Calibri"/>
          <w:b/>
          <w:iCs/>
          <w:sz w:val="24"/>
          <w:szCs w:val="24"/>
          <w:lang w:eastAsia="cs-CZ"/>
        </w:rPr>
        <w:t>VIII.</w:t>
      </w:r>
    </w:p>
    <w:p w:rsidR="005E0DBB" w:rsidRPr="006A2CE3" w:rsidRDefault="005E0DBB" w:rsidP="005E0DBB">
      <w:pPr>
        <w:autoSpaceDE w:val="0"/>
        <w:autoSpaceDN w:val="0"/>
        <w:adjustRightInd w:val="0"/>
        <w:spacing w:after="100" w:afterAutospacing="1"/>
        <w:ind w:left="1701" w:right="240" w:hanging="1701"/>
        <w:jc w:val="center"/>
        <w:rPr>
          <w:rFonts w:asciiTheme="minorHAnsi" w:hAnsiTheme="minorHAnsi" w:cs="Calibri"/>
          <w:b/>
          <w:i/>
          <w:sz w:val="24"/>
          <w:szCs w:val="24"/>
          <w:lang w:eastAsia="cs-CZ"/>
        </w:rPr>
      </w:pPr>
      <w:r>
        <w:rPr>
          <w:rFonts w:asciiTheme="minorHAnsi" w:hAnsiTheme="minorHAnsi" w:cs="Calibri"/>
          <w:b/>
          <w:iCs/>
          <w:sz w:val="24"/>
          <w:szCs w:val="24"/>
          <w:lang w:eastAsia="cs-CZ"/>
        </w:rPr>
        <w:t>Odstúpenie od zmluvy</w:t>
      </w:r>
    </w:p>
    <w:p w:rsidR="000763BE" w:rsidRPr="000763BE" w:rsidRDefault="000763BE" w:rsidP="000763BE">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0763BE" w:rsidRPr="000763BE" w:rsidRDefault="000763BE" w:rsidP="000763BE">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Zmluvné strany sú oprávnené odstúpiť od tejto zmluvy z dôvodov a spôsobom uvedeným v zákone. </w:t>
      </w:r>
    </w:p>
    <w:p w:rsidR="00A84EC5" w:rsidRDefault="000763BE" w:rsidP="000763BE">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Za podstatné porušenie zmluvy (zmluvnej povinnosti) na strane zhotoviteľa sa považuje najmä: </w:t>
      </w:r>
    </w:p>
    <w:p w:rsidR="00A84EC5" w:rsidRDefault="00062956" w:rsidP="00A84EC5">
      <w:pPr>
        <w:pStyle w:val="Odsekzoznamu"/>
        <w:widowControl w:val="0"/>
        <w:ind w:left="426"/>
        <w:contextualSpacing w:val="0"/>
        <w:jc w:val="both"/>
        <w:rPr>
          <w:rFonts w:asciiTheme="minorHAnsi" w:hAnsiTheme="minorHAnsi" w:cstheme="minorHAnsi"/>
          <w:sz w:val="24"/>
          <w:szCs w:val="24"/>
        </w:rPr>
      </w:pPr>
      <w:r>
        <w:rPr>
          <w:rFonts w:asciiTheme="minorHAnsi" w:hAnsiTheme="minorHAnsi" w:cstheme="minorHAnsi"/>
          <w:b/>
          <w:sz w:val="24"/>
          <w:szCs w:val="24"/>
        </w:rPr>
        <w:t>a</w:t>
      </w:r>
      <w:r w:rsidR="000763BE" w:rsidRPr="000763BE">
        <w:rPr>
          <w:rFonts w:asciiTheme="minorHAnsi" w:hAnsiTheme="minorHAnsi" w:cstheme="minorHAnsi"/>
          <w:b/>
          <w:sz w:val="24"/>
          <w:szCs w:val="24"/>
        </w:rPr>
        <w:t>)</w:t>
      </w:r>
      <w:r w:rsidR="000763BE" w:rsidRPr="000763BE">
        <w:rPr>
          <w:rFonts w:asciiTheme="minorHAnsi" w:hAnsiTheme="minorHAnsi" w:cstheme="minorHAnsi"/>
          <w:sz w:val="24"/>
          <w:szCs w:val="24"/>
        </w:rPr>
        <w:t xml:space="preserve"> ak zhotoviteľ neodovzdá  objednávateľovi Dielo včas a omeškanie zhotoviteľa trvá viac ako 10 dní, </w:t>
      </w:r>
    </w:p>
    <w:p w:rsidR="00A84EC5" w:rsidRDefault="00062956" w:rsidP="00A84EC5">
      <w:pPr>
        <w:pStyle w:val="Odsekzoznamu"/>
        <w:widowControl w:val="0"/>
        <w:ind w:left="426"/>
        <w:contextualSpacing w:val="0"/>
        <w:jc w:val="both"/>
        <w:rPr>
          <w:rFonts w:asciiTheme="minorHAnsi" w:hAnsiTheme="minorHAnsi" w:cstheme="minorHAnsi"/>
          <w:sz w:val="24"/>
          <w:szCs w:val="24"/>
        </w:rPr>
      </w:pPr>
      <w:r>
        <w:rPr>
          <w:rFonts w:asciiTheme="minorHAnsi" w:hAnsiTheme="minorHAnsi" w:cstheme="minorHAnsi"/>
          <w:b/>
          <w:sz w:val="24"/>
          <w:szCs w:val="24"/>
        </w:rPr>
        <w:t>b</w:t>
      </w:r>
      <w:r w:rsidR="000763BE" w:rsidRPr="000763BE">
        <w:rPr>
          <w:rFonts w:asciiTheme="minorHAnsi" w:hAnsiTheme="minorHAnsi" w:cstheme="minorHAnsi"/>
          <w:b/>
          <w:sz w:val="24"/>
          <w:szCs w:val="24"/>
        </w:rPr>
        <w:t>)</w:t>
      </w:r>
      <w:r w:rsidR="000763BE" w:rsidRPr="000763BE">
        <w:rPr>
          <w:rFonts w:asciiTheme="minorHAnsi" w:hAnsiTheme="minorHAnsi" w:cstheme="minorHAnsi"/>
          <w:sz w:val="24"/>
          <w:szCs w:val="24"/>
        </w:rPr>
        <w:t xml:space="preserve"> ak zhotoviteľ včas neodstráni objednávateľom oznámenú vadu, </w:t>
      </w:r>
      <w:r w:rsidR="00C23150">
        <w:rPr>
          <w:rFonts w:asciiTheme="minorHAnsi" w:hAnsiTheme="minorHAnsi" w:cstheme="minorHAnsi"/>
          <w:sz w:val="24"/>
          <w:szCs w:val="24"/>
        </w:rPr>
        <w:br/>
      </w:r>
      <w:r w:rsidR="00C23150">
        <w:rPr>
          <w:rFonts w:asciiTheme="minorHAnsi" w:hAnsiTheme="minorHAnsi" w:cstheme="minorHAnsi"/>
          <w:b/>
          <w:sz w:val="24"/>
          <w:szCs w:val="24"/>
        </w:rPr>
        <w:t>c</w:t>
      </w:r>
      <w:r w:rsidR="000763BE" w:rsidRPr="000763BE">
        <w:rPr>
          <w:rFonts w:asciiTheme="minorHAnsi" w:hAnsiTheme="minorHAnsi" w:cstheme="minorHAnsi"/>
          <w:sz w:val="24"/>
          <w:szCs w:val="24"/>
        </w:rPr>
        <w:t>) ak objednávateľom o</w:t>
      </w:r>
      <w:r w:rsidR="00182479">
        <w:rPr>
          <w:rFonts w:asciiTheme="minorHAnsi" w:hAnsiTheme="minorHAnsi" w:cstheme="minorHAnsi"/>
          <w:sz w:val="24"/>
          <w:szCs w:val="24"/>
        </w:rPr>
        <w:t xml:space="preserve">známená vada je neodstrániteľná, </w:t>
      </w:r>
    </w:p>
    <w:p w:rsidR="000763BE" w:rsidRPr="000763BE" w:rsidRDefault="00182479" w:rsidP="00A84EC5">
      <w:pPr>
        <w:pStyle w:val="Odsekzoznamu"/>
        <w:widowControl w:val="0"/>
        <w:ind w:left="426"/>
        <w:contextualSpacing w:val="0"/>
        <w:jc w:val="both"/>
        <w:rPr>
          <w:rFonts w:asciiTheme="minorHAnsi" w:hAnsiTheme="minorHAnsi" w:cstheme="minorHAnsi"/>
          <w:sz w:val="24"/>
          <w:szCs w:val="24"/>
        </w:rPr>
      </w:pPr>
      <w:r w:rsidRPr="00182479">
        <w:rPr>
          <w:rFonts w:asciiTheme="minorHAnsi" w:hAnsiTheme="minorHAnsi" w:cstheme="minorHAnsi"/>
          <w:b/>
          <w:sz w:val="24"/>
          <w:szCs w:val="24"/>
        </w:rPr>
        <w:t>d)</w:t>
      </w:r>
      <w:r>
        <w:rPr>
          <w:rFonts w:asciiTheme="minorHAnsi" w:hAnsiTheme="minorHAnsi" w:cstheme="minorHAnsi"/>
          <w:sz w:val="24"/>
          <w:szCs w:val="24"/>
        </w:rPr>
        <w:t xml:space="preserve"> </w:t>
      </w:r>
      <w:r w:rsidRPr="00182479">
        <w:rPr>
          <w:rFonts w:asciiTheme="minorHAnsi" w:hAnsiTheme="minorHAnsi" w:cstheme="minorHAnsi"/>
          <w:sz w:val="24"/>
          <w:szCs w:val="24"/>
        </w:rPr>
        <w:t xml:space="preserve">zhotoviteľ zhotovuje dokumentáciu v rozpore s podkladmi, ktoré podľa Zmluvy poskytol objednávateľ alebo v rozpore s pokynom objednávateľa a napriek </w:t>
      </w:r>
      <w:r w:rsidRPr="00182479">
        <w:rPr>
          <w:rFonts w:asciiTheme="minorHAnsi" w:hAnsiTheme="minorHAnsi" w:cstheme="minorHAnsi"/>
          <w:sz w:val="24"/>
          <w:szCs w:val="24"/>
        </w:rPr>
        <w:lastRenderedPageBreak/>
        <w:t>písomnej výzve objednávateľa nedôjde k</w:t>
      </w:r>
      <w:r>
        <w:rPr>
          <w:rFonts w:asciiTheme="minorHAnsi" w:hAnsiTheme="minorHAnsi" w:cstheme="minorHAnsi"/>
          <w:sz w:val="24"/>
          <w:szCs w:val="24"/>
        </w:rPr>
        <w:t> </w:t>
      </w:r>
      <w:r w:rsidRPr="00182479">
        <w:rPr>
          <w:rFonts w:asciiTheme="minorHAnsi" w:hAnsiTheme="minorHAnsi" w:cstheme="minorHAnsi"/>
          <w:sz w:val="24"/>
          <w:szCs w:val="24"/>
        </w:rPr>
        <w:t>náprave</w:t>
      </w:r>
      <w:r>
        <w:rPr>
          <w:rFonts w:asciiTheme="minorHAnsi" w:hAnsiTheme="minorHAnsi" w:cstheme="minorHAnsi"/>
          <w:sz w:val="24"/>
          <w:szCs w:val="24"/>
        </w:rPr>
        <w:t>.</w:t>
      </w:r>
      <w:r w:rsidR="000763BE" w:rsidRPr="000763BE">
        <w:rPr>
          <w:rFonts w:asciiTheme="minorHAnsi" w:hAnsiTheme="minorHAnsi" w:cstheme="minorHAnsi"/>
          <w:sz w:val="24"/>
          <w:szCs w:val="24"/>
        </w:rPr>
        <w:t xml:space="preserve"> Objednávateľ môže odstúpiť od zmluvy ako pri podstatnom porušení zmluvy aj v prípade, ak zhotoviteľ v dôsledku svojej platobnej neschopnosti zastaví svoje platby svojim subdod</w:t>
      </w:r>
      <w:r w:rsidR="00195D4E">
        <w:rPr>
          <w:rFonts w:asciiTheme="minorHAnsi" w:hAnsiTheme="minorHAnsi" w:cstheme="minorHAnsi"/>
          <w:sz w:val="24"/>
          <w:szCs w:val="24"/>
        </w:rPr>
        <w:t xml:space="preserve">ávateľom, alebo je v konkurznom </w:t>
      </w:r>
      <w:r w:rsidR="000763BE" w:rsidRPr="000763BE">
        <w:rPr>
          <w:rFonts w:asciiTheme="minorHAnsi" w:hAnsiTheme="minorHAnsi" w:cstheme="minorHAnsi"/>
          <w:sz w:val="24"/>
          <w:szCs w:val="24"/>
        </w:rPr>
        <w:t xml:space="preserve">konaní, alebo je v likvidácii, alebo je zrejmé, že zhotoviteľ nebude schopný zrealizovať dielo včas a riadne. </w:t>
      </w:r>
    </w:p>
    <w:p w:rsidR="000763BE" w:rsidRPr="000763BE" w:rsidRDefault="000763BE" w:rsidP="000763BE">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Za podstatné porušenie zmluvy (zmluvnej povinnosti) na strane objednávateľa sa považuje omeškanie objednávateľa s úhradou faktúry riadne vystavenej a doručenej objednávateľovi o viac ako 15 dní. </w:t>
      </w:r>
    </w:p>
    <w:p w:rsidR="00D8584D" w:rsidRDefault="000763BE" w:rsidP="00D8584D">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Pri podstatnom porušení zmluvy môžu zmluvné strany odstúpiť od zmluvy do 15 dní odo dňa, kedy sa o porušení zmluvy dozvedeli. Inak môžu odstúpiť od zmluvy z toho istého dôvodu iba ako pri nepodstatnom porušení zmluvy. </w:t>
      </w:r>
    </w:p>
    <w:p w:rsidR="00D8584D" w:rsidRPr="00D8584D" w:rsidRDefault="00182479" w:rsidP="00D8584D">
      <w:pPr>
        <w:pStyle w:val="Odsekzoznamu"/>
        <w:widowControl w:val="0"/>
        <w:numPr>
          <w:ilvl w:val="0"/>
          <w:numId w:val="10"/>
        </w:numPr>
        <w:ind w:left="426"/>
        <w:contextualSpacing w:val="0"/>
        <w:jc w:val="both"/>
        <w:rPr>
          <w:rFonts w:asciiTheme="minorHAnsi" w:hAnsiTheme="minorHAnsi" w:cstheme="minorHAnsi"/>
          <w:sz w:val="24"/>
          <w:szCs w:val="24"/>
        </w:rPr>
      </w:pPr>
      <w:r w:rsidRPr="006A2CE3">
        <w:rPr>
          <w:rFonts w:asciiTheme="minorHAnsi" w:hAnsiTheme="minorHAnsi" w:cs="Calibri"/>
          <w:sz w:val="24"/>
          <w:szCs w:val="24"/>
          <w:lang w:eastAsia="cs-CZ"/>
        </w:rPr>
        <w:t>Zmluvné strany sa dohodli, že v prípade, ak objednávateľ odstúpi od tejto zmluvy z</w:t>
      </w:r>
      <w:r w:rsidR="00195D4E">
        <w:rPr>
          <w:rFonts w:asciiTheme="minorHAnsi" w:hAnsiTheme="minorHAnsi" w:cs="Calibri"/>
          <w:sz w:val="24"/>
          <w:szCs w:val="24"/>
          <w:lang w:eastAsia="cs-CZ"/>
        </w:rPr>
        <w:t> </w:t>
      </w:r>
      <w:r w:rsidRPr="006A2CE3">
        <w:rPr>
          <w:rFonts w:asciiTheme="minorHAnsi" w:hAnsiTheme="minorHAnsi" w:cs="Calibri"/>
          <w:sz w:val="24"/>
          <w:szCs w:val="24"/>
          <w:lang w:eastAsia="cs-CZ"/>
        </w:rPr>
        <w:t>dôvodov</w:t>
      </w:r>
      <w:r w:rsidR="00195D4E">
        <w:rPr>
          <w:rFonts w:asciiTheme="minorHAnsi" w:hAnsiTheme="minorHAnsi" w:cs="Calibri"/>
          <w:sz w:val="24"/>
          <w:szCs w:val="24"/>
          <w:lang w:eastAsia="cs-CZ"/>
        </w:rPr>
        <w:t xml:space="preserve"> </w:t>
      </w:r>
      <w:r w:rsidRPr="006A2CE3">
        <w:rPr>
          <w:rFonts w:asciiTheme="minorHAnsi" w:hAnsiTheme="minorHAnsi" w:cs="Calibri"/>
          <w:sz w:val="24"/>
          <w:szCs w:val="24"/>
          <w:lang w:eastAsia="cs-CZ"/>
        </w:rPr>
        <w:t xml:space="preserve">podľa ods. </w:t>
      </w:r>
      <w:r>
        <w:rPr>
          <w:rFonts w:asciiTheme="minorHAnsi" w:hAnsiTheme="minorHAnsi" w:cs="Calibri"/>
          <w:sz w:val="24"/>
          <w:szCs w:val="24"/>
          <w:lang w:eastAsia="cs-CZ"/>
        </w:rPr>
        <w:t>3</w:t>
      </w:r>
      <w:r w:rsidRPr="006A2CE3">
        <w:rPr>
          <w:rFonts w:asciiTheme="minorHAnsi" w:hAnsiTheme="minorHAnsi" w:cs="Calibri"/>
          <w:sz w:val="24"/>
          <w:szCs w:val="24"/>
          <w:lang w:eastAsia="cs-CZ"/>
        </w:rPr>
        <w:t xml:space="preserve"> tohto článku ešte pred odovzdaním Diela, nemá zhotoviteľ nárok na poskytnutie plnenia ani sčasti a ani na úhradu nákladov, kto</w:t>
      </w:r>
      <w:r w:rsidR="00195D4E">
        <w:rPr>
          <w:rFonts w:asciiTheme="minorHAnsi" w:hAnsiTheme="minorHAnsi" w:cs="Calibri"/>
          <w:sz w:val="24"/>
          <w:szCs w:val="24"/>
          <w:lang w:eastAsia="cs-CZ"/>
        </w:rPr>
        <w:t xml:space="preserve">ré mu vznikli v súvislosti s už </w:t>
      </w:r>
      <w:r w:rsidRPr="006A2CE3">
        <w:rPr>
          <w:rFonts w:asciiTheme="minorHAnsi" w:hAnsiTheme="minorHAnsi" w:cs="Calibri"/>
          <w:sz w:val="24"/>
          <w:szCs w:val="24"/>
          <w:lang w:eastAsia="cs-CZ"/>
        </w:rPr>
        <w:t>vykonanou časťou Diela</w:t>
      </w:r>
      <w:r w:rsidR="00D8584D">
        <w:rPr>
          <w:rFonts w:asciiTheme="minorHAnsi" w:hAnsiTheme="minorHAnsi" w:cstheme="minorHAnsi"/>
          <w:sz w:val="24"/>
          <w:szCs w:val="24"/>
          <w:lang w:eastAsia="cs-CZ"/>
        </w:rPr>
        <w:t>.</w:t>
      </w:r>
    </w:p>
    <w:p w:rsidR="000763BE" w:rsidRDefault="000763BE" w:rsidP="000763BE">
      <w:pPr>
        <w:pStyle w:val="Bezriadkovania"/>
        <w:numPr>
          <w:ilvl w:val="0"/>
          <w:numId w:val="10"/>
        </w:numPr>
        <w:tabs>
          <w:tab w:val="left" w:pos="375"/>
        </w:tabs>
        <w:ind w:left="425" w:hanging="425"/>
        <w:jc w:val="both"/>
        <w:rPr>
          <w:rFonts w:asciiTheme="minorHAnsi" w:hAnsiTheme="minorHAnsi" w:cstheme="minorHAnsi"/>
        </w:rPr>
      </w:pPr>
      <w:r w:rsidRPr="000763BE">
        <w:rPr>
          <w:rFonts w:asciiTheme="minorHAnsi" w:hAnsiTheme="minorHAnsi" w:cstheme="minorHAnsi"/>
        </w:rPr>
        <w:t>V prípade odstúpenia od zmluvy z dôvodu porušenia povinnosti zhotoviteľa má objednávateľ nárok na náhradu škody spôsobenú najmä omeškaním realizácie diela oproti termínu ukončenia realizácie diela uvedeného v tejto zmluve.</w:t>
      </w:r>
      <w:r w:rsidRPr="00D864D0">
        <w:rPr>
          <w:rFonts w:asciiTheme="minorHAnsi" w:hAnsiTheme="minorHAnsi" w:cstheme="minorHAnsi"/>
        </w:rPr>
        <w:t xml:space="preserve"> </w:t>
      </w:r>
    </w:p>
    <w:p w:rsidR="00182479" w:rsidRPr="00182479" w:rsidRDefault="00182479" w:rsidP="00182479">
      <w:pPr>
        <w:pStyle w:val="Bezriadkovania"/>
        <w:numPr>
          <w:ilvl w:val="0"/>
          <w:numId w:val="10"/>
        </w:numPr>
        <w:tabs>
          <w:tab w:val="left" w:pos="375"/>
        </w:tabs>
        <w:ind w:left="425" w:hanging="425"/>
        <w:jc w:val="both"/>
        <w:rPr>
          <w:rFonts w:asciiTheme="minorHAnsi" w:hAnsiTheme="minorHAnsi" w:cstheme="minorHAnsi"/>
        </w:rPr>
      </w:pPr>
      <w:r w:rsidRPr="006A2CE3">
        <w:rPr>
          <w:rFonts w:asciiTheme="minorHAnsi" w:hAnsiTheme="minorHAnsi" w:cs="Calibri"/>
          <w:lang w:eastAsia="cs-CZ"/>
        </w:rPr>
        <w:t>Odstúpením od zmluvy zmluva zaniká,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theme="minorHAnsi"/>
        </w:rPr>
        <w:t>.</w:t>
      </w:r>
    </w:p>
    <w:p w:rsidR="00782775" w:rsidRPr="00D864D0" w:rsidRDefault="00782775" w:rsidP="00782775">
      <w:pPr>
        <w:pStyle w:val="Bezriadkovania"/>
        <w:tabs>
          <w:tab w:val="left" w:pos="375"/>
        </w:tabs>
        <w:ind w:left="425"/>
        <w:jc w:val="both"/>
        <w:rPr>
          <w:rFonts w:asciiTheme="minorHAnsi" w:hAnsiTheme="minorHAnsi" w:cstheme="minorHAnsi"/>
        </w:rPr>
      </w:pPr>
    </w:p>
    <w:p w:rsidR="005E0DBB" w:rsidRDefault="005E0DBB" w:rsidP="005E0DBB">
      <w:pPr>
        <w:jc w:val="center"/>
        <w:rPr>
          <w:rFonts w:asciiTheme="minorHAnsi" w:hAnsiTheme="minorHAnsi" w:cs="Calibri"/>
          <w:b/>
          <w:sz w:val="24"/>
          <w:szCs w:val="24"/>
          <w:lang w:eastAsia="cs-CZ"/>
        </w:rPr>
      </w:pPr>
      <w:r w:rsidRPr="006A2CE3">
        <w:rPr>
          <w:rFonts w:asciiTheme="minorHAnsi" w:hAnsiTheme="minorHAnsi" w:cs="Calibri"/>
          <w:b/>
          <w:sz w:val="24"/>
          <w:szCs w:val="24"/>
          <w:lang w:eastAsia="cs-CZ"/>
        </w:rPr>
        <w:t>IX.</w:t>
      </w:r>
    </w:p>
    <w:p w:rsidR="005E0DBB" w:rsidRPr="00442D2A" w:rsidRDefault="005E0DBB" w:rsidP="005E0DBB">
      <w:pPr>
        <w:jc w:val="center"/>
        <w:rPr>
          <w:rFonts w:asciiTheme="minorHAnsi" w:hAnsiTheme="minorHAnsi" w:cs="Calibri"/>
          <w:b/>
          <w:sz w:val="24"/>
          <w:szCs w:val="24"/>
          <w:lang w:eastAsia="cs-CZ"/>
        </w:rPr>
      </w:pPr>
      <w:r>
        <w:rPr>
          <w:rFonts w:asciiTheme="minorHAnsi" w:hAnsiTheme="minorHAnsi" w:cs="Calibri"/>
          <w:b/>
          <w:sz w:val="24"/>
          <w:szCs w:val="24"/>
          <w:lang w:eastAsia="cs-CZ"/>
        </w:rPr>
        <w:t>Využitie subdodávateľov</w:t>
      </w:r>
    </w:p>
    <w:p w:rsidR="005E0DBB" w:rsidRPr="00442D2A" w:rsidRDefault="005E0DBB" w:rsidP="005E0DBB">
      <w:pPr>
        <w:rPr>
          <w:rFonts w:asciiTheme="minorHAnsi" w:hAnsiTheme="minorHAnsi" w:cs="Calibri"/>
          <w:b/>
          <w:sz w:val="24"/>
          <w:szCs w:val="24"/>
          <w:lang w:eastAsia="cs-CZ"/>
        </w:rPr>
      </w:pPr>
    </w:p>
    <w:p w:rsidR="005E0DBB" w:rsidRPr="00442D2A" w:rsidRDefault="005E0DBB" w:rsidP="005E0DBB">
      <w:pPr>
        <w:pStyle w:val="Odsekzoznamu"/>
        <w:numPr>
          <w:ilvl w:val="0"/>
          <w:numId w:val="12"/>
        </w:numPr>
        <w:autoSpaceDE w:val="0"/>
        <w:autoSpaceDN w:val="0"/>
        <w:ind w:left="425" w:hanging="425"/>
        <w:contextualSpacing w:val="0"/>
        <w:jc w:val="both"/>
        <w:rPr>
          <w:rFonts w:asciiTheme="minorHAnsi" w:hAnsiTheme="minorHAnsi" w:cstheme="minorHAnsi"/>
          <w:sz w:val="24"/>
          <w:szCs w:val="24"/>
        </w:rPr>
      </w:pPr>
      <w:r w:rsidRPr="00442D2A">
        <w:rPr>
          <w:rFonts w:asciiTheme="minorHAnsi" w:hAnsiTheme="minorHAnsi" w:cstheme="minorHAnsi"/>
          <w:sz w:val="24"/>
          <w:szCs w:val="24"/>
        </w:rPr>
        <w:t xml:space="preserve">Zhotoviteľ predkladá </w:t>
      </w:r>
      <w:r w:rsidRPr="00B30398">
        <w:rPr>
          <w:rFonts w:asciiTheme="minorHAnsi" w:hAnsiTheme="minorHAnsi" w:cstheme="minorHAnsi"/>
          <w:sz w:val="24"/>
          <w:szCs w:val="24"/>
        </w:rPr>
        <w:t xml:space="preserve">v Prílohe č. </w:t>
      </w:r>
      <w:r w:rsidR="00CB7EF2">
        <w:rPr>
          <w:rFonts w:asciiTheme="minorHAnsi" w:hAnsiTheme="minorHAnsi" w:cstheme="minorHAnsi"/>
          <w:sz w:val="24"/>
          <w:szCs w:val="24"/>
        </w:rPr>
        <w:t>1</w:t>
      </w:r>
      <w:r w:rsidRPr="00442D2A">
        <w:rPr>
          <w:rFonts w:asciiTheme="minorHAnsi" w:hAnsiTheme="minorHAnsi" w:cstheme="minorHAnsi"/>
          <w:sz w:val="24"/>
          <w:szCs w:val="24"/>
        </w:rPr>
        <w:t xml:space="preserv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w:t>
      </w:r>
      <w:r w:rsidR="00195D4E">
        <w:rPr>
          <w:rFonts w:asciiTheme="minorHAnsi" w:hAnsiTheme="minorHAnsi" w:cstheme="minorHAnsi"/>
          <w:sz w:val="24"/>
          <w:szCs w:val="24"/>
        </w:rPr>
        <w:t xml:space="preserve"> záväzkov vyplývajúcich z tejto </w:t>
      </w:r>
      <w:r w:rsidRPr="00442D2A">
        <w:rPr>
          <w:rFonts w:asciiTheme="minorHAnsi" w:hAnsiTheme="minorHAnsi" w:cstheme="minorHAnsi"/>
          <w:sz w:val="24"/>
          <w:szCs w:val="24"/>
        </w:rPr>
        <w:t xml:space="preserve">Zmluvy je zhotoviteľ povinný oznámiť Objednávateľovi akúkoľvek zmenu údajov o subdodávateľovi. </w:t>
      </w:r>
    </w:p>
    <w:p w:rsidR="005E0DBB" w:rsidRPr="00442D2A" w:rsidRDefault="005E0DBB" w:rsidP="005E0DBB">
      <w:pPr>
        <w:pStyle w:val="Odsekzoznamu"/>
        <w:numPr>
          <w:ilvl w:val="0"/>
          <w:numId w:val="12"/>
        </w:numPr>
        <w:autoSpaceDE w:val="0"/>
        <w:autoSpaceDN w:val="0"/>
        <w:ind w:left="425" w:hanging="425"/>
        <w:contextualSpacing w:val="0"/>
        <w:jc w:val="both"/>
        <w:rPr>
          <w:rFonts w:asciiTheme="minorHAnsi" w:hAnsiTheme="minorHAnsi" w:cstheme="minorHAnsi"/>
          <w:sz w:val="24"/>
          <w:szCs w:val="24"/>
        </w:rPr>
      </w:pPr>
      <w:r w:rsidRPr="00442D2A">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3" w:name="_Hlk481159816"/>
      <w:r w:rsidRPr="00442D2A">
        <w:rPr>
          <w:rFonts w:asciiTheme="minorHAnsi" w:hAnsiTheme="minorHAnsi" w:cstheme="minorHAnsi"/>
          <w:sz w:val="24"/>
          <w:szCs w:val="24"/>
        </w:rPr>
        <w:t>zápisu do registra partnerov verejného sektora</w:t>
      </w:r>
      <w:bookmarkEnd w:id="3"/>
      <w:r w:rsidRPr="00442D2A">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w:t>
      </w:r>
      <w:r w:rsidR="00195D4E">
        <w:rPr>
          <w:rFonts w:asciiTheme="minorHAnsi" w:hAnsiTheme="minorHAnsi" w:cstheme="minorHAnsi"/>
          <w:sz w:val="24"/>
          <w:szCs w:val="24"/>
        </w:rPr>
        <w:t xml:space="preserve"> nového subdodávateľa v rozsahu </w:t>
      </w:r>
      <w:r w:rsidRPr="00442D2A">
        <w:rPr>
          <w:rFonts w:asciiTheme="minorHAnsi" w:hAnsiTheme="minorHAnsi" w:cstheme="minorHAnsi"/>
          <w:sz w:val="24"/>
          <w:szCs w:val="24"/>
        </w:rPr>
        <w:t>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5E0DBB" w:rsidRPr="00442D2A" w:rsidRDefault="005E0DBB" w:rsidP="005E0DBB">
      <w:pPr>
        <w:pStyle w:val="Odsekzoznamu"/>
        <w:numPr>
          <w:ilvl w:val="0"/>
          <w:numId w:val="12"/>
        </w:numPr>
        <w:autoSpaceDE w:val="0"/>
        <w:autoSpaceDN w:val="0"/>
        <w:ind w:left="426" w:hanging="426"/>
        <w:contextualSpacing w:val="0"/>
        <w:jc w:val="both"/>
        <w:rPr>
          <w:rFonts w:asciiTheme="minorHAnsi" w:hAnsiTheme="minorHAnsi" w:cstheme="minorHAnsi"/>
          <w:sz w:val="24"/>
          <w:szCs w:val="24"/>
        </w:rPr>
      </w:pPr>
      <w:r w:rsidRPr="00442D2A">
        <w:rPr>
          <w:rFonts w:asciiTheme="minorHAnsi" w:hAnsiTheme="minorHAnsi" w:cstheme="minorHAnsi"/>
          <w:sz w:val="24"/>
          <w:szCs w:val="24"/>
        </w:rPr>
        <w:lastRenderedPageBreak/>
        <w:t>Povinnosti uvedené v bodoch 1 a 2 tohto článku Zmluvy nie je zhotoviteľ povinný plniť v prípade subdodávateľov, ktorí mu dodávajú tovary.</w:t>
      </w:r>
    </w:p>
    <w:p w:rsidR="005E0DBB" w:rsidRPr="00442D2A" w:rsidRDefault="005E0DBB" w:rsidP="005E0DBB">
      <w:pPr>
        <w:pStyle w:val="Odsekzoznamu"/>
        <w:numPr>
          <w:ilvl w:val="0"/>
          <w:numId w:val="12"/>
        </w:numPr>
        <w:autoSpaceDE w:val="0"/>
        <w:autoSpaceDN w:val="0"/>
        <w:ind w:left="426" w:hanging="426"/>
        <w:contextualSpacing w:val="0"/>
        <w:jc w:val="both"/>
        <w:rPr>
          <w:rFonts w:asciiTheme="minorHAnsi" w:hAnsiTheme="minorHAnsi" w:cstheme="minorHAnsi"/>
          <w:sz w:val="24"/>
          <w:szCs w:val="24"/>
        </w:rPr>
      </w:pPr>
      <w:r w:rsidRPr="00442D2A">
        <w:rPr>
          <w:rFonts w:asciiTheme="minorHAnsi" w:hAnsiTheme="minorHAnsi" w:cstheme="minorHAnsi"/>
          <w:sz w:val="24"/>
          <w:szCs w:val="24"/>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w:t>
      </w:r>
      <w:r w:rsidRPr="00CB17DC">
        <w:rPr>
          <w:rFonts w:asciiTheme="minorHAnsi" w:hAnsiTheme="minorHAnsi" w:cstheme="minorHAnsi"/>
          <w:sz w:val="24"/>
          <w:szCs w:val="24"/>
        </w:rPr>
        <w:t>pokutu vo výške 5% z ceny Diela bez DPH</w:t>
      </w:r>
      <w:r w:rsidRPr="00442D2A">
        <w:rPr>
          <w:rFonts w:asciiTheme="minorHAnsi" w:hAnsiTheme="minorHAnsi" w:cstheme="minorHAnsi"/>
          <w:sz w:val="24"/>
          <w:szCs w:val="24"/>
        </w:rPr>
        <w:t>, za každé porušenie ktorejkoľvek z vyššie uvedených povinností tohto článku Zmluvy zhotoviteľom , a to aj opakovane.</w:t>
      </w:r>
    </w:p>
    <w:p w:rsidR="005E0DBB" w:rsidRPr="00442D2A" w:rsidRDefault="005E0DBB" w:rsidP="005E0DBB">
      <w:pPr>
        <w:pStyle w:val="Odsekzoznamu"/>
        <w:widowControl w:val="0"/>
        <w:numPr>
          <w:ilvl w:val="0"/>
          <w:numId w:val="12"/>
        </w:numPr>
        <w:tabs>
          <w:tab w:val="left" w:pos="426"/>
          <w:tab w:val="left" w:pos="7088"/>
        </w:tabs>
        <w:ind w:left="426" w:hanging="426"/>
        <w:contextualSpacing w:val="0"/>
        <w:jc w:val="both"/>
        <w:rPr>
          <w:rFonts w:asciiTheme="minorHAnsi" w:hAnsiTheme="minorHAnsi" w:cstheme="minorHAnsi"/>
          <w:sz w:val="24"/>
          <w:szCs w:val="24"/>
          <w:lang w:eastAsia="cs-CZ"/>
        </w:rPr>
      </w:pPr>
      <w:r w:rsidRPr="00442D2A">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rsidR="005E0DBB" w:rsidRDefault="005E0DBB" w:rsidP="005E0DBB">
      <w:pPr>
        <w:pStyle w:val="Odsekzoznamu"/>
        <w:widowControl w:val="0"/>
        <w:numPr>
          <w:ilvl w:val="0"/>
          <w:numId w:val="12"/>
        </w:numPr>
        <w:tabs>
          <w:tab w:val="left" w:pos="426"/>
          <w:tab w:val="left" w:pos="7088"/>
        </w:tabs>
        <w:ind w:left="426" w:hanging="426"/>
        <w:contextualSpacing w:val="0"/>
        <w:jc w:val="both"/>
        <w:rPr>
          <w:rFonts w:asciiTheme="minorHAnsi" w:hAnsiTheme="minorHAnsi" w:cstheme="minorHAnsi"/>
          <w:sz w:val="24"/>
          <w:szCs w:val="24"/>
          <w:lang w:eastAsia="cs-CZ"/>
        </w:rPr>
      </w:pPr>
      <w:r w:rsidRPr="00442D2A">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rsidR="005E0DBB" w:rsidRDefault="005E0DBB" w:rsidP="005E0DBB">
      <w:pPr>
        <w:spacing w:after="100" w:afterAutospacing="1"/>
        <w:jc w:val="center"/>
        <w:rPr>
          <w:rFonts w:asciiTheme="minorHAnsi" w:hAnsiTheme="minorHAnsi" w:cs="Calibri"/>
          <w:b/>
          <w:sz w:val="24"/>
          <w:szCs w:val="24"/>
          <w:lang w:eastAsia="cs-CZ"/>
        </w:rPr>
      </w:pPr>
      <w:r>
        <w:rPr>
          <w:rFonts w:asciiTheme="minorHAnsi" w:hAnsiTheme="minorHAnsi" w:cs="Calibri"/>
          <w:b/>
          <w:sz w:val="24"/>
          <w:szCs w:val="24"/>
          <w:lang w:eastAsia="cs-CZ"/>
        </w:rPr>
        <w:t>X</w:t>
      </w:r>
    </w:p>
    <w:p w:rsidR="005E0DBB" w:rsidRDefault="005E0DBB" w:rsidP="005E0DBB">
      <w:pPr>
        <w:spacing w:after="100" w:afterAutospacing="1"/>
        <w:jc w:val="center"/>
        <w:rPr>
          <w:rFonts w:asciiTheme="minorHAnsi" w:hAnsiTheme="minorHAnsi" w:cs="Calibri"/>
          <w:b/>
          <w:sz w:val="24"/>
          <w:szCs w:val="24"/>
          <w:lang w:eastAsia="cs-CZ"/>
        </w:rPr>
      </w:pPr>
      <w:r>
        <w:rPr>
          <w:rFonts w:asciiTheme="minorHAnsi" w:hAnsiTheme="minorHAnsi" w:cs="Calibri"/>
          <w:b/>
          <w:sz w:val="24"/>
          <w:szCs w:val="24"/>
          <w:lang w:eastAsia="cs-CZ"/>
        </w:rPr>
        <w:t>Záverečné</w:t>
      </w:r>
      <w:r w:rsidRPr="006A2CE3">
        <w:rPr>
          <w:rFonts w:asciiTheme="minorHAnsi" w:hAnsiTheme="minorHAnsi" w:cs="Calibri"/>
          <w:b/>
          <w:sz w:val="24"/>
          <w:szCs w:val="24"/>
          <w:lang w:eastAsia="cs-CZ"/>
        </w:rPr>
        <w:t xml:space="preserve"> </w:t>
      </w:r>
      <w:r>
        <w:rPr>
          <w:rFonts w:asciiTheme="minorHAnsi" w:hAnsiTheme="minorHAnsi" w:cs="Calibri"/>
          <w:b/>
          <w:sz w:val="24"/>
          <w:szCs w:val="24"/>
          <w:lang w:eastAsia="cs-CZ"/>
        </w:rPr>
        <w:t>ustanovenia</w:t>
      </w:r>
    </w:p>
    <w:p w:rsidR="00C15E70" w:rsidRPr="00265253" w:rsidRDefault="00C15E70" w:rsidP="00C15E70">
      <w:pPr>
        <w:pStyle w:val="Odsekzoznamu"/>
        <w:numPr>
          <w:ilvl w:val="0"/>
          <w:numId w:val="11"/>
        </w:numPr>
        <w:ind w:left="426" w:hanging="426"/>
        <w:contextualSpacing w:val="0"/>
        <w:jc w:val="both"/>
        <w:rPr>
          <w:rFonts w:asciiTheme="minorHAnsi" w:hAnsiTheme="minorHAnsi" w:cstheme="minorHAnsi"/>
          <w:sz w:val="24"/>
          <w:szCs w:val="24"/>
          <w:lang w:eastAsia="cs-CZ"/>
        </w:rPr>
      </w:pPr>
      <w:r w:rsidRPr="00265253">
        <w:rPr>
          <w:rFonts w:asciiTheme="minorHAnsi" w:hAnsiTheme="minorHAnsi" w:cs="Calibri"/>
          <w:sz w:val="24"/>
          <w:szCs w:val="24"/>
          <w:lang w:eastAsia="cs-CZ"/>
        </w:rPr>
        <w:t>Zoznam kľúčových osôb zodpovedných za realizáciu predmetu Zmluvy:</w:t>
      </w:r>
    </w:p>
    <w:p w:rsidR="00C15E70" w:rsidRPr="007F7F86" w:rsidRDefault="00C15E70" w:rsidP="00C15E70">
      <w:pPr>
        <w:pStyle w:val="Odsekzoznamu"/>
        <w:numPr>
          <w:ilvl w:val="1"/>
          <w:numId w:val="13"/>
        </w:numPr>
        <w:shd w:val="clear" w:color="auto" w:fill="FFFFFF"/>
        <w:ind w:left="993" w:hanging="426"/>
        <w:contextualSpacing w:val="0"/>
        <w:jc w:val="both"/>
        <w:rPr>
          <w:rFonts w:ascii="Calibri" w:hAnsi="Calibri" w:cs="Cambria"/>
          <w:sz w:val="24"/>
          <w:szCs w:val="24"/>
        </w:rPr>
      </w:pPr>
      <w:r w:rsidRPr="007F7F86">
        <w:rPr>
          <w:rFonts w:ascii="Calibri" w:hAnsi="Calibri" w:cs="Cambria"/>
          <w:sz w:val="24"/>
          <w:szCs w:val="24"/>
        </w:rPr>
        <w:t xml:space="preserve">Projektant/architekt pre časť konštrukcií pozemných stavieb: </w:t>
      </w:r>
      <w:r>
        <w:rPr>
          <w:rFonts w:ascii="Calibri" w:hAnsi="Calibri" w:cs="Cambria"/>
          <w:sz w:val="24"/>
          <w:szCs w:val="24"/>
        </w:rPr>
        <w:t>..................</w:t>
      </w:r>
    </w:p>
    <w:p w:rsidR="00C15E70" w:rsidRPr="007F7F86" w:rsidRDefault="00C15E70" w:rsidP="00C15E70">
      <w:pPr>
        <w:pStyle w:val="Odsekzoznamu"/>
        <w:numPr>
          <w:ilvl w:val="1"/>
          <w:numId w:val="13"/>
        </w:numPr>
        <w:shd w:val="clear" w:color="auto" w:fill="FFFFFF"/>
        <w:ind w:left="993" w:hanging="426"/>
        <w:contextualSpacing w:val="0"/>
        <w:jc w:val="both"/>
        <w:rPr>
          <w:rFonts w:ascii="Calibri" w:hAnsi="Calibri" w:cs="Cambria"/>
          <w:sz w:val="24"/>
          <w:szCs w:val="24"/>
        </w:rPr>
      </w:pPr>
      <w:r w:rsidRPr="007F7F86">
        <w:rPr>
          <w:rFonts w:ascii="Calibri" w:hAnsi="Calibri" w:cs="Cambria"/>
          <w:sz w:val="24"/>
          <w:szCs w:val="24"/>
        </w:rPr>
        <w:t xml:space="preserve">Projektant/statik pre časť statika: </w:t>
      </w:r>
      <w:r>
        <w:rPr>
          <w:rFonts w:ascii="Calibri" w:hAnsi="Calibri" w:cs="Cambria"/>
          <w:sz w:val="24"/>
          <w:szCs w:val="24"/>
        </w:rPr>
        <w:t>.................................</w:t>
      </w:r>
    </w:p>
    <w:p w:rsidR="00C15E70" w:rsidRPr="007F7F86" w:rsidRDefault="00C15E70" w:rsidP="00C15E70">
      <w:pPr>
        <w:pStyle w:val="Odsekzoznamu"/>
        <w:numPr>
          <w:ilvl w:val="1"/>
          <w:numId w:val="13"/>
        </w:numPr>
        <w:shd w:val="clear" w:color="auto" w:fill="FFFFFF"/>
        <w:ind w:left="993" w:hanging="426"/>
        <w:contextualSpacing w:val="0"/>
        <w:jc w:val="both"/>
        <w:rPr>
          <w:rFonts w:ascii="Calibri" w:hAnsi="Calibri" w:cs="Cambria"/>
          <w:sz w:val="24"/>
          <w:szCs w:val="24"/>
        </w:rPr>
      </w:pPr>
      <w:r w:rsidRPr="007F7F86">
        <w:rPr>
          <w:rFonts w:ascii="Calibri" w:hAnsi="Calibri" w:cs="Cambria"/>
          <w:sz w:val="24"/>
          <w:szCs w:val="24"/>
        </w:rPr>
        <w:t>Projektant pre časť požiarna technika/požiarna ochrana</w:t>
      </w:r>
      <w:r>
        <w:rPr>
          <w:rFonts w:ascii="Calibri" w:hAnsi="Calibri" w:cs="Cambria"/>
          <w:sz w:val="24"/>
          <w:szCs w:val="24"/>
        </w:rPr>
        <w:t>:</w:t>
      </w:r>
      <w:r w:rsidRPr="007F7F86">
        <w:rPr>
          <w:rFonts w:ascii="Calibri" w:hAnsi="Calibri" w:cs="Cambria"/>
          <w:sz w:val="24"/>
          <w:szCs w:val="24"/>
        </w:rPr>
        <w:t xml:space="preserve"> </w:t>
      </w:r>
      <w:r>
        <w:rPr>
          <w:rFonts w:ascii="Calibri" w:hAnsi="Calibri" w:cs="Cambria"/>
          <w:sz w:val="24"/>
          <w:szCs w:val="24"/>
        </w:rPr>
        <w:t>..............................</w:t>
      </w:r>
    </w:p>
    <w:p w:rsidR="00C15E70" w:rsidRPr="00C15E70" w:rsidRDefault="00C15E70" w:rsidP="00C15E70">
      <w:pPr>
        <w:pStyle w:val="Odsekzoznamu"/>
        <w:spacing w:after="100" w:afterAutospacing="1"/>
        <w:jc w:val="both"/>
        <w:rPr>
          <w:rFonts w:asciiTheme="minorHAnsi" w:hAnsiTheme="minorHAnsi" w:cs="Calibri"/>
          <w:i/>
          <w:sz w:val="24"/>
          <w:szCs w:val="24"/>
          <w:lang w:eastAsia="cs-CZ"/>
        </w:rPr>
      </w:pPr>
      <w:r w:rsidRPr="00C15E70">
        <w:rPr>
          <w:rFonts w:asciiTheme="minorHAnsi" w:hAnsiTheme="minorHAnsi" w:cs="Calibri"/>
          <w:i/>
          <w:sz w:val="24"/>
          <w:szCs w:val="24"/>
          <w:lang w:eastAsia="cs-CZ"/>
        </w:rPr>
        <w:t xml:space="preserve">Doklady preukazujúce splnenie kvalifikačných predpokladov – doklady o odbornej spôsobilosti – autorizačné osvedčenie, na výkon činnosti „autorizovaný stavebný inžinier“, vydaný SKSI, podľa zák. č. 138/1992 Zb. a zák. č. 554/2001 Z.z. o autorizovaných architektoch a autorizovaných stavebných inžinieroch v znení neskorších predpisov alebo ekvivalentnú odbornú spôsobilosť či odbornú kvalifikáciu, podľa právnych predpisov platných v mieste sídla/adresy tejto osoby – vyššie uvedených osôb tvoria prílohu č. 4 tejto Zmluvy. </w:t>
      </w:r>
    </w:p>
    <w:p w:rsidR="00C15E70" w:rsidRPr="00C15E70" w:rsidRDefault="00C15E70" w:rsidP="00C15E70">
      <w:pPr>
        <w:pStyle w:val="Odsekzoznamu"/>
        <w:spacing w:after="100" w:afterAutospacing="1"/>
        <w:jc w:val="both"/>
        <w:rPr>
          <w:rFonts w:asciiTheme="minorHAnsi" w:hAnsiTheme="minorHAnsi" w:cs="Calibri"/>
          <w:i/>
          <w:sz w:val="24"/>
          <w:szCs w:val="24"/>
          <w:lang w:eastAsia="cs-CZ"/>
        </w:rPr>
      </w:pPr>
      <w:r w:rsidRPr="00C15E70">
        <w:rPr>
          <w:rFonts w:asciiTheme="minorHAnsi" w:hAnsiTheme="minorHAnsi" w:cs="Calibri"/>
          <w:i/>
          <w:sz w:val="24"/>
          <w:szCs w:val="24"/>
          <w:lang w:eastAsia="cs-CZ"/>
        </w:rPr>
        <w:t>Zhotoviteľ môže počas plnenia tejto zmluvy použiť aj iné osoby zodpovedné za realizáciu predmetu Zmluvy,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predmetu zmluvy. V prípade ak tento postup zhotoviteľ nedodrží, nemôžu sa iné osoby zúčastňovať na dodávke diela ako osoby zodpovedné za realizáciu predmetu zmluvy.</w:t>
      </w:r>
    </w:p>
    <w:p w:rsidR="00265253" w:rsidRPr="007F7F86" w:rsidRDefault="00265253" w:rsidP="007F7F86">
      <w:pPr>
        <w:pStyle w:val="Odsekzoznamu"/>
        <w:numPr>
          <w:ilvl w:val="0"/>
          <w:numId w:val="11"/>
        </w:numPr>
        <w:ind w:left="425" w:hanging="425"/>
        <w:contextualSpacing w:val="0"/>
        <w:jc w:val="both"/>
        <w:rPr>
          <w:rFonts w:asciiTheme="minorHAnsi" w:hAnsiTheme="minorHAnsi" w:cs="Calibri"/>
          <w:sz w:val="24"/>
          <w:szCs w:val="24"/>
          <w:lang w:eastAsia="cs-CZ"/>
        </w:rPr>
      </w:pPr>
      <w:r w:rsidRPr="007F7F86">
        <w:rPr>
          <w:rFonts w:asciiTheme="minorHAnsi" w:hAnsiTheme="minorHAnsi" w:cs="Calibr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Túto zmluvu možno meniť a dopĺňať len očíslovanými písomnými dodatkami podpísanými oprávnenými zástupcami zmluvných strán.</w:t>
      </w:r>
    </w:p>
    <w:p w:rsid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Zhotoviteľ sa zaväzuje, že počas zhotovovania dokumentácie budú dostupné pre objednávateľa na jeho požiadanie všetky dokumenty a podklady potrebné na zhotovenie Diela, ako aj samotné už zhotovené časti dokumentácie. Zhotoviteľ umožní </w:t>
      </w:r>
      <w:r w:rsidRPr="00265253">
        <w:rPr>
          <w:rFonts w:asciiTheme="minorHAnsi" w:hAnsiTheme="minorHAnsi" w:cs="Calibri"/>
          <w:sz w:val="24"/>
          <w:szCs w:val="24"/>
          <w:lang w:eastAsia="cs-CZ"/>
        </w:rPr>
        <w:lastRenderedPageBreak/>
        <w:t>splnomocneným zástupcom objednávateľa vo veciach technických nahliadnuť do týchto dokumentov a už zhotovených častí dokumentácie a vyhotoviť si z nich kópie a odpisy.</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Táto zmluva má </w:t>
      </w:r>
      <w:r w:rsidR="003115AB">
        <w:rPr>
          <w:rFonts w:asciiTheme="minorHAnsi" w:hAnsiTheme="minorHAnsi" w:cs="Calibri"/>
          <w:sz w:val="24"/>
          <w:szCs w:val="24"/>
          <w:lang w:eastAsia="cs-CZ"/>
        </w:rPr>
        <w:t>1</w:t>
      </w:r>
      <w:r w:rsidR="008A448A">
        <w:rPr>
          <w:rFonts w:asciiTheme="minorHAnsi" w:hAnsiTheme="minorHAnsi" w:cs="Calibri"/>
          <w:sz w:val="24"/>
          <w:szCs w:val="24"/>
          <w:lang w:eastAsia="cs-CZ"/>
        </w:rPr>
        <w:t>5</w:t>
      </w:r>
      <w:r w:rsidRPr="00265253">
        <w:rPr>
          <w:rFonts w:asciiTheme="minorHAnsi" w:hAnsiTheme="minorHAnsi" w:cs="Calibri"/>
          <w:sz w:val="24"/>
          <w:szCs w:val="24"/>
          <w:lang w:eastAsia="cs-CZ"/>
        </w:rPr>
        <w:t xml:space="preserve"> strán a je vyhotovená v šiestich rovnopisoch, pre objednávateľa v</w:t>
      </w:r>
      <w:r w:rsidR="00195D4E">
        <w:rPr>
          <w:rFonts w:asciiTheme="minorHAnsi" w:hAnsiTheme="minorHAnsi" w:cs="Calibri"/>
          <w:sz w:val="24"/>
          <w:szCs w:val="24"/>
          <w:lang w:eastAsia="cs-CZ"/>
        </w:rPr>
        <w:t> </w:t>
      </w:r>
      <w:r w:rsidRPr="00265253">
        <w:rPr>
          <w:rFonts w:asciiTheme="minorHAnsi" w:hAnsiTheme="minorHAnsi" w:cs="Calibri"/>
          <w:sz w:val="24"/>
          <w:szCs w:val="24"/>
          <w:lang w:eastAsia="cs-CZ"/>
        </w:rPr>
        <w:t>dvoch</w:t>
      </w:r>
      <w:r w:rsidR="00195D4E">
        <w:rPr>
          <w:rFonts w:asciiTheme="minorHAnsi" w:hAnsiTheme="minorHAnsi" w:cs="Calibri"/>
          <w:sz w:val="24"/>
          <w:szCs w:val="24"/>
          <w:lang w:eastAsia="cs-CZ"/>
        </w:rPr>
        <w:t xml:space="preserve"> </w:t>
      </w:r>
      <w:r w:rsidRPr="00265253">
        <w:rPr>
          <w:rFonts w:asciiTheme="minorHAnsi" w:hAnsiTheme="minorHAnsi" w:cs="Calibri"/>
          <w:sz w:val="24"/>
          <w:szCs w:val="24"/>
          <w:lang w:eastAsia="cs-CZ"/>
        </w:rPr>
        <w:t xml:space="preserve">vyhotoveniach (rovnopisoch), pre zhotoviteľa v dvoch vyhotoveniach (rovnopisoch) a pre </w:t>
      </w:r>
      <w:r w:rsidR="00DA41C6">
        <w:rPr>
          <w:rFonts w:asciiTheme="minorHAnsi" w:hAnsiTheme="minorHAnsi" w:cs="Calibri"/>
          <w:sz w:val="24"/>
          <w:szCs w:val="24"/>
          <w:lang w:eastAsia="cs-CZ"/>
        </w:rPr>
        <w:t>BBSK</w:t>
      </w:r>
      <w:r w:rsidRPr="00265253">
        <w:rPr>
          <w:rFonts w:asciiTheme="minorHAnsi" w:hAnsiTheme="minorHAnsi" w:cs="Calibri"/>
          <w:sz w:val="24"/>
          <w:szCs w:val="24"/>
          <w:lang w:eastAsia="cs-CZ"/>
        </w:rPr>
        <w:t xml:space="preserve"> v dvoch vyhotoveniach (rovnopisoch).</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Zmluvu je možné zrušiť písomnou dohodou zmluvných strán alebo odstúpením od zmluvy. </w:t>
      </w:r>
    </w:p>
    <w:p w:rsidR="00265253" w:rsidRPr="003B743E"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w:t>
      </w:r>
      <w:r w:rsidRPr="003B743E">
        <w:rPr>
          <w:rFonts w:asciiTheme="minorHAnsi" w:hAnsiTheme="minorHAnsi" w:cs="Calibri"/>
          <w:sz w:val="24"/>
          <w:szCs w:val="24"/>
          <w:lang w:eastAsia="cs-CZ"/>
        </w:rPr>
        <w:t>predmetu zmluvy.</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3B743E">
        <w:rPr>
          <w:rFonts w:asciiTheme="minorHAnsi" w:hAnsiTheme="minorHAnsi" w:cs="Calibri"/>
          <w:sz w:val="24"/>
          <w:szCs w:val="24"/>
          <w:lang w:eastAsia="cs-CZ"/>
        </w:rPr>
        <w:t>Zmluvné strany prehlasujú, že</w:t>
      </w:r>
      <w:r w:rsidRPr="00265253">
        <w:rPr>
          <w:rFonts w:asciiTheme="minorHAnsi" w:hAnsiTheme="minorHAnsi" w:cs="Calibri"/>
          <w:sz w:val="24"/>
          <w:szCs w:val="24"/>
          <w:lang w:eastAsia="cs-CZ"/>
        </w:rPr>
        <w:t xml:space="preserv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w:t>
      </w:r>
      <w:r w:rsidR="00195D4E">
        <w:rPr>
          <w:rFonts w:asciiTheme="minorHAnsi" w:hAnsiTheme="minorHAnsi" w:cs="Calibri"/>
          <w:sz w:val="24"/>
          <w:szCs w:val="24"/>
          <w:lang w:eastAsia="cs-CZ"/>
        </w:rPr>
        <w:t> </w:t>
      </w:r>
      <w:r w:rsidRPr="00265253">
        <w:rPr>
          <w:rFonts w:asciiTheme="minorHAnsi" w:hAnsiTheme="minorHAnsi" w:cs="Calibri"/>
          <w:sz w:val="24"/>
          <w:szCs w:val="24"/>
          <w:lang w:eastAsia="cs-CZ"/>
        </w:rPr>
        <w:t>doplnení</w:t>
      </w:r>
      <w:r w:rsidR="00195D4E">
        <w:rPr>
          <w:rFonts w:asciiTheme="minorHAnsi" w:hAnsiTheme="minorHAnsi" w:cs="Calibri"/>
          <w:sz w:val="24"/>
          <w:szCs w:val="24"/>
          <w:lang w:eastAsia="cs-CZ"/>
        </w:rPr>
        <w:t xml:space="preserve"> </w:t>
      </w:r>
      <w:r w:rsidRPr="00265253">
        <w:rPr>
          <w:rFonts w:asciiTheme="minorHAnsi" w:hAnsiTheme="minorHAnsi" w:cs="Calibri"/>
          <w:sz w:val="24"/>
          <w:szCs w:val="24"/>
          <w:lang w:eastAsia="cs-CZ"/>
        </w:rPr>
        <w:t xml:space="preserve">niektorých zákonov (zákon o slobode informácií) v znení neskorších predpisov. </w:t>
      </w:r>
    </w:p>
    <w:p w:rsidR="00265253" w:rsidRPr="00265253" w:rsidRDefault="00265253" w:rsidP="00265253">
      <w:pPr>
        <w:pStyle w:val="Odsekzoznamu"/>
        <w:numPr>
          <w:ilvl w:val="0"/>
          <w:numId w:val="11"/>
        </w:numPr>
        <w:ind w:left="426" w:hanging="426"/>
        <w:contextualSpacing w:val="0"/>
        <w:jc w:val="both"/>
        <w:rPr>
          <w:rFonts w:ascii="Calibri" w:hAnsi="Calibri" w:cs="Calibri"/>
          <w:sz w:val="24"/>
          <w:szCs w:val="24"/>
          <w:lang w:eastAsia="cs-CZ"/>
        </w:rPr>
      </w:pPr>
      <w:r w:rsidRPr="00265253">
        <w:rPr>
          <w:rFonts w:ascii="Calibri" w:hAnsi="Calibri" w:cs="Calibri"/>
          <w:sz w:val="24"/>
          <w:szCs w:val="24"/>
          <w:lang w:eastAsia="cs-CZ"/>
        </w:rPr>
        <w:t xml:space="preserve">Akékoľvek </w:t>
      </w:r>
      <w:r w:rsidRPr="00265253">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265253">
        <w:rPr>
          <w:rFonts w:asciiTheme="minorHAnsi" w:hAnsiTheme="minorHAnsi" w:cstheme="minorHAnsi"/>
          <w:sz w:val="24"/>
          <w:szCs w:val="24"/>
        </w:rPr>
        <w:t xml:space="preserve">nemá a ani v budúcnosti to nebude mať za následok neplatnosť, neúčinnosť alebo nevynútiteľnosť ostatných ustanovení Zmluvy. Zmluvné strany sú povinné v dobrej viere, rešpektujúc zásady poctivého </w:t>
      </w:r>
      <w:bookmarkStart w:id="4" w:name="_GoBack"/>
      <w:bookmarkEnd w:id="4"/>
      <w:r w:rsidRPr="00265253">
        <w:rPr>
          <w:rFonts w:asciiTheme="minorHAnsi" w:hAnsiTheme="minorHAnsi" w:cstheme="minorHAnsi"/>
          <w:sz w:val="24"/>
          <w:szCs w:val="24"/>
        </w:rPr>
        <w:t>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265253">
        <w:rPr>
          <w:sz w:val="24"/>
          <w:szCs w:val="24"/>
        </w:rPr>
        <w:t xml:space="preserve"> </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3D1627" w:rsidRDefault="00265253" w:rsidP="00A9348C">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lastRenderedPageBreak/>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3D1627" w:rsidRDefault="003D1627" w:rsidP="003D1627">
      <w:pPr>
        <w:jc w:val="both"/>
        <w:rPr>
          <w:rFonts w:asciiTheme="minorHAnsi" w:hAnsiTheme="minorHAnsi" w:cs="Calibri"/>
          <w:sz w:val="24"/>
          <w:szCs w:val="24"/>
          <w:lang w:eastAsia="cs-CZ"/>
        </w:rPr>
      </w:pP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Neoddeliteľnou súčasťou tejto Zmluvy sú: </w:t>
      </w:r>
    </w:p>
    <w:p w:rsidR="00265253" w:rsidRPr="00402B27" w:rsidRDefault="00265253" w:rsidP="00A84EC5">
      <w:pPr>
        <w:pStyle w:val="Odsekzoznamu"/>
        <w:ind w:left="425"/>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Príloha č. </w:t>
      </w:r>
      <w:r w:rsidR="00A84EC5">
        <w:rPr>
          <w:rFonts w:asciiTheme="minorHAnsi" w:hAnsiTheme="minorHAnsi" w:cs="Calibri"/>
          <w:sz w:val="24"/>
          <w:szCs w:val="24"/>
          <w:lang w:eastAsia="cs-CZ"/>
        </w:rPr>
        <w:t>1</w:t>
      </w:r>
      <w:r w:rsidRPr="00265253">
        <w:rPr>
          <w:rFonts w:asciiTheme="minorHAnsi" w:hAnsiTheme="minorHAnsi" w:cs="Calibri"/>
          <w:sz w:val="24"/>
          <w:szCs w:val="24"/>
          <w:lang w:eastAsia="cs-CZ"/>
        </w:rPr>
        <w:t xml:space="preserve">   - Zoznam subdodávateľov</w:t>
      </w:r>
      <w:r w:rsidR="00402B27">
        <w:rPr>
          <w:rFonts w:asciiTheme="minorHAnsi" w:hAnsiTheme="minorHAnsi" w:cs="Calibri"/>
          <w:sz w:val="24"/>
          <w:szCs w:val="24"/>
          <w:lang w:eastAsia="cs-CZ"/>
        </w:rPr>
        <w:t xml:space="preserve">/čestné vyhlásenie </w:t>
      </w:r>
      <w:r w:rsidR="00A84EC5">
        <w:rPr>
          <w:rFonts w:asciiTheme="minorHAnsi" w:hAnsiTheme="minorHAnsi" w:cs="Calibri"/>
          <w:sz w:val="24"/>
          <w:szCs w:val="24"/>
          <w:lang w:eastAsia="cs-CZ"/>
        </w:rPr>
        <w:t>o nevyužití subdodávateľov</w:t>
      </w:r>
    </w:p>
    <w:p w:rsidR="00C15E70" w:rsidRDefault="00C15E70" w:rsidP="00887EC5">
      <w:pPr>
        <w:pStyle w:val="Odsekzoznamu"/>
        <w:ind w:left="425"/>
        <w:jc w:val="both"/>
        <w:rPr>
          <w:rFonts w:asciiTheme="minorHAnsi" w:hAnsiTheme="minorHAnsi" w:cs="Calibri"/>
          <w:sz w:val="24"/>
          <w:szCs w:val="24"/>
          <w:lang w:eastAsia="cs-CZ"/>
        </w:rPr>
      </w:pPr>
      <w:r>
        <w:rPr>
          <w:rFonts w:asciiTheme="minorHAnsi" w:hAnsiTheme="minorHAnsi" w:cs="Calibri"/>
          <w:sz w:val="24"/>
          <w:szCs w:val="24"/>
          <w:lang w:eastAsia="cs-CZ"/>
        </w:rPr>
        <w:t xml:space="preserve">Príloha č. </w:t>
      </w:r>
      <w:r w:rsidR="00A84EC5">
        <w:rPr>
          <w:rFonts w:asciiTheme="minorHAnsi" w:hAnsiTheme="minorHAnsi" w:cs="Calibri"/>
          <w:sz w:val="24"/>
          <w:szCs w:val="24"/>
          <w:lang w:eastAsia="cs-CZ"/>
        </w:rPr>
        <w:t>2</w:t>
      </w:r>
      <w:r w:rsidRPr="00265253">
        <w:rPr>
          <w:rFonts w:asciiTheme="minorHAnsi" w:hAnsiTheme="minorHAnsi" w:cs="Calibri"/>
          <w:sz w:val="24"/>
          <w:szCs w:val="24"/>
          <w:lang w:eastAsia="cs-CZ"/>
        </w:rPr>
        <w:t xml:space="preserve">   - </w:t>
      </w:r>
      <w:r w:rsidR="00887EC5">
        <w:rPr>
          <w:rFonts w:asciiTheme="minorHAnsi" w:hAnsiTheme="minorHAnsi" w:cs="Calibri"/>
          <w:sz w:val="24"/>
          <w:szCs w:val="24"/>
          <w:lang w:eastAsia="cs-CZ"/>
        </w:rPr>
        <w:t xml:space="preserve">Schéma </w:t>
      </w:r>
      <w:r>
        <w:rPr>
          <w:rFonts w:asciiTheme="minorHAnsi" w:hAnsiTheme="minorHAnsi" w:cs="Calibri"/>
          <w:sz w:val="24"/>
          <w:szCs w:val="24"/>
          <w:lang w:eastAsia="cs-CZ"/>
        </w:rPr>
        <w:t>a fotodokumentácia</w:t>
      </w:r>
    </w:p>
    <w:p w:rsidR="00C15E70" w:rsidRDefault="00A84EC5" w:rsidP="00C15E70">
      <w:pPr>
        <w:pStyle w:val="Odsekzoznamu"/>
        <w:ind w:left="425"/>
        <w:rPr>
          <w:rFonts w:asciiTheme="minorHAnsi" w:hAnsiTheme="minorHAnsi" w:cs="Calibri"/>
          <w:sz w:val="24"/>
          <w:szCs w:val="24"/>
          <w:lang w:eastAsia="cs-CZ"/>
        </w:rPr>
      </w:pPr>
      <w:r>
        <w:rPr>
          <w:rFonts w:asciiTheme="minorHAnsi" w:hAnsiTheme="minorHAnsi" w:cs="Calibri"/>
          <w:sz w:val="24"/>
          <w:szCs w:val="24"/>
          <w:lang w:eastAsia="cs-CZ"/>
        </w:rPr>
        <w:t>Príloha č. 3</w:t>
      </w:r>
      <w:r w:rsidR="00C15E70">
        <w:rPr>
          <w:rFonts w:asciiTheme="minorHAnsi" w:hAnsiTheme="minorHAnsi" w:cs="Calibri"/>
          <w:sz w:val="24"/>
          <w:szCs w:val="24"/>
          <w:lang w:eastAsia="cs-CZ"/>
        </w:rPr>
        <w:t xml:space="preserve">   - </w:t>
      </w:r>
      <w:r w:rsidR="00C15E70" w:rsidRPr="001D41E2">
        <w:rPr>
          <w:rFonts w:asciiTheme="minorHAnsi" w:hAnsiTheme="minorHAnsi" w:cs="Calibri"/>
          <w:sz w:val="24"/>
          <w:szCs w:val="24"/>
          <w:lang w:eastAsia="cs-CZ"/>
        </w:rPr>
        <w:t>Zoznam kľúčových osôb zodpovedných za realizáciu predmetu Zmluvy</w:t>
      </w:r>
      <w:r w:rsidR="00C15E70">
        <w:rPr>
          <w:rFonts w:asciiTheme="minorHAnsi" w:hAnsiTheme="minorHAnsi" w:cs="Calibri"/>
          <w:sz w:val="24"/>
          <w:szCs w:val="24"/>
          <w:lang w:eastAsia="cs-CZ"/>
        </w:rPr>
        <w:t xml:space="preserve"> </w:t>
      </w:r>
    </w:p>
    <w:p w:rsidR="00C15E70" w:rsidRDefault="00C15E70" w:rsidP="00C15E70">
      <w:pPr>
        <w:pStyle w:val="Odsekzoznamu"/>
        <w:ind w:left="425"/>
        <w:rPr>
          <w:rFonts w:asciiTheme="minorHAnsi" w:hAnsiTheme="minorHAnsi" w:cs="Calibri"/>
          <w:sz w:val="24"/>
          <w:szCs w:val="24"/>
          <w:lang w:eastAsia="cs-CZ"/>
        </w:rPr>
      </w:pPr>
      <w:r>
        <w:rPr>
          <w:rFonts w:asciiTheme="minorHAnsi" w:hAnsiTheme="minorHAnsi" w:cs="Calibri"/>
          <w:sz w:val="24"/>
          <w:szCs w:val="24"/>
          <w:lang w:eastAsia="cs-CZ"/>
        </w:rPr>
        <w:t xml:space="preserve">                         a doklady </w:t>
      </w:r>
      <w:r w:rsidRPr="001D41E2">
        <w:rPr>
          <w:rFonts w:asciiTheme="minorHAnsi" w:hAnsiTheme="minorHAnsi" w:cs="Calibri"/>
          <w:sz w:val="24"/>
          <w:szCs w:val="24"/>
          <w:lang w:eastAsia="cs-CZ"/>
        </w:rPr>
        <w:t>preukazujúce splnenie kvalifikačných predpokladov</w:t>
      </w:r>
    </w:p>
    <w:p w:rsidR="005E0DBB" w:rsidRDefault="005E0DBB" w:rsidP="005E0DBB">
      <w:pPr>
        <w:tabs>
          <w:tab w:val="left" w:pos="426"/>
        </w:tabs>
        <w:jc w:val="both"/>
        <w:rPr>
          <w:rFonts w:asciiTheme="minorHAnsi" w:hAnsiTheme="minorHAnsi" w:cs="Calibri"/>
          <w:sz w:val="24"/>
          <w:szCs w:val="24"/>
          <w:lang w:eastAsia="cs-CZ"/>
        </w:rPr>
      </w:pPr>
    </w:p>
    <w:p w:rsidR="00887EC5" w:rsidRDefault="00887EC5" w:rsidP="005E0DBB">
      <w:pPr>
        <w:tabs>
          <w:tab w:val="left" w:pos="426"/>
        </w:tabs>
        <w:jc w:val="both"/>
        <w:rPr>
          <w:rFonts w:asciiTheme="minorHAnsi" w:hAnsiTheme="minorHAnsi" w:cs="Calibri"/>
          <w:sz w:val="24"/>
          <w:szCs w:val="24"/>
          <w:lang w:eastAsia="cs-CZ"/>
        </w:rPr>
      </w:pPr>
    </w:p>
    <w:p w:rsidR="00887EC5" w:rsidRPr="006A2CE3" w:rsidRDefault="00887EC5" w:rsidP="005E0DBB">
      <w:pPr>
        <w:tabs>
          <w:tab w:val="left" w:pos="426"/>
        </w:tabs>
        <w:jc w:val="both"/>
        <w:rPr>
          <w:rFonts w:asciiTheme="minorHAnsi" w:hAnsiTheme="minorHAnsi" w:cs="Calibri"/>
          <w:sz w:val="24"/>
          <w:szCs w:val="24"/>
          <w:lang w:eastAsia="cs-CZ"/>
        </w:rPr>
      </w:pPr>
    </w:p>
    <w:p w:rsidR="005E0DBB" w:rsidRDefault="005E0DBB" w:rsidP="005E0DBB">
      <w:pPr>
        <w:ind w:firstLine="720"/>
        <w:rPr>
          <w:rFonts w:asciiTheme="minorHAnsi" w:hAnsiTheme="minorHAnsi" w:cs="Calibri"/>
          <w:sz w:val="24"/>
          <w:szCs w:val="24"/>
          <w:lang w:eastAsia="cs-CZ"/>
        </w:rPr>
      </w:pPr>
      <w:r w:rsidRPr="006A2CE3">
        <w:rPr>
          <w:rFonts w:asciiTheme="minorHAnsi" w:hAnsiTheme="minorHAnsi" w:cs="Calibri"/>
          <w:sz w:val="24"/>
          <w:szCs w:val="24"/>
          <w:lang w:eastAsia="cs-CZ"/>
        </w:rPr>
        <w:t>V</w:t>
      </w:r>
      <w:r w:rsidR="003739B7">
        <w:rPr>
          <w:rFonts w:asciiTheme="minorHAnsi" w:hAnsiTheme="minorHAnsi" w:cs="Calibri"/>
          <w:sz w:val="24"/>
          <w:szCs w:val="24"/>
          <w:lang w:eastAsia="cs-CZ"/>
        </w:rPr>
        <w:t xml:space="preserve"> Banskej </w:t>
      </w:r>
      <w:r w:rsidR="00402B27">
        <w:rPr>
          <w:rFonts w:asciiTheme="minorHAnsi" w:hAnsiTheme="minorHAnsi" w:cs="Calibri"/>
          <w:sz w:val="24"/>
          <w:szCs w:val="24"/>
          <w:lang w:eastAsia="cs-CZ"/>
        </w:rPr>
        <w:t>Bystrici</w:t>
      </w:r>
      <w:r w:rsidRPr="006A2CE3">
        <w:rPr>
          <w:rFonts w:asciiTheme="minorHAnsi" w:hAnsiTheme="minorHAnsi" w:cs="Calibri"/>
          <w:sz w:val="24"/>
          <w:szCs w:val="24"/>
          <w:lang w:eastAsia="cs-CZ"/>
        </w:rPr>
        <w:t xml:space="preserve"> dňa:</w:t>
      </w:r>
      <w:r w:rsidRPr="006A2CE3">
        <w:rPr>
          <w:rFonts w:asciiTheme="minorHAnsi" w:hAnsiTheme="minorHAnsi" w:cs="Calibri"/>
          <w:sz w:val="24"/>
          <w:szCs w:val="24"/>
          <w:lang w:eastAsia="cs-CZ"/>
        </w:rPr>
        <w:tab/>
      </w:r>
      <w:r w:rsidR="003739B7">
        <w:rPr>
          <w:rFonts w:asciiTheme="minorHAnsi" w:hAnsiTheme="minorHAnsi" w:cs="Calibri"/>
          <w:sz w:val="24"/>
          <w:szCs w:val="24"/>
          <w:lang w:eastAsia="cs-CZ"/>
        </w:rPr>
        <w:tab/>
      </w:r>
      <w:r w:rsidR="003739B7">
        <w:rPr>
          <w:rFonts w:asciiTheme="minorHAnsi" w:hAnsiTheme="minorHAnsi" w:cs="Calibri"/>
          <w:sz w:val="24"/>
          <w:szCs w:val="24"/>
          <w:lang w:eastAsia="cs-CZ"/>
        </w:rPr>
        <w:tab/>
      </w:r>
      <w:r w:rsidR="003739B7">
        <w:rPr>
          <w:rFonts w:asciiTheme="minorHAnsi" w:hAnsiTheme="minorHAnsi" w:cs="Calibri"/>
          <w:sz w:val="24"/>
          <w:szCs w:val="24"/>
          <w:lang w:eastAsia="cs-CZ"/>
        </w:rPr>
        <w:tab/>
      </w:r>
      <w:r w:rsidRPr="006A2CE3">
        <w:rPr>
          <w:rFonts w:asciiTheme="minorHAnsi" w:hAnsiTheme="minorHAnsi" w:cs="Calibri"/>
          <w:sz w:val="24"/>
          <w:szCs w:val="24"/>
          <w:lang w:eastAsia="cs-CZ"/>
        </w:rPr>
        <w:t>V </w:t>
      </w:r>
      <w:r w:rsidR="00C15E70">
        <w:rPr>
          <w:rFonts w:asciiTheme="minorHAnsi" w:hAnsiTheme="minorHAnsi" w:cs="Calibri"/>
          <w:sz w:val="24"/>
          <w:szCs w:val="24"/>
          <w:lang w:eastAsia="cs-CZ"/>
        </w:rPr>
        <w:t>.......................</w:t>
      </w:r>
      <w:r w:rsidR="00C15E70" w:rsidRPr="006A2CE3">
        <w:rPr>
          <w:rFonts w:asciiTheme="minorHAnsi" w:hAnsiTheme="minorHAnsi" w:cs="Calibri"/>
          <w:sz w:val="24"/>
          <w:szCs w:val="24"/>
          <w:lang w:eastAsia="cs-CZ"/>
        </w:rPr>
        <w:t xml:space="preserve"> </w:t>
      </w:r>
      <w:r w:rsidRPr="006A2CE3">
        <w:rPr>
          <w:rFonts w:asciiTheme="minorHAnsi" w:hAnsiTheme="minorHAnsi" w:cs="Calibri"/>
          <w:sz w:val="24"/>
          <w:szCs w:val="24"/>
          <w:lang w:eastAsia="cs-CZ"/>
        </w:rPr>
        <w:t>dňa:</w:t>
      </w:r>
    </w:p>
    <w:p w:rsidR="00402B27" w:rsidRDefault="00402B27" w:rsidP="005E0DBB">
      <w:pPr>
        <w:ind w:firstLine="720"/>
        <w:rPr>
          <w:rFonts w:asciiTheme="minorHAnsi" w:hAnsiTheme="minorHAnsi" w:cs="Calibri"/>
          <w:sz w:val="24"/>
          <w:szCs w:val="24"/>
          <w:highlight w:val="yellow"/>
          <w:lang w:eastAsia="cs-CZ"/>
        </w:rPr>
      </w:pPr>
    </w:p>
    <w:p w:rsidR="00887EC5" w:rsidRDefault="00887EC5" w:rsidP="005E0DBB">
      <w:pPr>
        <w:ind w:firstLine="720"/>
        <w:rPr>
          <w:rFonts w:asciiTheme="minorHAnsi" w:hAnsiTheme="minorHAnsi" w:cs="Calibri"/>
          <w:sz w:val="24"/>
          <w:szCs w:val="24"/>
          <w:highlight w:val="yellow"/>
          <w:lang w:eastAsia="cs-CZ"/>
        </w:rPr>
      </w:pPr>
    </w:p>
    <w:p w:rsidR="00887EC5" w:rsidRDefault="00887EC5" w:rsidP="005E0DBB">
      <w:pPr>
        <w:ind w:firstLine="720"/>
        <w:rPr>
          <w:rFonts w:asciiTheme="minorHAnsi" w:hAnsiTheme="minorHAnsi" w:cs="Calibri"/>
          <w:sz w:val="24"/>
          <w:szCs w:val="24"/>
          <w:highlight w:val="yellow"/>
          <w:lang w:eastAsia="cs-CZ"/>
        </w:rPr>
      </w:pPr>
    </w:p>
    <w:p w:rsidR="00A84EC5" w:rsidRDefault="00A84EC5" w:rsidP="005E0DBB">
      <w:pPr>
        <w:ind w:firstLine="720"/>
        <w:rPr>
          <w:rFonts w:asciiTheme="minorHAnsi" w:hAnsiTheme="minorHAnsi" w:cs="Calibri"/>
          <w:sz w:val="24"/>
          <w:szCs w:val="24"/>
          <w:highlight w:val="yellow"/>
          <w:lang w:eastAsia="cs-CZ"/>
        </w:rPr>
      </w:pPr>
    </w:p>
    <w:p w:rsidR="00A84EC5" w:rsidRPr="006A2CE3" w:rsidRDefault="00A84EC5" w:rsidP="005E0DBB">
      <w:pPr>
        <w:ind w:firstLine="720"/>
        <w:rPr>
          <w:rFonts w:asciiTheme="minorHAnsi" w:hAnsiTheme="minorHAnsi" w:cs="Calibri"/>
          <w:sz w:val="24"/>
          <w:szCs w:val="24"/>
          <w:highlight w:val="yellow"/>
          <w:lang w:eastAsia="cs-CZ"/>
        </w:rPr>
      </w:pPr>
    </w:p>
    <w:p w:rsidR="005E0DBB" w:rsidRPr="006A2CE3" w:rsidRDefault="005E0DBB" w:rsidP="005E0DBB">
      <w:pPr>
        <w:rPr>
          <w:rFonts w:asciiTheme="minorHAnsi" w:hAnsiTheme="minorHAnsi" w:cs="Calibri"/>
          <w:b/>
          <w:sz w:val="24"/>
          <w:szCs w:val="24"/>
          <w:lang w:eastAsia="cs-CZ"/>
        </w:rPr>
      </w:pPr>
    </w:p>
    <w:p w:rsidR="005E0DBB" w:rsidRDefault="005E0DBB" w:rsidP="005E0DBB">
      <w:pPr>
        <w:ind w:firstLine="720"/>
        <w:rPr>
          <w:rFonts w:asciiTheme="minorHAnsi" w:hAnsiTheme="minorHAnsi" w:cs="Calibri"/>
          <w:b/>
          <w:sz w:val="24"/>
          <w:szCs w:val="24"/>
          <w:lang w:eastAsia="cs-CZ"/>
        </w:rPr>
      </w:pPr>
      <w:r w:rsidRPr="006A2CE3">
        <w:rPr>
          <w:rFonts w:asciiTheme="minorHAnsi" w:hAnsiTheme="minorHAnsi" w:cs="Calibri"/>
          <w:b/>
          <w:sz w:val="24"/>
          <w:szCs w:val="24"/>
          <w:lang w:eastAsia="cs-CZ"/>
        </w:rPr>
        <w:t xml:space="preserve">Za objednávateľa:                                                  </w:t>
      </w:r>
      <w:r w:rsidRPr="006A2CE3">
        <w:rPr>
          <w:rFonts w:asciiTheme="minorHAnsi" w:hAnsiTheme="minorHAnsi" w:cs="Calibri"/>
          <w:b/>
          <w:sz w:val="24"/>
          <w:szCs w:val="24"/>
          <w:lang w:eastAsia="cs-CZ"/>
        </w:rPr>
        <w:tab/>
        <w:t>Za zhotoviteľa:</w:t>
      </w:r>
    </w:p>
    <w:p w:rsidR="00402B27" w:rsidRDefault="00402B27" w:rsidP="005E0DBB">
      <w:pPr>
        <w:ind w:firstLine="720"/>
        <w:rPr>
          <w:rFonts w:asciiTheme="minorHAnsi" w:hAnsiTheme="minorHAnsi" w:cs="Calibri"/>
          <w:b/>
          <w:sz w:val="24"/>
          <w:szCs w:val="24"/>
          <w:lang w:eastAsia="cs-CZ"/>
        </w:rPr>
      </w:pPr>
    </w:p>
    <w:p w:rsidR="00402B27" w:rsidRDefault="00402B27" w:rsidP="005E0DBB">
      <w:pPr>
        <w:ind w:firstLine="720"/>
        <w:rPr>
          <w:rFonts w:asciiTheme="minorHAnsi" w:hAnsiTheme="minorHAnsi" w:cs="Calibri"/>
          <w:b/>
          <w:sz w:val="24"/>
          <w:szCs w:val="24"/>
          <w:lang w:eastAsia="cs-CZ"/>
        </w:rPr>
      </w:pPr>
    </w:p>
    <w:p w:rsidR="00402B27" w:rsidRDefault="00402B27" w:rsidP="005E0DBB">
      <w:pPr>
        <w:ind w:firstLine="720"/>
        <w:rPr>
          <w:rFonts w:asciiTheme="minorHAnsi" w:hAnsiTheme="minorHAnsi" w:cs="Calibri"/>
          <w:b/>
          <w:sz w:val="24"/>
          <w:szCs w:val="24"/>
          <w:lang w:eastAsia="cs-CZ"/>
        </w:rPr>
      </w:pPr>
    </w:p>
    <w:p w:rsidR="00402B27" w:rsidRDefault="00402B27" w:rsidP="005E0DBB">
      <w:pPr>
        <w:ind w:firstLine="720"/>
        <w:rPr>
          <w:rFonts w:asciiTheme="minorHAnsi" w:hAnsiTheme="minorHAnsi" w:cs="Calibri"/>
          <w:b/>
          <w:sz w:val="24"/>
          <w:szCs w:val="24"/>
          <w:lang w:eastAsia="cs-CZ"/>
        </w:rPr>
      </w:pPr>
    </w:p>
    <w:p w:rsidR="00402B27" w:rsidRPr="006A2CE3" w:rsidRDefault="00402B27" w:rsidP="005E0DBB">
      <w:pPr>
        <w:ind w:firstLine="720"/>
        <w:rPr>
          <w:rFonts w:asciiTheme="minorHAnsi" w:hAnsiTheme="minorHAnsi" w:cs="Calibri"/>
          <w:b/>
          <w:sz w:val="24"/>
          <w:szCs w:val="24"/>
          <w:lang w:eastAsia="cs-CZ"/>
        </w:rPr>
      </w:pPr>
    </w:p>
    <w:p w:rsidR="005E0DBB" w:rsidRPr="000D0555" w:rsidRDefault="005E0DBB" w:rsidP="005E0DBB">
      <w:pPr>
        <w:tabs>
          <w:tab w:val="left" w:pos="4500"/>
          <w:tab w:val="left" w:pos="4962"/>
        </w:tabs>
        <w:spacing w:after="120"/>
        <w:rPr>
          <w:rFonts w:asciiTheme="minorHAnsi" w:hAnsiTheme="minorHAnsi" w:cs="Calibri"/>
          <w:lang w:eastAsia="cs-CZ"/>
        </w:rPr>
      </w:pPr>
    </w:p>
    <w:p w:rsidR="003739B7" w:rsidRDefault="005E0DBB" w:rsidP="005E0DBB">
      <w:pPr>
        <w:tabs>
          <w:tab w:val="left" w:pos="4500"/>
          <w:tab w:val="left" w:pos="4962"/>
        </w:tabs>
        <w:spacing w:after="120"/>
        <w:rPr>
          <w:rFonts w:asciiTheme="minorHAnsi" w:hAnsiTheme="minorHAnsi" w:cs="Calibri"/>
        </w:rPr>
      </w:pPr>
      <w:r w:rsidRPr="000D0555">
        <w:rPr>
          <w:rFonts w:asciiTheme="minorHAnsi" w:hAnsiTheme="minorHAnsi" w:cs="Calibri"/>
        </w:rPr>
        <w:t xml:space="preserve">             </w:t>
      </w:r>
      <w:r w:rsidR="003739B7" w:rsidRPr="003739B7">
        <w:rPr>
          <w:rFonts w:asciiTheme="minorHAnsi" w:hAnsiTheme="minorHAnsi" w:cs="Calibri"/>
        </w:rPr>
        <w:t>..........................................</w:t>
      </w:r>
      <w:r w:rsidRPr="000D0555">
        <w:rPr>
          <w:rFonts w:asciiTheme="minorHAnsi" w:hAnsiTheme="minorHAnsi" w:cs="Calibri"/>
        </w:rPr>
        <w:tab/>
      </w:r>
      <w:r w:rsidRPr="000D0555">
        <w:rPr>
          <w:rFonts w:asciiTheme="minorHAnsi" w:hAnsiTheme="minorHAnsi" w:cs="Calibri"/>
        </w:rPr>
        <w:tab/>
        <w:t xml:space="preserve">               ........................................</w:t>
      </w:r>
      <w:r w:rsidR="003739B7">
        <w:rPr>
          <w:rFonts w:asciiTheme="minorHAnsi" w:hAnsiTheme="minorHAnsi" w:cs="Calibri"/>
        </w:rPr>
        <w:t>..</w:t>
      </w:r>
    </w:p>
    <w:sectPr w:rsidR="003739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6C4" w:rsidRDefault="008E46C4">
      <w:r>
        <w:separator/>
      </w:r>
    </w:p>
  </w:endnote>
  <w:endnote w:type="continuationSeparator" w:id="0">
    <w:p w:rsidR="008E46C4" w:rsidRDefault="008E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6C4" w:rsidRDefault="008E46C4">
      <w:r>
        <w:separator/>
      </w:r>
    </w:p>
  </w:footnote>
  <w:footnote w:type="continuationSeparator" w:id="0">
    <w:p w:rsidR="008E46C4" w:rsidRDefault="008E46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960513"/>
      <w:docPartObj>
        <w:docPartGallery w:val="Page Numbers (Margins)"/>
        <w:docPartUnique/>
      </w:docPartObj>
    </w:sdtPr>
    <w:sdtEndPr/>
    <w:sdtContent>
      <w:p w:rsidR="00787C64" w:rsidRDefault="00AC77F4">
        <w:pPr>
          <w:pStyle w:val="Hlavika"/>
        </w:pPr>
        <w:r>
          <w:rPr>
            <w:noProof/>
            <w:lang w:eastAsia="sk-SK"/>
          </w:rPr>
          <mc:AlternateContent>
            <mc:Choice Requires="wps">
              <w:drawing>
                <wp:anchor distT="0" distB="0" distL="114300" distR="114300" simplePos="0" relativeHeight="251656704" behindDoc="0" locked="0" layoutInCell="0" allowOverlap="1" wp14:anchorId="7F127693" wp14:editId="025BE71B">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C64" w:rsidRDefault="00AC77F4">
                              <w:pPr>
                                <w:pBdr>
                                  <w:bottom w:val="single" w:sz="4" w:space="1" w:color="auto"/>
                                </w:pBdr>
                              </w:pPr>
                              <w:r>
                                <w:fldChar w:fldCharType="begin"/>
                              </w:r>
                              <w:r>
                                <w:instrText>PAGE   \* MERGEFORMAT</w:instrText>
                              </w:r>
                              <w:r>
                                <w:fldChar w:fldCharType="separate"/>
                              </w:r>
                              <w:r w:rsidR="00195D4E">
                                <w:rPr>
                                  <w:noProof/>
                                </w:rPr>
                                <w:t>14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F127693" id="Obdĺžnik 1" o:spid="_x0000_s1027" style="position:absolute;margin-left:6.1pt;margin-top:0;width:57.3pt;height:25.95pt;z-index:25165670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787C64" w:rsidRDefault="00AC77F4">
                        <w:pPr>
                          <w:pBdr>
                            <w:bottom w:val="single" w:sz="4" w:space="1" w:color="auto"/>
                          </w:pBdr>
                        </w:pPr>
                        <w:r>
                          <w:fldChar w:fldCharType="begin"/>
                        </w:r>
                        <w:r>
                          <w:instrText>PAGE   \* MERGEFORMAT</w:instrText>
                        </w:r>
                        <w:r>
                          <w:fldChar w:fldCharType="separate"/>
                        </w:r>
                        <w:r w:rsidR="00195D4E">
                          <w:rPr>
                            <w:noProof/>
                          </w:rPr>
                          <w:t>14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4FA"/>
    <w:multiLevelType w:val="hybridMultilevel"/>
    <w:tmpl w:val="51D00108"/>
    <w:lvl w:ilvl="0" w:tplc="041B0001">
      <w:start w:val="1"/>
      <w:numFmt w:val="bullet"/>
      <w:lvlText w:val=""/>
      <w:lvlJc w:val="left"/>
      <w:pPr>
        <w:ind w:left="720" w:hanging="360"/>
      </w:pPr>
      <w:rPr>
        <w:rFonts w:ascii="Symbol" w:hAnsi="Symbol"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4" w15:restartNumberingAfterBreak="0">
    <w:nsid w:val="0D150880"/>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D590863"/>
    <w:multiLevelType w:val="hybridMultilevel"/>
    <w:tmpl w:val="0D2CCDF0"/>
    <w:lvl w:ilvl="0" w:tplc="52502E5C">
      <w:start w:val="98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A590F89"/>
    <w:multiLevelType w:val="hybridMultilevel"/>
    <w:tmpl w:val="73E6B894"/>
    <w:lvl w:ilvl="0" w:tplc="3D1E3596">
      <w:start w:val="1"/>
      <w:numFmt w:val="bullet"/>
      <w:lvlText w:val="-"/>
      <w:lvlJc w:val="left"/>
      <w:pPr>
        <w:ind w:left="1080" w:hanging="360"/>
      </w:pPr>
      <w:rPr>
        <w:rFonts w:ascii="Arial Narrow" w:eastAsia="Times New Roman" w:hAnsi="Arial Narro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4" w15:restartNumberingAfterBreak="0">
    <w:nsid w:val="4F9F5221"/>
    <w:multiLevelType w:val="hybridMultilevel"/>
    <w:tmpl w:val="1486A9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F3116E8"/>
    <w:multiLevelType w:val="hybridMultilevel"/>
    <w:tmpl w:val="024A1A7C"/>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606E2699"/>
    <w:multiLevelType w:val="hybridMultilevel"/>
    <w:tmpl w:val="0B6ED9C8"/>
    <w:lvl w:ilvl="0" w:tplc="16AAC8D4">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4684277"/>
    <w:multiLevelType w:val="hybridMultilevel"/>
    <w:tmpl w:val="00E0ECD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6A97741A"/>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2"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13"/>
  </w:num>
  <w:num w:numId="5">
    <w:abstractNumId w:val="19"/>
  </w:num>
  <w:num w:numId="6">
    <w:abstractNumId w:val="2"/>
  </w:num>
  <w:num w:numId="7">
    <w:abstractNumId w:val="22"/>
  </w:num>
  <w:num w:numId="8">
    <w:abstractNumId w:val="10"/>
  </w:num>
  <w:num w:numId="9">
    <w:abstractNumId w:val="5"/>
  </w:num>
  <w:num w:numId="10">
    <w:abstractNumId w:val="1"/>
  </w:num>
  <w:num w:numId="11">
    <w:abstractNumId w:val="23"/>
  </w:num>
  <w:num w:numId="12">
    <w:abstractNumId w:val="8"/>
  </w:num>
  <w:num w:numId="13">
    <w:abstractNumId w:val="15"/>
  </w:num>
  <w:num w:numId="14">
    <w:abstractNumId w:val="7"/>
  </w:num>
  <w:num w:numId="15">
    <w:abstractNumId w:val="12"/>
  </w:num>
  <w:num w:numId="16">
    <w:abstractNumId w:val="16"/>
  </w:num>
  <w:num w:numId="17">
    <w:abstractNumId w:val="14"/>
  </w:num>
  <w:num w:numId="18">
    <w:abstractNumId w:val="24"/>
  </w:num>
  <w:num w:numId="19">
    <w:abstractNumId w:val="18"/>
  </w:num>
  <w:num w:numId="20">
    <w:abstractNumId w:val="17"/>
  </w:num>
  <w:num w:numId="21">
    <w:abstractNumId w:val="21"/>
  </w:num>
  <w:num w:numId="22">
    <w:abstractNumId w:val="0"/>
  </w:num>
  <w:num w:numId="23">
    <w:abstractNumId w:val="20"/>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C5"/>
    <w:rsid w:val="000219FD"/>
    <w:rsid w:val="000226C4"/>
    <w:rsid w:val="000357FA"/>
    <w:rsid w:val="00044CF6"/>
    <w:rsid w:val="000554E0"/>
    <w:rsid w:val="00056693"/>
    <w:rsid w:val="00062956"/>
    <w:rsid w:val="000763BE"/>
    <w:rsid w:val="00081C18"/>
    <w:rsid w:val="00096387"/>
    <w:rsid w:val="000A4ADB"/>
    <w:rsid w:val="000B0329"/>
    <w:rsid w:val="000B7B51"/>
    <w:rsid w:val="000D1539"/>
    <w:rsid w:val="000D3307"/>
    <w:rsid w:val="000D4FA9"/>
    <w:rsid w:val="000E265C"/>
    <w:rsid w:val="000F6FA0"/>
    <w:rsid w:val="0012246A"/>
    <w:rsid w:val="00126F1C"/>
    <w:rsid w:val="00135437"/>
    <w:rsid w:val="00145F1A"/>
    <w:rsid w:val="00151EC9"/>
    <w:rsid w:val="00166EC5"/>
    <w:rsid w:val="00172637"/>
    <w:rsid w:val="00182479"/>
    <w:rsid w:val="00184AE2"/>
    <w:rsid w:val="00185A66"/>
    <w:rsid w:val="001911D9"/>
    <w:rsid w:val="00195D4E"/>
    <w:rsid w:val="001B0C09"/>
    <w:rsid w:val="001B461F"/>
    <w:rsid w:val="001B724C"/>
    <w:rsid w:val="001C7ED6"/>
    <w:rsid w:val="00224747"/>
    <w:rsid w:val="00227B9F"/>
    <w:rsid w:val="002573AF"/>
    <w:rsid w:val="00265253"/>
    <w:rsid w:val="00265C75"/>
    <w:rsid w:val="00273228"/>
    <w:rsid w:val="00291285"/>
    <w:rsid w:val="002A5CAD"/>
    <w:rsid w:val="002B3431"/>
    <w:rsid w:val="003115AB"/>
    <w:rsid w:val="00315C6C"/>
    <w:rsid w:val="003178C8"/>
    <w:rsid w:val="00355202"/>
    <w:rsid w:val="0036465B"/>
    <w:rsid w:val="00367E09"/>
    <w:rsid w:val="003739B7"/>
    <w:rsid w:val="0038307C"/>
    <w:rsid w:val="00391E0F"/>
    <w:rsid w:val="003A6502"/>
    <w:rsid w:val="003B3B66"/>
    <w:rsid w:val="003B743E"/>
    <w:rsid w:val="003D1627"/>
    <w:rsid w:val="003E1B35"/>
    <w:rsid w:val="003E5FFB"/>
    <w:rsid w:val="003F5E86"/>
    <w:rsid w:val="003F7E15"/>
    <w:rsid w:val="003F7F92"/>
    <w:rsid w:val="00402B27"/>
    <w:rsid w:val="00404ACF"/>
    <w:rsid w:val="0040692B"/>
    <w:rsid w:val="00444F9D"/>
    <w:rsid w:val="00452908"/>
    <w:rsid w:val="004679CF"/>
    <w:rsid w:val="00481356"/>
    <w:rsid w:val="004B0DF5"/>
    <w:rsid w:val="004C16CB"/>
    <w:rsid w:val="004E6D75"/>
    <w:rsid w:val="00511C36"/>
    <w:rsid w:val="005237F9"/>
    <w:rsid w:val="0053286F"/>
    <w:rsid w:val="00535699"/>
    <w:rsid w:val="005421C5"/>
    <w:rsid w:val="00550E77"/>
    <w:rsid w:val="00554652"/>
    <w:rsid w:val="0056281E"/>
    <w:rsid w:val="00563168"/>
    <w:rsid w:val="005910DA"/>
    <w:rsid w:val="0059523C"/>
    <w:rsid w:val="005E0DBB"/>
    <w:rsid w:val="005E49CE"/>
    <w:rsid w:val="005E4C43"/>
    <w:rsid w:val="00603C85"/>
    <w:rsid w:val="00610C61"/>
    <w:rsid w:val="006172D6"/>
    <w:rsid w:val="00617EDC"/>
    <w:rsid w:val="00634ACD"/>
    <w:rsid w:val="006374EF"/>
    <w:rsid w:val="00650DFD"/>
    <w:rsid w:val="00656684"/>
    <w:rsid w:val="006726D9"/>
    <w:rsid w:val="00674D68"/>
    <w:rsid w:val="00675E81"/>
    <w:rsid w:val="006A2D89"/>
    <w:rsid w:val="006B35DC"/>
    <w:rsid w:val="006C18DC"/>
    <w:rsid w:val="006E69DF"/>
    <w:rsid w:val="006F3CBE"/>
    <w:rsid w:val="00720614"/>
    <w:rsid w:val="00726D54"/>
    <w:rsid w:val="007324B7"/>
    <w:rsid w:val="00740732"/>
    <w:rsid w:val="00740E6D"/>
    <w:rsid w:val="00763A0E"/>
    <w:rsid w:val="007742B0"/>
    <w:rsid w:val="00782775"/>
    <w:rsid w:val="00793A04"/>
    <w:rsid w:val="007A48BA"/>
    <w:rsid w:val="007A4E4E"/>
    <w:rsid w:val="007E0A8E"/>
    <w:rsid w:val="007F7F86"/>
    <w:rsid w:val="008009BA"/>
    <w:rsid w:val="008113B1"/>
    <w:rsid w:val="008117A3"/>
    <w:rsid w:val="008246C3"/>
    <w:rsid w:val="0083155B"/>
    <w:rsid w:val="00865CCC"/>
    <w:rsid w:val="00866B47"/>
    <w:rsid w:val="00887EC5"/>
    <w:rsid w:val="00895FE9"/>
    <w:rsid w:val="008A448A"/>
    <w:rsid w:val="008B0719"/>
    <w:rsid w:val="008B19CD"/>
    <w:rsid w:val="008B4138"/>
    <w:rsid w:val="008C500E"/>
    <w:rsid w:val="008C74D9"/>
    <w:rsid w:val="008C7CE4"/>
    <w:rsid w:val="008D2B90"/>
    <w:rsid w:val="008E1A0D"/>
    <w:rsid w:val="008E46C4"/>
    <w:rsid w:val="008F4F79"/>
    <w:rsid w:val="008F6A0D"/>
    <w:rsid w:val="008F7A12"/>
    <w:rsid w:val="00905FB6"/>
    <w:rsid w:val="009149C9"/>
    <w:rsid w:val="00917658"/>
    <w:rsid w:val="009202EE"/>
    <w:rsid w:val="00930AB0"/>
    <w:rsid w:val="009348A2"/>
    <w:rsid w:val="009537DF"/>
    <w:rsid w:val="00954C2B"/>
    <w:rsid w:val="009711AA"/>
    <w:rsid w:val="009A1A7E"/>
    <w:rsid w:val="009A7A10"/>
    <w:rsid w:val="009E16E8"/>
    <w:rsid w:val="009E215C"/>
    <w:rsid w:val="009E486F"/>
    <w:rsid w:val="00A01B15"/>
    <w:rsid w:val="00A11EE1"/>
    <w:rsid w:val="00A172FF"/>
    <w:rsid w:val="00A43634"/>
    <w:rsid w:val="00A61B14"/>
    <w:rsid w:val="00A67503"/>
    <w:rsid w:val="00A80DA5"/>
    <w:rsid w:val="00A82AEC"/>
    <w:rsid w:val="00A84EC5"/>
    <w:rsid w:val="00A9348C"/>
    <w:rsid w:val="00A951E5"/>
    <w:rsid w:val="00AB4617"/>
    <w:rsid w:val="00AC77F4"/>
    <w:rsid w:val="00AD04D1"/>
    <w:rsid w:val="00AE15BD"/>
    <w:rsid w:val="00AF3027"/>
    <w:rsid w:val="00B43445"/>
    <w:rsid w:val="00B52985"/>
    <w:rsid w:val="00B61E4E"/>
    <w:rsid w:val="00B6248A"/>
    <w:rsid w:val="00B72BBF"/>
    <w:rsid w:val="00B77443"/>
    <w:rsid w:val="00B80879"/>
    <w:rsid w:val="00B9255B"/>
    <w:rsid w:val="00BC61DD"/>
    <w:rsid w:val="00BD2E32"/>
    <w:rsid w:val="00C018FF"/>
    <w:rsid w:val="00C066C4"/>
    <w:rsid w:val="00C067F2"/>
    <w:rsid w:val="00C11751"/>
    <w:rsid w:val="00C15E70"/>
    <w:rsid w:val="00C21BC9"/>
    <w:rsid w:val="00C23150"/>
    <w:rsid w:val="00C27912"/>
    <w:rsid w:val="00C31698"/>
    <w:rsid w:val="00C32E0F"/>
    <w:rsid w:val="00C3336F"/>
    <w:rsid w:val="00C3710A"/>
    <w:rsid w:val="00C42BAB"/>
    <w:rsid w:val="00C44F01"/>
    <w:rsid w:val="00C46EDD"/>
    <w:rsid w:val="00C63745"/>
    <w:rsid w:val="00C73B35"/>
    <w:rsid w:val="00C8535D"/>
    <w:rsid w:val="00C91576"/>
    <w:rsid w:val="00CA0E17"/>
    <w:rsid w:val="00CB459D"/>
    <w:rsid w:val="00CB7EF2"/>
    <w:rsid w:val="00CC5737"/>
    <w:rsid w:val="00CD23D9"/>
    <w:rsid w:val="00D10293"/>
    <w:rsid w:val="00D50045"/>
    <w:rsid w:val="00D60C79"/>
    <w:rsid w:val="00D65BDA"/>
    <w:rsid w:val="00D73DDB"/>
    <w:rsid w:val="00D8584D"/>
    <w:rsid w:val="00D9335C"/>
    <w:rsid w:val="00D951F5"/>
    <w:rsid w:val="00DA3919"/>
    <w:rsid w:val="00DA3D0E"/>
    <w:rsid w:val="00DA41C6"/>
    <w:rsid w:val="00DE0001"/>
    <w:rsid w:val="00DE5E40"/>
    <w:rsid w:val="00E10666"/>
    <w:rsid w:val="00E148A6"/>
    <w:rsid w:val="00E24D99"/>
    <w:rsid w:val="00E6188A"/>
    <w:rsid w:val="00E652B2"/>
    <w:rsid w:val="00E876DC"/>
    <w:rsid w:val="00E9615A"/>
    <w:rsid w:val="00ED404A"/>
    <w:rsid w:val="00ED67E1"/>
    <w:rsid w:val="00EF4118"/>
    <w:rsid w:val="00F06510"/>
    <w:rsid w:val="00F06D96"/>
    <w:rsid w:val="00F2799A"/>
    <w:rsid w:val="00F55AA2"/>
    <w:rsid w:val="00F60BAB"/>
    <w:rsid w:val="00F75FBE"/>
    <w:rsid w:val="00F8125E"/>
    <w:rsid w:val="00F878DC"/>
    <w:rsid w:val="00F90833"/>
    <w:rsid w:val="00FA1315"/>
    <w:rsid w:val="00FA5403"/>
    <w:rsid w:val="00FA5467"/>
    <w:rsid w:val="00FA612F"/>
    <w:rsid w:val="00FB09A4"/>
    <w:rsid w:val="00FB60E9"/>
    <w:rsid w:val="00FE0831"/>
    <w:rsid w:val="00FE757F"/>
    <w:rsid w:val="00FE7F28"/>
    <w:rsid w:val="00FF3C00"/>
    <w:rsid w:val="00FF6C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13E4"/>
  <w15:docId w15:val="{C07478BA-7ECD-4336-8464-AA4B63F3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0D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qFormat/>
    <w:rsid w:val="005E0DBB"/>
    <w:pPr>
      <w:ind w:left="720"/>
      <w:contextualSpacing/>
    </w:pPr>
  </w:style>
  <w:style w:type="character" w:customStyle="1" w:styleId="CharStyle9">
    <w:name w:val="Char Style 9"/>
    <w:basedOn w:val="Predvolenpsmoodseku"/>
    <w:link w:val="Style8"/>
    <w:uiPriority w:val="99"/>
    <w:locked/>
    <w:rsid w:val="005E0DBB"/>
    <w:rPr>
      <w:b/>
      <w:bCs/>
      <w:sz w:val="28"/>
      <w:szCs w:val="28"/>
      <w:shd w:val="clear" w:color="auto" w:fill="FFFFFF"/>
    </w:rPr>
  </w:style>
  <w:style w:type="character" w:customStyle="1" w:styleId="CharStyle10">
    <w:name w:val="Char Style 10"/>
    <w:basedOn w:val="Predvolenpsmoodseku"/>
    <w:link w:val="Style2"/>
    <w:uiPriority w:val="99"/>
    <w:locked/>
    <w:rsid w:val="005E0DBB"/>
    <w:rPr>
      <w:sz w:val="19"/>
      <w:szCs w:val="19"/>
      <w:shd w:val="clear" w:color="auto" w:fill="FFFFFF"/>
    </w:rPr>
  </w:style>
  <w:style w:type="character" w:customStyle="1" w:styleId="CharStyle13">
    <w:name w:val="Char Style 13"/>
    <w:basedOn w:val="Predvolenpsmoodseku"/>
    <w:link w:val="Style12"/>
    <w:uiPriority w:val="99"/>
    <w:locked/>
    <w:rsid w:val="005E0DBB"/>
    <w:rPr>
      <w:b/>
      <w:bCs/>
      <w:shd w:val="clear" w:color="auto" w:fill="FFFFFF"/>
    </w:rPr>
  </w:style>
  <w:style w:type="paragraph" w:customStyle="1" w:styleId="Style2">
    <w:name w:val="Style 2"/>
    <w:basedOn w:val="Normlny"/>
    <w:link w:val="CharStyle10"/>
    <w:uiPriority w:val="99"/>
    <w:rsid w:val="005E0DBB"/>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5E0DBB"/>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5E0DBB"/>
    <w:pPr>
      <w:widowControl w:val="0"/>
      <w:shd w:val="clear" w:color="auto" w:fill="FFFFFF"/>
      <w:spacing w:after="480" w:line="246" w:lineRule="exact"/>
      <w:jc w:val="center"/>
      <w:outlineLvl w:val="4"/>
    </w:pPr>
    <w:rPr>
      <w:b/>
      <w:bCs/>
    </w:rPr>
  </w:style>
  <w:style w:type="paragraph" w:styleId="Bezriadkovania">
    <w:name w:val="No Spacing"/>
    <w:uiPriority w:val="99"/>
    <w:qFormat/>
    <w:rsid w:val="005E0DBB"/>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E0DBB"/>
    <w:rPr>
      <w:rFonts w:cs="Times New Roman"/>
      <w:color w:val="0563C1"/>
      <w:u w:val="single"/>
    </w:rPr>
  </w:style>
  <w:style w:type="character" w:customStyle="1" w:styleId="CharStyle11">
    <w:name w:val="Char Style 11"/>
    <w:basedOn w:val="CharStyle10"/>
    <w:uiPriority w:val="99"/>
    <w:rsid w:val="005E0DBB"/>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5E0DBB"/>
    <w:rPr>
      <w:b/>
      <w:bCs/>
      <w:shd w:val="clear" w:color="auto" w:fill="FFFFFF"/>
    </w:rPr>
  </w:style>
  <w:style w:type="paragraph" w:customStyle="1" w:styleId="Style25">
    <w:name w:val="Style 25"/>
    <w:basedOn w:val="Normlny"/>
    <w:link w:val="CharStyle37"/>
    <w:uiPriority w:val="99"/>
    <w:rsid w:val="005E0DBB"/>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5E0DBB"/>
    <w:rPr>
      <w:rFonts w:cs="Times New Roman"/>
      <w:sz w:val="21"/>
      <w:szCs w:val="21"/>
      <w:u w:val="none"/>
    </w:rPr>
  </w:style>
  <w:style w:type="character" w:customStyle="1" w:styleId="CharStyle48">
    <w:name w:val="Char Style 48"/>
    <w:basedOn w:val="Predvolenpsmoodseku"/>
    <w:link w:val="Style47"/>
    <w:uiPriority w:val="99"/>
    <w:locked/>
    <w:rsid w:val="005E0DBB"/>
    <w:rPr>
      <w:b/>
      <w:bCs/>
      <w:shd w:val="clear" w:color="auto" w:fill="FFFFFF"/>
    </w:rPr>
  </w:style>
  <w:style w:type="paragraph" w:customStyle="1" w:styleId="Style47">
    <w:name w:val="Style 47"/>
    <w:basedOn w:val="Normlny"/>
    <w:link w:val="CharStyle48"/>
    <w:uiPriority w:val="99"/>
    <w:rsid w:val="005E0DB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5E0DB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5E0DBB"/>
    <w:rPr>
      <w:rFonts w:cs="Times New Roman"/>
      <w:sz w:val="21"/>
      <w:szCs w:val="21"/>
      <w:shd w:val="clear" w:color="auto" w:fill="FFFFFF"/>
    </w:rPr>
  </w:style>
  <w:style w:type="paragraph" w:customStyle="1" w:styleId="Style5">
    <w:name w:val="Style 5"/>
    <w:basedOn w:val="Normlny"/>
    <w:link w:val="CharStyle30"/>
    <w:uiPriority w:val="99"/>
    <w:rsid w:val="005E0DB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5E0DB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
    <w:link w:val="Odsekzoznamu"/>
    <w:rsid w:val="005E0DBB"/>
  </w:style>
  <w:style w:type="paragraph" w:styleId="Hlavika">
    <w:name w:val="header"/>
    <w:basedOn w:val="Normlny"/>
    <w:link w:val="HlavikaChar"/>
    <w:uiPriority w:val="99"/>
    <w:unhideWhenUsed/>
    <w:rsid w:val="005E0DBB"/>
    <w:pPr>
      <w:tabs>
        <w:tab w:val="center" w:pos="4536"/>
        <w:tab w:val="right" w:pos="9072"/>
      </w:tabs>
    </w:pPr>
  </w:style>
  <w:style w:type="character" w:customStyle="1" w:styleId="HlavikaChar">
    <w:name w:val="Hlavička Char"/>
    <w:basedOn w:val="Predvolenpsmoodseku"/>
    <w:link w:val="Hlavika"/>
    <w:uiPriority w:val="99"/>
    <w:rsid w:val="005E0DBB"/>
  </w:style>
  <w:style w:type="character" w:styleId="Odkaznakomentr">
    <w:name w:val="annotation reference"/>
    <w:basedOn w:val="Predvolenpsmoodseku"/>
    <w:uiPriority w:val="99"/>
    <w:semiHidden/>
    <w:unhideWhenUsed/>
    <w:rsid w:val="00C018FF"/>
    <w:rPr>
      <w:sz w:val="16"/>
      <w:szCs w:val="16"/>
    </w:rPr>
  </w:style>
  <w:style w:type="paragraph" w:styleId="Textkomentra">
    <w:name w:val="annotation text"/>
    <w:basedOn w:val="Normlny"/>
    <w:link w:val="TextkomentraChar"/>
    <w:uiPriority w:val="99"/>
    <w:semiHidden/>
    <w:unhideWhenUsed/>
    <w:rsid w:val="00C018FF"/>
    <w:rPr>
      <w:sz w:val="20"/>
      <w:szCs w:val="20"/>
    </w:rPr>
  </w:style>
  <w:style w:type="character" w:customStyle="1" w:styleId="TextkomentraChar">
    <w:name w:val="Text komentára Char"/>
    <w:basedOn w:val="Predvolenpsmoodseku"/>
    <w:link w:val="Textkomentra"/>
    <w:uiPriority w:val="99"/>
    <w:semiHidden/>
    <w:rsid w:val="00C018FF"/>
    <w:rPr>
      <w:sz w:val="20"/>
      <w:szCs w:val="20"/>
    </w:rPr>
  </w:style>
  <w:style w:type="paragraph" w:styleId="Predmetkomentra">
    <w:name w:val="annotation subject"/>
    <w:basedOn w:val="Textkomentra"/>
    <w:next w:val="Textkomentra"/>
    <w:link w:val="PredmetkomentraChar"/>
    <w:uiPriority w:val="99"/>
    <w:semiHidden/>
    <w:unhideWhenUsed/>
    <w:rsid w:val="00C018FF"/>
    <w:rPr>
      <w:b/>
      <w:bCs/>
    </w:rPr>
  </w:style>
  <w:style w:type="character" w:customStyle="1" w:styleId="PredmetkomentraChar">
    <w:name w:val="Predmet komentára Char"/>
    <w:basedOn w:val="TextkomentraChar"/>
    <w:link w:val="Predmetkomentra"/>
    <w:uiPriority w:val="99"/>
    <w:semiHidden/>
    <w:rsid w:val="00C018FF"/>
    <w:rPr>
      <w:b/>
      <w:bCs/>
      <w:sz w:val="20"/>
      <w:szCs w:val="20"/>
    </w:rPr>
  </w:style>
  <w:style w:type="paragraph" w:styleId="Textbubliny">
    <w:name w:val="Balloon Text"/>
    <w:basedOn w:val="Normlny"/>
    <w:link w:val="TextbublinyChar"/>
    <w:uiPriority w:val="99"/>
    <w:semiHidden/>
    <w:unhideWhenUsed/>
    <w:rsid w:val="00C018FF"/>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18FF"/>
    <w:rPr>
      <w:rFonts w:ascii="Segoe UI" w:hAnsi="Segoe UI" w:cs="Segoe UI"/>
      <w:sz w:val="18"/>
      <w:szCs w:val="18"/>
    </w:rPr>
  </w:style>
  <w:style w:type="paragraph" w:customStyle="1" w:styleId="Default">
    <w:name w:val="Default"/>
    <w:rsid w:val="003B3B66"/>
    <w:pPr>
      <w:autoSpaceDE w:val="0"/>
      <w:autoSpaceDN w:val="0"/>
      <w:adjustRightInd w:val="0"/>
    </w:pPr>
    <w:rPr>
      <w:color w:val="000000"/>
      <w:sz w:val="24"/>
      <w:szCs w:val="24"/>
    </w:rPr>
  </w:style>
  <w:style w:type="character" w:customStyle="1" w:styleId="CharStyle3">
    <w:name w:val="Char Style 3"/>
    <w:basedOn w:val="Predvolenpsmoodseku"/>
    <w:uiPriority w:val="99"/>
    <w:rsid w:val="003B3B66"/>
    <w:rPr>
      <w:rFonts w:ascii="Arial" w:hAnsi="Arial" w:cs="Arial"/>
      <w:u w:val="none"/>
    </w:rPr>
  </w:style>
  <w:style w:type="character" w:customStyle="1" w:styleId="CharStyle5">
    <w:name w:val="Char Style 5"/>
    <w:basedOn w:val="Predvolenpsmoodseku"/>
    <w:link w:val="Style4"/>
    <w:uiPriority w:val="99"/>
    <w:rsid w:val="003B3B66"/>
    <w:rPr>
      <w:b/>
      <w:bCs/>
      <w:shd w:val="clear" w:color="auto" w:fill="FFFFFF"/>
    </w:rPr>
  </w:style>
  <w:style w:type="paragraph" w:customStyle="1" w:styleId="Style4">
    <w:name w:val="Style 4"/>
    <w:basedOn w:val="Normlny"/>
    <w:link w:val="CharStyle5"/>
    <w:uiPriority w:val="99"/>
    <w:rsid w:val="003B3B66"/>
    <w:pPr>
      <w:widowControl w:val="0"/>
      <w:shd w:val="clear" w:color="auto" w:fill="FFFFFF"/>
      <w:spacing w:line="379" w:lineRule="exact"/>
      <w:jc w:val="both"/>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oravcova@bbsk.sk" TargetMode="External"/><Relationship Id="rId3" Type="http://schemas.openxmlformats.org/officeDocument/2006/relationships/settings" Target="settings.xml"/><Relationship Id="rId7" Type="http://schemas.openxmlformats.org/officeDocument/2006/relationships/hyperlink" Target="mailto:tomas.misovic@bbsk.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6036</Words>
  <Characters>34411</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Kutlák Matúš</dc:creator>
  <cp:lastModifiedBy>Mesiariková Ivana</cp:lastModifiedBy>
  <cp:revision>5</cp:revision>
  <cp:lastPrinted>2018-06-22T09:04:00Z</cp:lastPrinted>
  <dcterms:created xsi:type="dcterms:W3CDTF">2019-02-21T10:33:00Z</dcterms:created>
  <dcterms:modified xsi:type="dcterms:W3CDTF">2019-02-22T12:18:00Z</dcterms:modified>
</cp:coreProperties>
</file>