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4A7EC" w14:textId="77777777" w:rsidR="008023A2" w:rsidRPr="004C00EB" w:rsidRDefault="008023A2" w:rsidP="004C00EB">
      <w:pPr>
        <w:tabs>
          <w:tab w:val="clear" w:pos="2160"/>
          <w:tab w:val="clear" w:pos="2880"/>
          <w:tab w:val="clear" w:pos="4500"/>
        </w:tabs>
        <w:ind w:left="5672" w:firstLine="709"/>
        <w:jc w:val="both"/>
        <w:rPr>
          <w:rFonts w:ascii="Garamond" w:hAnsi="Garamond"/>
          <w:b/>
          <w:lang w:eastAsia="sk-SK"/>
        </w:rPr>
      </w:pPr>
    </w:p>
    <w:p w14:paraId="343B1141" w14:textId="77777777" w:rsidR="000968B8" w:rsidRPr="004C00EB" w:rsidRDefault="000968B8" w:rsidP="004C00EB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4C00EB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5911C2A7" w14:textId="77777777" w:rsidR="002B79FB" w:rsidRPr="004C00EB" w:rsidRDefault="002B79FB" w:rsidP="004C00EB">
      <w:pPr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b/>
          <w:lang w:eastAsia="sk-SK"/>
        </w:rPr>
      </w:pPr>
    </w:p>
    <w:p w14:paraId="19656AEB" w14:textId="77777777" w:rsidR="000968B8" w:rsidRPr="004C00EB" w:rsidRDefault="000968B8" w:rsidP="004C00EB">
      <w:pPr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b/>
          <w:lang w:eastAsia="sk-SK"/>
        </w:rPr>
      </w:pPr>
    </w:p>
    <w:p w14:paraId="59C3AA31" w14:textId="77777777" w:rsidR="00F30F35" w:rsidRDefault="000968B8" w:rsidP="004C00EB">
      <w:pPr>
        <w:pStyle w:val="Default"/>
        <w:numPr>
          <w:ilvl w:val="0"/>
          <w:numId w:val="14"/>
        </w:numPr>
        <w:jc w:val="both"/>
        <w:rPr>
          <w:rFonts w:ascii="Garamond" w:hAnsi="Garamond"/>
          <w:sz w:val="20"/>
          <w:szCs w:val="20"/>
        </w:rPr>
      </w:pPr>
      <w:r w:rsidRPr="004C00EB">
        <w:rPr>
          <w:rFonts w:ascii="Garamond" w:hAnsi="Garamond"/>
          <w:sz w:val="20"/>
          <w:szCs w:val="20"/>
        </w:rPr>
        <w:t>Názov predmetu zákazky:</w:t>
      </w:r>
      <w:r w:rsidR="00F058BB" w:rsidRPr="004C00EB">
        <w:rPr>
          <w:rFonts w:ascii="Garamond" w:hAnsi="Garamond"/>
          <w:sz w:val="20"/>
          <w:szCs w:val="20"/>
        </w:rPr>
        <w:t xml:space="preserve"> </w:t>
      </w:r>
    </w:p>
    <w:p w14:paraId="62C38293" w14:textId="4264F5F6" w:rsidR="000968B8" w:rsidRDefault="00F058BB" w:rsidP="00F30F35">
      <w:pPr>
        <w:pStyle w:val="Default"/>
        <w:ind w:left="360"/>
        <w:jc w:val="both"/>
        <w:rPr>
          <w:rFonts w:ascii="Garamond" w:eastAsiaTheme="minorHAnsi" w:hAnsi="Garamond" w:cs="Tahoma"/>
          <w:b/>
          <w:bCs/>
          <w:sz w:val="20"/>
          <w:szCs w:val="20"/>
        </w:rPr>
      </w:pPr>
      <w:r w:rsidRPr="004C00EB">
        <w:rPr>
          <w:rFonts w:ascii="Garamond" w:hAnsi="Garamond"/>
          <w:b/>
          <w:bCs/>
          <w:sz w:val="20"/>
          <w:szCs w:val="20"/>
        </w:rPr>
        <w:t>„</w:t>
      </w:r>
      <w:r w:rsidR="00394A83" w:rsidRPr="00394A83">
        <w:rPr>
          <w:rFonts w:ascii="Garamond" w:hAnsi="Garamond"/>
          <w:b/>
          <w:bCs/>
          <w:sz w:val="20"/>
          <w:szCs w:val="20"/>
        </w:rPr>
        <w:t>Dodávka, montáž a servis klimatizačných zariadení v objektoch v správe DPB a. s.</w:t>
      </w:r>
      <w:r w:rsidR="006B1457" w:rsidRPr="004C00EB">
        <w:rPr>
          <w:rFonts w:ascii="Garamond" w:eastAsiaTheme="minorHAnsi" w:hAnsi="Garamond" w:cs="Tahoma"/>
          <w:b/>
          <w:bCs/>
          <w:sz w:val="20"/>
          <w:szCs w:val="20"/>
        </w:rPr>
        <w:t>“</w:t>
      </w:r>
    </w:p>
    <w:p w14:paraId="363CC83E" w14:textId="77777777" w:rsidR="00F30F35" w:rsidRPr="00650C86" w:rsidRDefault="00F30F35" w:rsidP="00F30F35">
      <w:pPr>
        <w:pStyle w:val="Default"/>
        <w:jc w:val="both"/>
        <w:rPr>
          <w:rFonts w:ascii="Garamond" w:hAnsi="Garamond"/>
          <w:sz w:val="20"/>
          <w:szCs w:val="20"/>
        </w:rPr>
      </w:pPr>
    </w:p>
    <w:p w14:paraId="5C7529B1" w14:textId="62E6D3AC" w:rsidR="00650C86" w:rsidRDefault="00650C86" w:rsidP="00650C86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Zákazka je rozdelená na dve </w:t>
      </w:r>
      <w:r w:rsidR="00E049C5">
        <w:rPr>
          <w:rFonts w:ascii="Garamond" w:hAnsi="Garamond" w:cs="Arial"/>
        </w:rPr>
        <w:t>kategórie</w:t>
      </w:r>
      <w:r>
        <w:rPr>
          <w:rFonts w:ascii="Garamond" w:hAnsi="Garamond" w:cs="Arial"/>
        </w:rPr>
        <w:t>:</w:t>
      </w:r>
    </w:p>
    <w:p w14:paraId="50899A92" w14:textId="77777777" w:rsidR="00650C86" w:rsidRDefault="00650C86" w:rsidP="00650C86">
      <w:pPr>
        <w:pStyle w:val="Odsekzoznamu"/>
        <w:tabs>
          <w:tab w:val="clear" w:pos="2160"/>
          <w:tab w:val="clear" w:pos="2880"/>
          <w:tab w:val="clear" w:pos="4500"/>
        </w:tabs>
        <w:ind w:left="360"/>
        <w:contextualSpacing/>
        <w:jc w:val="both"/>
        <w:rPr>
          <w:rFonts w:ascii="Garamond" w:hAnsi="Garamond" w:cs="Arial"/>
        </w:rPr>
      </w:pPr>
    </w:p>
    <w:p w14:paraId="15CD4B70" w14:textId="07D46F62" w:rsidR="00650C86" w:rsidRPr="00834DA5" w:rsidRDefault="005A7136" w:rsidP="00650C86">
      <w:pPr>
        <w:pStyle w:val="Odsekzoznamu"/>
        <w:ind w:left="1134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>Kategória</w:t>
      </w:r>
      <w:r w:rsidR="00650C86" w:rsidRPr="00834DA5">
        <w:rPr>
          <w:rFonts w:ascii="Garamond" w:hAnsi="Garamond" w:cs="Arial"/>
          <w:b/>
          <w:bCs/>
        </w:rPr>
        <w:t xml:space="preserve"> 1 – Dodávk</w:t>
      </w:r>
      <w:r w:rsidR="00226782">
        <w:rPr>
          <w:rFonts w:ascii="Garamond" w:hAnsi="Garamond" w:cs="Arial"/>
          <w:b/>
          <w:bCs/>
        </w:rPr>
        <w:t xml:space="preserve">a, </w:t>
      </w:r>
      <w:r w:rsidR="00650C86" w:rsidRPr="00834DA5">
        <w:rPr>
          <w:rFonts w:ascii="Garamond" w:hAnsi="Garamond" w:cs="Arial"/>
          <w:b/>
          <w:bCs/>
        </w:rPr>
        <w:t>montáž</w:t>
      </w:r>
      <w:r w:rsidR="00226782">
        <w:rPr>
          <w:rFonts w:ascii="Garamond" w:hAnsi="Garamond" w:cs="Arial"/>
          <w:b/>
          <w:bCs/>
        </w:rPr>
        <w:t xml:space="preserve"> a servis</w:t>
      </w:r>
      <w:r w:rsidR="00650C86" w:rsidRPr="00834DA5">
        <w:rPr>
          <w:rFonts w:ascii="Garamond" w:hAnsi="Garamond" w:cs="Arial"/>
          <w:b/>
          <w:bCs/>
        </w:rPr>
        <w:t xml:space="preserve"> klimatizačných zariadení v objektoch DPB, a.</w:t>
      </w:r>
      <w:r w:rsidR="002E3272">
        <w:rPr>
          <w:rFonts w:ascii="Garamond" w:hAnsi="Garamond" w:cs="Arial"/>
          <w:b/>
          <w:bCs/>
        </w:rPr>
        <w:t xml:space="preserve"> </w:t>
      </w:r>
      <w:r w:rsidR="00650C86" w:rsidRPr="00834DA5">
        <w:rPr>
          <w:rFonts w:ascii="Garamond" w:hAnsi="Garamond" w:cs="Arial"/>
          <w:b/>
          <w:bCs/>
        </w:rPr>
        <w:t>s.</w:t>
      </w:r>
    </w:p>
    <w:p w14:paraId="7FD3BCE2" w14:textId="6B6AE5FE" w:rsidR="00650C86" w:rsidRPr="00834DA5" w:rsidRDefault="005A7136" w:rsidP="00650C86">
      <w:pPr>
        <w:pStyle w:val="Odsekzoznamu"/>
        <w:ind w:left="1134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>Kategória</w:t>
      </w:r>
      <w:r w:rsidR="00650C86" w:rsidRPr="00834DA5">
        <w:rPr>
          <w:rFonts w:ascii="Garamond" w:hAnsi="Garamond" w:cs="Arial"/>
          <w:b/>
          <w:bCs/>
        </w:rPr>
        <w:t xml:space="preserve"> 2 – </w:t>
      </w:r>
      <w:r w:rsidR="00226782" w:rsidRPr="00834DA5">
        <w:rPr>
          <w:rFonts w:ascii="Garamond" w:hAnsi="Garamond" w:cs="Arial"/>
          <w:b/>
          <w:bCs/>
        </w:rPr>
        <w:t>Dodávk</w:t>
      </w:r>
      <w:r w:rsidR="00226782">
        <w:rPr>
          <w:rFonts w:ascii="Garamond" w:hAnsi="Garamond" w:cs="Arial"/>
          <w:b/>
          <w:bCs/>
        </w:rPr>
        <w:t xml:space="preserve">a, </w:t>
      </w:r>
      <w:r w:rsidR="00226782" w:rsidRPr="00834DA5">
        <w:rPr>
          <w:rFonts w:ascii="Garamond" w:hAnsi="Garamond" w:cs="Arial"/>
          <w:b/>
          <w:bCs/>
        </w:rPr>
        <w:t>montáž</w:t>
      </w:r>
      <w:r w:rsidR="00226782">
        <w:rPr>
          <w:rFonts w:ascii="Garamond" w:hAnsi="Garamond" w:cs="Arial"/>
          <w:b/>
          <w:bCs/>
        </w:rPr>
        <w:t xml:space="preserve"> a servis</w:t>
      </w:r>
      <w:r w:rsidR="00226782" w:rsidRPr="00834DA5">
        <w:rPr>
          <w:rFonts w:ascii="Garamond" w:hAnsi="Garamond" w:cs="Arial"/>
          <w:b/>
          <w:bCs/>
        </w:rPr>
        <w:t xml:space="preserve"> klimatizačných zariadení v objektoch DPB, a.</w:t>
      </w:r>
      <w:r w:rsidR="002E3272">
        <w:rPr>
          <w:rFonts w:ascii="Garamond" w:hAnsi="Garamond" w:cs="Arial"/>
          <w:b/>
          <w:bCs/>
        </w:rPr>
        <w:t xml:space="preserve"> </w:t>
      </w:r>
      <w:r w:rsidR="00226782" w:rsidRPr="00834DA5">
        <w:rPr>
          <w:rFonts w:ascii="Garamond" w:hAnsi="Garamond" w:cs="Arial"/>
          <w:b/>
          <w:bCs/>
        </w:rPr>
        <w:t>s.</w:t>
      </w:r>
      <w:r w:rsidR="00226782">
        <w:rPr>
          <w:rFonts w:ascii="Garamond" w:hAnsi="Garamond" w:cs="Arial"/>
          <w:b/>
          <w:bCs/>
        </w:rPr>
        <w:t xml:space="preserve"> na dráhach</w:t>
      </w:r>
    </w:p>
    <w:p w14:paraId="01752D01" w14:textId="77777777" w:rsidR="00774762" w:rsidRPr="004C00EB" w:rsidRDefault="00774762" w:rsidP="00650C86">
      <w:pPr>
        <w:pStyle w:val="Default"/>
        <w:jc w:val="both"/>
        <w:rPr>
          <w:rFonts w:ascii="Garamond" w:hAnsi="Garamond"/>
          <w:color w:val="auto"/>
          <w:sz w:val="20"/>
          <w:szCs w:val="20"/>
        </w:rPr>
      </w:pPr>
    </w:p>
    <w:p w14:paraId="074C2C8D" w14:textId="645F3399" w:rsidR="00774762" w:rsidRPr="00650C86" w:rsidRDefault="00774762" w:rsidP="004C00EB">
      <w:pPr>
        <w:pStyle w:val="Default"/>
        <w:numPr>
          <w:ilvl w:val="0"/>
          <w:numId w:val="14"/>
        </w:numPr>
        <w:jc w:val="both"/>
        <w:rPr>
          <w:rFonts w:ascii="Garamond" w:hAnsi="Garamond"/>
          <w:color w:val="auto"/>
          <w:sz w:val="20"/>
          <w:szCs w:val="20"/>
        </w:rPr>
      </w:pPr>
      <w:r w:rsidRPr="004C00EB">
        <w:rPr>
          <w:rFonts w:ascii="Garamond" w:eastAsiaTheme="minorHAnsi" w:hAnsi="Garamond" w:cs="Calibri"/>
          <w:bCs/>
          <w:color w:val="auto"/>
          <w:sz w:val="20"/>
          <w:szCs w:val="20"/>
        </w:rPr>
        <w:t>Celková</w:t>
      </w:r>
      <w:r w:rsidR="003A5AD7" w:rsidRPr="004C00EB">
        <w:rPr>
          <w:rFonts w:ascii="Garamond" w:eastAsiaTheme="minorHAnsi" w:hAnsi="Garamond" w:cs="Calibri"/>
          <w:bCs/>
          <w:color w:val="auto"/>
          <w:sz w:val="20"/>
          <w:szCs w:val="20"/>
        </w:rPr>
        <w:t xml:space="preserve"> predpokladaná hodnota</w:t>
      </w:r>
      <w:r w:rsidRPr="004C00EB">
        <w:rPr>
          <w:rFonts w:ascii="Garamond" w:eastAsiaTheme="minorHAnsi" w:hAnsi="Garamond" w:cs="Calibri"/>
          <w:bCs/>
          <w:color w:val="auto"/>
          <w:sz w:val="20"/>
          <w:szCs w:val="20"/>
        </w:rPr>
        <w:t xml:space="preserve">: </w:t>
      </w:r>
      <w:r w:rsidR="00394A83">
        <w:rPr>
          <w:rFonts w:ascii="Garamond" w:eastAsiaTheme="minorHAnsi" w:hAnsi="Garamond" w:cs="Calibri"/>
          <w:b/>
          <w:color w:val="auto"/>
          <w:sz w:val="20"/>
          <w:szCs w:val="20"/>
        </w:rPr>
        <w:t>124 776,00</w:t>
      </w:r>
      <w:r w:rsidR="002B7B4D" w:rsidRPr="004C00EB">
        <w:rPr>
          <w:rFonts w:ascii="Garamond" w:eastAsiaTheme="minorHAnsi" w:hAnsi="Garamond" w:cs="Calibri"/>
          <w:bCs/>
          <w:color w:val="auto"/>
          <w:sz w:val="20"/>
          <w:szCs w:val="20"/>
        </w:rPr>
        <w:t xml:space="preserve"> </w:t>
      </w:r>
      <w:r w:rsidRPr="004C00EB">
        <w:rPr>
          <w:rFonts w:ascii="Garamond" w:eastAsiaTheme="minorHAnsi" w:hAnsi="Garamond" w:cs="Tahoma"/>
          <w:color w:val="auto"/>
          <w:sz w:val="20"/>
          <w:szCs w:val="20"/>
        </w:rPr>
        <w:t xml:space="preserve">EUR </w:t>
      </w:r>
      <w:r w:rsidRPr="004C00EB">
        <w:rPr>
          <w:rFonts w:ascii="Garamond" w:eastAsiaTheme="minorHAnsi" w:hAnsi="Garamond" w:cs="Calibri"/>
          <w:bCs/>
          <w:color w:val="auto"/>
          <w:sz w:val="20"/>
          <w:szCs w:val="20"/>
        </w:rPr>
        <w:t xml:space="preserve">bez DPH </w:t>
      </w:r>
    </w:p>
    <w:p w14:paraId="334B6101" w14:textId="77777777" w:rsidR="00650C86" w:rsidRPr="00650C86" w:rsidRDefault="00650C86" w:rsidP="00F30F35">
      <w:pPr>
        <w:pStyle w:val="Default"/>
        <w:jc w:val="both"/>
        <w:rPr>
          <w:rFonts w:ascii="Garamond" w:hAnsi="Garamond"/>
          <w:color w:val="auto"/>
          <w:sz w:val="20"/>
          <w:szCs w:val="20"/>
        </w:rPr>
      </w:pPr>
    </w:p>
    <w:p w14:paraId="1055BEA5" w14:textId="164B5DEE" w:rsidR="00774762" w:rsidRPr="00650C86" w:rsidRDefault="00650C86" w:rsidP="00650C86">
      <w:pPr>
        <w:pStyle w:val="Default"/>
        <w:ind w:left="360"/>
        <w:jc w:val="both"/>
        <w:rPr>
          <w:rFonts w:ascii="Garamond" w:hAnsi="Garamond"/>
          <w:color w:val="auto"/>
          <w:sz w:val="20"/>
          <w:szCs w:val="20"/>
        </w:rPr>
      </w:pPr>
      <w:r>
        <w:rPr>
          <w:rFonts w:ascii="Garamond" w:hAnsi="Garamond"/>
          <w:color w:val="auto"/>
          <w:sz w:val="20"/>
          <w:szCs w:val="20"/>
        </w:rPr>
        <w:tab/>
      </w:r>
    </w:p>
    <w:p w14:paraId="17A621B8" w14:textId="7B3E6CAD" w:rsidR="004C00EB" w:rsidRDefault="00774762" w:rsidP="004C00EB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Theme="minorHAnsi" w:hAnsi="Garamond" w:cs="Calibri"/>
          <w:color w:val="000000"/>
          <w:lang w:eastAsia="en-US"/>
        </w:rPr>
      </w:pPr>
      <w:r w:rsidRPr="004C00EB">
        <w:rPr>
          <w:rFonts w:ascii="Garamond" w:eastAsiaTheme="minorHAnsi" w:hAnsi="Garamond" w:cs="Calibri"/>
          <w:bCs/>
          <w:color w:val="000000"/>
          <w:lang w:eastAsia="en-US"/>
        </w:rPr>
        <w:t xml:space="preserve">Lehota plnenia: </w:t>
      </w:r>
      <w:r w:rsidR="00FE23BA" w:rsidRPr="004C00EB">
        <w:rPr>
          <w:rFonts w:ascii="Garamond" w:hAnsi="Garamond"/>
        </w:rPr>
        <w:t>Dynamický nákupný systém (ďalej ako „</w:t>
      </w:r>
      <w:r w:rsidRPr="004C00EB">
        <w:rPr>
          <w:rFonts w:ascii="Garamond" w:eastAsiaTheme="minorHAnsi" w:hAnsi="Garamond" w:cs="Calibri"/>
          <w:b/>
          <w:bCs/>
          <w:color w:val="000000"/>
          <w:lang w:eastAsia="en-US"/>
        </w:rPr>
        <w:t>DNS</w:t>
      </w:r>
      <w:r w:rsidR="00FE23BA" w:rsidRPr="004C00EB">
        <w:rPr>
          <w:rFonts w:ascii="Garamond" w:eastAsiaTheme="minorHAnsi" w:hAnsi="Garamond" w:cs="Calibri"/>
          <w:color w:val="000000"/>
          <w:lang w:eastAsia="en-US"/>
        </w:rPr>
        <w:t>“)</w:t>
      </w:r>
      <w:r w:rsidRPr="004C00EB">
        <w:rPr>
          <w:rFonts w:ascii="Garamond" w:eastAsiaTheme="minorHAnsi" w:hAnsi="Garamond" w:cs="Calibri"/>
          <w:color w:val="000000"/>
          <w:lang w:eastAsia="en-US"/>
        </w:rPr>
        <w:t xml:space="preserve"> sa vytvára na obdobie</w:t>
      </w:r>
      <w:r w:rsidR="00604A27" w:rsidRPr="004C00EB">
        <w:rPr>
          <w:rFonts w:ascii="Garamond" w:eastAsiaTheme="minorHAnsi" w:hAnsi="Garamond" w:cs="Calibri"/>
          <w:color w:val="000000"/>
          <w:lang w:eastAsia="en-US"/>
        </w:rPr>
        <w:t xml:space="preserve"> </w:t>
      </w:r>
      <w:r w:rsidR="0056612A" w:rsidRPr="008F6A7A">
        <w:rPr>
          <w:rFonts w:ascii="Garamond" w:eastAsiaTheme="minorHAnsi" w:hAnsi="Garamond" w:cs="Calibri"/>
          <w:color w:val="000000"/>
          <w:lang w:eastAsia="en-US"/>
        </w:rPr>
        <w:t>48</w:t>
      </w:r>
      <w:r w:rsidR="00604A27" w:rsidRPr="004C00EB">
        <w:rPr>
          <w:rFonts w:ascii="Garamond" w:eastAsiaTheme="minorHAnsi" w:hAnsi="Garamond" w:cs="Calibri"/>
          <w:color w:val="000000"/>
          <w:lang w:eastAsia="en-US"/>
        </w:rPr>
        <w:t xml:space="preserve"> </w:t>
      </w:r>
      <w:r w:rsidRPr="004C00EB">
        <w:rPr>
          <w:rFonts w:ascii="Garamond" w:eastAsiaTheme="minorHAnsi" w:hAnsi="Garamond" w:cs="Calibri"/>
          <w:color w:val="000000"/>
          <w:lang w:eastAsia="en-US"/>
        </w:rPr>
        <w:t xml:space="preserve"> mesiacov od jeho zriadenia. </w:t>
      </w:r>
    </w:p>
    <w:p w14:paraId="24DC2887" w14:textId="77777777" w:rsidR="004C00EB" w:rsidRPr="004C00EB" w:rsidRDefault="004C00EB" w:rsidP="004C00E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Garamond" w:eastAsiaTheme="minorHAnsi" w:hAnsi="Garamond" w:cs="Calibri"/>
          <w:color w:val="000000"/>
          <w:lang w:eastAsia="en-US"/>
        </w:rPr>
      </w:pPr>
    </w:p>
    <w:p w14:paraId="5512CCA9" w14:textId="6DA4D5C8" w:rsidR="003E68E1" w:rsidRPr="004C00EB" w:rsidRDefault="003E68E1" w:rsidP="004C00EB">
      <w:pPr>
        <w:pStyle w:val="Nadpis2"/>
        <w:keepLines/>
        <w:numPr>
          <w:ilvl w:val="0"/>
          <w:numId w:val="0"/>
        </w:numPr>
        <w:spacing w:before="40"/>
        <w:rPr>
          <w:rFonts w:ascii="Garamond" w:hAnsi="Garamond"/>
          <w:b/>
          <w:sz w:val="20"/>
          <w:szCs w:val="20"/>
          <w:lang w:val="sk-SK"/>
        </w:rPr>
      </w:pPr>
      <w:r w:rsidRPr="004C00EB">
        <w:rPr>
          <w:rFonts w:ascii="Garamond" w:hAnsi="Garamond"/>
          <w:b/>
          <w:sz w:val="20"/>
          <w:szCs w:val="20"/>
          <w:lang w:val="sk-SK"/>
        </w:rPr>
        <w:t xml:space="preserve">Opis predmetu zákazky – </w:t>
      </w:r>
      <w:r w:rsidR="004C00EB">
        <w:rPr>
          <w:rFonts w:ascii="Garamond" w:hAnsi="Garamond"/>
          <w:b/>
          <w:bCs/>
          <w:sz w:val="20"/>
          <w:szCs w:val="20"/>
          <w:lang w:val="sk-SK"/>
        </w:rPr>
        <w:t>„</w:t>
      </w:r>
      <w:r w:rsidR="00394A83" w:rsidRPr="00394A83">
        <w:rPr>
          <w:rFonts w:ascii="Garamond" w:hAnsi="Garamond"/>
          <w:sz w:val="20"/>
          <w:szCs w:val="20"/>
          <w:lang w:val="sk-SK"/>
        </w:rPr>
        <w:t>Dodávka, montáž a servis klimatizačných zariadení v objektoch v správe DPB a. s.</w:t>
      </w:r>
      <w:r w:rsidR="004C00EB">
        <w:rPr>
          <w:rFonts w:ascii="Garamond" w:hAnsi="Garamond"/>
          <w:b/>
          <w:bCs/>
          <w:sz w:val="20"/>
          <w:szCs w:val="20"/>
          <w:lang w:val="sk-SK"/>
        </w:rPr>
        <w:t>“</w:t>
      </w:r>
    </w:p>
    <w:p w14:paraId="23B3676A" w14:textId="77777777" w:rsidR="003E68E1" w:rsidRPr="004C00EB" w:rsidRDefault="003E68E1" w:rsidP="004C00EB">
      <w:pPr>
        <w:jc w:val="both"/>
        <w:rPr>
          <w:rFonts w:ascii="Garamond" w:hAnsi="Garamond"/>
          <w:lang w:eastAsia="ar-SA"/>
        </w:rPr>
      </w:pPr>
    </w:p>
    <w:p w14:paraId="390D484E" w14:textId="1BE8D381" w:rsidR="00796044" w:rsidRPr="004C00EB" w:rsidRDefault="003E68E1" w:rsidP="004C00EB">
      <w:pPr>
        <w:jc w:val="both"/>
        <w:rPr>
          <w:rFonts w:ascii="Garamond" w:hAnsi="Garamond"/>
        </w:rPr>
      </w:pPr>
      <w:r w:rsidRPr="004C00EB">
        <w:rPr>
          <w:rFonts w:ascii="Garamond" w:hAnsi="Garamond"/>
        </w:rPr>
        <w:t xml:space="preserve">DNS bude slúžiť na zadávanie zákaziek </w:t>
      </w:r>
      <w:r w:rsidR="00944F3E" w:rsidRPr="004C00EB">
        <w:rPr>
          <w:rFonts w:ascii="Garamond" w:hAnsi="Garamond"/>
        </w:rPr>
        <w:t>dodania tovaru</w:t>
      </w:r>
      <w:r w:rsidR="00394A83">
        <w:rPr>
          <w:rFonts w:ascii="Garamond" w:hAnsi="Garamond"/>
        </w:rPr>
        <w:t xml:space="preserve"> a poskytovania služieb</w:t>
      </w:r>
      <w:r w:rsidR="00944F3E" w:rsidRPr="004C00EB">
        <w:rPr>
          <w:rFonts w:ascii="Garamond" w:hAnsi="Garamond"/>
        </w:rPr>
        <w:t xml:space="preserve"> </w:t>
      </w:r>
      <w:r w:rsidRPr="004C00EB">
        <w:rPr>
          <w:rFonts w:ascii="Garamond" w:hAnsi="Garamond"/>
        </w:rPr>
        <w:t xml:space="preserve">v podmienkach </w:t>
      </w:r>
      <w:r w:rsidR="004C00EB">
        <w:rPr>
          <w:rFonts w:ascii="Garamond" w:hAnsi="Garamond"/>
        </w:rPr>
        <w:t>obstarávateľskej organizácie</w:t>
      </w:r>
      <w:r w:rsidRPr="004C00EB">
        <w:rPr>
          <w:rFonts w:ascii="Garamond" w:hAnsi="Garamond"/>
        </w:rPr>
        <w:t xml:space="preserve"> bežne a všeobecne dostupných na trhu</w:t>
      </w:r>
      <w:r w:rsidR="0056612A" w:rsidRPr="004C00EB">
        <w:rPr>
          <w:rFonts w:ascii="Garamond" w:hAnsi="Garamond"/>
        </w:rPr>
        <w:t xml:space="preserve"> –</w:t>
      </w:r>
      <w:r w:rsidR="00601355" w:rsidRPr="004C00EB">
        <w:rPr>
          <w:rFonts w:ascii="Garamond" w:hAnsi="Garamond"/>
        </w:rPr>
        <w:t xml:space="preserve"> </w:t>
      </w:r>
      <w:r w:rsidR="001C4968" w:rsidRPr="004C00EB">
        <w:rPr>
          <w:rFonts w:ascii="Garamond" w:hAnsi="Garamond"/>
        </w:rPr>
        <w:t xml:space="preserve"> </w:t>
      </w:r>
      <w:r w:rsidR="0019312C">
        <w:rPr>
          <w:rFonts w:ascii="Garamond" w:hAnsi="Garamond"/>
        </w:rPr>
        <w:t>d</w:t>
      </w:r>
      <w:r w:rsidR="0019312C" w:rsidRPr="0019312C">
        <w:rPr>
          <w:rFonts w:ascii="Garamond" w:hAnsi="Garamond"/>
        </w:rPr>
        <w:t>odávka, montáž a servis klimatizačných zariadení v objektoch v správe DPB a. s.</w:t>
      </w:r>
      <w:r w:rsidR="001C4968" w:rsidRPr="004C00EB">
        <w:rPr>
          <w:rFonts w:ascii="Garamond" w:hAnsi="Garamond"/>
        </w:rPr>
        <w:t>.</w:t>
      </w:r>
    </w:p>
    <w:p w14:paraId="2955E660" w14:textId="77777777" w:rsidR="003E68E1" w:rsidRPr="004C00EB" w:rsidRDefault="003E68E1" w:rsidP="004C00EB">
      <w:pPr>
        <w:jc w:val="both"/>
        <w:rPr>
          <w:rFonts w:ascii="Garamond" w:hAnsi="Garamond"/>
        </w:rPr>
      </w:pPr>
    </w:p>
    <w:p w14:paraId="32976ED6" w14:textId="5A47E217" w:rsidR="003E68E1" w:rsidRPr="004C00EB" w:rsidRDefault="003E68E1" w:rsidP="004C00EB">
      <w:pPr>
        <w:jc w:val="both"/>
        <w:rPr>
          <w:rFonts w:ascii="Garamond" w:hAnsi="Garamond"/>
        </w:rPr>
      </w:pPr>
      <w:r w:rsidRPr="004C00EB">
        <w:rPr>
          <w:rFonts w:ascii="Garamond" w:hAnsi="Garamond"/>
        </w:rPr>
        <w:t xml:space="preserve">Tento DNS je zriadený pre potreby </w:t>
      </w:r>
      <w:r w:rsidR="004C00EB">
        <w:rPr>
          <w:rFonts w:ascii="Garamond" w:hAnsi="Garamond"/>
        </w:rPr>
        <w:t>obstarávateľskej organizácie</w:t>
      </w:r>
      <w:r w:rsidRPr="004C00EB">
        <w:rPr>
          <w:rFonts w:ascii="Garamond" w:hAnsi="Garamond"/>
        </w:rPr>
        <w:t xml:space="preserve"> a zákazky v ňom bude zadávať iba </w:t>
      </w:r>
      <w:r w:rsidR="004C00EB">
        <w:rPr>
          <w:rFonts w:ascii="Garamond" w:hAnsi="Garamond"/>
        </w:rPr>
        <w:t>obstarávateľská organizácia</w:t>
      </w:r>
      <w:r w:rsidRPr="004C00EB">
        <w:rPr>
          <w:rFonts w:ascii="Garamond" w:hAnsi="Garamond"/>
        </w:rPr>
        <w:t>.</w:t>
      </w:r>
    </w:p>
    <w:p w14:paraId="7683D60A" w14:textId="77777777" w:rsidR="003E68E1" w:rsidRPr="004C00EB" w:rsidRDefault="003E68E1" w:rsidP="004C00EB">
      <w:pPr>
        <w:jc w:val="both"/>
        <w:rPr>
          <w:rFonts w:ascii="Garamond" w:hAnsi="Garamond"/>
        </w:rPr>
      </w:pPr>
    </w:p>
    <w:p w14:paraId="3AB736B8" w14:textId="77777777" w:rsidR="003E68E1" w:rsidRPr="004C00EB" w:rsidRDefault="003E68E1" w:rsidP="004C00EB">
      <w:pPr>
        <w:jc w:val="both"/>
        <w:rPr>
          <w:rFonts w:ascii="Garamond" w:hAnsi="Garamond"/>
        </w:rPr>
      </w:pPr>
      <w:r w:rsidRPr="004C00EB">
        <w:rPr>
          <w:rFonts w:ascii="Garamond" w:hAnsi="Garamond"/>
        </w:rPr>
        <w:t>Predmet zákazky je podľa nomenklatúry Spoločného slovníka obstarávania (CPV) vymedzený najmä v rozsahu nasledovných CPV kódov:</w:t>
      </w:r>
    </w:p>
    <w:p w14:paraId="21BAF8B4" w14:textId="77777777" w:rsidR="003E68E1" w:rsidRPr="004C00EB" w:rsidRDefault="003E68E1" w:rsidP="004C00EB">
      <w:pPr>
        <w:jc w:val="both"/>
        <w:rPr>
          <w:rFonts w:ascii="Garamond" w:hAnsi="Garamond"/>
        </w:rPr>
      </w:pPr>
    </w:p>
    <w:p w14:paraId="4ED1826C" w14:textId="77777777" w:rsidR="0019312C" w:rsidRPr="0019312C" w:rsidRDefault="0019312C" w:rsidP="0019312C">
      <w:pPr>
        <w:jc w:val="both"/>
        <w:rPr>
          <w:rFonts w:ascii="Garamond" w:hAnsi="Garamond"/>
        </w:rPr>
      </w:pPr>
      <w:r w:rsidRPr="0019312C">
        <w:rPr>
          <w:rFonts w:ascii="Garamond" w:hAnsi="Garamond"/>
        </w:rPr>
        <w:t>31600000-2 Elektrické zariadenia a prístroje</w:t>
      </w:r>
    </w:p>
    <w:p w14:paraId="56855355" w14:textId="77777777" w:rsidR="0019312C" w:rsidRPr="0019312C" w:rsidRDefault="0019312C" w:rsidP="0019312C">
      <w:pPr>
        <w:jc w:val="both"/>
        <w:rPr>
          <w:rFonts w:ascii="Garamond" w:hAnsi="Garamond"/>
        </w:rPr>
      </w:pPr>
      <w:r w:rsidRPr="0019312C">
        <w:rPr>
          <w:rFonts w:ascii="Garamond" w:hAnsi="Garamond"/>
        </w:rPr>
        <w:t>45331000-6 Inštalovanie kúrenia, ventilácie a klimatizácie</w:t>
      </w:r>
    </w:p>
    <w:p w14:paraId="53DAC582" w14:textId="77777777" w:rsidR="0019312C" w:rsidRPr="0019312C" w:rsidRDefault="0019312C" w:rsidP="0019312C">
      <w:pPr>
        <w:jc w:val="both"/>
        <w:rPr>
          <w:rFonts w:ascii="Garamond" w:hAnsi="Garamond"/>
        </w:rPr>
      </w:pPr>
      <w:r w:rsidRPr="0019312C">
        <w:rPr>
          <w:rFonts w:ascii="Garamond" w:hAnsi="Garamond"/>
        </w:rPr>
        <w:t>45331220-4 Inštalovanie klimatizácie</w:t>
      </w:r>
    </w:p>
    <w:p w14:paraId="0AD80012" w14:textId="77777777" w:rsidR="0019312C" w:rsidRPr="0019312C" w:rsidRDefault="0019312C" w:rsidP="0019312C">
      <w:pPr>
        <w:jc w:val="both"/>
        <w:rPr>
          <w:rFonts w:ascii="Garamond" w:hAnsi="Garamond"/>
        </w:rPr>
      </w:pPr>
      <w:r w:rsidRPr="0019312C">
        <w:rPr>
          <w:rFonts w:ascii="Garamond" w:hAnsi="Garamond"/>
        </w:rPr>
        <w:t>31681300-6 Elektrické obvody</w:t>
      </w:r>
    </w:p>
    <w:p w14:paraId="1B875EF9" w14:textId="77777777" w:rsidR="0019312C" w:rsidRPr="0019312C" w:rsidRDefault="0019312C" w:rsidP="0019312C">
      <w:pPr>
        <w:jc w:val="both"/>
        <w:rPr>
          <w:rFonts w:ascii="Garamond" w:hAnsi="Garamond"/>
        </w:rPr>
      </w:pPr>
      <w:r w:rsidRPr="0019312C">
        <w:rPr>
          <w:rFonts w:ascii="Garamond" w:hAnsi="Garamond"/>
        </w:rPr>
        <w:t>45400000-1 Kompletizačné (dokončovacie) práce</w:t>
      </w:r>
    </w:p>
    <w:p w14:paraId="33534548" w14:textId="77777777" w:rsidR="0019312C" w:rsidRPr="0019312C" w:rsidRDefault="0019312C" w:rsidP="0019312C">
      <w:pPr>
        <w:jc w:val="both"/>
        <w:rPr>
          <w:rFonts w:ascii="Garamond" w:hAnsi="Garamond"/>
        </w:rPr>
      </w:pPr>
      <w:r w:rsidRPr="0019312C">
        <w:rPr>
          <w:rFonts w:ascii="Garamond" w:hAnsi="Garamond"/>
        </w:rPr>
        <w:t>50730000-1 Opravy a údržba chladiacich zostáv</w:t>
      </w:r>
    </w:p>
    <w:p w14:paraId="475A0D4E" w14:textId="4662CBEF" w:rsidR="00E4695F" w:rsidRPr="004C00EB" w:rsidRDefault="00E4695F" w:rsidP="004C00EB">
      <w:pPr>
        <w:jc w:val="both"/>
        <w:rPr>
          <w:rFonts w:ascii="Garamond" w:hAnsi="Garamond"/>
        </w:rPr>
      </w:pPr>
    </w:p>
    <w:p w14:paraId="72588826" w14:textId="77777777" w:rsidR="00E4695F" w:rsidRPr="004C00EB" w:rsidRDefault="00E4695F" w:rsidP="004C00EB">
      <w:pPr>
        <w:jc w:val="both"/>
        <w:rPr>
          <w:rFonts w:ascii="Garamond" w:hAnsi="Garamond"/>
        </w:rPr>
      </w:pPr>
      <w:r w:rsidRPr="004C00EB">
        <w:rPr>
          <w:rFonts w:ascii="Garamond" w:hAnsi="Garamond"/>
        </w:rPr>
        <w:t>Konkrétny rozsah predmetu zákazky, podrobná špecifikácia, ako aj ostatné doplňujúce informácie budú súčasťou jednotlivých výziev v rámci zriadeného DNS, ktoré budú zaslané všetkým kvalifikovaným záujemcom prostredníctvom systému JOSEPHINE.</w:t>
      </w:r>
    </w:p>
    <w:p w14:paraId="496C1EBA" w14:textId="77777777" w:rsidR="00E4695F" w:rsidRPr="004C00EB" w:rsidRDefault="00E4695F" w:rsidP="004C00EB">
      <w:pPr>
        <w:jc w:val="both"/>
        <w:rPr>
          <w:rFonts w:ascii="Garamond" w:hAnsi="Garamond"/>
        </w:rPr>
      </w:pPr>
    </w:p>
    <w:p w14:paraId="53E3A866" w14:textId="7978AFE5" w:rsidR="00E4695F" w:rsidRPr="004C00EB" w:rsidRDefault="00E4695F" w:rsidP="004C00EB">
      <w:pPr>
        <w:jc w:val="both"/>
        <w:rPr>
          <w:rFonts w:ascii="Garamond" w:hAnsi="Garamond"/>
          <w:u w:val="single"/>
        </w:rPr>
      </w:pPr>
      <w:r w:rsidRPr="004C00EB">
        <w:rPr>
          <w:rFonts w:ascii="Garamond" w:hAnsi="Garamond"/>
          <w:u w:val="single"/>
        </w:rPr>
        <w:t>Podrobný opis</w:t>
      </w:r>
      <w:r w:rsidR="00C60375">
        <w:rPr>
          <w:rFonts w:ascii="Garamond" w:hAnsi="Garamond"/>
          <w:u w:val="single"/>
        </w:rPr>
        <w:t xml:space="preserve"> a miesta dodania</w:t>
      </w:r>
      <w:r w:rsidRPr="004C00EB">
        <w:rPr>
          <w:rFonts w:ascii="Garamond" w:hAnsi="Garamond"/>
          <w:u w:val="single"/>
        </w:rPr>
        <w:t xml:space="preserve"> predmetu zákazky bude uvedený v rámci konkrétnej výzvy na zadanie každej konkrétnej zákazky.</w:t>
      </w:r>
    </w:p>
    <w:p w14:paraId="573663BE" w14:textId="77777777" w:rsidR="00E4695F" w:rsidRPr="004C00EB" w:rsidRDefault="00E4695F" w:rsidP="004C00EB">
      <w:pPr>
        <w:jc w:val="both"/>
        <w:rPr>
          <w:rFonts w:ascii="Garamond" w:hAnsi="Garamond"/>
        </w:rPr>
      </w:pPr>
    </w:p>
    <w:p w14:paraId="0AEC9B54" w14:textId="77777777" w:rsidR="003E68E1" w:rsidRPr="004C00EB" w:rsidRDefault="003E68E1" w:rsidP="004C00EB">
      <w:pPr>
        <w:jc w:val="both"/>
        <w:rPr>
          <w:rFonts w:ascii="Garamond" w:hAnsi="Garamond"/>
          <w:highlight w:val="yellow"/>
        </w:rPr>
      </w:pPr>
    </w:p>
    <w:p w14:paraId="151B0620" w14:textId="48C6B292" w:rsidR="002B7072" w:rsidRPr="004C00EB" w:rsidRDefault="002B7072" w:rsidP="004C00EB">
      <w:pPr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b/>
          <w:lang w:eastAsia="sk-SK"/>
        </w:rPr>
      </w:pPr>
    </w:p>
    <w:p w14:paraId="40151159" w14:textId="4F5C0ECC" w:rsidR="007A1201" w:rsidRPr="004C00EB" w:rsidRDefault="007A1201" w:rsidP="004C00EB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Garamond" w:hAnsi="Garamond"/>
          <w:bCs/>
          <w:lang w:eastAsia="sk-SK"/>
        </w:rPr>
      </w:pPr>
    </w:p>
    <w:sectPr w:rsidR="007A1201" w:rsidRPr="004C00EB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920F1" w14:textId="77777777" w:rsidR="007C5A45" w:rsidRDefault="007C5A45" w:rsidP="008023A2">
      <w:r>
        <w:separator/>
      </w:r>
    </w:p>
  </w:endnote>
  <w:endnote w:type="continuationSeparator" w:id="0">
    <w:p w14:paraId="7DB67401" w14:textId="77777777" w:rsidR="007C5A45" w:rsidRDefault="007C5A45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03F44" w14:textId="77777777" w:rsidR="007C5A45" w:rsidRDefault="007C5A45" w:rsidP="008023A2">
      <w:r>
        <w:separator/>
      </w:r>
    </w:p>
  </w:footnote>
  <w:footnote w:type="continuationSeparator" w:id="0">
    <w:p w14:paraId="28ADCEBF" w14:textId="77777777" w:rsidR="007C5A45" w:rsidRDefault="007C5A45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3B47" w14:textId="49E83CBE" w:rsidR="008B3FFA" w:rsidRPr="008B3FFA" w:rsidRDefault="008B3FFA" w:rsidP="008B3FFA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 </w:t>
    </w:r>
    <w:r w:rsidRPr="008B3FFA">
      <w:rPr>
        <w:rFonts w:ascii="Garamond" w:hAnsi="Garamond"/>
      </w:rPr>
      <w:t xml:space="preserve">Príloha č. 1 </w:t>
    </w:r>
    <w:r w:rsidR="00F30F35">
      <w:rPr>
        <w:rFonts w:ascii="Garamond" w:hAnsi="Garamond"/>
      </w:rPr>
      <w:t>Výzvy</w:t>
    </w:r>
  </w:p>
  <w:p w14:paraId="71B6BC4E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7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-360"/>
        </w:tabs>
        <w:ind w:left="21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36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50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1224" w:hanging="1584"/>
      </w:p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647C83DA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2D17"/>
    <w:multiLevelType w:val="hybridMultilevel"/>
    <w:tmpl w:val="051A005C"/>
    <w:lvl w:ilvl="0" w:tplc="A0AEDFB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F3CB7"/>
    <w:multiLevelType w:val="hybridMultilevel"/>
    <w:tmpl w:val="EFE01BA8"/>
    <w:lvl w:ilvl="0" w:tplc="015A1910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09041">
    <w:abstractNumId w:val="1"/>
  </w:num>
  <w:num w:numId="2" w16cid:durableId="2091416933">
    <w:abstractNumId w:val="19"/>
  </w:num>
  <w:num w:numId="3" w16cid:durableId="875429996">
    <w:abstractNumId w:val="13"/>
  </w:num>
  <w:num w:numId="4" w16cid:durableId="1207789048">
    <w:abstractNumId w:val="5"/>
  </w:num>
  <w:num w:numId="5" w16cid:durableId="1416586688">
    <w:abstractNumId w:val="16"/>
  </w:num>
  <w:num w:numId="6" w16cid:durableId="1319646981">
    <w:abstractNumId w:val="3"/>
  </w:num>
  <w:num w:numId="7" w16cid:durableId="142938907">
    <w:abstractNumId w:val="20"/>
  </w:num>
  <w:num w:numId="8" w16cid:durableId="1961375913">
    <w:abstractNumId w:val="7"/>
  </w:num>
  <w:num w:numId="9" w16cid:durableId="1788810483">
    <w:abstractNumId w:val="18"/>
  </w:num>
  <w:num w:numId="10" w16cid:durableId="1999650545">
    <w:abstractNumId w:val="2"/>
  </w:num>
  <w:num w:numId="11" w16cid:durableId="2024742433">
    <w:abstractNumId w:val="12"/>
  </w:num>
  <w:num w:numId="12" w16cid:durableId="659584281">
    <w:abstractNumId w:val="17"/>
  </w:num>
  <w:num w:numId="13" w16cid:durableId="1113747389">
    <w:abstractNumId w:val="6"/>
  </w:num>
  <w:num w:numId="14" w16cid:durableId="2023778890">
    <w:abstractNumId w:val="4"/>
  </w:num>
  <w:num w:numId="15" w16cid:durableId="1697539581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2114036">
    <w:abstractNumId w:val="12"/>
  </w:num>
  <w:num w:numId="17" w16cid:durableId="323630219">
    <w:abstractNumId w:val="12"/>
  </w:num>
  <w:num w:numId="18" w16cid:durableId="21316317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6658039">
    <w:abstractNumId w:val="7"/>
  </w:num>
  <w:num w:numId="20" w16cid:durableId="1418941239">
    <w:abstractNumId w:val="14"/>
  </w:num>
  <w:num w:numId="21" w16cid:durableId="1062413516">
    <w:abstractNumId w:val="0"/>
  </w:num>
  <w:num w:numId="22" w16cid:durableId="220411593">
    <w:abstractNumId w:val="15"/>
  </w:num>
  <w:num w:numId="23" w16cid:durableId="290131612">
    <w:abstractNumId w:val="10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6759652">
    <w:abstractNumId w:val="9"/>
  </w:num>
  <w:num w:numId="25" w16cid:durableId="17641831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2F6A"/>
    <w:rsid w:val="00057BB0"/>
    <w:rsid w:val="00071BE4"/>
    <w:rsid w:val="000968B8"/>
    <w:rsid w:val="000C0249"/>
    <w:rsid w:val="000D6C90"/>
    <w:rsid w:val="000E1CF1"/>
    <w:rsid w:val="0019312C"/>
    <w:rsid w:val="001C4968"/>
    <w:rsid w:val="001E7EBB"/>
    <w:rsid w:val="0020145D"/>
    <w:rsid w:val="00220668"/>
    <w:rsid w:val="00226782"/>
    <w:rsid w:val="0024024F"/>
    <w:rsid w:val="00245A97"/>
    <w:rsid w:val="002936D1"/>
    <w:rsid w:val="002B7072"/>
    <w:rsid w:val="002B79FB"/>
    <w:rsid w:val="002B7B4D"/>
    <w:rsid w:val="002D02DA"/>
    <w:rsid w:val="002E3272"/>
    <w:rsid w:val="002F0C6E"/>
    <w:rsid w:val="00394A83"/>
    <w:rsid w:val="003A19BD"/>
    <w:rsid w:val="003A5AD7"/>
    <w:rsid w:val="003C283B"/>
    <w:rsid w:val="003E1267"/>
    <w:rsid w:val="003E68E1"/>
    <w:rsid w:val="00401EAC"/>
    <w:rsid w:val="00430E07"/>
    <w:rsid w:val="004A2640"/>
    <w:rsid w:val="004C00EB"/>
    <w:rsid w:val="00526617"/>
    <w:rsid w:val="00547650"/>
    <w:rsid w:val="005635C0"/>
    <w:rsid w:val="0056612A"/>
    <w:rsid w:val="00592289"/>
    <w:rsid w:val="005A7136"/>
    <w:rsid w:val="00601355"/>
    <w:rsid w:val="00604A27"/>
    <w:rsid w:val="00610C44"/>
    <w:rsid w:val="00650C86"/>
    <w:rsid w:val="00657E4D"/>
    <w:rsid w:val="00690FA8"/>
    <w:rsid w:val="006B1457"/>
    <w:rsid w:val="00746789"/>
    <w:rsid w:val="00774762"/>
    <w:rsid w:val="00796044"/>
    <w:rsid w:val="007A1201"/>
    <w:rsid w:val="007C5A45"/>
    <w:rsid w:val="007D1B0C"/>
    <w:rsid w:val="007D2438"/>
    <w:rsid w:val="008023A2"/>
    <w:rsid w:val="00813DF2"/>
    <w:rsid w:val="00841FDF"/>
    <w:rsid w:val="00853874"/>
    <w:rsid w:val="00855009"/>
    <w:rsid w:val="008A6C85"/>
    <w:rsid w:val="008B3FFA"/>
    <w:rsid w:val="008F6A7A"/>
    <w:rsid w:val="00924CB5"/>
    <w:rsid w:val="00944F3E"/>
    <w:rsid w:val="00971550"/>
    <w:rsid w:val="009D182E"/>
    <w:rsid w:val="009D6885"/>
    <w:rsid w:val="00A029A7"/>
    <w:rsid w:val="00A227C5"/>
    <w:rsid w:val="00A36A8D"/>
    <w:rsid w:val="00A8640F"/>
    <w:rsid w:val="00AE50AF"/>
    <w:rsid w:val="00AE5DBD"/>
    <w:rsid w:val="00B14115"/>
    <w:rsid w:val="00B734B1"/>
    <w:rsid w:val="00B742B0"/>
    <w:rsid w:val="00B90F6F"/>
    <w:rsid w:val="00BC1FFC"/>
    <w:rsid w:val="00C11C1C"/>
    <w:rsid w:val="00C2598E"/>
    <w:rsid w:val="00C60375"/>
    <w:rsid w:val="00D213F0"/>
    <w:rsid w:val="00D470EF"/>
    <w:rsid w:val="00D76BD4"/>
    <w:rsid w:val="00DD0E71"/>
    <w:rsid w:val="00E0359B"/>
    <w:rsid w:val="00E049C5"/>
    <w:rsid w:val="00E4695F"/>
    <w:rsid w:val="00E8288A"/>
    <w:rsid w:val="00EE263B"/>
    <w:rsid w:val="00F058BB"/>
    <w:rsid w:val="00F30F35"/>
    <w:rsid w:val="00F311F4"/>
    <w:rsid w:val="00F60529"/>
    <w:rsid w:val="00FA5311"/>
    <w:rsid w:val="00FC760A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8E18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3E68E1"/>
    <w:pPr>
      <w:keepNext/>
      <w:numPr>
        <w:ilvl w:val="1"/>
        <w:numId w:val="21"/>
      </w:numPr>
      <w:tabs>
        <w:tab w:val="clear" w:pos="2160"/>
        <w:tab w:val="clear" w:pos="2880"/>
        <w:tab w:val="clear" w:pos="4500"/>
      </w:tabs>
      <w:suppressAutoHyphens/>
      <w:jc w:val="both"/>
      <w:outlineLvl w:val="1"/>
    </w:pPr>
    <w:rPr>
      <w:rFonts w:ascii="Times New Roman" w:hAnsi="Times New Roman"/>
      <w:sz w:val="24"/>
      <w:szCs w:val="24"/>
      <w:lang w:val="x-none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3E68E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22</cp:revision>
  <cp:lastPrinted>2022-05-02T08:42:00Z</cp:lastPrinted>
  <dcterms:created xsi:type="dcterms:W3CDTF">2022-04-20T10:10:00Z</dcterms:created>
  <dcterms:modified xsi:type="dcterms:W3CDTF">2022-08-01T09:56:00Z</dcterms:modified>
</cp:coreProperties>
</file>