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1197" w:tblpY="1320"/>
        <w:tblW w:w="9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557"/>
        <w:gridCol w:w="3838"/>
        <w:gridCol w:w="1058"/>
        <w:gridCol w:w="774"/>
        <w:gridCol w:w="3536"/>
      </w:tblGrid>
      <w:tr w:rsidR="009A4BD3" w14:paraId="6CC35968" w14:textId="77777777" w:rsidTr="009A4BD3">
        <w:trPr>
          <w:trHeight w:val="49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87F3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b/>
                <w:bCs/>
              </w:rPr>
            </w:pPr>
            <w:r w:rsidRPr="00E02F89">
              <w:rPr>
                <w:rFonts w:ascii="Helvetica Neue" w:eastAsia="Arial Unicode MS" w:hAnsi="Helvetica Neue" w:cs="Arial Unicode MS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L.p.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4946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</w:tabs>
              <w:jc w:val="center"/>
              <w:outlineLvl w:val="0"/>
              <w:rPr>
                <w:b/>
                <w:bCs/>
              </w:rPr>
            </w:pPr>
            <w:r w:rsidRPr="00E02F89">
              <w:rPr>
                <w:rFonts w:ascii="Helvetica Neue" w:eastAsia="Arial Unicode MS" w:hAnsi="Helvetica Neue" w:cs="Arial Unicode MS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CDA8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b/>
                <w:bCs/>
              </w:rPr>
            </w:pPr>
            <w:r w:rsidRPr="00E02F89">
              <w:rPr>
                <w:rFonts w:ascii="Helvetica Neue" w:eastAsia="Arial Unicode MS" w:hAnsi="Helvetica Neue" w:cs="Arial Unicode MS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Jednostka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8DF5" w14:textId="53B50669" w:rsidR="009A4BD3" w:rsidRPr="00E02F89" w:rsidRDefault="009A4BD3" w:rsidP="00E02F89">
            <w:pPr>
              <w:widowControl/>
              <w:jc w:val="center"/>
              <w:outlineLvl w:val="0"/>
              <w:rPr>
                <w:b/>
                <w:bCs/>
              </w:rPr>
            </w:pPr>
            <w:r w:rsidRPr="00E02F89">
              <w:rPr>
                <w:rFonts w:ascii="Helvetica Neue" w:eastAsia="Arial Unicode MS" w:hAnsi="Helvetica Neue" w:cs="Arial Unicode MS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Ilość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C75E" w14:textId="77777777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  <w:rPr>
                <w:b/>
                <w:bCs/>
              </w:rPr>
            </w:pPr>
            <w:r w:rsidRPr="00E02F89">
              <w:rPr>
                <w:rFonts w:ascii="Helvetica Neue" w:eastAsia="Arial Unicode MS" w:hAnsi="Helvetica Neue" w:cs="Arial Unicode MS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Wartość netto</w:t>
            </w:r>
          </w:p>
        </w:tc>
      </w:tr>
      <w:tr w:rsidR="009A4BD3" w14:paraId="5F2B19A9" w14:textId="77777777" w:rsidTr="009A4BD3">
        <w:trPr>
          <w:trHeight w:val="73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D914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02F89">
              <w:rPr>
                <w:rFonts w:asciiTheme="minorHAnsi" w:eastAsia="Arial Unicode MS" w:hAnsiTheme="minorHAnsi" w:cstheme="minorHAnsi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9621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</w:tabs>
              <w:jc w:val="center"/>
              <w:outlineLvl w:val="0"/>
            </w:pPr>
            <w:r w:rsidRPr="00E02F89">
              <w:rPr>
                <w:rFonts w:ascii="Helvetica Neue" w:eastAsia="Arial Unicode MS" w:hAnsi="Helvetica Neue" w:cs="Arial Unicode MS"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Zestaw kamerowy wraz z niezbędnymi urządzeniami na wieży.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3CDE" w14:textId="538BE32D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D210" w14:textId="11F5E657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793F" w14:textId="1F90D2DB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</w:pPr>
          </w:p>
        </w:tc>
      </w:tr>
      <w:tr w:rsidR="009A4BD3" w14:paraId="314812F2" w14:textId="77777777" w:rsidTr="009A4BD3">
        <w:trPr>
          <w:trHeight w:val="49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55F1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02F89">
              <w:rPr>
                <w:rFonts w:asciiTheme="minorHAnsi" w:eastAsia="Arial Unicode MS" w:hAnsiTheme="minorHAnsi" w:cstheme="minorHAnsi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C774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</w:tabs>
              <w:jc w:val="center"/>
              <w:outlineLvl w:val="0"/>
            </w:pPr>
            <w:r w:rsidRPr="00E02F89">
              <w:rPr>
                <w:rFonts w:ascii="Helvetica Neue" w:eastAsia="Arial Unicode MS" w:hAnsi="Helvetica Neue" w:cs="Arial Unicode MS"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Kompletna radiolinia w paśmie licencjonowanym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A33B" w14:textId="23E37E99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CC19" w14:textId="219255B9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C7BB" w14:textId="45B72EF2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</w:pPr>
          </w:p>
        </w:tc>
      </w:tr>
      <w:tr w:rsidR="009A4BD3" w14:paraId="3BB76477" w14:textId="77777777" w:rsidTr="009A4BD3">
        <w:trPr>
          <w:trHeight w:val="4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A8BA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02F89">
              <w:rPr>
                <w:rFonts w:asciiTheme="minorHAnsi" w:eastAsia="Arial Unicode MS" w:hAnsiTheme="minorHAnsi" w:cstheme="minorHAnsi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C71B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</w:tabs>
              <w:jc w:val="center"/>
              <w:outlineLvl w:val="0"/>
            </w:pPr>
            <w:r w:rsidRPr="00E02F89">
              <w:rPr>
                <w:rFonts w:ascii="Helvetica Neue" w:eastAsia="Arial Unicode MS" w:hAnsi="Helvetica Neue" w:cs="Arial Unicode MS"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Wyposażenie PAD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20FD" w14:textId="537C26CD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5D01" w14:textId="05EF63F1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DA0F" w14:textId="7AC72A85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</w:pPr>
          </w:p>
        </w:tc>
      </w:tr>
      <w:tr w:rsidR="009A4BD3" w14:paraId="0E93B660" w14:textId="77777777" w:rsidTr="009A4BD3">
        <w:trPr>
          <w:trHeight w:val="4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FC1B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02F89">
              <w:rPr>
                <w:rFonts w:asciiTheme="minorHAnsi" w:eastAsia="Arial Unicode MS" w:hAnsiTheme="minorHAnsi" w:cstheme="minorHAnsi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473C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</w:tabs>
              <w:jc w:val="center"/>
              <w:outlineLvl w:val="0"/>
            </w:pPr>
            <w:r w:rsidRPr="00E02F89">
              <w:rPr>
                <w:rFonts w:ascii="Helvetica Neue" w:eastAsia="Arial Unicode MS" w:hAnsi="Helvetica Neue" w:cs="Arial Unicode MS"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Montaż systemu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C82E" w14:textId="06B51379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3818" w14:textId="4BD9BDD6" w:rsidR="009A4BD3" w:rsidRPr="00E02F89" w:rsidRDefault="009A4BD3" w:rsidP="00E02F89">
            <w:pPr>
              <w:widowControl/>
              <w:jc w:val="center"/>
              <w:outlineLvl w:val="0"/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D114" w14:textId="32301CA1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</w:pPr>
          </w:p>
        </w:tc>
      </w:tr>
      <w:tr w:rsidR="009A4BD3" w14:paraId="649D3C40" w14:textId="77777777" w:rsidTr="009A4BD3">
        <w:trPr>
          <w:trHeight w:val="4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26A3" w14:textId="77777777" w:rsidR="009A4BD3" w:rsidRPr="00E02F89" w:rsidRDefault="009A4BD3" w:rsidP="00E02F89">
            <w:pPr>
              <w:widowControl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02F89">
              <w:rPr>
                <w:rFonts w:asciiTheme="minorHAnsi" w:eastAsia="Arial Unicode MS" w:hAnsiTheme="minorHAnsi" w:cstheme="minorHAnsi"/>
                <w:b/>
                <w:bCs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2A09" w14:textId="77777777" w:rsidR="009A4BD3" w:rsidRPr="00E02F89" w:rsidRDefault="009A4BD3" w:rsidP="00E02F8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</w:tabs>
              <w:jc w:val="center"/>
              <w:outlineLvl w:val="0"/>
            </w:pPr>
            <w:r w:rsidRPr="00E02F89">
              <w:rPr>
                <w:rFonts w:ascii="Helvetica Neue" w:eastAsia="Arial Unicode MS" w:hAnsi="Helvetica Neue" w:cs="Arial Unicode MS"/>
                <w:kern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Wartość łącznie</w:t>
            </w:r>
          </w:p>
        </w:tc>
        <w:tc>
          <w:tcPr>
            <w:tcW w:w="5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678B" w14:textId="70F99759" w:rsidR="009A4BD3" w:rsidRPr="00E02F89" w:rsidRDefault="009A4BD3" w:rsidP="00E02F89">
            <w:pPr>
              <w:widowControl/>
              <w:tabs>
                <w:tab w:val="left" w:pos="1440"/>
              </w:tabs>
              <w:jc w:val="center"/>
              <w:outlineLvl w:val="0"/>
            </w:pPr>
          </w:p>
        </w:tc>
      </w:tr>
    </w:tbl>
    <w:p w14:paraId="27A25D2B" w14:textId="0B3682D3" w:rsidR="00C24117" w:rsidRDefault="00C24117" w:rsidP="00E02F89">
      <w:r>
        <w:t>Nazwa i adres Wykonawcy</w:t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 do SWZ</w:t>
      </w:r>
    </w:p>
    <w:p w14:paraId="29E33888" w14:textId="77777777" w:rsidR="00C24117" w:rsidRDefault="00C24117" w:rsidP="00E02F89"/>
    <w:p w14:paraId="4BE6E064" w14:textId="77777777" w:rsidR="00C24117" w:rsidRDefault="00C24117" w:rsidP="00E02F89"/>
    <w:p w14:paraId="44AD7DDC" w14:textId="4E830453" w:rsidR="00C24117" w:rsidRDefault="00C24117" w:rsidP="00C24117">
      <w:pPr>
        <w:jc w:val="center"/>
        <w:rPr>
          <w:b/>
          <w:bCs/>
        </w:rPr>
      </w:pPr>
      <w:r w:rsidRPr="00C24117">
        <w:rPr>
          <w:b/>
          <w:bCs/>
        </w:rPr>
        <w:t>KOSZTORYS OFERTOWY</w:t>
      </w:r>
    </w:p>
    <w:p w14:paraId="1349BB72" w14:textId="77777777" w:rsidR="00386687" w:rsidRPr="00C24117" w:rsidRDefault="00386687" w:rsidP="00C24117">
      <w:pPr>
        <w:jc w:val="center"/>
        <w:rPr>
          <w:b/>
          <w:bCs/>
        </w:rPr>
      </w:pPr>
    </w:p>
    <w:p w14:paraId="40A24B2E" w14:textId="2D2AECC5" w:rsidR="00C24117" w:rsidRDefault="00C24117" w:rsidP="00E02F89"/>
    <w:p w14:paraId="62CA0453" w14:textId="7B14DE48" w:rsidR="00C24117" w:rsidRDefault="00C24117" w:rsidP="00E02F89"/>
    <w:p w14:paraId="6AA07334" w14:textId="77777777" w:rsidR="00C24117" w:rsidRDefault="00C24117" w:rsidP="00E02F89"/>
    <w:p w14:paraId="2992D445" w14:textId="77777777" w:rsidR="00C24117" w:rsidRPr="00C24117" w:rsidRDefault="00C24117" w:rsidP="00C24117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color w:val="auto"/>
          <w:kern w:val="0"/>
          <w:sz w:val="21"/>
          <w:szCs w:val="21"/>
          <w:bdr w:val="none" w:sz="0" w:space="0" w:color="auto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4117">
        <w:rPr>
          <w:rFonts w:ascii="Cambria" w:eastAsiaTheme="minorHAnsi" w:hAnsi="Cambria" w:cs="Arial"/>
          <w:color w:val="auto"/>
          <w:kern w:val="0"/>
          <w:sz w:val="21"/>
          <w:szCs w:val="21"/>
          <w:bdr w:val="none" w:sz="0" w:space="0" w:color="auto"/>
          <w:lang w:eastAsia="en-US"/>
        </w:rPr>
        <w:t>________________________________________________</w:t>
      </w:r>
    </w:p>
    <w:p w14:paraId="00E63223" w14:textId="77777777" w:rsidR="00C24117" w:rsidRPr="00C24117" w:rsidRDefault="00C24117" w:rsidP="00C2411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54" w:lineRule="auto"/>
        <w:ind w:left="3969"/>
        <w:jc w:val="center"/>
        <w:rPr>
          <w:rFonts w:ascii="Cambria" w:eastAsiaTheme="minorHAnsi" w:hAnsi="Cambria" w:cs="Arial"/>
          <w:bCs/>
          <w:color w:val="auto"/>
          <w:kern w:val="0"/>
          <w:sz w:val="20"/>
          <w:szCs w:val="20"/>
          <w:bdr w:val="none" w:sz="0" w:space="0" w:color="auto"/>
          <w:lang w:eastAsia="en-US"/>
        </w:rPr>
      </w:pPr>
      <w:r w:rsidRPr="00C24117">
        <w:rPr>
          <w:rFonts w:ascii="Cambria" w:eastAsiaTheme="minorHAnsi" w:hAnsi="Cambria" w:cs="Arial"/>
          <w:bCs/>
          <w:color w:val="auto"/>
          <w:kern w:val="0"/>
          <w:sz w:val="18"/>
          <w:szCs w:val="18"/>
          <w:bdr w:val="none" w:sz="0" w:space="0" w:color="auto"/>
          <w:lang w:eastAsia="en-US"/>
        </w:rPr>
        <w:t xml:space="preserve">(podpis wykonawcy </w:t>
      </w:r>
      <w:r w:rsidRPr="00C24117">
        <w:rPr>
          <w:rFonts w:ascii="Cambria" w:eastAsiaTheme="minorHAnsi" w:hAnsi="Cambria" w:cs="Arial"/>
          <w:bCs/>
          <w:color w:val="auto"/>
          <w:kern w:val="0"/>
          <w:sz w:val="18"/>
          <w:szCs w:val="18"/>
          <w:bdr w:val="none" w:sz="0" w:space="0" w:color="auto"/>
          <w:lang w:eastAsia="en-US"/>
        </w:rPr>
        <w:br/>
        <w:t>lub osoby przez niego upoważnionej)</w:t>
      </w:r>
    </w:p>
    <w:p w14:paraId="3531F822" w14:textId="77777777" w:rsidR="00C24117" w:rsidRPr="00C24117" w:rsidRDefault="00C24117" w:rsidP="00C2411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color w:val="auto"/>
          <w:kern w:val="0"/>
          <w:sz w:val="21"/>
          <w:szCs w:val="21"/>
          <w:bdr w:val="none" w:sz="0" w:space="0" w:color="auto"/>
          <w:lang w:eastAsia="en-US"/>
        </w:rPr>
      </w:pPr>
      <w:r w:rsidRPr="00C24117">
        <w:rPr>
          <w:rFonts w:ascii="Cambria" w:eastAsiaTheme="minorHAnsi" w:hAnsi="Cambria" w:cs="Arial"/>
          <w:bCs/>
          <w:i/>
          <w:color w:val="auto"/>
          <w:kern w:val="0"/>
          <w:sz w:val="21"/>
          <w:szCs w:val="21"/>
          <w:bdr w:val="none" w:sz="0" w:space="0" w:color="auto"/>
          <w:lang w:eastAsia="en-US"/>
        </w:rPr>
        <w:t>Dokument musi być złożony pod rygorem nieważności</w:t>
      </w:r>
      <w:r w:rsidRPr="00C24117">
        <w:rPr>
          <w:rFonts w:ascii="Cambria" w:eastAsiaTheme="minorHAnsi" w:hAnsi="Cambria" w:cs="Arial"/>
          <w:bCs/>
          <w:i/>
          <w:color w:val="auto"/>
          <w:kern w:val="0"/>
          <w:sz w:val="21"/>
          <w:szCs w:val="21"/>
          <w:bdr w:val="none" w:sz="0" w:space="0" w:color="auto"/>
          <w:lang w:eastAsia="en-US"/>
        </w:rPr>
        <w:tab/>
      </w:r>
      <w:r w:rsidRPr="00C24117">
        <w:rPr>
          <w:rFonts w:ascii="Cambria" w:eastAsiaTheme="minorHAnsi" w:hAnsi="Cambria" w:cs="Arial"/>
          <w:bCs/>
          <w:i/>
          <w:color w:val="auto"/>
          <w:kern w:val="0"/>
          <w:sz w:val="21"/>
          <w:szCs w:val="21"/>
          <w:bdr w:val="none" w:sz="0" w:space="0" w:color="auto"/>
          <w:lang w:eastAsia="en-US"/>
        </w:rPr>
        <w:br/>
        <w:t>w formie elektronicznej (tj. podpisany kwalifikowanym podpisem elektronicznym)</w:t>
      </w:r>
    </w:p>
    <w:p w14:paraId="09C5BA00" w14:textId="1A1E1EBE" w:rsidR="00C24117" w:rsidRDefault="00C24117" w:rsidP="00E02F89">
      <w:r>
        <w:tab/>
      </w:r>
      <w:r>
        <w:tab/>
      </w:r>
    </w:p>
    <w:p w14:paraId="0079787A" w14:textId="45458AB4" w:rsidR="0046057D" w:rsidRPr="00E02F89" w:rsidRDefault="00000000" w:rsidP="009A4BD3">
      <w:pPr>
        <w:jc w:val="center"/>
        <w:rPr>
          <w:b/>
          <w:bCs/>
        </w:rPr>
      </w:pPr>
    </w:p>
    <w:sectPr w:rsidR="0046057D" w:rsidRPr="00E02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62FD" w14:textId="77777777" w:rsidR="006C2CA2" w:rsidRDefault="006C2CA2" w:rsidP="00386687">
      <w:r>
        <w:separator/>
      </w:r>
    </w:p>
  </w:endnote>
  <w:endnote w:type="continuationSeparator" w:id="0">
    <w:p w14:paraId="2D2487BD" w14:textId="77777777" w:rsidR="006C2CA2" w:rsidRDefault="006C2CA2" w:rsidP="0038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06CC" w14:textId="77777777" w:rsidR="006C2CA2" w:rsidRDefault="006C2CA2" w:rsidP="00386687">
      <w:r>
        <w:separator/>
      </w:r>
    </w:p>
  </w:footnote>
  <w:footnote w:type="continuationSeparator" w:id="0">
    <w:p w14:paraId="508699E3" w14:textId="77777777" w:rsidR="006C2CA2" w:rsidRDefault="006C2CA2" w:rsidP="0038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2D84" w14:textId="5AAF3717" w:rsidR="00386687" w:rsidRDefault="00386687" w:rsidP="00386687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Cambria" w:hAnsi="Cambria" w:cs="Arial"/>
        <w:b/>
        <w:i/>
        <w:color w:val="auto"/>
        <w:kern w:val="0"/>
        <w:sz w:val="22"/>
        <w:szCs w:val="22"/>
        <w:bdr w:val="none" w:sz="0" w:space="0" w:color="auto"/>
        <w:lang w:eastAsia="ar-SA"/>
      </w:rPr>
    </w:pPr>
    <w:r w:rsidRPr="00386687">
      <w:rPr>
        <w:rFonts w:ascii="Cambria" w:hAnsi="Cambria"/>
        <w:b/>
        <w:color w:val="auto"/>
        <w:kern w:val="0"/>
        <w:sz w:val="22"/>
        <w:szCs w:val="22"/>
        <w:bdr w:val="none" w:sz="0" w:space="0" w:color="auto"/>
        <w:lang w:eastAsia="ar-SA"/>
      </w:rPr>
      <w:t>„Dostawa i montaż sprzętu do lokalizacji pożarów dla fragmentarycznej modernizacji systemu monitoringu wizyjnego pożarów Nadleśnictwa Gniewkowo</w:t>
    </w:r>
    <w:r w:rsidRPr="00386687">
      <w:rPr>
        <w:rFonts w:ascii="Cambria" w:hAnsi="Cambria" w:cs="Arial"/>
        <w:b/>
        <w:i/>
        <w:color w:val="auto"/>
        <w:kern w:val="0"/>
        <w:sz w:val="22"/>
        <w:szCs w:val="22"/>
        <w:bdr w:val="none" w:sz="0" w:space="0" w:color="auto"/>
        <w:lang w:eastAsia="ar-SA"/>
      </w:rPr>
      <w:t>”</w:t>
    </w:r>
  </w:p>
  <w:p w14:paraId="0EE15369" w14:textId="0E550ED2" w:rsidR="00386687" w:rsidRPr="00386687" w:rsidRDefault="00386687" w:rsidP="00386687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Cambria" w:hAnsi="Cambria"/>
        <w:b/>
        <w:color w:val="auto"/>
        <w:kern w:val="0"/>
        <w:sz w:val="22"/>
        <w:szCs w:val="22"/>
        <w:bdr w:val="none" w:sz="0" w:space="0" w:color="auto"/>
        <w:lang w:eastAsia="ar-SA"/>
      </w:rPr>
    </w:pPr>
    <w:r>
      <w:rPr>
        <w:rFonts w:ascii="Cambria" w:hAnsi="Cambria" w:cs="Arial"/>
        <w:b/>
        <w:i/>
        <w:color w:val="auto"/>
        <w:kern w:val="0"/>
        <w:sz w:val="22"/>
        <w:szCs w:val="22"/>
        <w:bdr w:val="none" w:sz="0" w:space="0" w:color="auto"/>
        <w:lang w:eastAsia="ar-SA"/>
      </w:rPr>
      <w:t>SA.270.39.2022.WK</w:t>
    </w:r>
  </w:p>
  <w:p w14:paraId="57A944BE" w14:textId="77777777" w:rsidR="00386687" w:rsidRDefault="00386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DF"/>
    <w:rsid w:val="000E23DF"/>
    <w:rsid w:val="00386687"/>
    <w:rsid w:val="006B133E"/>
    <w:rsid w:val="006C2CA2"/>
    <w:rsid w:val="009A4BD3"/>
    <w:rsid w:val="00C24117"/>
    <w:rsid w:val="00C32BB0"/>
    <w:rsid w:val="00E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CCE"/>
  <w15:chartTrackingRefBased/>
  <w15:docId w15:val="{A72D4452-EEA5-4269-8987-3483BB0A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BD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A4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6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687"/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6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687"/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 N.Gniewkowo Paweł Konwiński</dc:creator>
  <cp:keywords/>
  <dc:description/>
  <cp:lastModifiedBy>1206 N.Gniewkowo Wojciech Kłosowski</cp:lastModifiedBy>
  <cp:revision>4</cp:revision>
  <dcterms:created xsi:type="dcterms:W3CDTF">2022-06-28T10:21:00Z</dcterms:created>
  <dcterms:modified xsi:type="dcterms:W3CDTF">2022-07-18T11:33:00Z</dcterms:modified>
</cp:coreProperties>
</file>