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17EEC475" w14:textId="77777777" w:rsidR="005C0E9B" w:rsidRPr="00326C9C" w:rsidRDefault="005C0E9B" w:rsidP="00613549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14F96F98" w14:textId="50F82A32" w:rsidR="00013B92" w:rsidRDefault="00013B92" w:rsidP="00542D5A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 xml:space="preserve">„ </w:t>
      </w:r>
      <w:r w:rsidR="00613549">
        <w:rPr>
          <w:rFonts w:cs="Arial"/>
          <w:b/>
          <w:bCs/>
          <w:lang w:eastAsia="ar-SA"/>
        </w:rPr>
        <w:t xml:space="preserve">Dostawa </w:t>
      </w:r>
      <w:r w:rsidR="0006006C">
        <w:rPr>
          <w:rFonts w:cs="Arial"/>
          <w:b/>
          <w:bCs/>
          <w:lang w:eastAsia="ar-SA"/>
        </w:rPr>
        <w:t xml:space="preserve">fabrycznie </w:t>
      </w:r>
      <w:bookmarkStart w:id="0" w:name="_GoBack"/>
      <w:bookmarkEnd w:id="0"/>
      <w:r w:rsidR="00613549">
        <w:rPr>
          <w:rFonts w:cs="Arial"/>
          <w:b/>
          <w:bCs/>
          <w:lang w:eastAsia="ar-SA"/>
        </w:rPr>
        <w:t>nowego samochodu terenowego dla Straży Leśnej Nadleśnictwa Kędzierzyn</w:t>
      </w:r>
      <w:r w:rsidR="00542D5A">
        <w:rPr>
          <w:rFonts w:cs="Arial"/>
          <w:b/>
          <w:bCs/>
          <w:lang w:eastAsia="ar-SA"/>
        </w:rPr>
        <w:t>”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06006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0B69435B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613549">
      <w:rPr>
        <w:rFonts w:cstheme="minorHAnsi"/>
        <w:b/>
        <w:bCs/>
        <w:sz w:val="24"/>
        <w:szCs w:val="24"/>
      </w:rPr>
      <w:t>7</w:t>
    </w:r>
    <w:r>
      <w:rPr>
        <w:rFonts w:cstheme="minorHAnsi"/>
        <w:b/>
        <w:bCs/>
        <w:sz w:val="24"/>
        <w:szCs w:val="24"/>
      </w:rPr>
      <w:t>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006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42D5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13549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5BD1-2762-4734-A142-BCCFCF5C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5</cp:revision>
  <cp:lastPrinted>2016-07-26T08:32:00Z</cp:lastPrinted>
  <dcterms:created xsi:type="dcterms:W3CDTF">2022-04-26T05:04:00Z</dcterms:created>
  <dcterms:modified xsi:type="dcterms:W3CDTF">2022-07-15T07:17:00Z</dcterms:modified>
</cp:coreProperties>
</file>