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0269AAC8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2326C6">
        <w:rPr>
          <w:sz w:val="16"/>
          <w:szCs w:val="16"/>
        </w:rPr>
        <w:t>Aplikátor uzáverov na veľkoformátové UHT obaly</w:t>
      </w:r>
      <w:r w:rsidR="000B6B08" w:rsidRPr="000B6B08">
        <w:rPr>
          <w:sz w:val="16"/>
          <w:szCs w:val="16"/>
        </w:rPr>
        <w:t>“</w:t>
      </w:r>
      <w:r w:rsidR="002326C6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 xml:space="preserve">obstarávateľa </w:t>
      </w:r>
      <w:r w:rsidR="002326C6">
        <w:rPr>
          <w:sz w:val="16"/>
          <w:szCs w:val="16"/>
        </w:rPr>
        <w:t>AGRO TAMI,</w:t>
      </w:r>
      <w:r w:rsidR="00F73685" w:rsidRPr="00F73685">
        <w:rPr>
          <w:sz w:val="16"/>
          <w:szCs w:val="16"/>
        </w:rPr>
        <w:t xml:space="preserve">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2D7C036F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2326C6">
        <w:t>Aplikátor uzáverov na veľkoformátové UHT obaly</w:t>
      </w:r>
      <w:r>
        <w:t xml:space="preserve">“ vyhlásenej spoločnosťou </w:t>
      </w:r>
      <w:r w:rsidR="002326C6">
        <w:t>AGRO TAMI,</w:t>
      </w:r>
      <w:r>
        <w:t xml:space="preserve"> </w:t>
      </w:r>
      <w:proofErr w:type="spellStart"/>
      <w:r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BCCA794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7545DCF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1439CCEA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0876EBE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5543B30F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2139399E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2B641CD8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AB35805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0D449195" w14:textId="77777777" w:rsidR="00465B3C" w:rsidRPr="000D592F" w:rsidRDefault="00465B3C" w:rsidP="00465B3C">
      <w:pPr>
        <w:pStyle w:val="Odsekzoznamu"/>
        <w:numPr>
          <w:ilvl w:val="0"/>
          <w:numId w:val="1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trojnásobku predpokladanej hodnoty zákazky,</w:t>
      </w:r>
    </w:p>
    <w:p w14:paraId="1A91CBD6" w14:textId="77777777" w:rsidR="00465B3C" w:rsidRPr="000D592F" w:rsidRDefault="00465B3C" w:rsidP="00465B3C">
      <w:pPr>
        <w:pStyle w:val="Odsekzoznamu"/>
        <w:ind w:left="142"/>
        <w:jc w:val="both"/>
        <w:rPr>
          <w:color w:val="000000" w:themeColor="text1"/>
        </w:rPr>
      </w:pPr>
    </w:p>
    <w:p w14:paraId="664587E3" w14:textId="77777777" w:rsidR="00465B3C" w:rsidRPr="000D592F" w:rsidRDefault="00465B3C" w:rsidP="00465B3C">
      <w:pPr>
        <w:pStyle w:val="Odsekzoznamu"/>
        <w:numPr>
          <w:ilvl w:val="0"/>
          <w:numId w:val="1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dodával tovar alebo poskytoval služby za predchádzajúce tri roky od vyhlásenia zákazky, a to vo výške minimálne trojnásobku predpokladanej hodnoty zákazky za posledné tri hospodárske roky kumulatívne.</w:t>
      </w:r>
    </w:p>
    <w:p w14:paraId="6C240DF3" w14:textId="6DC2DC95" w:rsidR="00F73685" w:rsidRDefault="00F73685"/>
    <w:p w14:paraId="6795267B" w14:textId="5FF21B51" w:rsidR="00F73685" w:rsidRDefault="00F73685"/>
    <w:p w14:paraId="660EDC13" w14:textId="631DA316" w:rsidR="00F73685" w:rsidRDefault="00F73685"/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7262" w14:textId="77777777" w:rsidR="000B55BB" w:rsidRDefault="000B55BB" w:rsidP="00F73685">
      <w:r>
        <w:separator/>
      </w:r>
    </w:p>
  </w:endnote>
  <w:endnote w:type="continuationSeparator" w:id="0">
    <w:p w14:paraId="361EE798" w14:textId="77777777" w:rsidR="000B55BB" w:rsidRDefault="000B55B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67FE" w14:textId="77777777" w:rsidR="000B55BB" w:rsidRDefault="000B55BB" w:rsidP="00F73685">
      <w:r>
        <w:separator/>
      </w:r>
    </w:p>
  </w:footnote>
  <w:footnote w:type="continuationSeparator" w:id="0">
    <w:p w14:paraId="04158680" w14:textId="77777777" w:rsidR="000B55BB" w:rsidRDefault="000B55BB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55BB"/>
    <w:rsid w:val="000B6B08"/>
    <w:rsid w:val="002326C6"/>
    <w:rsid w:val="00465B3C"/>
    <w:rsid w:val="00564CB2"/>
    <w:rsid w:val="00662177"/>
    <w:rsid w:val="006A2D29"/>
    <w:rsid w:val="00867A71"/>
    <w:rsid w:val="00923111"/>
    <w:rsid w:val="00A00F12"/>
    <w:rsid w:val="00B63675"/>
    <w:rsid w:val="00D1406A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8</cp:revision>
  <dcterms:created xsi:type="dcterms:W3CDTF">2022-06-06T12:48:00Z</dcterms:created>
  <dcterms:modified xsi:type="dcterms:W3CDTF">2022-10-05T12:01:00Z</dcterms:modified>
</cp:coreProperties>
</file>