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E77D61A" w14:textId="5EB33813" w:rsidR="0058581A" w:rsidRDefault="0058581A" w:rsidP="002F0D1E">
      <w:pPr>
        <w:spacing w:before="12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69D38B7A" w14:textId="411A40E2" w:rsidR="004E69DD" w:rsidRPr="002F0D1E" w:rsidRDefault="0058581A" w:rsidP="004E69DD">
      <w:pPr>
        <w:pStyle w:val="Tytu"/>
        <w:jc w:val="center"/>
        <w:rPr>
          <w:rFonts w:ascii="Cambria" w:hAnsi="Cambria"/>
          <w:sz w:val="20"/>
          <w:szCs w:val="20"/>
        </w:rPr>
      </w:pPr>
      <w:r w:rsidRPr="002F0D1E">
        <w:rPr>
          <w:rFonts w:ascii="Cambria" w:hAnsi="Cambria" w:cs="Arial"/>
          <w:sz w:val="22"/>
          <w:szCs w:val="22"/>
        </w:rPr>
        <w:t xml:space="preserve">Na potrzeby postępowania o udzielenie zamówienia publicznego prowadzonego przez Zamawiającego –  </w:t>
      </w:r>
      <w:r w:rsidR="00D25FD8" w:rsidRPr="002F0D1E">
        <w:rPr>
          <w:rFonts w:ascii="Cambria" w:hAnsi="Cambria" w:cs="Arial"/>
          <w:sz w:val="22"/>
          <w:szCs w:val="22"/>
        </w:rPr>
        <w:t xml:space="preserve">Nadleśnictwo </w:t>
      </w:r>
      <w:r w:rsidR="00A35E65" w:rsidRPr="002F0D1E">
        <w:rPr>
          <w:rFonts w:ascii="Cambria" w:hAnsi="Cambria" w:cs="Arial"/>
          <w:sz w:val="22"/>
          <w:szCs w:val="22"/>
        </w:rPr>
        <w:t>Gniewkowo</w:t>
      </w:r>
      <w:r w:rsidRPr="002F0D1E"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 w:rsidRPr="002F0D1E">
        <w:rPr>
          <w:rFonts w:ascii="Cambria" w:hAnsi="Cambria" w:cs="Arial"/>
          <w:sz w:val="22"/>
          <w:szCs w:val="22"/>
        </w:rPr>
        <w:t xml:space="preserve"> z dnia</w:t>
      </w:r>
      <w:r w:rsidRPr="002F0D1E"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2F0D1E" w:rsidRPr="002F0D1E">
        <w:rPr>
          <w:rFonts w:ascii="Cambria" w:hAnsi="Cambria" w:cs="Arial"/>
          <w:sz w:val="22"/>
          <w:szCs w:val="22"/>
        </w:rPr>
        <w:t>20</w:t>
      </w:r>
      <w:r w:rsidR="002F0D1E">
        <w:rPr>
          <w:rFonts w:ascii="Cambria" w:hAnsi="Cambria" w:cs="Arial"/>
          <w:sz w:val="22"/>
          <w:szCs w:val="22"/>
        </w:rPr>
        <w:t>21</w:t>
      </w:r>
      <w:r w:rsidR="002F0D1E" w:rsidRPr="002F0D1E">
        <w:rPr>
          <w:rFonts w:ascii="Cambria" w:hAnsi="Cambria" w:cs="Arial"/>
          <w:sz w:val="22"/>
          <w:szCs w:val="22"/>
        </w:rPr>
        <w:t xml:space="preserve"> </w:t>
      </w:r>
      <w:r w:rsidR="00D25FD8" w:rsidRPr="002F0D1E">
        <w:rPr>
          <w:rFonts w:ascii="Cambria" w:hAnsi="Cambria" w:cs="Arial"/>
          <w:sz w:val="22"/>
          <w:szCs w:val="22"/>
        </w:rPr>
        <w:t xml:space="preserve">r. poz. </w:t>
      </w:r>
      <w:r w:rsidR="002F0D1E">
        <w:rPr>
          <w:rFonts w:ascii="Cambria" w:hAnsi="Cambria" w:cs="Arial"/>
          <w:sz w:val="22"/>
          <w:szCs w:val="22"/>
        </w:rPr>
        <w:t>1129</w:t>
      </w:r>
      <w:r w:rsidR="002F0D1E" w:rsidRPr="002F0D1E">
        <w:rPr>
          <w:rFonts w:ascii="Cambria" w:hAnsi="Cambria" w:cs="Arial"/>
          <w:sz w:val="22"/>
          <w:szCs w:val="22"/>
        </w:rPr>
        <w:t xml:space="preserve"> </w:t>
      </w:r>
      <w:r w:rsidR="00D25FD8" w:rsidRPr="002F0D1E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="00D25FD8" w:rsidRPr="002F0D1E">
        <w:rPr>
          <w:rFonts w:ascii="Cambria" w:hAnsi="Cambria" w:cs="Arial"/>
          <w:sz w:val="22"/>
          <w:szCs w:val="22"/>
        </w:rPr>
        <w:t>późn</w:t>
      </w:r>
      <w:proofErr w:type="spellEnd"/>
      <w:r w:rsidR="00D25FD8" w:rsidRPr="002F0D1E">
        <w:rPr>
          <w:rFonts w:ascii="Cambria" w:hAnsi="Cambria" w:cs="Arial"/>
          <w:sz w:val="22"/>
          <w:szCs w:val="22"/>
        </w:rPr>
        <w:t xml:space="preserve">. zm.) </w:t>
      </w:r>
      <w:r w:rsidR="002F0D1E">
        <w:rPr>
          <w:rFonts w:ascii="Cambria" w:hAnsi="Cambria" w:cs="Arial"/>
          <w:sz w:val="22"/>
          <w:szCs w:val="22"/>
        </w:rPr>
        <w:br/>
      </w:r>
      <w:r w:rsidR="00A35E65" w:rsidRPr="002F0D1E">
        <w:rPr>
          <w:rFonts w:ascii="Cambria" w:hAnsi="Cambria" w:cs="Arial"/>
          <w:sz w:val="22"/>
          <w:szCs w:val="22"/>
        </w:rPr>
        <w:t>pn.</w:t>
      </w:r>
      <w:r w:rsidR="00D25FD8" w:rsidRPr="002F0D1E">
        <w:rPr>
          <w:rFonts w:ascii="Cambria" w:hAnsi="Cambria" w:cs="Arial"/>
          <w:sz w:val="22"/>
          <w:szCs w:val="22"/>
        </w:rPr>
        <w:t xml:space="preserve"> </w:t>
      </w:r>
      <w:r w:rsidR="004E69DD" w:rsidRPr="002F0D1E">
        <w:rPr>
          <w:rFonts w:ascii="Cambria" w:hAnsi="Cambria"/>
          <w:w w:val="105"/>
          <w:sz w:val="20"/>
          <w:szCs w:val="20"/>
        </w:rPr>
        <w:t>„</w:t>
      </w:r>
      <w:r w:rsidR="005F59B1" w:rsidRPr="002F0D1E">
        <w:rPr>
          <w:rFonts w:ascii="Cambria" w:hAnsi="Cambria"/>
          <w:w w:val="105"/>
          <w:sz w:val="20"/>
          <w:szCs w:val="20"/>
        </w:rPr>
        <w:t>Termomodernizacja budynku mieszkalnego służby leśnej Balczewo wraz z wymianą pokrycia dachowego</w:t>
      </w:r>
      <w:r w:rsidR="004E69DD" w:rsidRPr="002F0D1E">
        <w:rPr>
          <w:rFonts w:ascii="Cambria" w:hAnsi="Cambria"/>
          <w:w w:val="105"/>
          <w:sz w:val="20"/>
          <w:szCs w:val="20"/>
        </w:rPr>
        <w:t>”</w:t>
      </w:r>
    </w:p>
    <w:p w14:paraId="2E6027CA" w14:textId="77777777" w:rsidR="002F0D1E" w:rsidRDefault="002F0D1E" w:rsidP="0058581A">
      <w:pPr>
        <w:spacing w:before="120"/>
        <w:jc w:val="both"/>
        <w:rPr>
          <w:rFonts w:ascii="Arial" w:hAnsi="Arial"/>
          <w:w w:val="105"/>
          <w:sz w:val="22"/>
          <w:szCs w:val="22"/>
        </w:rPr>
      </w:pPr>
    </w:p>
    <w:p w14:paraId="3CD8C5A3" w14:textId="2737F73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912EB8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5AA1394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2F0D1E">
        <w:rPr>
          <w:rFonts w:ascii="Cambria" w:hAnsi="Cambria" w:cs="Arial"/>
          <w:bCs/>
          <w:sz w:val="22"/>
          <w:szCs w:val="22"/>
        </w:rPr>
        <w:t>2021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2F0D1E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</w:t>
      </w:r>
      <w:r w:rsidR="002F0D1E">
        <w:rPr>
          <w:rFonts w:ascii="Cambria" w:hAnsi="Cambria" w:cs="Arial"/>
          <w:bCs/>
          <w:sz w:val="22"/>
          <w:szCs w:val="22"/>
        </w:rPr>
        <w:t xml:space="preserve"> </w:t>
      </w:r>
      <w:r w:rsidR="002F0D1E" w:rsidRPr="002F0D1E">
        <w:rPr>
          <w:rFonts w:ascii="Cambria" w:hAnsi="Cambria" w:cs="Arial"/>
          <w:bCs/>
          <w:sz w:val="22"/>
          <w:szCs w:val="22"/>
        </w:rPr>
        <w:t xml:space="preserve">oraz w art. 7 ust. 1 pkt 1-3 ustawy z dnia 13 kwietnia 2022 r. </w:t>
      </w:r>
      <w:r w:rsidR="002F0D1E">
        <w:rPr>
          <w:rFonts w:ascii="Cambria" w:hAnsi="Cambria" w:cs="Arial"/>
          <w:bCs/>
          <w:sz w:val="22"/>
          <w:szCs w:val="22"/>
        </w:rPr>
        <w:br/>
      </w:r>
      <w:r w:rsidR="002F0D1E" w:rsidRPr="002F0D1E">
        <w:rPr>
          <w:rFonts w:ascii="Cambria" w:hAnsi="Cambria" w:cs="Arial"/>
          <w:bCs/>
          <w:sz w:val="22"/>
          <w:szCs w:val="22"/>
        </w:rPr>
        <w:t xml:space="preserve">o szczególnych rozwiązaniach w zakresie przeciwdziałania wspieraniu agresji na Ukrainę oraz służących ochronie bezpieczeństwa narodowego (Dz. U. z 2022 </w:t>
      </w:r>
      <w:r w:rsidR="002F0D1E">
        <w:rPr>
          <w:rFonts w:ascii="Cambria" w:hAnsi="Cambria" w:cs="Arial"/>
          <w:bCs/>
          <w:sz w:val="22"/>
          <w:szCs w:val="22"/>
        </w:rPr>
        <w:t>r. poz. 835</w:t>
      </w:r>
      <w:r w:rsidR="002F0D1E" w:rsidRPr="002F0D1E">
        <w:rPr>
          <w:rFonts w:ascii="Cambria" w:hAnsi="Cambria" w:cs="Arial"/>
          <w:bCs/>
          <w:sz w:val="22"/>
          <w:szCs w:val="22"/>
        </w:rPr>
        <w:t>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23EC" w14:textId="77777777" w:rsidR="00986E2D" w:rsidRDefault="00986E2D">
      <w:r>
        <w:separator/>
      </w:r>
    </w:p>
  </w:endnote>
  <w:endnote w:type="continuationSeparator" w:id="0">
    <w:p w14:paraId="33E36B02" w14:textId="77777777" w:rsidR="00986E2D" w:rsidRDefault="0098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0D1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257F" w14:textId="77777777" w:rsidR="00986E2D" w:rsidRDefault="00986E2D">
      <w:r>
        <w:separator/>
      </w:r>
    </w:p>
  </w:footnote>
  <w:footnote w:type="continuationSeparator" w:id="0">
    <w:p w14:paraId="1C55BF80" w14:textId="77777777" w:rsidR="00986E2D" w:rsidRDefault="0098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B4E1A"/>
    <w:rsid w:val="000E4F42"/>
    <w:rsid w:val="001401CE"/>
    <w:rsid w:val="00186022"/>
    <w:rsid w:val="001F7FA0"/>
    <w:rsid w:val="00267D74"/>
    <w:rsid w:val="002F0D1E"/>
    <w:rsid w:val="004A7BA3"/>
    <w:rsid w:val="004E69DD"/>
    <w:rsid w:val="004F4DA5"/>
    <w:rsid w:val="00531A15"/>
    <w:rsid w:val="0058581A"/>
    <w:rsid w:val="005F59B1"/>
    <w:rsid w:val="006239E8"/>
    <w:rsid w:val="00672866"/>
    <w:rsid w:val="006854FC"/>
    <w:rsid w:val="006C18A5"/>
    <w:rsid w:val="00752FE4"/>
    <w:rsid w:val="00790244"/>
    <w:rsid w:val="007E5031"/>
    <w:rsid w:val="00892E7B"/>
    <w:rsid w:val="00913C73"/>
    <w:rsid w:val="0097281D"/>
    <w:rsid w:val="00986E2D"/>
    <w:rsid w:val="00A13735"/>
    <w:rsid w:val="00A147DF"/>
    <w:rsid w:val="00A35E65"/>
    <w:rsid w:val="00A36DB3"/>
    <w:rsid w:val="00A81517"/>
    <w:rsid w:val="00AD623D"/>
    <w:rsid w:val="00B91AEF"/>
    <w:rsid w:val="00CA2EEA"/>
    <w:rsid w:val="00CE3A9A"/>
    <w:rsid w:val="00D25FD8"/>
    <w:rsid w:val="00E62B31"/>
    <w:rsid w:val="00EA0B3D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E2581068-C598-43B6-B5DE-D53B261F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EA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3</cp:revision>
  <cp:lastPrinted>2021-04-15T10:17:00Z</cp:lastPrinted>
  <dcterms:created xsi:type="dcterms:W3CDTF">2022-08-01T09:52:00Z</dcterms:created>
  <dcterms:modified xsi:type="dcterms:W3CDTF">2022-08-01T10:38:00Z</dcterms:modified>
</cp:coreProperties>
</file>