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EC7A" w14:textId="77777777" w:rsidR="00E85267" w:rsidRDefault="00E85267">
      <w:pPr>
        <w:spacing w:after="160" w:line="259" w:lineRule="auto"/>
        <w:rPr>
          <w:b/>
          <w:bCs/>
          <w:lang w:eastAsia="sk-SK"/>
        </w:rPr>
      </w:pPr>
      <w:bookmarkStart w:id="0" w:name="_GoBack"/>
      <w:bookmarkEnd w:id="0"/>
      <w:r w:rsidRPr="00E85267">
        <w:rPr>
          <w:b/>
          <w:bCs/>
          <w:lang w:eastAsia="sk-SK"/>
        </w:rPr>
        <w:t xml:space="preserve">    </w:t>
      </w:r>
    </w:p>
    <w:p w14:paraId="5018732B" w14:textId="46EE3429" w:rsidR="00143A6E" w:rsidRPr="00E85267" w:rsidRDefault="00E85267">
      <w:pPr>
        <w:spacing w:after="160" w:line="259" w:lineRule="auto"/>
        <w:rPr>
          <w:rFonts w:ascii="Corbel" w:hAnsi="Corbel"/>
          <w:bCs/>
          <w:lang w:eastAsia="sk-SK"/>
        </w:rPr>
      </w:pPr>
      <w:r w:rsidRPr="00E85267">
        <w:rPr>
          <w:rFonts w:ascii="Corbel" w:hAnsi="Corbel"/>
          <w:b/>
          <w:bCs/>
          <w:sz w:val="22"/>
          <w:szCs w:val="22"/>
          <w:lang w:eastAsia="sk-SK"/>
        </w:rPr>
        <w:t xml:space="preserve">                                                                                                                                </w:t>
      </w:r>
      <w:r>
        <w:rPr>
          <w:rFonts w:ascii="Corbel" w:hAnsi="Corbel"/>
          <w:b/>
          <w:bCs/>
          <w:sz w:val="22"/>
          <w:szCs w:val="22"/>
          <w:lang w:eastAsia="sk-SK"/>
        </w:rPr>
        <w:t xml:space="preserve">                                                </w:t>
      </w:r>
      <w:r w:rsidRPr="00E85267">
        <w:rPr>
          <w:rFonts w:ascii="Corbel" w:hAnsi="Corbel"/>
          <w:bCs/>
          <w:lang w:eastAsia="sk-SK"/>
        </w:rPr>
        <w:t>Príloha č. 1</w:t>
      </w:r>
    </w:p>
    <w:p w14:paraId="58CA71C6" w14:textId="77777777" w:rsidR="00606101" w:rsidRDefault="00606101" w:rsidP="00143A6E">
      <w:pPr>
        <w:autoSpaceDE w:val="0"/>
        <w:autoSpaceDN w:val="0"/>
        <w:adjustRightInd w:val="0"/>
        <w:ind w:left="-76"/>
        <w:jc w:val="both"/>
        <w:rPr>
          <w:rFonts w:ascii="Corbel" w:hAnsi="Corbel"/>
          <w:b/>
          <w:bCs/>
          <w:sz w:val="22"/>
          <w:szCs w:val="22"/>
          <w:lang w:eastAsia="sk-SK"/>
        </w:rPr>
      </w:pPr>
    </w:p>
    <w:p w14:paraId="1C98CABC" w14:textId="130F9B6D" w:rsidR="003641C8" w:rsidRPr="00606101" w:rsidRDefault="003641C8" w:rsidP="00143A6E">
      <w:pPr>
        <w:autoSpaceDE w:val="0"/>
        <w:autoSpaceDN w:val="0"/>
        <w:adjustRightInd w:val="0"/>
        <w:ind w:left="-76"/>
        <w:jc w:val="both"/>
        <w:rPr>
          <w:rFonts w:ascii="Corbel" w:hAnsi="Corbel"/>
          <w:b/>
          <w:bCs/>
          <w:sz w:val="22"/>
          <w:szCs w:val="22"/>
          <w:lang w:eastAsia="sk-SK"/>
        </w:rPr>
      </w:pPr>
      <w:r w:rsidRPr="00606101">
        <w:rPr>
          <w:rFonts w:ascii="Corbel" w:hAnsi="Corbel"/>
          <w:b/>
          <w:bCs/>
          <w:sz w:val="22"/>
          <w:szCs w:val="22"/>
          <w:lang w:eastAsia="sk-SK"/>
        </w:rPr>
        <w:t>Podrobný opis predmetu zákazky s technickou špecifikáciou:</w:t>
      </w:r>
    </w:p>
    <w:p w14:paraId="2CA65F98" w14:textId="08A87650" w:rsidR="003641C8" w:rsidRPr="00606101" w:rsidRDefault="003641C8" w:rsidP="003641C8">
      <w:p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 xml:space="preserve">Predmetom zákazky sú služby internetového pripojenia pre potreby komerčných subjektov pripojených v počítačovej </w:t>
      </w:r>
      <w:r w:rsidR="00E37483" w:rsidRPr="00606101">
        <w:rPr>
          <w:rFonts w:ascii="Corbel" w:hAnsi="Corbel"/>
          <w:bCs/>
          <w:sz w:val="22"/>
          <w:szCs w:val="22"/>
          <w:lang w:eastAsia="sk-SK"/>
        </w:rPr>
        <w:t>sieti</w:t>
      </w:r>
      <w:r w:rsidRPr="00606101">
        <w:rPr>
          <w:rFonts w:ascii="Corbel" w:hAnsi="Corbel"/>
          <w:bCs/>
          <w:sz w:val="22"/>
          <w:szCs w:val="22"/>
          <w:lang w:eastAsia="sk-SK"/>
        </w:rPr>
        <w:t xml:space="preserve"> U</w:t>
      </w:r>
      <w:r w:rsidR="00C80D16" w:rsidRPr="00606101">
        <w:rPr>
          <w:rFonts w:ascii="Corbel" w:hAnsi="Corbel"/>
          <w:bCs/>
          <w:sz w:val="22"/>
          <w:szCs w:val="22"/>
          <w:lang w:eastAsia="sk-SK"/>
        </w:rPr>
        <w:t xml:space="preserve">niverzity </w:t>
      </w:r>
      <w:r w:rsidRPr="00606101">
        <w:rPr>
          <w:rFonts w:ascii="Corbel" w:hAnsi="Corbel"/>
          <w:bCs/>
          <w:sz w:val="22"/>
          <w:szCs w:val="22"/>
          <w:lang w:eastAsia="sk-SK"/>
        </w:rPr>
        <w:t>K</w:t>
      </w:r>
      <w:r w:rsidR="00C80D16" w:rsidRPr="00606101">
        <w:rPr>
          <w:rFonts w:ascii="Corbel" w:hAnsi="Corbel"/>
          <w:bCs/>
          <w:sz w:val="22"/>
          <w:szCs w:val="22"/>
          <w:lang w:eastAsia="sk-SK"/>
        </w:rPr>
        <w:t>omenského</w:t>
      </w:r>
      <w:r w:rsidR="008F436D" w:rsidRPr="00606101">
        <w:rPr>
          <w:rFonts w:ascii="Corbel" w:hAnsi="Corbel"/>
          <w:bCs/>
          <w:sz w:val="22"/>
          <w:szCs w:val="22"/>
          <w:lang w:eastAsia="sk-SK"/>
        </w:rPr>
        <w:t xml:space="preserve"> na obdobie 36 mesiacov </w:t>
      </w:r>
      <w:r w:rsidR="003C7395" w:rsidRPr="00606101">
        <w:rPr>
          <w:rFonts w:ascii="Corbel" w:hAnsi="Corbel"/>
          <w:bCs/>
          <w:sz w:val="22"/>
          <w:szCs w:val="22"/>
          <w:lang w:eastAsia="sk-SK"/>
        </w:rPr>
        <w:t>odo dňa podpisu zmluvy.</w:t>
      </w:r>
    </w:p>
    <w:p w14:paraId="05AE2722" w14:textId="77777777" w:rsidR="003641C8" w:rsidRPr="00606101" w:rsidRDefault="003641C8" w:rsidP="003641C8">
      <w:p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>Požadované technické parametre riešenia :</w:t>
      </w:r>
    </w:p>
    <w:p w14:paraId="051FFFD3" w14:textId="284A86D2" w:rsidR="003641C8" w:rsidRPr="00606101" w:rsidRDefault="003641C8" w:rsidP="003641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 xml:space="preserve">bod prepojenia - Slovenské </w:t>
      </w:r>
      <w:proofErr w:type="spellStart"/>
      <w:r w:rsidRPr="00606101">
        <w:rPr>
          <w:rFonts w:ascii="Corbel" w:hAnsi="Corbel"/>
          <w:bCs/>
          <w:sz w:val="22"/>
          <w:szCs w:val="22"/>
          <w:lang w:eastAsia="sk-SK"/>
        </w:rPr>
        <w:t>peeringové</w:t>
      </w:r>
      <w:proofErr w:type="spellEnd"/>
      <w:r w:rsidRPr="00606101">
        <w:rPr>
          <w:rFonts w:ascii="Corbel" w:hAnsi="Corbel"/>
          <w:bCs/>
          <w:sz w:val="22"/>
          <w:szCs w:val="22"/>
          <w:lang w:eastAsia="sk-SK"/>
        </w:rPr>
        <w:t xml:space="preserve"> centrum SIX, Nám. slobody 17,</w:t>
      </w:r>
      <w:r w:rsidR="00822395" w:rsidRPr="00606101">
        <w:rPr>
          <w:rFonts w:ascii="Corbel" w:hAnsi="Corbel"/>
          <w:bCs/>
          <w:sz w:val="22"/>
          <w:szCs w:val="22"/>
          <w:lang w:eastAsia="sk-SK"/>
        </w:rPr>
        <w:t xml:space="preserve"> 811 06</w:t>
      </w:r>
      <w:r w:rsidRPr="00606101">
        <w:rPr>
          <w:rFonts w:ascii="Corbel" w:hAnsi="Corbel"/>
          <w:bCs/>
          <w:sz w:val="22"/>
          <w:szCs w:val="22"/>
          <w:lang w:eastAsia="sk-SK"/>
        </w:rPr>
        <w:t xml:space="preserve"> Bratislava (</w:t>
      </w:r>
      <w:hyperlink r:id="rId8" w:history="1">
        <w:r w:rsidRPr="00606101">
          <w:rPr>
            <w:rStyle w:val="Hypertextovprepojenie"/>
            <w:rFonts w:ascii="Corbel" w:hAnsi="Corbel"/>
            <w:bCs/>
            <w:sz w:val="22"/>
            <w:szCs w:val="22"/>
            <w:lang w:eastAsia="sk-SK"/>
          </w:rPr>
          <w:t>https://www.six.sk/</w:t>
        </w:r>
      </w:hyperlink>
      <w:r w:rsidRPr="00606101">
        <w:rPr>
          <w:rFonts w:ascii="Corbel" w:hAnsi="Corbel"/>
          <w:bCs/>
          <w:sz w:val="22"/>
          <w:szCs w:val="22"/>
          <w:lang w:eastAsia="sk-SK"/>
        </w:rPr>
        <w:t>) a Rektorát UK, Šafárikovo námestie 6,</w:t>
      </w:r>
      <w:r w:rsidR="00822395" w:rsidRPr="00606101">
        <w:rPr>
          <w:rFonts w:ascii="Corbel" w:hAnsi="Corbel"/>
          <w:bCs/>
          <w:sz w:val="22"/>
          <w:szCs w:val="22"/>
          <w:lang w:eastAsia="sk-SK"/>
        </w:rPr>
        <w:t xml:space="preserve"> 814v 99</w:t>
      </w:r>
      <w:r w:rsidRPr="00606101">
        <w:rPr>
          <w:rFonts w:ascii="Corbel" w:hAnsi="Corbel"/>
          <w:bCs/>
          <w:sz w:val="22"/>
          <w:szCs w:val="22"/>
          <w:lang w:eastAsia="sk-SK"/>
        </w:rPr>
        <w:t xml:space="preserve"> Bratislava</w:t>
      </w:r>
    </w:p>
    <w:p w14:paraId="37A5E52B" w14:textId="00BCEC7E" w:rsidR="003641C8" w:rsidRPr="00606101" w:rsidRDefault="003641C8" w:rsidP="003641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 xml:space="preserve">typ rozhrania pre prepojenie -  optický prepoj </w:t>
      </w:r>
      <w:proofErr w:type="spellStart"/>
      <w:r w:rsidRPr="00606101">
        <w:rPr>
          <w:rFonts w:ascii="Corbel" w:hAnsi="Corbel"/>
          <w:bCs/>
          <w:sz w:val="22"/>
          <w:szCs w:val="22"/>
          <w:lang w:eastAsia="sk-SK"/>
        </w:rPr>
        <w:t>Gigabit</w:t>
      </w:r>
      <w:proofErr w:type="spellEnd"/>
      <w:r w:rsidRPr="00606101">
        <w:rPr>
          <w:rFonts w:ascii="Corbel" w:hAnsi="Corbel"/>
          <w:bCs/>
          <w:sz w:val="22"/>
          <w:szCs w:val="22"/>
          <w:lang w:eastAsia="sk-SK"/>
        </w:rPr>
        <w:t xml:space="preserve"> Ethernet</w:t>
      </w:r>
    </w:p>
    <w:p w14:paraId="247C375D" w14:textId="5E6369D0" w:rsidR="00E35DD9" w:rsidRPr="00606101" w:rsidRDefault="00E35DD9" w:rsidP="003641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 xml:space="preserve">zabezpečenie IP rozsahu (/30) pre </w:t>
      </w:r>
      <w:proofErr w:type="spellStart"/>
      <w:r w:rsidRPr="00606101">
        <w:rPr>
          <w:rFonts w:ascii="Corbel" w:hAnsi="Corbel"/>
          <w:bCs/>
          <w:sz w:val="22"/>
          <w:szCs w:val="22"/>
          <w:lang w:eastAsia="sk-SK"/>
        </w:rPr>
        <w:t>routing</w:t>
      </w:r>
      <w:proofErr w:type="spellEnd"/>
      <w:r w:rsidRPr="00606101">
        <w:rPr>
          <w:rFonts w:ascii="Corbel" w:hAnsi="Corbel"/>
          <w:bCs/>
          <w:sz w:val="22"/>
          <w:szCs w:val="22"/>
          <w:lang w:eastAsia="sk-SK"/>
        </w:rPr>
        <w:t xml:space="preserve"> medzi </w:t>
      </w:r>
      <w:r w:rsidR="00C822C4" w:rsidRPr="00606101">
        <w:rPr>
          <w:rFonts w:ascii="Corbel" w:hAnsi="Corbel"/>
          <w:bCs/>
          <w:sz w:val="22"/>
          <w:szCs w:val="22"/>
          <w:lang w:eastAsia="sk-SK"/>
        </w:rPr>
        <w:t>poskytovateľom</w:t>
      </w:r>
      <w:r w:rsidRPr="00606101">
        <w:rPr>
          <w:rFonts w:ascii="Corbel" w:hAnsi="Corbel"/>
          <w:bCs/>
          <w:sz w:val="22"/>
          <w:szCs w:val="22"/>
          <w:lang w:eastAsia="sk-SK"/>
        </w:rPr>
        <w:t xml:space="preserve"> a obstarávateľom</w:t>
      </w:r>
    </w:p>
    <w:p w14:paraId="72558034" w14:textId="453F325F" w:rsidR="003641C8" w:rsidRPr="00606101" w:rsidRDefault="003641C8" w:rsidP="003641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/>
          <w:bCs/>
          <w:sz w:val="22"/>
          <w:szCs w:val="22"/>
          <w:lang w:eastAsia="sk-SK"/>
        </w:rPr>
      </w:pPr>
      <w:r w:rsidRPr="00606101">
        <w:rPr>
          <w:rFonts w:ascii="Corbel" w:hAnsi="Corbel"/>
          <w:bCs/>
          <w:sz w:val="22"/>
          <w:szCs w:val="22"/>
          <w:lang w:eastAsia="sk-SK"/>
        </w:rPr>
        <w:t>požadované kapacity garantovaného (neagregovaného) pripojenia:</w:t>
      </w:r>
    </w:p>
    <w:p w14:paraId="55244612" w14:textId="77777777" w:rsidR="003641C8" w:rsidRPr="00E85267" w:rsidRDefault="003641C8" w:rsidP="003641C8">
      <w:pPr>
        <w:jc w:val="both"/>
        <w:rPr>
          <w:rFonts w:ascii="Corbel" w:hAnsi="Corbel"/>
          <w:sz w:val="22"/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559"/>
        <w:gridCol w:w="1559"/>
      </w:tblGrid>
      <w:tr w:rsidR="00082C27" w:rsidRPr="00E85267" w14:paraId="58B0A38F" w14:textId="77777777" w:rsidTr="00082C27">
        <w:tc>
          <w:tcPr>
            <w:tcW w:w="562" w:type="dxa"/>
            <w:shd w:val="clear" w:color="auto" w:fill="BFBFBF"/>
            <w:vAlign w:val="center"/>
          </w:tcPr>
          <w:p w14:paraId="6BA1120E" w14:textId="77777777" w:rsidR="00082C27" w:rsidRPr="00E85267" w:rsidRDefault="00082C27" w:rsidP="009B20C0">
            <w:pPr>
              <w:spacing w:before="120" w:after="12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D3E840C" w14:textId="77777777" w:rsidR="00082C27" w:rsidRPr="00E85267" w:rsidRDefault="00082C27" w:rsidP="009B20C0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  <w:r w:rsidRPr="00E85267">
              <w:rPr>
                <w:rFonts w:ascii="Corbel" w:hAnsi="Corbel"/>
                <w:b/>
                <w:sz w:val="20"/>
                <w:szCs w:val="20"/>
              </w:rPr>
              <w:t>Položka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025C75A3" w14:textId="4A5761F7" w:rsidR="00082C27" w:rsidRPr="00E85267" w:rsidRDefault="00082C27" w:rsidP="009B20C0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  <w:r w:rsidRPr="00E85267">
              <w:rPr>
                <w:rFonts w:ascii="Corbel" w:hAnsi="Corbel"/>
                <w:b/>
                <w:sz w:val="20"/>
                <w:szCs w:val="20"/>
              </w:rPr>
              <w:t>Technické parametre</w:t>
            </w:r>
          </w:p>
        </w:tc>
        <w:tc>
          <w:tcPr>
            <w:tcW w:w="1559" w:type="dxa"/>
            <w:shd w:val="clear" w:color="auto" w:fill="BFBFBF"/>
          </w:tcPr>
          <w:p w14:paraId="1B509ABF" w14:textId="299066BC" w:rsidR="00082C27" w:rsidRPr="00E85267" w:rsidRDefault="00082C27" w:rsidP="009B20C0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  <w:r w:rsidRPr="00E85267">
              <w:rPr>
                <w:rFonts w:ascii="Corbel" w:hAnsi="Corbel"/>
                <w:b/>
                <w:sz w:val="20"/>
                <w:szCs w:val="20"/>
              </w:rPr>
              <w:t>Predpokladaný počet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3346B46" w14:textId="72F21B36" w:rsidR="00082C27" w:rsidRPr="00E85267" w:rsidRDefault="00082C27" w:rsidP="009B20C0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  <w:r w:rsidRPr="00E85267">
              <w:rPr>
                <w:rFonts w:ascii="Corbel" w:hAnsi="Corbel"/>
                <w:b/>
                <w:sz w:val="20"/>
                <w:szCs w:val="20"/>
              </w:rPr>
              <w:t>Predpokladaný počet mesiacov poskytovania služby</w:t>
            </w:r>
          </w:p>
        </w:tc>
      </w:tr>
      <w:tr w:rsidR="00082C27" w:rsidRPr="00E85267" w14:paraId="63755048" w14:textId="77777777" w:rsidTr="00082C27">
        <w:tc>
          <w:tcPr>
            <w:tcW w:w="562" w:type="dxa"/>
            <w:shd w:val="clear" w:color="auto" w:fill="auto"/>
            <w:vAlign w:val="center"/>
          </w:tcPr>
          <w:p w14:paraId="56441622" w14:textId="63158F3E" w:rsidR="00082C27" w:rsidRPr="00E85267" w:rsidRDefault="00082C27" w:rsidP="009B20C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120C4B" w14:textId="7B962C58" w:rsidR="00082C27" w:rsidRPr="00E85267" w:rsidRDefault="00082C27" w:rsidP="009B20C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Mesačný poplatok - Komerčné pripojenie do siete Internet 10Mbit/s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E48FB" w14:textId="4B3028E0" w:rsidR="00082C27" w:rsidRPr="00E85267" w:rsidRDefault="00082C27" w:rsidP="009B20C0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10 Mbit/s, symetrická prenosová kapacita, neagregovaná, zákaznícka linka 24/7, SLA 99,50%</w:t>
            </w:r>
          </w:p>
        </w:tc>
        <w:tc>
          <w:tcPr>
            <w:tcW w:w="1559" w:type="dxa"/>
            <w:vAlign w:val="center"/>
          </w:tcPr>
          <w:p w14:paraId="12D5383C" w14:textId="0F93569F" w:rsidR="00082C27" w:rsidRPr="00E85267" w:rsidRDefault="00082C27" w:rsidP="008605A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9B098" w14:textId="6FA6CE1C" w:rsidR="00082C27" w:rsidRPr="00E85267" w:rsidRDefault="00082C27" w:rsidP="009B20C0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36</w:t>
            </w:r>
          </w:p>
        </w:tc>
      </w:tr>
      <w:tr w:rsidR="00082C27" w:rsidRPr="00E85267" w14:paraId="39BE3679" w14:textId="77777777" w:rsidTr="00082C27">
        <w:tc>
          <w:tcPr>
            <w:tcW w:w="562" w:type="dxa"/>
            <w:shd w:val="clear" w:color="auto" w:fill="auto"/>
            <w:vAlign w:val="center"/>
          </w:tcPr>
          <w:p w14:paraId="1CB4793C" w14:textId="1144584C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II.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BC1C5" w14:textId="627159FF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Mesačný poplatok - Komerčné pripojenie do siete Internet 20Mbit/s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658DA4" w14:textId="7B0FEADF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20 Mbit/s, symetrická prenosová kapacita, neagregovaná, zákaznícka linka 24/7, SLA 99,50%</w:t>
            </w:r>
          </w:p>
        </w:tc>
        <w:tc>
          <w:tcPr>
            <w:tcW w:w="1559" w:type="dxa"/>
            <w:vAlign w:val="center"/>
          </w:tcPr>
          <w:p w14:paraId="13CA551F" w14:textId="2BFC4275" w:rsidR="00082C27" w:rsidRPr="00E85267" w:rsidRDefault="00082C27" w:rsidP="008605A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72563" w14:textId="1DAFA22D" w:rsidR="00082C27" w:rsidRPr="00E85267" w:rsidRDefault="00082C27" w:rsidP="000C7F9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36</w:t>
            </w:r>
          </w:p>
        </w:tc>
      </w:tr>
      <w:tr w:rsidR="00082C27" w:rsidRPr="00E85267" w14:paraId="0F1685EA" w14:textId="77777777" w:rsidTr="00082C27">
        <w:tc>
          <w:tcPr>
            <w:tcW w:w="562" w:type="dxa"/>
            <w:shd w:val="clear" w:color="auto" w:fill="auto"/>
            <w:vAlign w:val="center"/>
          </w:tcPr>
          <w:p w14:paraId="2956F77D" w14:textId="537D6584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III.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1513A" w14:textId="7662F594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Mesačný poplatok - Komerčné pripojenie do siete Internet 50Mbit/s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5D73E" w14:textId="5490433D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50 Mbit/s, symetrická prenosová kapacita, neagregovaná, zákaznícka linka 24/7, SLA 99,50%</w:t>
            </w:r>
          </w:p>
        </w:tc>
        <w:tc>
          <w:tcPr>
            <w:tcW w:w="1559" w:type="dxa"/>
            <w:vAlign w:val="center"/>
          </w:tcPr>
          <w:p w14:paraId="7522B0EA" w14:textId="078E5D19" w:rsidR="00082C27" w:rsidRPr="00E85267" w:rsidRDefault="00082C27" w:rsidP="008605A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5DF7C" w14:textId="2F9060A4" w:rsidR="00082C27" w:rsidRPr="00E85267" w:rsidRDefault="00082C27" w:rsidP="000C7F9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36</w:t>
            </w:r>
          </w:p>
        </w:tc>
      </w:tr>
      <w:tr w:rsidR="00082C27" w:rsidRPr="00E85267" w14:paraId="2BE1E997" w14:textId="77777777" w:rsidTr="00082C27">
        <w:tc>
          <w:tcPr>
            <w:tcW w:w="562" w:type="dxa"/>
            <w:shd w:val="clear" w:color="auto" w:fill="auto"/>
            <w:vAlign w:val="center"/>
          </w:tcPr>
          <w:p w14:paraId="2A696BB7" w14:textId="180FAFCC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IV.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6058D" w14:textId="2A53F450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Mesačný poplatok - Komerčné pripojenie do siete Internet 100Mbit/s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FC34B" w14:textId="71D06791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100 Mbit/s, symetrická prenosová kapacita, neagregovaná, zákaznícka linka 24/7, SLA 99,50%</w:t>
            </w:r>
          </w:p>
        </w:tc>
        <w:tc>
          <w:tcPr>
            <w:tcW w:w="1559" w:type="dxa"/>
            <w:vAlign w:val="center"/>
          </w:tcPr>
          <w:p w14:paraId="4F1208B3" w14:textId="632222F4" w:rsidR="00082C27" w:rsidRPr="00E85267" w:rsidRDefault="00082C27" w:rsidP="008605A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5303B" w14:textId="2FA3DF75" w:rsidR="00082C27" w:rsidRPr="00E85267" w:rsidRDefault="00082C27" w:rsidP="000C7F9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36</w:t>
            </w:r>
          </w:p>
        </w:tc>
      </w:tr>
      <w:tr w:rsidR="00082C27" w:rsidRPr="00E85267" w14:paraId="530E671C" w14:textId="77777777" w:rsidTr="00082C27">
        <w:tc>
          <w:tcPr>
            <w:tcW w:w="562" w:type="dxa"/>
            <w:shd w:val="clear" w:color="auto" w:fill="auto"/>
            <w:vAlign w:val="center"/>
          </w:tcPr>
          <w:p w14:paraId="66A7530D" w14:textId="052500C2" w:rsidR="00082C27" w:rsidRPr="00E85267" w:rsidRDefault="00082C27" w:rsidP="000C7F94">
            <w:pPr>
              <w:spacing w:before="120" w:after="120"/>
              <w:rPr>
                <w:rFonts w:ascii="Corbel" w:hAnsi="Corbel"/>
                <w:bCs/>
                <w:sz w:val="20"/>
                <w:szCs w:val="20"/>
              </w:rPr>
            </w:pPr>
            <w:r w:rsidRPr="00E85267">
              <w:rPr>
                <w:rFonts w:ascii="Corbel" w:hAnsi="Corbel"/>
                <w:bCs/>
                <w:sz w:val="20"/>
                <w:szCs w:val="20"/>
              </w:rPr>
              <w:t>V.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A1A9A" w14:textId="709AFB02" w:rsidR="00082C27" w:rsidRPr="00E85267" w:rsidRDefault="00082C27" w:rsidP="000C7F94">
            <w:pPr>
              <w:spacing w:before="120" w:after="120"/>
              <w:rPr>
                <w:rFonts w:ascii="Corbel" w:hAnsi="Corbel"/>
                <w:bCs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Mesačný poplatok za využívanie IP rozsahu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B499B" w14:textId="6B7C9837" w:rsidR="00082C27" w:rsidRPr="00E85267" w:rsidRDefault="00082C27" w:rsidP="000C7F94">
            <w:pPr>
              <w:spacing w:before="120" w:after="120"/>
              <w:rPr>
                <w:rFonts w:ascii="Corbel" w:hAnsi="Corbel"/>
                <w:bCs/>
                <w:sz w:val="20"/>
                <w:szCs w:val="20"/>
              </w:rPr>
            </w:pPr>
            <w:r w:rsidRPr="00E85267">
              <w:rPr>
                <w:rFonts w:ascii="Corbel" w:hAnsi="Corbel"/>
                <w:bCs/>
                <w:sz w:val="20"/>
                <w:szCs w:val="20"/>
              </w:rPr>
              <w:t>IPv4, veľkosť bloku adresný rozsah triedy C (/24, 254 použiteľných IP adries pre koncové zariadenia)</w:t>
            </w:r>
          </w:p>
        </w:tc>
        <w:tc>
          <w:tcPr>
            <w:tcW w:w="1559" w:type="dxa"/>
            <w:vAlign w:val="center"/>
          </w:tcPr>
          <w:p w14:paraId="1000E218" w14:textId="1D1DAEFB" w:rsidR="00082C27" w:rsidRPr="00E85267" w:rsidRDefault="00082C27" w:rsidP="008605A4">
            <w:pPr>
              <w:spacing w:before="120" w:after="120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E85267">
              <w:rPr>
                <w:rFonts w:ascii="Corbel" w:hAnsi="Corbel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6B70D" w14:textId="6EA2657C" w:rsidR="00082C27" w:rsidRPr="00E85267" w:rsidRDefault="00082C27" w:rsidP="000C7F94">
            <w:pPr>
              <w:spacing w:before="120" w:after="120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E85267">
              <w:rPr>
                <w:rFonts w:ascii="Corbel" w:hAnsi="Corbel"/>
                <w:bCs/>
                <w:sz w:val="20"/>
                <w:szCs w:val="20"/>
              </w:rPr>
              <w:t>36</w:t>
            </w:r>
          </w:p>
        </w:tc>
      </w:tr>
      <w:tr w:rsidR="00082C27" w:rsidRPr="00E85267" w14:paraId="50AD406D" w14:textId="77777777" w:rsidTr="00082C27">
        <w:tc>
          <w:tcPr>
            <w:tcW w:w="562" w:type="dxa"/>
            <w:shd w:val="clear" w:color="auto" w:fill="BFBFBF"/>
            <w:vAlign w:val="center"/>
          </w:tcPr>
          <w:p w14:paraId="17B4666A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7EC99E6F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17D015CB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24E0BDD3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76EF5220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082C27" w:rsidRPr="00E85267" w14:paraId="68C27361" w14:textId="77777777" w:rsidTr="00082C27">
        <w:tc>
          <w:tcPr>
            <w:tcW w:w="562" w:type="dxa"/>
            <w:shd w:val="clear" w:color="auto" w:fill="BFBFBF"/>
            <w:vAlign w:val="center"/>
          </w:tcPr>
          <w:p w14:paraId="2695C707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5B012E75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57603351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</w:tcPr>
          <w:p w14:paraId="3C2AE6FC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56ED8A9B" w14:textId="77777777" w:rsidR="00082C27" w:rsidRPr="00E85267" w:rsidRDefault="00082C27" w:rsidP="000C7F94">
            <w:pPr>
              <w:spacing w:before="120" w:after="120"/>
              <w:rPr>
                <w:rFonts w:ascii="Corbel" w:hAnsi="Corbel"/>
                <w:b/>
                <w:sz w:val="20"/>
                <w:szCs w:val="20"/>
              </w:rPr>
            </w:pPr>
            <w:r w:rsidRPr="00E85267">
              <w:rPr>
                <w:rFonts w:ascii="Corbel" w:hAnsi="Corbel"/>
                <w:b/>
                <w:sz w:val="20"/>
                <w:szCs w:val="20"/>
              </w:rPr>
              <w:t>Predpokladaný počet</w:t>
            </w:r>
          </w:p>
        </w:tc>
      </w:tr>
      <w:tr w:rsidR="00082C27" w:rsidRPr="00E85267" w14:paraId="50807A71" w14:textId="77777777" w:rsidTr="00082C27">
        <w:tc>
          <w:tcPr>
            <w:tcW w:w="562" w:type="dxa"/>
            <w:shd w:val="clear" w:color="auto" w:fill="auto"/>
          </w:tcPr>
          <w:p w14:paraId="06D134DF" w14:textId="75E27399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VI.</w:t>
            </w:r>
          </w:p>
        </w:tc>
        <w:tc>
          <w:tcPr>
            <w:tcW w:w="1843" w:type="dxa"/>
            <w:shd w:val="clear" w:color="auto" w:fill="auto"/>
          </w:tcPr>
          <w:p w14:paraId="22E60051" w14:textId="76E82BAF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 xml:space="preserve">Poplatok za zriadenie optickej prípojky do </w:t>
            </w:r>
            <w:proofErr w:type="spellStart"/>
            <w:r w:rsidRPr="00E85267">
              <w:rPr>
                <w:rFonts w:ascii="Corbel" w:hAnsi="Corbel"/>
                <w:sz w:val="20"/>
                <w:szCs w:val="20"/>
              </w:rPr>
              <w:t>rackovej</w:t>
            </w:r>
            <w:proofErr w:type="spellEnd"/>
            <w:r w:rsidRPr="00E85267">
              <w:rPr>
                <w:rFonts w:ascii="Corbel" w:hAnsi="Corbel"/>
                <w:sz w:val="20"/>
                <w:szCs w:val="20"/>
              </w:rPr>
              <w:t xml:space="preserve"> skrine UK v bode pripojenia a nastavenie </w:t>
            </w:r>
            <w:proofErr w:type="spellStart"/>
            <w:r w:rsidRPr="00E85267">
              <w:rPr>
                <w:rFonts w:ascii="Corbel" w:hAnsi="Corbel"/>
                <w:sz w:val="20"/>
                <w:szCs w:val="20"/>
              </w:rPr>
              <w:t>routingu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CA6EAD4" w14:textId="77777777" w:rsidR="00082C27" w:rsidRPr="00E85267" w:rsidRDefault="00082C27" w:rsidP="000C7F94">
            <w:pPr>
              <w:spacing w:after="2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0EBAB" w14:textId="77777777" w:rsidR="00082C27" w:rsidRPr="00E85267" w:rsidRDefault="00082C27" w:rsidP="000C7F94">
            <w:pPr>
              <w:spacing w:after="2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FEDA29" w14:textId="49808D7A" w:rsidR="00082C27" w:rsidRPr="00E85267" w:rsidRDefault="00082C27" w:rsidP="000C7F9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082C27" w:rsidRPr="00E85267" w14:paraId="26E0BDB4" w14:textId="77777777" w:rsidTr="00082C27">
        <w:tc>
          <w:tcPr>
            <w:tcW w:w="562" w:type="dxa"/>
            <w:shd w:val="clear" w:color="auto" w:fill="auto"/>
          </w:tcPr>
          <w:p w14:paraId="6BE611F9" w14:textId="74105632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VII.</w:t>
            </w:r>
          </w:p>
        </w:tc>
        <w:tc>
          <w:tcPr>
            <w:tcW w:w="1843" w:type="dxa"/>
            <w:shd w:val="clear" w:color="auto" w:fill="auto"/>
          </w:tcPr>
          <w:p w14:paraId="744C5DE3" w14:textId="31425AC9" w:rsidR="00082C27" w:rsidRPr="00E85267" w:rsidRDefault="00082C27" w:rsidP="000C7F94">
            <w:pPr>
              <w:spacing w:before="120" w:after="120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 xml:space="preserve">Zriaďovací poplatok za pridelenie IP rozsahu vo veľkosti </w:t>
            </w:r>
            <w:r w:rsidRPr="00E85267">
              <w:rPr>
                <w:rFonts w:ascii="Corbel" w:hAnsi="Corbel"/>
                <w:bCs/>
                <w:sz w:val="20"/>
                <w:szCs w:val="20"/>
              </w:rPr>
              <w:t>bloku adresný rozsah triedy C (/24, 254 použiteľných IP adries pre koncové zariadenia)</w:t>
            </w:r>
          </w:p>
        </w:tc>
        <w:tc>
          <w:tcPr>
            <w:tcW w:w="1985" w:type="dxa"/>
            <w:shd w:val="clear" w:color="auto" w:fill="auto"/>
          </w:tcPr>
          <w:p w14:paraId="30BAC4FA" w14:textId="77777777" w:rsidR="00082C27" w:rsidRPr="00E85267" w:rsidRDefault="00082C27" w:rsidP="000C7F94">
            <w:pPr>
              <w:spacing w:after="2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0D6E16" w14:textId="77777777" w:rsidR="00082C27" w:rsidRPr="00E85267" w:rsidRDefault="00082C27" w:rsidP="000C7F94">
            <w:pPr>
              <w:spacing w:after="2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072BB0" w14:textId="44D24F61" w:rsidR="00082C27" w:rsidRPr="00E85267" w:rsidRDefault="00082C27" w:rsidP="000C7F94">
            <w:pPr>
              <w:spacing w:after="240"/>
              <w:jc w:val="center"/>
              <w:rPr>
                <w:rFonts w:ascii="Corbel" w:hAnsi="Corbel"/>
                <w:sz w:val="20"/>
                <w:szCs w:val="20"/>
              </w:rPr>
            </w:pPr>
            <w:r w:rsidRPr="00E85267">
              <w:rPr>
                <w:rFonts w:ascii="Corbel" w:hAnsi="Corbel"/>
                <w:sz w:val="20"/>
                <w:szCs w:val="20"/>
              </w:rPr>
              <w:t>1</w:t>
            </w:r>
          </w:p>
        </w:tc>
      </w:tr>
    </w:tbl>
    <w:p w14:paraId="403374E5" w14:textId="77777777" w:rsidR="003641C8" w:rsidRPr="00E85267" w:rsidRDefault="003641C8" w:rsidP="003641C8">
      <w:pPr>
        <w:rPr>
          <w:rFonts w:ascii="Corbel" w:hAnsi="Corbel"/>
          <w:sz w:val="22"/>
          <w:szCs w:val="22"/>
        </w:rPr>
      </w:pPr>
    </w:p>
    <w:p w14:paraId="06E90DC1" w14:textId="2D1378EF" w:rsidR="00B83A5A" w:rsidRPr="00E85267" w:rsidRDefault="00EA7C6F" w:rsidP="00606101">
      <w:pPr>
        <w:ind w:firstLine="709"/>
        <w:jc w:val="both"/>
        <w:rPr>
          <w:rFonts w:ascii="Corbel" w:hAnsi="Corbel"/>
          <w:sz w:val="22"/>
          <w:szCs w:val="22"/>
        </w:rPr>
      </w:pPr>
      <w:r w:rsidRPr="00E85267">
        <w:rPr>
          <w:rFonts w:ascii="Corbel" w:hAnsi="Corbel"/>
          <w:sz w:val="22"/>
          <w:szCs w:val="22"/>
        </w:rPr>
        <w:t xml:space="preserve">Služby budú poskytnuté v prípojnom bode </w:t>
      </w:r>
      <w:r w:rsidR="00A06AF5" w:rsidRPr="00E85267">
        <w:rPr>
          <w:rFonts w:ascii="Corbel" w:hAnsi="Corbel"/>
          <w:sz w:val="22"/>
          <w:szCs w:val="22"/>
        </w:rPr>
        <w:t xml:space="preserve">Slovenské </w:t>
      </w:r>
      <w:proofErr w:type="spellStart"/>
      <w:r w:rsidR="00A06AF5" w:rsidRPr="00E85267">
        <w:rPr>
          <w:rFonts w:ascii="Corbel" w:hAnsi="Corbel"/>
          <w:sz w:val="22"/>
          <w:szCs w:val="22"/>
        </w:rPr>
        <w:t>peeringové</w:t>
      </w:r>
      <w:proofErr w:type="spellEnd"/>
      <w:r w:rsidR="00A06AF5" w:rsidRPr="00E85267">
        <w:rPr>
          <w:rFonts w:ascii="Corbel" w:hAnsi="Corbel"/>
          <w:sz w:val="22"/>
          <w:szCs w:val="22"/>
        </w:rPr>
        <w:t xml:space="preserve"> centrum SIX, Nám</w:t>
      </w:r>
      <w:r w:rsidR="00DF4A3B">
        <w:rPr>
          <w:rFonts w:ascii="Corbel" w:hAnsi="Corbel"/>
          <w:sz w:val="22"/>
          <w:szCs w:val="22"/>
        </w:rPr>
        <w:t>estie</w:t>
      </w:r>
      <w:r w:rsidR="00A06AF5" w:rsidRPr="00E85267">
        <w:rPr>
          <w:rFonts w:ascii="Corbel" w:hAnsi="Corbel"/>
          <w:sz w:val="22"/>
          <w:szCs w:val="22"/>
        </w:rPr>
        <w:t xml:space="preserve"> slobody 17, Bratislava</w:t>
      </w:r>
      <w:r w:rsidRPr="00E85267">
        <w:rPr>
          <w:rFonts w:ascii="Corbel" w:hAnsi="Corbel"/>
          <w:sz w:val="22"/>
          <w:szCs w:val="22"/>
        </w:rPr>
        <w:t>.</w:t>
      </w:r>
      <w:r w:rsidR="00A06AF5" w:rsidRPr="00E85267">
        <w:rPr>
          <w:rFonts w:ascii="Corbel" w:hAnsi="Corbel"/>
          <w:sz w:val="22"/>
          <w:szCs w:val="22"/>
        </w:rPr>
        <w:t xml:space="preserve"> </w:t>
      </w:r>
      <w:r w:rsidR="00157B62" w:rsidRPr="00E85267">
        <w:rPr>
          <w:rFonts w:ascii="Corbel" w:hAnsi="Corbel"/>
          <w:sz w:val="22"/>
          <w:szCs w:val="22"/>
        </w:rPr>
        <w:t>V prípade výpadku linky</w:t>
      </w:r>
      <w:r w:rsidR="006D273A" w:rsidRPr="00E85267">
        <w:rPr>
          <w:rFonts w:ascii="Corbel" w:hAnsi="Corbel"/>
          <w:sz w:val="22"/>
          <w:szCs w:val="22"/>
        </w:rPr>
        <w:t xml:space="preserve"> alebo služieb</w:t>
      </w:r>
      <w:r w:rsidR="00157B62" w:rsidRPr="00E85267">
        <w:rPr>
          <w:rFonts w:ascii="Corbel" w:hAnsi="Corbel"/>
          <w:sz w:val="22"/>
          <w:szCs w:val="22"/>
        </w:rPr>
        <w:t xml:space="preserve"> poskytovateľa bude požadovaná </w:t>
      </w:r>
      <w:proofErr w:type="spellStart"/>
      <w:r w:rsidR="00157B62" w:rsidRPr="00E85267">
        <w:rPr>
          <w:rFonts w:ascii="Corbel" w:hAnsi="Corbel"/>
          <w:sz w:val="22"/>
          <w:szCs w:val="22"/>
        </w:rPr>
        <w:t>rekonfiguráci</w:t>
      </w:r>
      <w:r w:rsidR="00147E72">
        <w:rPr>
          <w:rFonts w:ascii="Corbel" w:hAnsi="Corbel"/>
          <w:sz w:val="22"/>
          <w:szCs w:val="22"/>
        </w:rPr>
        <w:t>a</w:t>
      </w:r>
      <w:proofErr w:type="spellEnd"/>
      <w:r w:rsidR="00157B62" w:rsidRPr="00E85267">
        <w:rPr>
          <w:rFonts w:ascii="Corbel" w:hAnsi="Corbel"/>
          <w:sz w:val="22"/>
          <w:szCs w:val="22"/>
        </w:rPr>
        <w:t xml:space="preserve"> internetových liniek a odovzdanie </w:t>
      </w:r>
      <w:r w:rsidR="00C308A6" w:rsidRPr="00E85267">
        <w:rPr>
          <w:rFonts w:ascii="Corbel" w:hAnsi="Corbel"/>
          <w:sz w:val="22"/>
          <w:szCs w:val="22"/>
        </w:rPr>
        <w:t>v prípojnom bode Rektorát U</w:t>
      </w:r>
      <w:r w:rsidR="00DF4A3B">
        <w:rPr>
          <w:rFonts w:ascii="Corbel" w:hAnsi="Corbel"/>
          <w:sz w:val="22"/>
          <w:szCs w:val="22"/>
        </w:rPr>
        <w:t>niverzity Komenského</w:t>
      </w:r>
      <w:r w:rsidR="00C308A6" w:rsidRPr="00E85267">
        <w:rPr>
          <w:rFonts w:ascii="Corbel" w:hAnsi="Corbel"/>
          <w:sz w:val="22"/>
          <w:szCs w:val="22"/>
        </w:rPr>
        <w:t>, Šafárikovo námestie 6, Bratislava. N</w:t>
      </w:r>
      <w:r w:rsidR="00157B62" w:rsidRPr="00E85267">
        <w:rPr>
          <w:rFonts w:ascii="Corbel" w:hAnsi="Corbel"/>
          <w:sz w:val="22"/>
          <w:szCs w:val="22"/>
        </w:rPr>
        <w:t>e</w:t>
      </w:r>
      <w:r w:rsidR="00DF4A3B">
        <w:rPr>
          <w:rFonts w:ascii="Corbel" w:hAnsi="Corbel"/>
          <w:sz w:val="22"/>
          <w:szCs w:val="22"/>
        </w:rPr>
        <w:t xml:space="preserve">jde </w:t>
      </w:r>
      <w:r w:rsidR="00157B62" w:rsidRPr="00E85267">
        <w:rPr>
          <w:rFonts w:ascii="Corbel" w:hAnsi="Corbel"/>
          <w:sz w:val="22"/>
          <w:szCs w:val="22"/>
        </w:rPr>
        <w:t>teda o súbežné používanie služieb cez obidve linky naraz</w:t>
      </w:r>
      <w:r w:rsidR="00DF4A3B">
        <w:rPr>
          <w:rFonts w:ascii="Corbel" w:hAnsi="Corbel"/>
          <w:sz w:val="22"/>
          <w:szCs w:val="22"/>
        </w:rPr>
        <w:t xml:space="preserve">,                           </w:t>
      </w:r>
      <w:r w:rsidR="00157B62" w:rsidRPr="00E85267">
        <w:rPr>
          <w:rFonts w:ascii="Corbel" w:hAnsi="Corbel"/>
          <w:sz w:val="22"/>
          <w:szCs w:val="22"/>
        </w:rPr>
        <w:t xml:space="preserve"> ani o automatické prepínanie liniek v prípade výpadku.</w:t>
      </w:r>
      <w:r w:rsidR="00791774" w:rsidRPr="00E85267">
        <w:rPr>
          <w:rFonts w:ascii="Corbel" w:hAnsi="Corbel"/>
          <w:sz w:val="22"/>
          <w:szCs w:val="22"/>
        </w:rPr>
        <w:t xml:space="preserve"> </w:t>
      </w:r>
      <w:r w:rsidR="004B3043" w:rsidRPr="00E85267">
        <w:rPr>
          <w:rFonts w:ascii="Corbel" w:hAnsi="Corbel"/>
          <w:sz w:val="22"/>
          <w:szCs w:val="22"/>
        </w:rPr>
        <w:t>S</w:t>
      </w:r>
      <w:r w:rsidR="00791774" w:rsidRPr="00E85267">
        <w:rPr>
          <w:rFonts w:ascii="Corbel" w:hAnsi="Corbel"/>
          <w:sz w:val="22"/>
          <w:szCs w:val="22"/>
        </w:rPr>
        <w:t>lužby bud</w:t>
      </w:r>
      <w:r w:rsidR="0040169A" w:rsidRPr="00E85267">
        <w:rPr>
          <w:rFonts w:ascii="Corbel" w:hAnsi="Corbel"/>
          <w:sz w:val="22"/>
          <w:szCs w:val="22"/>
        </w:rPr>
        <w:t>ú</w:t>
      </w:r>
      <w:r w:rsidR="00791774" w:rsidRPr="00E85267">
        <w:rPr>
          <w:rFonts w:ascii="Corbel" w:hAnsi="Corbel"/>
          <w:sz w:val="22"/>
          <w:szCs w:val="22"/>
        </w:rPr>
        <w:t xml:space="preserve"> </w:t>
      </w:r>
      <w:r w:rsidR="004B3043" w:rsidRPr="00E85267">
        <w:rPr>
          <w:rFonts w:ascii="Corbel" w:hAnsi="Corbel"/>
          <w:sz w:val="22"/>
          <w:szCs w:val="22"/>
        </w:rPr>
        <w:t>doručen</w:t>
      </w:r>
      <w:r w:rsidR="00443F04" w:rsidRPr="00E85267">
        <w:rPr>
          <w:rFonts w:ascii="Corbel" w:hAnsi="Corbel"/>
          <w:sz w:val="22"/>
          <w:szCs w:val="22"/>
        </w:rPr>
        <w:t>é</w:t>
      </w:r>
      <w:r w:rsidR="004B3043" w:rsidRPr="00E85267">
        <w:rPr>
          <w:rFonts w:ascii="Corbel" w:hAnsi="Corbel"/>
          <w:sz w:val="22"/>
          <w:szCs w:val="22"/>
        </w:rPr>
        <w:t xml:space="preserve"> </w:t>
      </w:r>
      <w:r w:rsidR="00791774" w:rsidRPr="00E85267">
        <w:rPr>
          <w:rFonts w:ascii="Corbel" w:hAnsi="Corbel"/>
          <w:sz w:val="22"/>
          <w:szCs w:val="22"/>
        </w:rPr>
        <w:t>v prípojnom b</w:t>
      </w:r>
      <w:r w:rsidR="0023667F" w:rsidRPr="00E85267">
        <w:rPr>
          <w:rFonts w:ascii="Corbel" w:hAnsi="Corbel"/>
          <w:sz w:val="22"/>
          <w:szCs w:val="22"/>
        </w:rPr>
        <w:t>ode</w:t>
      </w:r>
      <w:r w:rsidR="00791774" w:rsidRPr="00E85267">
        <w:rPr>
          <w:rFonts w:ascii="Corbel" w:hAnsi="Corbel"/>
          <w:sz w:val="22"/>
          <w:szCs w:val="22"/>
        </w:rPr>
        <w:t xml:space="preserve"> router</w:t>
      </w:r>
      <w:r w:rsidR="0023667F" w:rsidRPr="00E85267">
        <w:rPr>
          <w:rFonts w:ascii="Corbel" w:hAnsi="Corbel"/>
          <w:sz w:val="22"/>
          <w:szCs w:val="22"/>
        </w:rPr>
        <w:t xml:space="preserve">om </w:t>
      </w:r>
      <w:r w:rsidR="009B6401">
        <w:rPr>
          <w:rFonts w:ascii="Corbel" w:hAnsi="Corbel"/>
          <w:sz w:val="22"/>
          <w:szCs w:val="22"/>
        </w:rPr>
        <w:t>verejného obstarávateľa</w:t>
      </w:r>
      <w:r w:rsidR="009B6401" w:rsidRPr="00E85267">
        <w:rPr>
          <w:rFonts w:ascii="Corbel" w:hAnsi="Corbel"/>
          <w:sz w:val="22"/>
          <w:szCs w:val="22"/>
        </w:rPr>
        <w:t xml:space="preserve"> </w:t>
      </w:r>
      <w:r w:rsidR="0023667F" w:rsidRPr="00E85267">
        <w:rPr>
          <w:rFonts w:ascii="Corbel" w:hAnsi="Corbel"/>
          <w:sz w:val="22"/>
          <w:szCs w:val="22"/>
        </w:rPr>
        <w:t xml:space="preserve">s nastaveným </w:t>
      </w:r>
      <w:r w:rsidR="00791774" w:rsidRPr="00E85267">
        <w:rPr>
          <w:rFonts w:ascii="Corbel" w:hAnsi="Corbel"/>
          <w:sz w:val="22"/>
          <w:szCs w:val="22"/>
        </w:rPr>
        <w:t xml:space="preserve">statickým </w:t>
      </w:r>
      <w:proofErr w:type="spellStart"/>
      <w:r w:rsidR="00791774" w:rsidRPr="00E85267">
        <w:rPr>
          <w:rFonts w:ascii="Corbel" w:hAnsi="Corbel"/>
          <w:sz w:val="22"/>
          <w:szCs w:val="22"/>
        </w:rPr>
        <w:t>routovaním</w:t>
      </w:r>
      <w:proofErr w:type="spellEnd"/>
      <w:r w:rsidR="00791774" w:rsidRPr="00E85267">
        <w:rPr>
          <w:rFonts w:ascii="Corbel" w:hAnsi="Corbel"/>
          <w:sz w:val="22"/>
          <w:szCs w:val="22"/>
        </w:rPr>
        <w:t>.</w:t>
      </w:r>
      <w:r w:rsidR="00A84DEE" w:rsidRPr="00E85267">
        <w:rPr>
          <w:rFonts w:ascii="Corbel" w:hAnsi="Corbel"/>
          <w:sz w:val="22"/>
          <w:szCs w:val="22"/>
        </w:rPr>
        <w:t xml:space="preserve"> Počty služieb pre jednotlivé rýchlosti sú škálovateľné a</w:t>
      </w:r>
      <w:r w:rsidR="00A956B0" w:rsidRPr="00E85267">
        <w:rPr>
          <w:rFonts w:ascii="Corbel" w:hAnsi="Corbel"/>
          <w:sz w:val="22"/>
          <w:szCs w:val="22"/>
        </w:rPr>
        <w:t xml:space="preserve"> bez viazanosti, </w:t>
      </w:r>
      <w:proofErr w:type="spellStart"/>
      <w:r w:rsidR="00A956B0" w:rsidRPr="00E85267">
        <w:rPr>
          <w:rFonts w:ascii="Corbel" w:hAnsi="Corbel"/>
          <w:sz w:val="22"/>
          <w:szCs w:val="22"/>
        </w:rPr>
        <w:t>t.j</w:t>
      </w:r>
      <w:proofErr w:type="spellEnd"/>
      <w:r w:rsidR="00A956B0" w:rsidRPr="00E85267">
        <w:rPr>
          <w:rFonts w:ascii="Corbel" w:hAnsi="Corbel"/>
          <w:sz w:val="22"/>
          <w:szCs w:val="22"/>
        </w:rPr>
        <w:t xml:space="preserve">. počas trvania služby môže </w:t>
      </w:r>
      <w:r w:rsidR="009B6401">
        <w:rPr>
          <w:rFonts w:ascii="Corbel" w:hAnsi="Corbel"/>
          <w:sz w:val="22"/>
          <w:szCs w:val="22"/>
        </w:rPr>
        <w:t xml:space="preserve">verejný obstarávateľ </w:t>
      </w:r>
      <w:r w:rsidR="00A00F4F" w:rsidRPr="00E85267">
        <w:rPr>
          <w:rFonts w:ascii="Corbel" w:hAnsi="Corbel"/>
          <w:sz w:val="22"/>
          <w:szCs w:val="22"/>
        </w:rPr>
        <w:t xml:space="preserve">žiadať </w:t>
      </w:r>
      <w:r w:rsidR="009B6401">
        <w:rPr>
          <w:rFonts w:ascii="Corbel" w:hAnsi="Corbel"/>
          <w:sz w:val="22"/>
          <w:szCs w:val="22"/>
        </w:rPr>
        <w:t>poskytovateľa</w:t>
      </w:r>
      <w:r w:rsidR="009B6401" w:rsidRPr="00E85267">
        <w:rPr>
          <w:rFonts w:ascii="Corbel" w:hAnsi="Corbel"/>
          <w:sz w:val="22"/>
          <w:szCs w:val="22"/>
        </w:rPr>
        <w:t xml:space="preserve"> </w:t>
      </w:r>
      <w:r w:rsidR="00C32EF0" w:rsidRPr="00E85267">
        <w:rPr>
          <w:rFonts w:ascii="Corbel" w:hAnsi="Corbel"/>
          <w:sz w:val="22"/>
          <w:szCs w:val="22"/>
        </w:rPr>
        <w:t>rýchlosti a počty služieb meniť a</w:t>
      </w:r>
      <w:r w:rsidR="00A00F4F" w:rsidRPr="00E85267">
        <w:rPr>
          <w:rFonts w:ascii="Corbel" w:hAnsi="Corbel"/>
          <w:sz w:val="22"/>
          <w:szCs w:val="22"/>
        </w:rPr>
        <w:t> </w:t>
      </w:r>
      <w:r w:rsidR="0001289C">
        <w:rPr>
          <w:rFonts w:ascii="Corbel" w:hAnsi="Corbel"/>
          <w:sz w:val="22"/>
          <w:szCs w:val="22"/>
        </w:rPr>
        <w:t xml:space="preserve">poskytovateľ </w:t>
      </w:r>
      <w:r w:rsidR="00F4179D" w:rsidRPr="00E85267">
        <w:rPr>
          <w:rFonts w:ascii="Corbel" w:hAnsi="Corbel"/>
          <w:sz w:val="22"/>
          <w:szCs w:val="22"/>
        </w:rPr>
        <w:t xml:space="preserve">tieto počty služieb a rýchlosti bude meniť. Dodávateľ </w:t>
      </w:r>
      <w:r w:rsidR="002121C4" w:rsidRPr="00E85267">
        <w:rPr>
          <w:rFonts w:ascii="Corbel" w:hAnsi="Corbel"/>
          <w:sz w:val="22"/>
          <w:szCs w:val="22"/>
        </w:rPr>
        <w:t>fakturuje skutočný stav počtu služieb a</w:t>
      </w:r>
      <w:r w:rsidR="00443F04" w:rsidRPr="00E85267">
        <w:rPr>
          <w:rFonts w:ascii="Corbel" w:hAnsi="Corbel"/>
          <w:sz w:val="22"/>
          <w:szCs w:val="22"/>
        </w:rPr>
        <w:t> </w:t>
      </w:r>
      <w:r w:rsidR="002121C4" w:rsidRPr="00E85267">
        <w:rPr>
          <w:rFonts w:ascii="Corbel" w:hAnsi="Corbel"/>
          <w:sz w:val="22"/>
          <w:szCs w:val="22"/>
        </w:rPr>
        <w:t>rýchlostí</w:t>
      </w:r>
      <w:r w:rsidR="00443F04" w:rsidRPr="00E85267">
        <w:rPr>
          <w:rFonts w:ascii="Corbel" w:hAnsi="Corbel"/>
          <w:sz w:val="22"/>
          <w:szCs w:val="22"/>
        </w:rPr>
        <w:t xml:space="preserve"> súčastiam </w:t>
      </w:r>
      <w:r w:rsidR="0001289C">
        <w:rPr>
          <w:rFonts w:ascii="Corbel" w:hAnsi="Corbel"/>
          <w:sz w:val="22"/>
          <w:szCs w:val="22"/>
        </w:rPr>
        <w:t>verejného obstarávateľa</w:t>
      </w:r>
      <w:r w:rsidR="0001289C" w:rsidRPr="00E85267">
        <w:rPr>
          <w:rFonts w:ascii="Corbel" w:hAnsi="Corbel"/>
          <w:sz w:val="22"/>
          <w:szCs w:val="22"/>
        </w:rPr>
        <w:t xml:space="preserve"> </w:t>
      </w:r>
      <w:r w:rsidR="000A2214" w:rsidRPr="00E85267">
        <w:rPr>
          <w:rFonts w:ascii="Corbel" w:hAnsi="Corbel"/>
          <w:sz w:val="22"/>
          <w:szCs w:val="22"/>
        </w:rPr>
        <w:t>podľa požiadaviek.</w:t>
      </w:r>
    </w:p>
    <w:p w14:paraId="653A810F" w14:textId="77777777" w:rsidR="00CD55F6" w:rsidRPr="00E85267" w:rsidRDefault="00CD55F6" w:rsidP="00606101">
      <w:pPr>
        <w:ind w:firstLine="709"/>
        <w:jc w:val="both"/>
        <w:rPr>
          <w:rFonts w:ascii="Corbel" w:hAnsi="Corbel"/>
          <w:sz w:val="22"/>
          <w:szCs w:val="22"/>
        </w:rPr>
      </w:pPr>
    </w:p>
    <w:p w14:paraId="720F8446" w14:textId="552459FF" w:rsidR="00E43858" w:rsidRPr="00E85267" w:rsidRDefault="003C3874" w:rsidP="00606101">
      <w:pPr>
        <w:ind w:firstLine="709"/>
        <w:jc w:val="both"/>
        <w:rPr>
          <w:rFonts w:ascii="Corbel" w:hAnsi="Corbel"/>
          <w:sz w:val="22"/>
          <w:szCs w:val="22"/>
        </w:rPr>
      </w:pPr>
      <w:r w:rsidRPr="00E85267">
        <w:rPr>
          <w:rFonts w:ascii="Corbel" w:hAnsi="Corbel"/>
          <w:sz w:val="22"/>
          <w:szCs w:val="22"/>
        </w:rPr>
        <w:t>S</w:t>
      </w:r>
      <w:r w:rsidR="00662D76" w:rsidRPr="00E85267">
        <w:rPr>
          <w:rFonts w:ascii="Corbel" w:hAnsi="Corbel"/>
          <w:sz w:val="22"/>
          <w:szCs w:val="22"/>
        </w:rPr>
        <w:t>lužb</w:t>
      </w:r>
      <w:r w:rsidRPr="00E85267">
        <w:rPr>
          <w:rFonts w:ascii="Corbel" w:hAnsi="Corbel"/>
          <w:sz w:val="22"/>
          <w:szCs w:val="22"/>
        </w:rPr>
        <w:t>y</w:t>
      </w:r>
      <w:r w:rsidR="00662D76" w:rsidRPr="00E85267">
        <w:rPr>
          <w:rFonts w:ascii="Corbel" w:hAnsi="Corbel"/>
          <w:sz w:val="22"/>
          <w:szCs w:val="22"/>
        </w:rPr>
        <w:t xml:space="preserve"> </w:t>
      </w:r>
      <w:r w:rsidR="00F300A9" w:rsidRPr="00E85267">
        <w:rPr>
          <w:rFonts w:ascii="Corbel" w:hAnsi="Corbel"/>
          <w:sz w:val="22"/>
          <w:szCs w:val="22"/>
        </w:rPr>
        <w:t xml:space="preserve">internetového pripojenia pre potreby komerčných subjektov pripojených v počítačovej sieti </w:t>
      </w:r>
      <w:r w:rsidR="0001289C">
        <w:rPr>
          <w:rFonts w:ascii="Corbel" w:hAnsi="Corbel"/>
          <w:sz w:val="22"/>
          <w:szCs w:val="22"/>
        </w:rPr>
        <w:t>verejného obstarávateľa</w:t>
      </w:r>
      <w:r w:rsidR="0001289C" w:rsidRPr="00E85267">
        <w:rPr>
          <w:rFonts w:ascii="Corbel" w:hAnsi="Corbel"/>
          <w:sz w:val="22"/>
          <w:szCs w:val="22"/>
        </w:rPr>
        <w:t xml:space="preserve"> </w:t>
      </w:r>
      <w:r w:rsidR="00DC58AA" w:rsidRPr="00E85267">
        <w:rPr>
          <w:rFonts w:ascii="Corbel" w:hAnsi="Corbel"/>
          <w:sz w:val="22"/>
          <w:szCs w:val="22"/>
        </w:rPr>
        <w:t xml:space="preserve">budú odovzdávané </w:t>
      </w:r>
      <w:r w:rsidRPr="00E85267">
        <w:rPr>
          <w:rFonts w:ascii="Corbel" w:hAnsi="Corbel"/>
          <w:sz w:val="22"/>
          <w:szCs w:val="22"/>
        </w:rPr>
        <w:t xml:space="preserve">jednotlivým fakultám a ďalším súčastiam </w:t>
      </w:r>
      <w:r w:rsidR="0001289C">
        <w:rPr>
          <w:rFonts w:ascii="Corbel" w:hAnsi="Corbel"/>
          <w:sz w:val="22"/>
          <w:szCs w:val="22"/>
        </w:rPr>
        <w:t>verejného obstarávateľa</w:t>
      </w:r>
      <w:r w:rsidR="0001289C" w:rsidRPr="00E85267">
        <w:rPr>
          <w:rFonts w:ascii="Corbel" w:hAnsi="Corbel"/>
          <w:sz w:val="22"/>
          <w:szCs w:val="22"/>
        </w:rPr>
        <w:t xml:space="preserve"> </w:t>
      </w:r>
      <w:r w:rsidRPr="00E85267">
        <w:rPr>
          <w:rFonts w:ascii="Corbel" w:hAnsi="Corbel"/>
          <w:sz w:val="22"/>
          <w:szCs w:val="22"/>
        </w:rPr>
        <w:t>na základe uzatvorenia jednotlivých čiastkových zmlúv o poskytovaní služieb</w:t>
      </w:r>
      <w:r w:rsidR="0001289C">
        <w:rPr>
          <w:rFonts w:ascii="Corbel" w:hAnsi="Corbel"/>
          <w:sz w:val="22"/>
          <w:szCs w:val="22"/>
        </w:rPr>
        <w:t>.</w:t>
      </w:r>
      <w:r w:rsidR="00CD55F6" w:rsidRPr="00E85267">
        <w:rPr>
          <w:rFonts w:ascii="Corbel" w:hAnsi="Corbel"/>
          <w:sz w:val="22"/>
          <w:szCs w:val="22"/>
        </w:rPr>
        <w:t xml:space="preserve"> V čiastkovej zmluve/objednávke bude presne určený druh služieb a ostatné podmienky v súlade so zmluvou</w:t>
      </w:r>
      <w:r w:rsidR="00A33120">
        <w:rPr>
          <w:rFonts w:ascii="Corbel" w:hAnsi="Corbel"/>
          <w:sz w:val="22"/>
          <w:szCs w:val="22"/>
        </w:rPr>
        <w:t xml:space="preserve"> o poskytovaní služieb.</w:t>
      </w:r>
      <w:r w:rsidR="00C32EF0" w:rsidRPr="00E85267">
        <w:rPr>
          <w:rFonts w:ascii="Corbel" w:hAnsi="Corbel"/>
          <w:sz w:val="22"/>
          <w:szCs w:val="22"/>
        </w:rPr>
        <w:t xml:space="preserve"> </w:t>
      </w:r>
      <w:r w:rsidR="00FF1D77" w:rsidRPr="00E85267">
        <w:rPr>
          <w:rFonts w:ascii="Corbel" w:hAnsi="Corbel"/>
          <w:sz w:val="22"/>
          <w:szCs w:val="22"/>
        </w:rPr>
        <w:t xml:space="preserve">Celkové zakúpené množstvo predmetu zmluvy bude závisieť od finančných možností a konečných potrieb </w:t>
      </w:r>
      <w:r w:rsidR="0001289C">
        <w:rPr>
          <w:rFonts w:ascii="Corbel" w:hAnsi="Corbel"/>
          <w:sz w:val="22"/>
          <w:szCs w:val="22"/>
        </w:rPr>
        <w:t>verejného obstarávateľa</w:t>
      </w:r>
      <w:r w:rsidR="00FF1D77" w:rsidRPr="00E85267">
        <w:rPr>
          <w:rFonts w:ascii="Corbel" w:hAnsi="Corbel"/>
          <w:sz w:val="22"/>
          <w:szCs w:val="22"/>
        </w:rPr>
        <w:t>. V návrhu čiastkových zmlúv, uzatváraných na základe tejto zmluvy</w:t>
      </w:r>
      <w:r w:rsidR="00A33120">
        <w:rPr>
          <w:rFonts w:ascii="Corbel" w:hAnsi="Corbel"/>
          <w:sz w:val="22"/>
          <w:szCs w:val="22"/>
        </w:rPr>
        <w:t xml:space="preserve"> o poskytnutí služieb</w:t>
      </w:r>
      <w:r w:rsidR="00FF1D77" w:rsidRPr="00E85267">
        <w:rPr>
          <w:rFonts w:ascii="Corbel" w:hAnsi="Corbel"/>
          <w:sz w:val="22"/>
          <w:szCs w:val="22"/>
        </w:rPr>
        <w:t xml:space="preserve">, alebo v objednávkach budú potreby </w:t>
      </w:r>
      <w:r w:rsidR="0001289C">
        <w:rPr>
          <w:rFonts w:ascii="Corbel" w:hAnsi="Corbel"/>
          <w:sz w:val="22"/>
          <w:szCs w:val="22"/>
        </w:rPr>
        <w:t>verejného obstarávateľa</w:t>
      </w:r>
      <w:r w:rsidR="0001289C" w:rsidRPr="00E85267">
        <w:rPr>
          <w:rFonts w:ascii="Corbel" w:hAnsi="Corbel"/>
          <w:sz w:val="22"/>
          <w:szCs w:val="22"/>
        </w:rPr>
        <w:t xml:space="preserve"> </w:t>
      </w:r>
      <w:r w:rsidR="00FF1D77" w:rsidRPr="00E85267">
        <w:rPr>
          <w:rFonts w:ascii="Corbel" w:hAnsi="Corbel"/>
          <w:sz w:val="22"/>
          <w:szCs w:val="22"/>
        </w:rPr>
        <w:t>spresnené podrobným vymedzením druhu a množstva služieb.</w:t>
      </w:r>
    </w:p>
    <w:p w14:paraId="79ADED47" w14:textId="77777777" w:rsidR="002253AE" w:rsidRPr="00E85267" w:rsidRDefault="002253AE" w:rsidP="00606101">
      <w:pPr>
        <w:ind w:firstLine="709"/>
        <w:jc w:val="both"/>
        <w:rPr>
          <w:rFonts w:ascii="Corbel" w:hAnsi="Corbel"/>
          <w:sz w:val="22"/>
          <w:szCs w:val="22"/>
        </w:rPr>
      </w:pPr>
    </w:p>
    <w:sectPr w:rsidR="002253AE" w:rsidRPr="00E8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8625F"/>
    <w:multiLevelType w:val="hybridMultilevel"/>
    <w:tmpl w:val="25C0A1D2"/>
    <w:lvl w:ilvl="0" w:tplc="242275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8"/>
    <w:rsid w:val="0001289C"/>
    <w:rsid w:val="0005751C"/>
    <w:rsid w:val="00082C27"/>
    <w:rsid w:val="000A02F0"/>
    <w:rsid w:val="000A2214"/>
    <w:rsid w:val="000A7F40"/>
    <w:rsid w:val="000B5694"/>
    <w:rsid w:val="000C7F94"/>
    <w:rsid w:val="000F1271"/>
    <w:rsid w:val="001200B3"/>
    <w:rsid w:val="00143A6E"/>
    <w:rsid w:val="00146027"/>
    <w:rsid w:val="00147E72"/>
    <w:rsid w:val="00157B62"/>
    <w:rsid w:val="001901EF"/>
    <w:rsid w:val="001B31DD"/>
    <w:rsid w:val="001C61C6"/>
    <w:rsid w:val="001F36CE"/>
    <w:rsid w:val="00205158"/>
    <w:rsid w:val="002121C4"/>
    <w:rsid w:val="002253AE"/>
    <w:rsid w:val="0023667F"/>
    <w:rsid w:val="00256241"/>
    <w:rsid w:val="002A0C7F"/>
    <w:rsid w:val="00306FBF"/>
    <w:rsid w:val="00333415"/>
    <w:rsid w:val="003469F4"/>
    <w:rsid w:val="00362C7D"/>
    <w:rsid w:val="003641C8"/>
    <w:rsid w:val="003C3874"/>
    <w:rsid w:val="003C7395"/>
    <w:rsid w:val="003F289A"/>
    <w:rsid w:val="0040169A"/>
    <w:rsid w:val="00443F04"/>
    <w:rsid w:val="004B3043"/>
    <w:rsid w:val="004D719F"/>
    <w:rsid w:val="0050669D"/>
    <w:rsid w:val="00606101"/>
    <w:rsid w:val="00620EB6"/>
    <w:rsid w:val="00662D76"/>
    <w:rsid w:val="00664087"/>
    <w:rsid w:val="00676809"/>
    <w:rsid w:val="006D273A"/>
    <w:rsid w:val="006E1504"/>
    <w:rsid w:val="007567CB"/>
    <w:rsid w:val="00791774"/>
    <w:rsid w:val="007C039B"/>
    <w:rsid w:val="00804698"/>
    <w:rsid w:val="00822395"/>
    <w:rsid w:val="00827678"/>
    <w:rsid w:val="00853348"/>
    <w:rsid w:val="008605A4"/>
    <w:rsid w:val="00876F44"/>
    <w:rsid w:val="008F436D"/>
    <w:rsid w:val="009733E5"/>
    <w:rsid w:val="009A6A17"/>
    <w:rsid w:val="009B6401"/>
    <w:rsid w:val="009F0BFA"/>
    <w:rsid w:val="00A00F4F"/>
    <w:rsid w:val="00A06AF5"/>
    <w:rsid w:val="00A33120"/>
    <w:rsid w:val="00A36EA5"/>
    <w:rsid w:val="00A84DEE"/>
    <w:rsid w:val="00A956B0"/>
    <w:rsid w:val="00AC64FC"/>
    <w:rsid w:val="00B52F88"/>
    <w:rsid w:val="00B656C4"/>
    <w:rsid w:val="00B83A5A"/>
    <w:rsid w:val="00BB4673"/>
    <w:rsid w:val="00BD4377"/>
    <w:rsid w:val="00C040C4"/>
    <w:rsid w:val="00C308A6"/>
    <w:rsid w:val="00C32EF0"/>
    <w:rsid w:val="00C80D16"/>
    <w:rsid w:val="00C822C4"/>
    <w:rsid w:val="00CD55F6"/>
    <w:rsid w:val="00DC58AA"/>
    <w:rsid w:val="00DF4A3B"/>
    <w:rsid w:val="00E31761"/>
    <w:rsid w:val="00E35DD9"/>
    <w:rsid w:val="00E37483"/>
    <w:rsid w:val="00E43858"/>
    <w:rsid w:val="00E85267"/>
    <w:rsid w:val="00EA7C6F"/>
    <w:rsid w:val="00F07329"/>
    <w:rsid w:val="00F300A9"/>
    <w:rsid w:val="00F4179D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5CD"/>
  <w15:chartTrackingRefBased/>
  <w15:docId w15:val="{1E8EC4D7-6B9F-4203-8B75-363B948E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641C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374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74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74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4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x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BEF2B-2FD2-4937-85EE-E7B43409654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E8E0A0D-BA11-430D-AF42-78055A728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4E135-280F-4106-B4CB-F38328E8F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Kuchárová Marianna</cp:lastModifiedBy>
  <cp:revision>41</cp:revision>
  <dcterms:created xsi:type="dcterms:W3CDTF">2022-07-27T07:56:00Z</dcterms:created>
  <dcterms:modified xsi:type="dcterms:W3CDTF">2022-08-15T05:56:00Z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