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3840" w14:textId="2F1E20C4" w:rsidR="008766FE" w:rsidRPr="00E50FF6" w:rsidRDefault="008766FE" w:rsidP="00414663">
      <w:pPr>
        <w:pStyle w:val="Nzov"/>
        <w:ind w:right="-29"/>
        <w:jc w:val="both"/>
        <w:rPr>
          <w:rFonts w:ascii="Times New Roman" w:hAnsi="Times New Roman" w:cs="Times New Roman"/>
          <w:color w:val="auto"/>
          <w:sz w:val="24"/>
          <w:szCs w:val="24"/>
          <w:lang w:val="en-US"/>
        </w:rPr>
      </w:pPr>
    </w:p>
    <w:p w14:paraId="3AD0333B" w14:textId="242F224E" w:rsidR="008766FE" w:rsidRPr="00E50FF6" w:rsidRDefault="008766FE" w:rsidP="00414663">
      <w:pPr>
        <w:pStyle w:val="Nzov"/>
        <w:ind w:right="-29"/>
        <w:jc w:val="both"/>
        <w:rPr>
          <w:rFonts w:ascii="Times New Roman" w:hAnsi="Times New Roman" w:cs="Times New Roman"/>
          <w:color w:val="auto"/>
          <w:sz w:val="24"/>
          <w:szCs w:val="24"/>
          <w:lang w:val="en-US"/>
        </w:rPr>
      </w:pPr>
      <w:r w:rsidRPr="00E50FF6">
        <w:rPr>
          <w:rFonts w:ascii="Times New Roman" w:hAnsi="Times New Roman" w:cs="Times New Roman"/>
          <w:noProof/>
          <w:color w:val="auto"/>
          <w:sz w:val="24"/>
          <w:szCs w:val="24"/>
          <w:lang w:val="en-US"/>
        </w:rPr>
        <w:drawing>
          <wp:inline distT="0" distB="0" distL="0" distR="0" wp14:anchorId="161EA40D" wp14:editId="30884A9C">
            <wp:extent cx="6156960" cy="78149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rotWithShape="1">
                    <a:blip r:embed="rId10" cstate="print">
                      <a:extLst>
                        <a:ext uri="{28A0092B-C50C-407E-A947-70E740481C1C}">
                          <a14:useLocalDpi xmlns:a14="http://schemas.microsoft.com/office/drawing/2010/main" val="0"/>
                        </a:ext>
                      </a:extLst>
                    </a:blip>
                    <a:srcRect l="3078" t="18553" r="7656" b="15584"/>
                    <a:stretch/>
                  </pic:blipFill>
                  <pic:spPr bwMode="auto">
                    <a:xfrm>
                      <a:off x="0" y="0"/>
                      <a:ext cx="6183849" cy="784908"/>
                    </a:xfrm>
                    <a:prstGeom prst="rect">
                      <a:avLst/>
                    </a:prstGeom>
                    <a:ln>
                      <a:noFill/>
                    </a:ln>
                    <a:extLst>
                      <a:ext uri="{53640926-AAD7-44D8-BBD7-CCE9431645EC}">
                        <a14:shadowObscured xmlns:a14="http://schemas.microsoft.com/office/drawing/2010/main"/>
                      </a:ext>
                    </a:extLst>
                  </pic:spPr>
                </pic:pic>
              </a:graphicData>
            </a:graphic>
          </wp:inline>
        </w:drawing>
      </w:r>
    </w:p>
    <w:p w14:paraId="604A2E88" w14:textId="77777777" w:rsidR="008766FE" w:rsidRPr="00E50FF6" w:rsidRDefault="008766FE" w:rsidP="00414663">
      <w:pPr>
        <w:spacing w:before="80"/>
        <w:ind w:right="112"/>
        <w:jc w:val="both"/>
        <w:rPr>
          <w:rFonts w:ascii="Times New Roman" w:hAnsi="Times New Roman" w:cs="Times New Roman"/>
          <w:sz w:val="24"/>
          <w:szCs w:val="24"/>
          <w:lang w:val="en-US"/>
        </w:rPr>
      </w:pPr>
    </w:p>
    <w:p w14:paraId="18E7F7EB" w14:textId="3BF16AB5" w:rsidR="008766FE" w:rsidRPr="00E50FF6" w:rsidRDefault="008766FE" w:rsidP="00414663">
      <w:pPr>
        <w:spacing w:before="80"/>
        <w:ind w:right="112"/>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b/>
      </w:r>
      <w:r w:rsidRPr="00E50FF6">
        <w:rPr>
          <w:rFonts w:ascii="Times New Roman" w:hAnsi="Times New Roman" w:cs="Times New Roman"/>
          <w:sz w:val="24"/>
          <w:szCs w:val="24"/>
          <w:lang w:val="en-US"/>
        </w:rPr>
        <w:tab/>
      </w:r>
      <w:r w:rsidRPr="00E50FF6">
        <w:rPr>
          <w:rFonts w:ascii="Times New Roman" w:hAnsi="Times New Roman" w:cs="Times New Roman"/>
          <w:sz w:val="24"/>
          <w:szCs w:val="24"/>
          <w:lang w:val="en-US"/>
        </w:rPr>
        <w:tab/>
      </w:r>
      <w:r w:rsidRPr="00E50FF6">
        <w:rPr>
          <w:rFonts w:ascii="Times New Roman" w:hAnsi="Times New Roman" w:cs="Times New Roman"/>
          <w:sz w:val="24"/>
          <w:szCs w:val="24"/>
          <w:lang w:val="en-US"/>
        </w:rPr>
        <w:tab/>
      </w:r>
      <w:r w:rsidRPr="00E50FF6">
        <w:rPr>
          <w:rFonts w:ascii="Times New Roman" w:hAnsi="Times New Roman" w:cs="Times New Roman"/>
          <w:sz w:val="24"/>
          <w:szCs w:val="24"/>
          <w:lang w:val="en-US"/>
        </w:rPr>
        <w:tab/>
      </w:r>
      <w:r w:rsidRPr="00E50FF6">
        <w:rPr>
          <w:rFonts w:ascii="Times New Roman" w:hAnsi="Times New Roman" w:cs="Times New Roman"/>
          <w:sz w:val="24"/>
          <w:szCs w:val="24"/>
          <w:lang w:val="en-US"/>
        </w:rPr>
        <w:tab/>
      </w:r>
      <w:r w:rsidRPr="00E50FF6">
        <w:rPr>
          <w:rFonts w:ascii="Times New Roman" w:hAnsi="Times New Roman" w:cs="Times New Roman"/>
          <w:sz w:val="24"/>
          <w:szCs w:val="24"/>
          <w:lang w:val="en-US"/>
        </w:rPr>
        <w:tab/>
      </w:r>
      <w:r w:rsidRPr="00E50FF6">
        <w:rPr>
          <w:rFonts w:ascii="Times New Roman" w:hAnsi="Times New Roman" w:cs="Times New Roman"/>
          <w:sz w:val="24"/>
          <w:szCs w:val="24"/>
          <w:lang w:val="en-US"/>
        </w:rPr>
        <w:tab/>
      </w:r>
      <w:r w:rsidRPr="00E50FF6">
        <w:rPr>
          <w:rFonts w:ascii="Times New Roman" w:hAnsi="Times New Roman" w:cs="Times New Roman"/>
          <w:sz w:val="24"/>
          <w:szCs w:val="24"/>
          <w:lang w:val="en-US"/>
        </w:rPr>
        <w:tab/>
      </w:r>
      <w:r w:rsidR="00675DF6" w:rsidRPr="00E50FF6">
        <w:rPr>
          <w:rFonts w:ascii="Times New Roman" w:hAnsi="Times New Roman" w:cs="Times New Roman"/>
          <w:sz w:val="24"/>
          <w:szCs w:val="24"/>
          <w:lang w:val="en-US"/>
        </w:rPr>
        <w:t>To all interested parties</w:t>
      </w:r>
    </w:p>
    <w:p w14:paraId="3EA4BCA9" w14:textId="77777777" w:rsidR="008766FE" w:rsidRPr="00E50FF6" w:rsidRDefault="008766FE" w:rsidP="00414663">
      <w:pPr>
        <w:autoSpaceDE w:val="0"/>
        <w:autoSpaceDN w:val="0"/>
        <w:adjustRightInd w:val="0"/>
        <w:spacing w:after="0" w:line="240" w:lineRule="auto"/>
        <w:jc w:val="both"/>
        <w:rPr>
          <w:rFonts w:ascii="Times New Roman" w:hAnsi="Times New Roman" w:cs="Times New Roman"/>
          <w:b/>
          <w:bCs/>
          <w:sz w:val="24"/>
          <w:szCs w:val="24"/>
          <w:lang w:val="en-US"/>
        </w:rPr>
      </w:pPr>
    </w:p>
    <w:p w14:paraId="65E1C126" w14:textId="349B6AF1" w:rsidR="008D2687" w:rsidRPr="00E50FF6" w:rsidRDefault="00675DF6" w:rsidP="00414663">
      <w:pPr>
        <w:autoSpaceDE w:val="0"/>
        <w:autoSpaceDN w:val="0"/>
        <w:adjustRightInd w:val="0"/>
        <w:spacing w:after="0" w:line="240" w:lineRule="auto"/>
        <w:jc w:val="both"/>
        <w:rPr>
          <w:rFonts w:ascii="Times New Roman" w:hAnsi="Times New Roman" w:cs="Times New Roman"/>
          <w:b/>
          <w:bCs/>
          <w:sz w:val="24"/>
          <w:szCs w:val="24"/>
          <w:u w:val="single"/>
          <w:lang w:val="en-US"/>
        </w:rPr>
      </w:pPr>
      <w:r w:rsidRPr="00E50FF6">
        <w:rPr>
          <w:rFonts w:ascii="Times New Roman" w:hAnsi="Times New Roman" w:cs="Times New Roman"/>
          <w:b/>
          <w:bCs/>
          <w:sz w:val="24"/>
          <w:szCs w:val="24"/>
          <w:u w:val="single"/>
          <w:lang w:val="en-US"/>
        </w:rPr>
        <w:t>Subject</w:t>
      </w:r>
      <w:r w:rsidR="009D50AC" w:rsidRPr="00E50FF6">
        <w:rPr>
          <w:rFonts w:ascii="Times New Roman" w:hAnsi="Times New Roman" w:cs="Times New Roman"/>
          <w:b/>
          <w:bCs/>
          <w:sz w:val="24"/>
          <w:szCs w:val="24"/>
          <w:u w:val="single"/>
          <w:lang w:val="en-US"/>
        </w:rPr>
        <w:t xml:space="preserve">: </w:t>
      </w:r>
      <w:r w:rsidR="00BF1EC2" w:rsidRPr="00E50FF6">
        <w:rPr>
          <w:rFonts w:ascii="Times New Roman" w:hAnsi="Times New Roman" w:cs="Times New Roman"/>
          <w:b/>
          <w:bCs/>
          <w:sz w:val="24"/>
          <w:szCs w:val="24"/>
          <w:u w:val="single"/>
          <w:lang w:val="en-US"/>
        </w:rPr>
        <w:t>Explanation</w:t>
      </w:r>
      <w:r w:rsidRPr="00E50FF6">
        <w:rPr>
          <w:rFonts w:ascii="Times New Roman" w:hAnsi="Times New Roman" w:cs="Times New Roman"/>
          <w:b/>
          <w:bCs/>
          <w:sz w:val="24"/>
          <w:szCs w:val="24"/>
          <w:u w:val="single"/>
          <w:lang w:val="en-US"/>
        </w:rPr>
        <w:t xml:space="preserve"> no. </w:t>
      </w:r>
      <w:r w:rsidR="00E95F61" w:rsidRPr="00E50FF6">
        <w:rPr>
          <w:rFonts w:ascii="Times New Roman" w:hAnsi="Times New Roman" w:cs="Times New Roman"/>
          <w:b/>
          <w:bCs/>
          <w:sz w:val="24"/>
          <w:szCs w:val="24"/>
          <w:u w:val="single"/>
          <w:lang w:val="en-US"/>
        </w:rPr>
        <w:t>3</w:t>
      </w:r>
      <w:r w:rsidRPr="00E50FF6">
        <w:rPr>
          <w:rFonts w:ascii="Times New Roman" w:hAnsi="Times New Roman" w:cs="Times New Roman"/>
          <w:b/>
          <w:bCs/>
          <w:sz w:val="24"/>
          <w:szCs w:val="24"/>
          <w:u w:val="single"/>
          <w:lang w:val="en-US"/>
        </w:rPr>
        <w:t xml:space="preserve"> to the questions submitted in the </w:t>
      </w:r>
      <w:r w:rsidR="004B3E3F" w:rsidRPr="00E50FF6">
        <w:rPr>
          <w:rFonts w:ascii="Times New Roman" w:hAnsi="Times New Roman" w:cs="Times New Roman"/>
          <w:b/>
          <w:bCs/>
          <w:sz w:val="24"/>
          <w:szCs w:val="24"/>
          <w:u w:val="single"/>
          <w:lang w:val="en-US"/>
        </w:rPr>
        <w:t>second</w:t>
      </w:r>
      <w:r w:rsidRPr="00E50FF6">
        <w:rPr>
          <w:rFonts w:ascii="Times New Roman" w:hAnsi="Times New Roman" w:cs="Times New Roman"/>
          <w:b/>
          <w:bCs/>
          <w:sz w:val="24"/>
          <w:szCs w:val="24"/>
          <w:u w:val="single"/>
          <w:lang w:val="en-US"/>
        </w:rPr>
        <w:t xml:space="preserve"> round of preparatory market consultations:</w:t>
      </w:r>
    </w:p>
    <w:p w14:paraId="43C15CFB" w14:textId="082BBDF4" w:rsidR="009142E5" w:rsidRPr="00E50FF6" w:rsidRDefault="009142E5" w:rsidP="00414663">
      <w:pPr>
        <w:autoSpaceDE w:val="0"/>
        <w:autoSpaceDN w:val="0"/>
        <w:adjustRightInd w:val="0"/>
        <w:spacing w:after="0" w:line="240" w:lineRule="auto"/>
        <w:jc w:val="both"/>
        <w:rPr>
          <w:rFonts w:ascii="Times New Roman" w:hAnsi="Times New Roman" w:cs="Times New Roman"/>
          <w:b/>
          <w:bCs/>
          <w:sz w:val="24"/>
          <w:szCs w:val="24"/>
          <w:lang w:val="en-US"/>
        </w:rPr>
      </w:pPr>
    </w:p>
    <w:p w14:paraId="1122FC2E" w14:textId="4AE95F86" w:rsidR="00B55A24" w:rsidRPr="00E50FF6" w:rsidRDefault="00A20F6B" w:rsidP="00414663">
      <w:pPr>
        <w:autoSpaceDE w:val="0"/>
        <w:autoSpaceDN w:val="0"/>
        <w:adjustRightInd w:val="0"/>
        <w:spacing w:after="0" w:line="240" w:lineRule="auto"/>
        <w:jc w:val="both"/>
        <w:rPr>
          <w:rFonts w:ascii="Times New Roman" w:hAnsi="Times New Roman" w:cs="Times New Roman"/>
          <w:b/>
          <w:bCs/>
          <w:sz w:val="24"/>
          <w:szCs w:val="24"/>
          <w:u w:val="single"/>
          <w:lang w:val="en-US"/>
        </w:rPr>
      </w:pPr>
      <w:r w:rsidRPr="00E50FF6">
        <w:rPr>
          <w:rFonts w:ascii="Times New Roman" w:hAnsi="Times New Roman" w:cs="Times New Roman"/>
          <w:b/>
          <w:bCs/>
          <w:sz w:val="24"/>
          <w:szCs w:val="24"/>
          <w:u w:val="single"/>
          <w:lang w:val="en-US"/>
        </w:rPr>
        <w:t>Reminder to all interested parties:</w:t>
      </w:r>
    </w:p>
    <w:p w14:paraId="76028705" w14:textId="79642B01" w:rsidR="00A20F6B" w:rsidRPr="00E50FF6" w:rsidRDefault="00951A8D" w:rsidP="00951A8D">
      <w:pPr>
        <w:tabs>
          <w:tab w:val="left" w:pos="7380"/>
        </w:tabs>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p>
    <w:p w14:paraId="37BA95FF" w14:textId="029C936E" w:rsidR="00A20F6B" w:rsidRPr="00E50FF6" w:rsidRDefault="00A20F6B" w:rsidP="00414663">
      <w:pPr>
        <w:autoSpaceDE w:val="0"/>
        <w:autoSpaceDN w:val="0"/>
        <w:adjustRightInd w:val="0"/>
        <w:spacing w:after="0" w:line="240" w:lineRule="auto"/>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We would like to remind you, that</w:t>
      </w:r>
      <w:r w:rsidR="0028603B" w:rsidRPr="00E50FF6">
        <w:rPr>
          <w:rFonts w:ascii="Times New Roman" w:hAnsi="Times New Roman" w:cs="Times New Roman"/>
          <w:b/>
          <w:bCs/>
          <w:sz w:val="24"/>
          <w:szCs w:val="24"/>
          <w:lang w:val="en-US"/>
        </w:rPr>
        <w:t xml:space="preserve"> in order to </w:t>
      </w:r>
      <w:r w:rsidR="001965C9" w:rsidRPr="00E50FF6">
        <w:rPr>
          <w:rFonts w:ascii="Times New Roman" w:hAnsi="Times New Roman" w:cs="Times New Roman"/>
          <w:b/>
          <w:bCs/>
          <w:sz w:val="24"/>
          <w:szCs w:val="24"/>
          <w:lang w:val="en-US"/>
        </w:rPr>
        <w:t xml:space="preserve">successfully finish </w:t>
      </w:r>
      <w:r w:rsidR="00223B3E" w:rsidRPr="00E50FF6">
        <w:rPr>
          <w:rFonts w:ascii="Times New Roman" w:hAnsi="Times New Roman" w:cs="Times New Roman"/>
          <w:b/>
          <w:bCs/>
          <w:sz w:val="24"/>
          <w:szCs w:val="24"/>
          <w:lang w:val="en-US"/>
        </w:rPr>
        <w:t>the second round of this consultations,</w:t>
      </w:r>
      <w:r w:rsidRPr="00E50FF6">
        <w:rPr>
          <w:rFonts w:ascii="Times New Roman" w:hAnsi="Times New Roman" w:cs="Times New Roman"/>
          <w:b/>
          <w:bCs/>
          <w:sz w:val="24"/>
          <w:szCs w:val="24"/>
          <w:lang w:val="en-US"/>
        </w:rPr>
        <w:t xml:space="preserve"> </w:t>
      </w:r>
      <w:r w:rsidR="0028603B" w:rsidRPr="00E50FF6">
        <w:rPr>
          <w:rFonts w:ascii="Times New Roman" w:hAnsi="Times New Roman" w:cs="Times New Roman"/>
          <w:b/>
          <w:bCs/>
          <w:sz w:val="24"/>
          <w:szCs w:val="24"/>
          <w:lang w:val="en-US"/>
        </w:rPr>
        <w:t xml:space="preserve">it is </w:t>
      </w:r>
      <w:r w:rsidR="00DA7FE6" w:rsidRPr="00E50FF6">
        <w:rPr>
          <w:rFonts w:ascii="Times New Roman" w:hAnsi="Times New Roman" w:cs="Times New Roman"/>
          <w:b/>
          <w:bCs/>
          <w:sz w:val="24"/>
          <w:szCs w:val="24"/>
          <w:lang w:val="en-US"/>
        </w:rPr>
        <w:t>necessary</w:t>
      </w:r>
      <w:r w:rsidR="0028603B" w:rsidRPr="00E50FF6">
        <w:rPr>
          <w:rFonts w:ascii="Times New Roman" w:hAnsi="Times New Roman" w:cs="Times New Roman"/>
          <w:b/>
          <w:bCs/>
          <w:sz w:val="24"/>
          <w:szCs w:val="24"/>
          <w:lang w:val="en-US"/>
        </w:rPr>
        <w:t xml:space="preserve"> </w:t>
      </w:r>
      <w:r w:rsidR="00AC5A3F" w:rsidRPr="00E50FF6">
        <w:rPr>
          <w:rFonts w:ascii="Times New Roman" w:hAnsi="Times New Roman" w:cs="Times New Roman"/>
          <w:b/>
          <w:bCs/>
          <w:sz w:val="24"/>
          <w:szCs w:val="24"/>
          <w:lang w:val="en-US"/>
        </w:rPr>
        <w:t xml:space="preserve">(among other things) </w:t>
      </w:r>
      <w:r w:rsidR="00223B3E" w:rsidRPr="00E50FF6">
        <w:rPr>
          <w:rFonts w:ascii="Times New Roman" w:hAnsi="Times New Roman" w:cs="Times New Roman"/>
          <w:b/>
          <w:bCs/>
          <w:sz w:val="24"/>
          <w:szCs w:val="24"/>
          <w:lang w:val="en-US"/>
        </w:rPr>
        <w:t xml:space="preserve">for you </w:t>
      </w:r>
      <w:r w:rsidR="0028603B" w:rsidRPr="00E50FF6">
        <w:rPr>
          <w:rFonts w:ascii="Times New Roman" w:hAnsi="Times New Roman" w:cs="Times New Roman"/>
          <w:b/>
          <w:bCs/>
          <w:sz w:val="24"/>
          <w:szCs w:val="24"/>
          <w:lang w:val="en-US"/>
        </w:rPr>
        <w:t>to fill the google form which you can find</w:t>
      </w:r>
      <w:r w:rsidR="00223B3E" w:rsidRPr="00E50FF6">
        <w:rPr>
          <w:rFonts w:ascii="Times New Roman" w:hAnsi="Times New Roman" w:cs="Times New Roman"/>
          <w:b/>
          <w:bCs/>
          <w:sz w:val="24"/>
          <w:szCs w:val="24"/>
          <w:lang w:val="en-US"/>
        </w:rPr>
        <w:t xml:space="preserve"> on the link below:</w:t>
      </w:r>
    </w:p>
    <w:p w14:paraId="0DCE8D79" w14:textId="48160A3D" w:rsidR="00223B3E" w:rsidRPr="00E50FF6" w:rsidRDefault="00223B3E" w:rsidP="00414663">
      <w:pPr>
        <w:autoSpaceDE w:val="0"/>
        <w:autoSpaceDN w:val="0"/>
        <w:adjustRightInd w:val="0"/>
        <w:spacing w:after="0" w:line="240" w:lineRule="auto"/>
        <w:jc w:val="both"/>
        <w:rPr>
          <w:rFonts w:ascii="Times New Roman" w:hAnsi="Times New Roman" w:cs="Times New Roman"/>
          <w:b/>
          <w:bCs/>
          <w:sz w:val="24"/>
          <w:szCs w:val="24"/>
          <w:lang w:val="en-US"/>
        </w:rPr>
      </w:pPr>
    </w:p>
    <w:p w14:paraId="1093913E" w14:textId="393D49C2" w:rsidR="00223B3E" w:rsidRPr="00E50FF6" w:rsidRDefault="00000000" w:rsidP="00414663">
      <w:pPr>
        <w:autoSpaceDE w:val="0"/>
        <w:autoSpaceDN w:val="0"/>
        <w:adjustRightInd w:val="0"/>
        <w:spacing w:after="0" w:line="240" w:lineRule="auto"/>
        <w:jc w:val="both"/>
        <w:rPr>
          <w:rFonts w:ascii="Times New Roman" w:hAnsi="Times New Roman" w:cs="Times New Roman"/>
          <w:b/>
          <w:bCs/>
          <w:sz w:val="24"/>
          <w:szCs w:val="24"/>
          <w:lang w:val="en-US"/>
        </w:rPr>
      </w:pPr>
      <w:hyperlink r:id="rId11" w:history="1">
        <w:r w:rsidR="007A49E3" w:rsidRPr="00E50FF6">
          <w:rPr>
            <w:rStyle w:val="Hypertextovprepojenie"/>
            <w:rFonts w:ascii="Times New Roman" w:hAnsi="Times New Roman" w:cs="Times New Roman"/>
            <w:b/>
            <w:bCs/>
            <w:sz w:val="24"/>
            <w:szCs w:val="24"/>
            <w:lang w:val="en-US"/>
          </w:rPr>
          <w:t>https://forms.gle/RrC8UJzsPMwwCDTp6</w:t>
        </w:r>
      </w:hyperlink>
      <w:r w:rsidR="007A49E3" w:rsidRPr="00E50FF6">
        <w:rPr>
          <w:rFonts w:ascii="Times New Roman" w:hAnsi="Times New Roman" w:cs="Times New Roman"/>
          <w:b/>
          <w:bCs/>
          <w:sz w:val="24"/>
          <w:szCs w:val="24"/>
          <w:lang w:val="en-US"/>
        </w:rPr>
        <w:t xml:space="preserve"> </w:t>
      </w:r>
    </w:p>
    <w:p w14:paraId="7F43664C" w14:textId="57B8751B" w:rsidR="007A49E3" w:rsidRPr="00E50FF6" w:rsidRDefault="007A49E3" w:rsidP="00414663">
      <w:pPr>
        <w:autoSpaceDE w:val="0"/>
        <w:autoSpaceDN w:val="0"/>
        <w:adjustRightInd w:val="0"/>
        <w:spacing w:after="0" w:line="240" w:lineRule="auto"/>
        <w:jc w:val="both"/>
        <w:rPr>
          <w:rFonts w:ascii="Times New Roman" w:hAnsi="Times New Roman" w:cs="Times New Roman"/>
          <w:b/>
          <w:bCs/>
          <w:sz w:val="24"/>
          <w:szCs w:val="24"/>
          <w:lang w:val="en-US"/>
        </w:rPr>
      </w:pPr>
    </w:p>
    <w:p w14:paraId="5A71849E" w14:textId="49DCAF89" w:rsidR="007A49E3" w:rsidRPr="00E50FF6" w:rsidRDefault="00C5385E" w:rsidP="00414663">
      <w:pPr>
        <w:autoSpaceDE w:val="0"/>
        <w:autoSpaceDN w:val="0"/>
        <w:adjustRightInd w:val="0"/>
        <w:spacing w:after="0" w:line="240" w:lineRule="auto"/>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Our explanations: </w:t>
      </w:r>
    </w:p>
    <w:p w14:paraId="14BBCA16" w14:textId="77777777" w:rsidR="00C5385E" w:rsidRPr="00E50FF6" w:rsidRDefault="00C5385E" w:rsidP="00414663">
      <w:pPr>
        <w:autoSpaceDE w:val="0"/>
        <w:autoSpaceDN w:val="0"/>
        <w:adjustRightInd w:val="0"/>
        <w:spacing w:after="0" w:line="240" w:lineRule="auto"/>
        <w:jc w:val="both"/>
        <w:rPr>
          <w:rFonts w:ascii="Times New Roman" w:hAnsi="Times New Roman" w:cs="Times New Roman"/>
          <w:b/>
          <w:bCs/>
          <w:sz w:val="24"/>
          <w:szCs w:val="24"/>
          <w:lang w:val="en-US"/>
        </w:rPr>
      </w:pPr>
    </w:p>
    <w:p w14:paraId="5AA62F16" w14:textId="412FA0BD" w:rsidR="008D2687" w:rsidRPr="00E50FF6" w:rsidRDefault="00675DF6" w:rsidP="00414663">
      <w:pPr>
        <w:autoSpaceDE w:val="0"/>
        <w:autoSpaceDN w:val="0"/>
        <w:adjustRightInd w:val="0"/>
        <w:spacing w:after="0" w:line="240" w:lineRule="auto"/>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During the second round of preparatory market consultations, our company was asked the questions listed below. We are sending you our answers to them:</w:t>
      </w:r>
    </w:p>
    <w:p w14:paraId="5B365317" w14:textId="77777777" w:rsidR="00675DF6" w:rsidRPr="00E50FF6" w:rsidRDefault="00675DF6" w:rsidP="00414663">
      <w:pPr>
        <w:autoSpaceDE w:val="0"/>
        <w:autoSpaceDN w:val="0"/>
        <w:adjustRightInd w:val="0"/>
        <w:spacing w:after="0" w:line="240" w:lineRule="auto"/>
        <w:jc w:val="both"/>
        <w:rPr>
          <w:rFonts w:ascii="Times New Roman" w:hAnsi="Times New Roman" w:cs="Times New Roman"/>
          <w:sz w:val="24"/>
          <w:szCs w:val="24"/>
          <w:lang w:val="en-US"/>
        </w:rPr>
      </w:pPr>
    </w:p>
    <w:p w14:paraId="449B1C7A" w14:textId="4E6D284A" w:rsidR="00C03D3A" w:rsidRPr="00E50FF6" w:rsidRDefault="00675DF6"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Question</w:t>
      </w:r>
      <w:r w:rsidR="00C03D3A" w:rsidRPr="00E50FF6">
        <w:rPr>
          <w:rFonts w:ascii="Times New Roman" w:hAnsi="Times New Roman" w:cs="Times New Roman"/>
          <w:b/>
          <w:bCs/>
          <w:sz w:val="24"/>
          <w:szCs w:val="24"/>
          <w:lang w:val="en-US"/>
        </w:rPr>
        <w:t xml:space="preserve"> </w:t>
      </w:r>
      <w:r w:rsidRPr="00E50FF6">
        <w:rPr>
          <w:rFonts w:ascii="Times New Roman" w:hAnsi="Times New Roman" w:cs="Times New Roman"/>
          <w:b/>
          <w:bCs/>
          <w:sz w:val="24"/>
          <w:szCs w:val="24"/>
          <w:lang w:val="en-US"/>
        </w:rPr>
        <w:t>no</w:t>
      </w:r>
      <w:r w:rsidR="00C03D3A" w:rsidRPr="00E50FF6">
        <w:rPr>
          <w:rFonts w:ascii="Times New Roman" w:hAnsi="Times New Roman" w:cs="Times New Roman"/>
          <w:b/>
          <w:bCs/>
          <w:sz w:val="24"/>
          <w:szCs w:val="24"/>
          <w:lang w:val="en-US"/>
        </w:rPr>
        <w:t xml:space="preserve">. 1 </w:t>
      </w:r>
    </w:p>
    <w:p w14:paraId="1CB58DD5" w14:textId="7C0EE7E3" w:rsidR="009D50AC" w:rsidRPr="00E50FF6" w:rsidRDefault="009D50AC" w:rsidP="00414663">
      <w:pPr>
        <w:spacing w:after="0"/>
        <w:ind w:left="9" w:right="14"/>
        <w:jc w:val="both"/>
        <w:rPr>
          <w:rFonts w:ascii="Times New Roman" w:hAnsi="Times New Roman" w:cs="Times New Roman"/>
          <w:b/>
          <w:bCs/>
          <w:sz w:val="24"/>
          <w:szCs w:val="24"/>
          <w:lang w:val="en-US"/>
        </w:rPr>
      </w:pPr>
    </w:p>
    <w:p w14:paraId="62E2E28E" w14:textId="1763B322" w:rsidR="009D50AC" w:rsidRPr="00E50FF6" w:rsidRDefault="00717BA0" w:rsidP="00414663">
      <w:pPr>
        <w:jc w:val="both"/>
        <w:rPr>
          <w:rFonts w:ascii="Times New Roman" w:hAnsi="Times New Roman" w:cs="Times New Roman"/>
          <w:i/>
          <w:iCs/>
          <w:sz w:val="24"/>
          <w:szCs w:val="24"/>
          <w:lang w:val="en-US"/>
        </w:rPr>
      </w:pPr>
      <w:r w:rsidRPr="00E50FF6">
        <w:rPr>
          <w:rFonts w:ascii="Times New Roman" w:hAnsi="Times New Roman" w:cs="Times New Roman"/>
          <w:i/>
          <w:iCs/>
          <w:sz w:val="24"/>
          <w:szCs w:val="24"/>
          <w:lang w:val="en-US"/>
        </w:rPr>
        <w:t>„</w:t>
      </w:r>
      <w:r w:rsidR="007E0553" w:rsidRPr="00E50FF6">
        <w:rPr>
          <w:rFonts w:ascii="Times New Roman" w:hAnsi="Times New Roman" w:cs="Times New Roman"/>
          <w:i/>
          <w:iCs/>
          <w:sz w:val="24"/>
          <w:szCs w:val="24"/>
          <w:lang w:val="en-US"/>
        </w:rPr>
        <w:t>During the first round of consultations, we asked questions about the scope of services. Without answers to these questions, we cannot provide more detailed information. Please specify the scope of services according to our inquiries so that we can evaluate and respond in the second round of consultations.</w:t>
      </w:r>
      <w:r w:rsidRPr="00E50FF6">
        <w:rPr>
          <w:rFonts w:ascii="Times New Roman" w:hAnsi="Times New Roman" w:cs="Times New Roman"/>
          <w:i/>
          <w:iCs/>
          <w:sz w:val="24"/>
          <w:szCs w:val="24"/>
          <w:lang w:val="en-US"/>
        </w:rPr>
        <w:t>“</w:t>
      </w:r>
    </w:p>
    <w:p w14:paraId="2719068A" w14:textId="77777777" w:rsidR="009D50AC" w:rsidRPr="00E50FF6" w:rsidRDefault="009D50AC" w:rsidP="00414663">
      <w:pPr>
        <w:spacing w:after="0"/>
        <w:ind w:left="9" w:right="14"/>
        <w:jc w:val="both"/>
        <w:rPr>
          <w:rFonts w:ascii="Times New Roman" w:hAnsi="Times New Roman" w:cs="Times New Roman"/>
          <w:sz w:val="24"/>
          <w:szCs w:val="24"/>
          <w:lang w:val="en-US"/>
        </w:rPr>
      </w:pPr>
    </w:p>
    <w:p w14:paraId="38B80BA1" w14:textId="0094E260" w:rsidR="00C03D3A" w:rsidRPr="00E50FF6" w:rsidRDefault="001947EB"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Answer</w:t>
      </w:r>
      <w:r w:rsidR="00C03D3A" w:rsidRPr="00E50FF6">
        <w:rPr>
          <w:rFonts w:ascii="Times New Roman" w:hAnsi="Times New Roman" w:cs="Times New Roman"/>
          <w:b/>
          <w:bCs/>
          <w:sz w:val="24"/>
          <w:szCs w:val="24"/>
          <w:lang w:val="en-US"/>
        </w:rPr>
        <w:t xml:space="preserve"> </w:t>
      </w:r>
      <w:r w:rsidRPr="00E50FF6">
        <w:rPr>
          <w:rFonts w:ascii="Times New Roman" w:hAnsi="Times New Roman" w:cs="Times New Roman"/>
          <w:b/>
          <w:bCs/>
          <w:sz w:val="24"/>
          <w:szCs w:val="24"/>
          <w:lang w:val="en-US"/>
        </w:rPr>
        <w:t>no</w:t>
      </w:r>
      <w:r w:rsidR="00C03D3A" w:rsidRPr="00E50FF6">
        <w:rPr>
          <w:rFonts w:ascii="Times New Roman" w:hAnsi="Times New Roman" w:cs="Times New Roman"/>
          <w:b/>
          <w:bCs/>
          <w:sz w:val="24"/>
          <w:szCs w:val="24"/>
          <w:lang w:val="en-US"/>
        </w:rPr>
        <w:t xml:space="preserve">. 1 </w:t>
      </w:r>
    </w:p>
    <w:p w14:paraId="0825E180" w14:textId="321FA66B" w:rsidR="005B6D27" w:rsidRPr="00E50FF6" w:rsidRDefault="005B6D27" w:rsidP="00414663">
      <w:pPr>
        <w:spacing w:after="0"/>
        <w:ind w:left="9" w:right="14"/>
        <w:jc w:val="both"/>
        <w:rPr>
          <w:rFonts w:ascii="Times New Roman" w:hAnsi="Times New Roman" w:cs="Times New Roman"/>
          <w:sz w:val="24"/>
          <w:szCs w:val="24"/>
          <w:lang w:val="en-US"/>
        </w:rPr>
      </w:pPr>
    </w:p>
    <w:p w14:paraId="6623409D" w14:textId="2D0370C3" w:rsidR="001916C9" w:rsidRPr="00E50FF6" w:rsidRDefault="002F5BB1"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You can find t</w:t>
      </w:r>
      <w:r w:rsidR="001916C9" w:rsidRPr="00E50FF6">
        <w:rPr>
          <w:rFonts w:ascii="Times New Roman" w:hAnsi="Times New Roman" w:cs="Times New Roman"/>
          <w:sz w:val="24"/>
          <w:szCs w:val="24"/>
          <w:lang w:val="en-US"/>
        </w:rPr>
        <w:t>he answers</w:t>
      </w:r>
      <w:r w:rsidR="008145BD" w:rsidRPr="00E50FF6">
        <w:rPr>
          <w:rFonts w:ascii="Times New Roman" w:hAnsi="Times New Roman" w:cs="Times New Roman"/>
          <w:sz w:val="24"/>
          <w:szCs w:val="24"/>
          <w:lang w:val="en-US"/>
        </w:rPr>
        <w:t xml:space="preserve"> (A)</w:t>
      </w:r>
      <w:r w:rsidR="001916C9" w:rsidRPr="00E50FF6">
        <w:rPr>
          <w:rFonts w:ascii="Times New Roman" w:hAnsi="Times New Roman" w:cs="Times New Roman"/>
          <w:sz w:val="24"/>
          <w:szCs w:val="24"/>
          <w:lang w:val="en-US"/>
        </w:rPr>
        <w:t xml:space="preserve"> to said </w:t>
      </w:r>
      <w:r w:rsidRPr="00E50FF6">
        <w:rPr>
          <w:rFonts w:ascii="Times New Roman" w:hAnsi="Times New Roman" w:cs="Times New Roman"/>
          <w:sz w:val="24"/>
          <w:szCs w:val="24"/>
          <w:lang w:val="en-US"/>
        </w:rPr>
        <w:t xml:space="preserve">questions posed during the </w:t>
      </w:r>
      <w:r w:rsidR="008145BD" w:rsidRPr="00E50FF6">
        <w:rPr>
          <w:rFonts w:ascii="Times New Roman" w:hAnsi="Times New Roman" w:cs="Times New Roman"/>
          <w:sz w:val="24"/>
          <w:szCs w:val="24"/>
          <w:lang w:val="en-US"/>
        </w:rPr>
        <w:t xml:space="preserve">first </w:t>
      </w:r>
      <w:r w:rsidRPr="00E50FF6">
        <w:rPr>
          <w:rFonts w:ascii="Times New Roman" w:hAnsi="Times New Roman" w:cs="Times New Roman"/>
          <w:sz w:val="24"/>
          <w:szCs w:val="24"/>
          <w:lang w:val="en-US"/>
        </w:rPr>
        <w:t>round and the formulations of these questions</w:t>
      </w:r>
      <w:r w:rsidR="008145BD" w:rsidRPr="00E50FF6">
        <w:rPr>
          <w:rFonts w:ascii="Times New Roman" w:hAnsi="Times New Roman" w:cs="Times New Roman"/>
          <w:sz w:val="24"/>
          <w:szCs w:val="24"/>
          <w:lang w:val="en-US"/>
        </w:rPr>
        <w:t xml:space="preserve"> below:</w:t>
      </w:r>
    </w:p>
    <w:p w14:paraId="5741AFA6" w14:textId="77777777" w:rsidR="001916C9" w:rsidRPr="00E50FF6" w:rsidRDefault="001916C9" w:rsidP="00414663">
      <w:pPr>
        <w:pStyle w:val="Obyajntext"/>
        <w:jc w:val="both"/>
        <w:rPr>
          <w:rFonts w:ascii="Times New Roman" w:hAnsi="Times New Roman" w:cs="Times New Roman"/>
          <w:sz w:val="24"/>
          <w:szCs w:val="24"/>
          <w:lang w:val="en-US"/>
        </w:rPr>
      </w:pPr>
    </w:p>
    <w:p w14:paraId="09BD8925" w14:textId="6C737A73" w:rsidR="00406069" w:rsidRPr="00607729" w:rsidRDefault="00607729" w:rsidP="00414663">
      <w:pPr>
        <w:pStyle w:val="Obyajntext"/>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00406069" w:rsidRPr="00607729">
        <w:rPr>
          <w:rFonts w:ascii="Times New Roman" w:hAnsi="Times New Roman" w:cs="Times New Roman"/>
          <w:i/>
          <w:iCs/>
          <w:sz w:val="24"/>
          <w:szCs w:val="24"/>
          <w:lang w:val="en-US"/>
        </w:rPr>
        <w:t>Processes and interfaces are not clearly specified and in parts we are not able to estimate the scope of delivery. This concerns the following points in detail:</w:t>
      </w:r>
      <w:r>
        <w:rPr>
          <w:rFonts w:ascii="Times New Roman" w:hAnsi="Times New Roman" w:cs="Times New Roman"/>
          <w:i/>
          <w:iCs/>
          <w:sz w:val="24"/>
          <w:szCs w:val="24"/>
          <w:lang w:val="en-US"/>
        </w:rPr>
        <w:t>”</w:t>
      </w:r>
    </w:p>
    <w:p w14:paraId="4742FC33" w14:textId="77777777" w:rsidR="00406069" w:rsidRPr="00E50FF6" w:rsidRDefault="00406069" w:rsidP="00414663">
      <w:pPr>
        <w:pStyle w:val="Obyajntext"/>
        <w:jc w:val="both"/>
        <w:rPr>
          <w:rFonts w:ascii="Times New Roman" w:hAnsi="Times New Roman" w:cs="Times New Roman"/>
          <w:sz w:val="24"/>
          <w:szCs w:val="24"/>
          <w:lang w:val="en-US"/>
        </w:rPr>
      </w:pPr>
    </w:p>
    <w:p w14:paraId="6FD20D5C" w14:textId="40C14A1A" w:rsidR="00406069" w:rsidRPr="00E50FF6" w:rsidRDefault="00406069" w:rsidP="00414663">
      <w:pPr>
        <w:pStyle w:val="Obyajntext"/>
        <w:numPr>
          <w:ilvl w:val="0"/>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t>Article 0.3 Administration: The creation of new users can only be carried out by our administration, as this is done in our Active Directory. The corresponding assignment of user rights can be done by the client and the administrator.</w:t>
      </w:r>
    </w:p>
    <w:p w14:paraId="5244A302" w14:textId="77777777" w:rsidR="008145BD" w:rsidRPr="00E50FF6" w:rsidRDefault="008145BD" w:rsidP="00414663">
      <w:pPr>
        <w:pStyle w:val="Obyajntext"/>
        <w:ind w:left="720"/>
        <w:jc w:val="both"/>
        <w:rPr>
          <w:rFonts w:ascii="Times New Roman" w:hAnsi="Times New Roman" w:cs="Times New Roman"/>
          <w:sz w:val="24"/>
          <w:szCs w:val="24"/>
          <w:lang w:val="en-US"/>
        </w:rPr>
      </w:pPr>
    </w:p>
    <w:p w14:paraId="685784A5" w14:textId="3C4C46AF" w:rsidR="00406069" w:rsidRPr="00E50FF6" w:rsidRDefault="00406069" w:rsidP="00414663">
      <w:pPr>
        <w:pStyle w:val="Obyajntext"/>
        <w:ind w:left="1416" w:hanging="708"/>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w:t>
      </w:r>
      <w:r w:rsidR="008203F8" w:rsidRPr="00E50FF6">
        <w:rPr>
          <w:rFonts w:ascii="Times New Roman" w:hAnsi="Times New Roman" w:cs="Times New Roman"/>
          <w:sz w:val="24"/>
          <w:szCs w:val="24"/>
          <w:lang w:val="en-US"/>
        </w:rPr>
        <w:t xml:space="preserve"> </w:t>
      </w:r>
      <w:r w:rsidR="00E65A64" w:rsidRPr="00E50FF6">
        <w:rPr>
          <w:rFonts w:ascii="Times New Roman" w:hAnsi="Times New Roman" w:cs="Times New Roman"/>
          <w:sz w:val="24"/>
          <w:szCs w:val="24"/>
          <w:lang w:val="en-US"/>
        </w:rPr>
        <w:tab/>
      </w:r>
      <w:r w:rsidRPr="00E50FF6">
        <w:rPr>
          <w:rFonts w:ascii="Times New Roman" w:hAnsi="Times New Roman" w:cs="Times New Roman"/>
          <w:sz w:val="24"/>
          <w:szCs w:val="24"/>
          <w:lang w:val="en-US"/>
        </w:rPr>
        <w:t xml:space="preserve">Provider needs to find a way to accommodate the customer in creating users in customers AD. LDAP synchronization is one </w:t>
      </w:r>
      <w:r w:rsidR="00754405">
        <w:rPr>
          <w:rFonts w:ascii="Times New Roman" w:hAnsi="Times New Roman" w:cs="Times New Roman"/>
          <w:sz w:val="24"/>
          <w:szCs w:val="24"/>
          <w:lang w:val="en-US"/>
        </w:rPr>
        <w:t xml:space="preserve">(not the only one) </w:t>
      </w:r>
      <w:r w:rsidRPr="00E50FF6">
        <w:rPr>
          <w:rFonts w:ascii="Times New Roman" w:hAnsi="Times New Roman" w:cs="Times New Roman"/>
          <w:sz w:val="24"/>
          <w:szCs w:val="24"/>
          <w:lang w:val="en-US"/>
        </w:rPr>
        <w:t>possible option.</w:t>
      </w:r>
    </w:p>
    <w:p w14:paraId="6FAA05B9" w14:textId="77777777" w:rsidR="006460C8" w:rsidRPr="00E50FF6" w:rsidRDefault="006460C8" w:rsidP="00414663">
      <w:pPr>
        <w:pStyle w:val="Obyajntext"/>
        <w:ind w:left="720" w:hanging="12"/>
        <w:jc w:val="both"/>
        <w:rPr>
          <w:rFonts w:ascii="Times New Roman" w:hAnsi="Times New Roman" w:cs="Times New Roman"/>
          <w:sz w:val="24"/>
          <w:szCs w:val="24"/>
          <w:lang w:val="en-US"/>
        </w:rPr>
      </w:pPr>
    </w:p>
    <w:p w14:paraId="0088A276" w14:textId="2592C018" w:rsidR="00406069" w:rsidRPr="00E50FF6" w:rsidRDefault="00406069" w:rsidP="00414663">
      <w:pPr>
        <w:pStyle w:val="Obyajntext"/>
        <w:numPr>
          <w:ilvl w:val="0"/>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t>Article 0.3.1 Pay for Service must be specified</w:t>
      </w:r>
    </w:p>
    <w:p w14:paraId="14CD274B" w14:textId="39249F2F" w:rsidR="00406069" w:rsidRPr="00E50FF6" w:rsidRDefault="00406069" w:rsidP="00414663">
      <w:pPr>
        <w:pStyle w:val="Obyajntext"/>
        <w:ind w:left="1416" w:hanging="696"/>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lastRenderedPageBreak/>
        <w:t>A:</w:t>
      </w:r>
      <w:r w:rsidR="008B2FF6" w:rsidRPr="00E50FF6">
        <w:rPr>
          <w:rFonts w:ascii="Times New Roman" w:hAnsi="Times New Roman" w:cs="Times New Roman"/>
          <w:sz w:val="24"/>
          <w:szCs w:val="24"/>
          <w:lang w:val="en-US"/>
        </w:rPr>
        <w:tab/>
      </w:r>
      <w:r w:rsidRPr="00E50FF6">
        <w:rPr>
          <w:rFonts w:ascii="Times New Roman" w:hAnsi="Times New Roman" w:cs="Times New Roman"/>
          <w:sz w:val="24"/>
          <w:szCs w:val="24"/>
          <w:lang w:val="en-US"/>
        </w:rPr>
        <w:t>Pay for a Service will be handled in separate system most likely in CRM or on customer Portal, only a notification about payment received should be collected in the Platform as a confirmation for customer employees to go a head and deliver said service (OLO</w:t>
      </w:r>
      <w:r w:rsidR="006460C8" w:rsidRPr="00E50FF6">
        <w:rPr>
          <w:rFonts w:ascii="Times New Roman" w:hAnsi="Times New Roman" w:cs="Times New Roman"/>
          <w:sz w:val="24"/>
          <w:szCs w:val="24"/>
          <w:lang w:val="en-US"/>
        </w:rPr>
        <w:t xml:space="preserve"> </w:t>
      </w:r>
      <w:r w:rsidRPr="00E50FF6">
        <w:rPr>
          <w:rFonts w:ascii="Times New Roman" w:hAnsi="Times New Roman" w:cs="Times New Roman"/>
          <w:sz w:val="24"/>
          <w:szCs w:val="24"/>
          <w:lang w:val="en-US"/>
        </w:rPr>
        <w:t>Taxi or Skip)</w:t>
      </w:r>
    </w:p>
    <w:p w14:paraId="0DEC4CF7" w14:textId="77777777" w:rsidR="006460C8" w:rsidRPr="00E50FF6" w:rsidRDefault="006460C8" w:rsidP="00414663">
      <w:pPr>
        <w:pStyle w:val="Obyajntext"/>
        <w:ind w:left="720" w:hanging="12"/>
        <w:jc w:val="both"/>
        <w:rPr>
          <w:rFonts w:ascii="Times New Roman" w:hAnsi="Times New Roman" w:cs="Times New Roman"/>
          <w:sz w:val="24"/>
          <w:szCs w:val="24"/>
          <w:lang w:val="en-US"/>
        </w:rPr>
      </w:pPr>
    </w:p>
    <w:p w14:paraId="1D6911FC" w14:textId="4A58B7E8" w:rsidR="00406069" w:rsidRPr="00E50FF6" w:rsidRDefault="00406069" w:rsidP="00414663">
      <w:pPr>
        <w:pStyle w:val="Obyajntext"/>
        <w:numPr>
          <w:ilvl w:val="0"/>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t>Article 0.4.1: Our current application is not based on web/browser application. We use a smart client. Die browser application is in development stage. Smart client and web application use same data base model.</w:t>
      </w:r>
    </w:p>
    <w:p w14:paraId="4894112D" w14:textId="77777777" w:rsidR="009872B5" w:rsidRPr="00E50FF6" w:rsidRDefault="009872B5" w:rsidP="00414663">
      <w:pPr>
        <w:pStyle w:val="Obyajntext"/>
        <w:ind w:left="720"/>
        <w:jc w:val="both"/>
        <w:rPr>
          <w:rFonts w:ascii="Times New Roman" w:hAnsi="Times New Roman" w:cs="Times New Roman"/>
          <w:i/>
          <w:iCs/>
          <w:sz w:val="24"/>
          <w:szCs w:val="24"/>
          <w:u w:val="single"/>
          <w:lang w:val="en-US"/>
        </w:rPr>
      </w:pPr>
    </w:p>
    <w:p w14:paraId="62E3B631" w14:textId="3FCA314B" w:rsidR="00406069" w:rsidRPr="00E50FF6" w:rsidRDefault="00406069" w:rsidP="00414663">
      <w:pPr>
        <w:pStyle w:val="Obyajntext"/>
        <w:ind w:left="720" w:hanging="12"/>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b/>
        <w:t>A:</w:t>
      </w:r>
      <w:r w:rsidRPr="00E50FF6">
        <w:rPr>
          <w:rFonts w:ascii="Times New Roman" w:hAnsi="Times New Roman" w:cs="Times New Roman"/>
          <w:sz w:val="24"/>
          <w:szCs w:val="24"/>
          <w:lang w:val="en-US"/>
        </w:rPr>
        <w:tab/>
        <w:t>Scope will be expanded to allow a combination of Windows client and Web UI</w:t>
      </w:r>
    </w:p>
    <w:p w14:paraId="4AD1DC84" w14:textId="77777777" w:rsidR="008B2FF6" w:rsidRPr="00E50FF6" w:rsidRDefault="008B2FF6" w:rsidP="00414663">
      <w:pPr>
        <w:pStyle w:val="Obyajntext"/>
        <w:ind w:left="720" w:hanging="12"/>
        <w:jc w:val="both"/>
        <w:rPr>
          <w:rFonts w:ascii="Times New Roman" w:hAnsi="Times New Roman" w:cs="Times New Roman"/>
          <w:sz w:val="24"/>
          <w:szCs w:val="24"/>
          <w:lang w:val="en-US"/>
        </w:rPr>
      </w:pPr>
    </w:p>
    <w:p w14:paraId="54D15C7D" w14:textId="52723926" w:rsidR="00406069" w:rsidRPr="00E50FF6" w:rsidRDefault="00406069" w:rsidP="00414663">
      <w:pPr>
        <w:pStyle w:val="Obyajntext"/>
        <w:numPr>
          <w:ilvl w:val="0"/>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t>Article 0.4.1: The GUI design is fix and cannot adapted to OLO design manual.</w:t>
      </w:r>
    </w:p>
    <w:p w14:paraId="030735DC" w14:textId="77777777" w:rsidR="008B2FF6" w:rsidRPr="00E50FF6" w:rsidRDefault="008B2FF6" w:rsidP="00414663">
      <w:pPr>
        <w:pStyle w:val="Obyajntext"/>
        <w:ind w:left="720"/>
        <w:jc w:val="both"/>
        <w:rPr>
          <w:rFonts w:ascii="Times New Roman" w:hAnsi="Times New Roman" w:cs="Times New Roman"/>
          <w:i/>
          <w:iCs/>
          <w:sz w:val="24"/>
          <w:szCs w:val="24"/>
          <w:u w:val="single"/>
          <w:lang w:val="en-US"/>
        </w:rPr>
      </w:pPr>
    </w:p>
    <w:p w14:paraId="7ED6121B" w14:textId="2D826378" w:rsidR="00406069" w:rsidRPr="00E50FF6" w:rsidRDefault="00406069"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b/>
        <w:t>A:</w:t>
      </w:r>
      <w:r w:rsidRPr="00E50FF6">
        <w:rPr>
          <w:rFonts w:ascii="Times New Roman" w:hAnsi="Times New Roman" w:cs="Times New Roman"/>
          <w:sz w:val="24"/>
          <w:szCs w:val="24"/>
          <w:lang w:val="en-US"/>
        </w:rPr>
        <w:tab/>
        <w:t>Design manual will be removed from the specification</w:t>
      </w:r>
    </w:p>
    <w:p w14:paraId="7E2EBCF3" w14:textId="77777777" w:rsidR="00E65A64" w:rsidRPr="00E50FF6" w:rsidRDefault="00E65A64" w:rsidP="00414663">
      <w:pPr>
        <w:pStyle w:val="Obyajntext"/>
        <w:jc w:val="both"/>
        <w:rPr>
          <w:rFonts w:ascii="Times New Roman" w:hAnsi="Times New Roman" w:cs="Times New Roman"/>
          <w:sz w:val="24"/>
          <w:szCs w:val="24"/>
          <w:lang w:val="en-US"/>
        </w:rPr>
      </w:pPr>
    </w:p>
    <w:p w14:paraId="758188D2" w14:textId="6C878602" w:rsidR="00406069" w:rsidRPr="00E50FF6" w:rsidRDefault="00406069" w:rsidP="00414663">
      <w:pPr>
        <w:pStyle w:val="Obyajntext"/>
        <w:numPr>
          <w:ilvl w:val="0"/>
          <w:numId w:val="1"/>
        </w:numPr>
        <w:jc w:val="both"/>
        <w:rPr>
          <w:rFonts w:ascii="Times New Roman" w:hAnsi="Times New Roman" w:cs="Times New Roman"/>
          <w:sz w:val="24"/>
          <w:szCs w:val="24"/>
          <w:lang w:val="en-US"/>
        </w:rPr>
      </w:pPr>
      <w:r w:rsidRPr="00E50FF6">
        <w:rPr>
          <w:rFonts w:ascii="Times New Roman" w:hAnsi="Times New Roman" w:cs="Times New Roman"/>
          <w:i/>
          <w:iCs/>
          <w:sz w:val="24"/>
          <w:szCs w:val="24"/>
          <w:u w:val="single"/>
          <w:lang w:val="en-US"/>
        </w:rPr>
        <w:t>Article 0.4.1: traffic load on map is required. Which service is applicable in Bratislava?</w:t>
      </w:r>
    </w:p>
    <w:p w14:paraId="262CDEFC" w14:textId="77777777" w:rsidR="00E65A64" w:rsidRPr="00E50FF6" w:rsidRDefault="00E65A64" w:rsidP="00414663">
      <w:pPr>
        <w:pStyle w:val="Obyajntext"/>
        <w:ind w:left="720"/>
        <w:jc w:val="both"/>
        <w:rPr>
          <w:rFonts w:ascii="Times New Roman" w:hAnsi="Times New Roman" w:cs="Times New Roman"/>
          <w:sz w:val="24"/>
          <w:szCs w:val="24"/>
          <w:lang w:val="en-US"/>
        </w:rPr>
      </w:pPr>
    </w:p>
    <w:p w14:paraId="056AD99A" w14:textId="29181535" w:rsidR="00406069" w:rsidRPr="00E50FF6" w:rsidRDefault="00406069"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b/>
        <w:t>A:</w:t>
      </w:r>
      <w:r w:rsidRPr="00E50FF6">
        <w:rPr>
          <w:rFonts w:ascii="Times New Roman" w:hAnsi="Times New Roman" w:cs="Times New Roman"/>
          <w:sz w:val="24"/>
          <w:szCs w:val="24"/>
          <w:lang w:val="en-US"/>
        </w:rPr>
        <w:tab/>
      </w:r>
      <w:r w:rsidR="00E65A64" w:rsidRPr="00E50FF6">
        <w:rPr>
          <w:rFonts w:ascii="Times New Roman" w:hAnsi="Times New Roman" w:cs="Times New Roman"/>
          <w:sz w:val="24"/>
          <w:szCs w:val="24"/>
          <w:lang w:val="en-US"/>
        </w:rPr>
        <w:t xml:space="preserve">For example </w:t>
      </w:r>
      <w:r w:rsidRPr="00E50FF6">
        <w:rPr>
          <w:rFonts w:ascii="Times New Roman" w:hAnsi="Times New Roman" w:cs="Times New Roman"/>
          <w:sz w:val="24"/>
          <w:szCs w:val="24"/>
          <w:lang w:val="en-US"/>
        </w:rPr>
        <w:t>Google, Sygic and Waze</w:t>
      </w:r>
      <w:r w:rsidR="00CD565F" w:rsidRPr="00E50FF6">
        <w:rPr>
          <w:rFonts w:ascii="Times New Roman" w:hAnsi="Times New Roman" w:cs="Times New Roman"/>
          <w:sz w:val="24"/>
          <w:szCs w:val="24"/>
          <w:lang w:val="en-US"/>
        </w:rPr>
        <w:t xml:space="preserve"> (we do not exclude other services) </w:t>
      </w:r>
    </w:p>
    <w:p w14:paraId="1BF25159" w14:textId="77777777" w:rsidR="00CD565F" w:rsidRPr="00E50FF6" w:rsidRDefault="00CD565F" w:rsidP="00414663">
      <w:pPr>
        <w:pStyle w:val="Obyajntext"/>
        <w:jc w:val="both"/>
        <w:rPr>
          <w:rFonts w:ascii="Times New Roman" w:hAnsi="Times New Roman" w:cs="Times New Roman"/>
          <w:sz w:val="24"/>
          <w:szCs w:val="24"/>
          <w:lang w:val="en-US"/>
        </w:rPr>
      </w:pPr>
    </w:p>
    <w:p w14:paraId="6F2A9F6A" w14:textId="499E923F" w:rsidR="00406069" w:rsidRPr="00E50FF6" w:rsidRDefault="00406069" w:rsidP="00414663">
      <w:pPr>
        <w:pStyle w:val="Obyajntext"/>
        <w:numPr>
          <w:ilvl w:val="0"/>
          <w:numId w:val="1"/>
        </w:numPr>
        <w:jc w:val="both"/>
        <w:rPr>
          <w:rFonts w:ascii="Times New Roman" w:hAnsi="Times New Roman" w:cs="Times New Roman"/>
          <w:sz w:val="24"/>
          <w:szCs w:val="24"/>
          <w:lang w:val="en-US"/>
        </w:rPr>
      </w:pPr>
      <w:r w:rsidRPr="00E50FF6">
        <w:rPr>
          <w:rFonts w:ascii="Times New Roman" w:hAnsi="Times New Roman" w:cs="Times New Roman"/>
          <w:i/>
          <w:iCs/>
          <w:sz w:val="24"/>
          <w:szCs w:val="24"/>
          <w:u w:val="single"/>
          <w:lang w:val="en-US"/>
        </w:rPr>
        <w:t>Article 0.4.2: is there link from owner's name to geo position on a map?</w:t>
      </w:r>
    </w:p>
    <w:p w14:paraId="635D4DFB" w14:textId="77777777" w:rsidR="00677422" w:rsidRPr="00E50FF6" w:rsidRDefault="00677422" w:rsidP="00414663">
      <w:pPr>
        <w:pStyle w:val="Obyajntext"/>
        <w:ind w:left="720"/>
        <w:jc w:val="both"/>
        <w:rPr>
          <w:rFonts w:ascii="Times New Roman" w:hAnsi="Times New Roman" w:cs="Times New Roman"/>
          <w:sz w:val="24"/>
          <w:szCs w:val="24"/>
          <w:lang w:val="en-US"/>
        </w:rPr>
      </w:pPr>
    </w:p>
    <w:p w14:paraId="5132A7BC" w14:textId="6B80E49D" w:rsidR="00406069" w:rsidRPr="00E50FF6" w:rsidRDefault="00406069"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b/>
        <w:t>A:</w:t>
      </w:r>
      <w:r w:rsidRPr="00E50FF6">
        <w:rPr>
          <w:rFonts w:ascii="Times New Roman" w:hAnsi="Times New Roman" w:cs="Times New Roman"/>
          <w:sz w:val="24"/>
          <w:szCs w:val="24"/>
          <w:lang w:val="en-US"/>
        </w:rPr>
        <w:tab/>
        <w:t>Owners name has a link to both GPS and Plot number.</w:t>
      </w:r>
    </w:p>
    <w:p w14:paraId="4ACF3BE1" w14:textId="77777777" w:rsidR="007B1168" w:rsidRPr="00E50FF6" w:rsidRDefault="007B1168" w:rsidP="00414663">
      <w:pPr>
        <w:pStyle w:val="Obyajntext"/>
        <w:jc w:val="both"/>
        <w:rPr>
          <w:rFonts w:ascii="Times New Roman" w:hAnsi="Times New Roman" w:cs="Times New Roman"/>
          <w:sz w:val="24"/>
          <w:szCs w:val="24"/>
          <w:lang w:val="en-US"/>
        </w:rPr>
      </w:pPr>
    </w:p>
    <w:p w14:paraId="1F59A573" w14:textId="2992F979" w:rsidR="00406069" w:rsidRPr="00E50FF6" w:rsidRDefault="00406069" w:rsidP="00414663">
      <w:pPr>
        <w:pStyle w:val="Obyajntext"/>
        <w:numPr>
          <w:ilvl w:val="0"/>
          <w:numId w:val="1"/>
        </w:numPr>
        <w:jc w:val="both"/>
        <w:rPr>
          <w:rFonts w:ascii="Times New Roman" w:hAnsi="Times New Roman" w:cs="Times New Roman"/>
          <w:sz w:val="24"/>
          <w:szCs w:val="24"/>
          <w:lang w:val="en-US"/>
        </w:rPr>
      </w:pPr>
      <w:r w:rsidRPr="00E50FF6">
        <w:rPr>
          <w:rFonts w:ascii="Times New Roman" w:hAnsi="Times New Roman" w:cs="Times New Roman"/>
          <w:i/>
          <w:iCs/>
          <w:sz w:val="24"/>
          <w:szCs w:val="24"/>
          <w:u w:val="single"/>
          <w:lang w:val="en-US"/>
        </w:rPr>
        <w:t xml:space="preserve">Article 0.4.3: We suggest access by OData-interface. We </w:t>
      </w:r>
      <w:r w:rsidR="004E74DD" w:rsidRPr="00E50FF6">
        <w:rPr>
          <w:rFonts w:ascii="Times New Roman" w:hAnsi="Times New Roman" w:cs="Times New Roman"/>
          <w:i/>
          <w:iCs/>
          <w:sz w:val="24"/>
          <w:szCs w:val="24"/>
          <w:u w:val="single"/>
          <w:lang w:val="en-US"/>
        </w:rPr>
        <w:t>realized</w:t>
      </w:r>
      <w:r w:rsidRPr="00E50FF6">
        <w:rPr>
          <w:rFonts w:ascii="Times New Roman" w:hAnsi="Times New Roman" w:cs="Times New Roman"/>
          <w:i/>
          <w:iCs/>
          <w:sz w:val="24"/>
          <w:szCs w:val="24"/>
          <w:u w:val="single"/>
          <w:lang w:val="en-US"/>
        </w:rPr>
        <w:t xml:space="preserve"> an connector an customer can d</w:t>
      </w:r>
      <w:r w:rsidR="004E74DD" w:rsidRPr="00E50FF6">
        <w:rPr>
          <w:rFonts w:ascii="Times New Roman" w:hAnsi="Times New Roman" w:cs="Times New Roman"/>
          <w:i/>
          <w:iCs/>
          <w:sz w:val="24"/>
          <w:szCs w:val="24"/>
          <w:u w:val="single"/>
          <w:lang w:val="en-US"/>
        </w:rPr>
        <w:t>o</w:t>
      </w:r>
      <w:r w:rsidRPr="00E50FF6">
        <w:rPr>
          <w:rFonts w:ascii="Times New Roman" w:hAnsi="Times New Roman" w:cs="Times New Roman"/>
          <w:i/>
          <w:iCs/>
          <w:sz w:val="24"/>
          <w:szCs w:val="24"/>
          <w:u w:val="single"/>
          <w:lang w:val="en-US"/>
        </w:rPr>
        <w:t xml:space="preserve"> evaluation on his requirements for himself. We have no experience of generating reports from power BI. Our customer does evaluation for themselves.</w:t>
      </w:r>
      <w:r w:rsidRPr="00E50FF6">
        <w:rPr>
          <w:rFonts w:ascii="Times New Roman" w:hAnsi="Times New Roman" w:cs="Times New Roman"/>
          <w:sz w:val="24"/>
          <w:szCs w:val="24"/>
          <w:lang w:val="en-US"/>
        </w:rPr>
        <w:t xml:space="preserve"> </w:t>
      </w:r>
    </w:p>
    <w:p w14:paraId="06795F44" w14:textId="77777777" w:rsidR="004E74DD" w:rsidRPr="00E50FF6" w:rsidRDefault="004E74DD" w:rsidP="00414663">
      <w:pPr>
        <w:pStyle w:val="Obyajntext"/>
        <w:ind w:left="720"/>
        <w:jc w:val="both"/>
        <w:rPr>
          <w:rFonts w:ascii="Times New Roman" w:hAnsi="Times New Roman" w:cs="Times New Roman"/>
          <w:sz w:val="24"/>
          <w:szCs w:val="24"/>
          <w:lang w:val="en-US"/>
        </w:rPr>
      </w:pPr>
    </w:p>
    <w:p w14:paraId="4D2CF190" w14:textId="54934B31" w:rsidR="00406069" w:rsidRPr="00E50FF6" w:rsidRDefault="00406069" w:rsidP="00414663">
      <w:pPr>
        <w:pStyle w:val="Obyajntext"/>
        <w:ind w:left="1416" w:hanging="708"/>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w:t>
      </w:r>
      <w:r w:rsidRPr="00E50FF6">
        <w:rPr>
          <w:rFonts w:ascii="Times New Roman" w:hAnsi="Times New Roman" w:cs="Times New Roman"/>
          <w:sz w:val="24"/>
          <w:szCs w:val="24"/>
          <w:lang w:val="en-US"/>
        </w:rPr>
        <w:tab/>
        <w:t>Provider needs to give support in creating data models and integration for specified reports. Customer will generate reports in PowerBI.</w:t>
      </w:r>
    </w:p>
    <w:p w14:paraId="31B86F5E" w14:textId="77777777" w:rsidR="007E0EB1" w:rsidRPr="00E50FF6" w:rsidRDefault="007E0EB1" w:rsidP="00414663">
      <w:pPr>
        <w:pStyle w:val="Obyajntext"/>
        <w:ind w:left="1416" w:hanging="708"/>
        <w:jc w:val="both"/>
        <w:rPr>
          <w:rFonts w:ascii="Times New Roman" w:hAnsi="Times New Roman" w:cs="Times New Roman"/>
          <w:sz w:val="24"/>
          <w:szCs w:val="24"/>
          <w:lang w:val="en-US"/>
        </w:rPr>
      </w:pPr>
    </w:p>
    <w:p w14:paraId="503BF169" w14:textId="77331CA7" w:rsidR="00406069" w:rsidRPr="00E50FF6" w:rsidRDefault="00406069" w:rsidP="00414663">
      <w:pPr>
        <w:pStyle w:val="Obyajntext"/>
        <w:numPr>
          <w:ilvl w:val="0"/>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t xml:space="preserve">Article 1.5: we do not use logical containers. We generate </w:t>
      </w:r>
      <w:r w:rsidR="007E0EB1" w:rsidRPr="00E50FF6">
        <w:rPr>
          <w:rFonts w:ascii="Times New Roman" w:hAnsi="Times New Roman" w:cs="Times New Roman"/>
          <w:i/>
          <w:iCs/>
          <w:sz w:val="24"/>
          <w:szCs w:val="24"/>
          <w:u w:val="single"/>
          <w:lang w:val="en-US"/>
        </w:rPr>
        <w:t>a</w:t>
      </w:r>
      <w:r w:rsidRPr="00E50FF6">
        <w:rPr>
          <w:rFonts w:ascii="Times New Roman" w:hAnsi="Times New Roman" w:cs="Times New Roman"/>
          <w:i/>
          <w:iCs/>
          <w:sz w:val="24"/>
          <w:szCs w:val="24"/>
          <w:u w:val="single"/>
          <w:lang w:val="en-US"/>
        </w:rPr>
        <w:t xml:space="preserve"> container only in that moment, when he is assigned and physically placed. Till this moment we work only with </w:t>
      </w:r>
      <w:r w:rsidR="00D55908">
        <w:rPr>
          <w:rFonts w:ascii="Times New Roman" w:hAnsi="Times New Roman" w:cs="Times New Roman"/>
          <w:i/>
          <w:iCs/>
          <w:sz w:val="24"/>
          <w:szCs w:val="24"/>
          <w:u w:val="single"/>
          <w:lang w:val="en-US"/>
        </w:rPr>
        <w:t>“</w:t>
      </w:r>
      <w:r w:rsidRPr="00E50FF6">
        <w:rPr>
          <w:rFonts w:ascii="Times New Roman" w:hAnsi="Times New Roman" w:cs="Times New Roman"/>
          <w:i/>
          <w:iCs/>
          <w:sz w:val="24"/>
          <w:szCs w:val="24"/>
          <w:u w:val="single"/>
          <w:lang w:val="en-US"/>
        </w:rPr>
        <w:t>jobs</w:t>
      </w:r>
      <w:r w:rsidR="00D55908">
        <w:rPr>
          <w:rFonts w:ascii="Times New Roman" w:hAnsi="Times New Roman" w:cs="Times New Roman"/>
          <w:i/>
          <w:iCs/>
          <w:sz w:val="24"/>
          <w:szCs w:val="24"/>
          <w:u w:val="single"/>
          <w:lang w:val="en-US"/>
        </w:rPr>
        <w:t>”</w:t>
      </w:r>
      <w:r w:rsidRPr="00E50FF6">
        <w:rPr>
          <w:rFonts w:ascii="Times New Roman" w:hAnsi="Times New Roman" w:cs="Times New Roman"/>
          <w:i/>
          <w:iCs/>
          <w:sz w:val="24"/>
          <w:szCs w:val="24"/>
          <w:u w:val="single"/>
          <w:lang w:val="en-US"/>
        </w:rPr>
        <w:t xml:space="preserve"> for an container. Based on this </w:t>
      </w:r>
      <w:r w:rsidR="00D55908">
        <w:rPr>
          <w:rFonts w:ascii="Times New Roman" w:hAnsi="Times New Roman" w:cs="Times New Roman"/>
          <w:i/>
          <w:iCs/>
          <w:sz w:val="24"/>
          <w:szCs w:val="24"/>
          <w:u w:val="single"/>
          <w:lang w:val="en-US"/>
        </w:rPr>
        <w:t>“</w:t>
      </w:r>
      <w:r w:rsidRPr="00E50FF6">
        <w:rPr>
          <w:rFonts w:ascii="Times New Roman" w:hAnsi="Times New Roman" w:cs="Times New Roman"/>
          <w:i/>
          <w:iCs/>
          <w:sz w:val="24"/>
          <w:szCs w:val="24"/>
          <w:u w:val="single"/>
          <w:lang w:val="en-US"/>
        </w:rPr>
        <w:t>jobs</w:t>
      </w:r>
      <w:r w:rsidR="00D55908">
        <w:rPr>
          <w:rFonts w:ascii="Times New Roman" w:hAnsi="Times New Roman" w:cs="Times New Roman"/>
          <w:i/>
          <w:iCs/>
          <w:sz w:val="24"/>
          <w:szCs w:val="24"/>
          <w:u w:val="single"/>
          <w:lang w:val="en-US"/>
        </w:rPr>
        <w:t>”</w:t>
      </w:r>
      <w:r w:rsidRPr="00E50FF6">
        <w:rPr>
          <w:rFonts w:ascii="Times New Roman" w:hAnsi="Times New Roman" w:cs="Times New Roman"/>
          <w:i/>
          <w:iCs/>
          <w:sz w:val="24"/>
          <w:szCs w:val="24"/>
          <w:u w:val="single"/>
          <w:lang w:val="en-US"/>
        </w:rPr>
        <w:t xml:space="preserve"> we can also support interfaces for billing. </w:t>
      </w:r>
    </w:p>
    <w:p w14:paraId="0101F088" w14:textId="77777777" w:rsidR="006213FF" w:rsidRPr="00E50FF6" w:rsidRDefault="006213FF" w:rsidP="00414663">
      <w:pPr>
        <w:pStyle w:val="Obyajntext"/>
        <w:ind w:left="720"/>
        <w:jc w:val="both"/>
        <w:rPr>
          <w:rFonts w:ascii="Times New Roman" w:hAnsi="Times New Roman" w:cs="Times New Roman"/>
          <w:i/>
          <w:iCs/>
          <w:sz w:val="24"/>
          <w:szCs w:val="24"/>
          <w:u w:val="single"/>
          <w:lang w:val="en-US"/>
        </w:rPr>
      </w:pPr>
    </w:p>
    <w:p w14:paraId="26A929A7" w14:textId="6825ED27" w:rsidR="00406069" w:rsidRPr="00E50FF6" w:rsidRDefault="00406069" w:rsidP="00414663">
      <w:pPr>
        <w:pStyle w:val="Obyajntext"/>
        <w:ind w:left="1416" w:hanging="708"/>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w:t>
      </w:r>
      <w:r w:rsidRPr="00E50FF6">
        <w:rPr>
          <w:rFonts w:ascii="Times New Roman" w:hAnsi="Times New Roman" w:cs="Times New Roman"/>
          <w:sz w:val="24"/>
          <w:szCs w:val="24"/>
          <w:lang w:val="en-US"/>
        </w:rPr>
        <w:tab/>
        <w:t>A job is acceptable if it has all required parameters, has a unique ID and is possible to integrate with external systems.</w:t>
      </w:r>
    </w:p>
    <w:p w14:paraId="1207E9BB" w14:textId="77777777" w:rsidR="00297C5B" w:rsidRPr="00E50FF6" w:rsidRDefault="00297C5B" w:rsidP="00414663">
      <w:pPr>
        <w:pStyle w:val="Obyajntext"/>
        <w:ind w:left="1416" w:hanging="708"/>
        <w:jc w:val="both"/>
        <w:rPr>
          <w:rFonts w:ascii="Times New Roman" w:hAnsi="Times New Roman" w:cs="Times New Roman"/>
          <w:sz w:val="24"/>
          <w:szCs w:val="24"/>
          <w:lang w:val="en-US"/>
        </w:rPr>
      </w:pPr>
    </w:p>
    <w:p w14:paraId="42AFC3B5" w14:textId="76DF6E63" w:rsidR="00406069" w:rsidRPr="00E50FF6" w:rsidRDefault="00297C5B" w:rsidP="00414663">
      <w:pPr>
        <w:pStyle w:val="Obyajntext"/>
        <w:numPr>
          <w:ilvl w:val="0"/>
          <w:numId w:val="1"/>
        </w:numPr>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 xml:space="preserve"> </w:t>
      </w:r>
      <w:r w:rsidR="00406069" w:rsidRPr="00E50FF6">
        <w:rPr>
          <w:rFonts w:ascii="Times New Roman" w:hAnsi="Times New Roman" w:cs="Times New Roman"/>
          <w:i/>
          <w:iCs/>
          <w:sz w:val="24"/>
          <w:szCs w:val="24"/>
          <w:u w:val="single"/>
          <w:lang w:val="en-US"/>
        </w:rPr>
        <w:t>Article 1.8 Collection point is a new requirement. We know this an additional information on the bin. This information will be generated in the new system for OLO.</w:t>
      </w:r>
      <w:r w:rsidR="00406069" w:rsidRPr="00E50FF6">
        <w:rPr>
          <w:rFonts w:ascii="Times New Roman" w:hAnsi="Times New Roman" w:cs="Times New Roman"/>
          <w:sz w:val="24"/>
          <w:szCs w:val="24"/>
          <w:lang w:val="en-US"/>
        </w:rPr>
        <w:t xml:space="preserve"> </w:t>
      </w:r>
    </w:p>
    <w:p w14:paraId="749AD5E8" w14:textId="77777777" w:rsidR="00A73921" w:rsidRPr="00E50FF6" w:rsidRDefault="00A73921" w:rsidP="00414663">
      <w:pPr>
        <w:pStyle w:val="Obyajntext"/>
        <w:ind w:left="360"/>
        <w:jc w:val="both"/>
        <w:rPr>
          <w:rFonts w:ascii="Times New Roman" w:hAnsi="Times New Roman" w:cs="Times New Roman"/>
          <w:sz w:val="24"/>
          <w:szCs w:val="24"/>
          <w:lang w:val="en-US"/>
        </w:rPr>
      </w:pPr>
    </w:p>
    <w:p w14:paraId="6BF3E100" w14:textId="75FCE7DC" w:rsidR="00406069" w:rsidRPr="00E50FF6" w:rsidRDefault="00406069" w:rsidP="00414663">
      <w:pPr>
        <w:pStyle w:val="Obyajntext"/>
        <w:numPr>
          <w:ilvl w:val="0"/>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t xml:space="preserve">Article 1.18 English Version line 723 and Slovakian Version Line 717 Picture is missing. </w:t>
      </w:r>
    </w:p>
    <w:p w14:paraId="568C76B1" w14:textId="77777777" w:rsidR="00A73921" w:rsidRPr="00E50FF6" w:rsidRDefault="00A73921" w:rsidP="00414663">
      <w:pPr>
        <w:pStyle w:val="Obyajntext"/>
        <w:jc w:val="both"/>
        <w:rPr>
          <w:rFonts w:ascii="Times New Roman" w:hAnsi="Times New Roman" w:cs="Times New Roman"/>
          <w:i/>
          <w:iCs/>
          <w:sz w:val="24"/>
          <w:szCs w:val="24"/>
          <w:u w:val="single"/>
          <w:lang w:val="en-US"/>
        </w:rPr>
      </w:pPr>
    </w:p>
    <w:p w14:paraId="060BAC92" w14:textId="7653D248" w:rsidR="00406069" w:rsidRPr="00E50FF6" w:rsidRDefault="00406069"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b/>
        <w:t>A:</w:t>
      </w:r>
      <w:r w:rsidRPr="00E50FF6">
        <w:rPr>
          <w:rFonts w:ascii="Times New Roman" w:hAnsi="Times New Roman" w:cs="Times New Roman"/>
          <w:sz w:val="24"/>
          <w:szCs w:val="24"/>
          <w:lang w:val="en-US"/>
        </w:rPr>
        <w:tab/>
        <w:t>Missing image will be added.</w:t>
      </w:r>
    </w:p>
    <w:p w14:paraId="08B71B68" w14:textId="77777777" w:rsidR="00A73921" w:rsidRPr="00E50FF6" w:rsidRDefault="00A73921" w:rsidP="00414663">
      <w:pPr>
        <w:pStyle w:val="Obyajntext"/>
        <w:jc w:val="both"/>
        <w:rPr>
          <w:rFonts w:ascii="Times New Roman" w:hAnsi="Times New Roman" w:cs="Times New Roman"/>
          <w:sz w:val="24"/>
          <w:szCs w:val="24"/>
          <w:lang w:val="en-US"/>
        </w:rPr>
      </w:pPr>
    </w:p>
    <w:p w14:paraId="08E8225A" w14:textId="05137BE2" w:rsidR="00406069" w:rsidRPr="00E50FF6" w:rsidRDefault="00406069" w:rsidP="00414663">
      <w:pPr>
        <w:pStyle w:val="Obyajntext"/>
        <w:numPr>
          <w:ilvl w:val="0"/>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t xml:space="preserve">2.O Fleet module: Line 806: battery voltage status is not part of standard FMS. For OBD for car it is not a problem. But there is a need to gather OBD information for each type of car. </w:t>
      </w:r>
    </w:p>
    <w:p w14:paraId="57844034" w14:textId="77777777" w:rsidR="00A73921" w:rsidRPr="00E50FF6" w:rsidRDefault="00A73921" w:rsidP="00414663">
      <w:pPr>
        <w:pStyle w:val="Obyajntext"/>
        <w:ind w:left="720"/>
        <w:jc w:val="both"/>
        <w:rPr>
          <w:rFonts w:ascii="Times New Roman" w:hAnsi="Times New Roman" w:cs="Times New Roman"/>
          <w:sz w:val="24"/>
          <w:szCs w:val="24"/>
          <w:lang w:val="en-US"/>
        </w:rPr>
      </w:pPr>
    </w:p>
    <w:p w14:paraId="4C7A8AD8" w14:textId="62E2203B" w:rsidR="00406069" w:rsidRPr="00E50FF6" w:rsidRDefault="00406069"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b/>
        <w:t>A:</w:t>
      </w:r>
      <w:r w:rsidRPr="00E50FF6">
        <w:rPr>
          <w:rFonts w:ascii="Times New Roman" w:hAnsi="Times New Roman" w:cs="Times New Roman"/>
          <w:sz w:val="24"/>
          <w:szCs w:val="24"/>
          <w:lang w:val="en-US"/>
        </w:rPr>
        <w:tab/>
        <w:t>Battery voltage will be removed</w:t>
      </w:r>
    </w:p>
    <w:p w14:paraId="17FB5DDD" w14:textId="77777777" w:rsidR="00A73921" w:rsidRPr="00E50FF6" w:rsidRDefault="00A73921" w:rsidP="00414663">
      <w:pPr>
        <w:pStyle w:val="Obyajntext"/>
        <w:jc w:val="both"/>
        <w:rPr>
          <w:rFonts w:ascii="Times New Roman" w:hAnsi="Times New Roman" w:cs="Times New Roman"/>
          <w:sz w:val="24"/>
          <w:szCs w:val="24"/>
          <w:lang w:val="en-US"/>
        </w:rPr>
      </w:pPr>
    </w:p>
    <w:p w14:paraId="142D6A7F" w14:textId="56445F35" w:rsidR="00406069" w:rsidRDefault="00406069" w:rsidP="00414663">
      <w:pPr>
        <w:pStyle w:val="Obyajntext"/>
        <w:numPr>
          <w:ilvl w:val="0"/>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lastRenderedPageBreak/>
        <w:t xml:space="preserve">Article 2.2: reviewing our information on the market 916 MHz is only applicable in US and not allowed in Europe. We need to know which chip is used and which reader needs to be ordered for frequency range. </w:t>
      </w:r>
    </w:p>
    <w:p w14:paraId="180555AA" w14:textId="77777777" w:rsidR="00E50FF6" w:rsidRPr="00E50FF6" w:rsidRDefault="00E50FF6" w:rsidP="00414663">
      <w:pPr>
        <w:pStyle w:val="Obyajntext"/>
        <w:ind w:left="720"/>
        <w:jc w:val="both"/>
        <w:rPr>
          <w:rFonts w:ascii="Times New Roman" w:hAnsi="Times New Roman" w:cs="Times New Roman"/>
          <w:i/>
          <w:iCs/>
          <w:sz w:val="24"/>
          <w:szCs w:val="24"/>
          <w:u w:val="single"/>
          <w:lang w:val="en-US"/>
        </w:rPr>
      </w:pPr>
    </w:p>
    <w:p w14:paraId="5B3F9883" w14:textId="45C599A5" w:rsidR="00A21743" w:rsidRPr="00D02441" w:rsidRDefault="00406069" w:rsidP="00A76CE8">
      <w:pPr>
        <w:pStyle w:val="Obyajntext"/>
        <w:ind w:left="720"/>
        <w:jc w:val="both"/>
        <w:rPr>
          <w:rFonts w:ascii="Times New Roman" w:hAnsi="Times New Roman" w:cs="Times New Roman"/>
          <w:sz w:val="24"/>
          <w:szCs w:val="24"/>
          <w:lang w:val="en-US"/>
        </w:rPr>
      </w:pPr>
      <w:r w:rsidRPr="00D02441">
        <w:rPr>
          <w:rFonts w:ascii="Times New Roman" w:hAnsi="Times New Roman" w:cs="Times New Roman"/>
          <w:sz w:val="24"/>
          <w:szCs w:val="24"/>
          <w:lang w:val="en-US"/>
        </w:rPr>
        <w:t>A:</w:t>
      </w:r>
      <w:r w:rsidRPr="00D02441">
        <w:rPr>
          <w:rFonts w:ascii="Times New Roman" w:hAnsi="Times New Roman" w:cs="Times New Roman"/>
          <w:sz w:val="24"/>
          <w:szCs w:val="24"/>
          <w:lang w:val="en-US"/>
        </w:rPr>
        <w:tab/>
      </w:r>
      <w:r w:rsidR="00A76CE8" w:rsidRPr="00D02441">
        <w:rPr>
          <w:rFonts w:ascii="Times New Roman" w:hAnsi="Times New Roman" w:cs="Times New Roman"/>
          <w:sz w:val="24"/>
          <w:szCs w:val="24"/>
          <w:lang w:val="en-US"/>
        </w:rPr>
        <w:t xml:space="preserve">Our company insists on the chip specification published in the first round of consultations. In case of doubt, interested parties will be able to test the chips within </w:t>
      </w:r>
      <w:r w:rsidR="00D02441">
        <w:rPr>
          <w:rFonts w:ascii="Times New Roman" w:hAnsi="Times New Roman" w:cs="Times New Roman"/>
          <w:sz w:val="24"/>
          <w:szCs w:val="24"/>
          <w:lang w:val="en-US"/>
        </w:rPr>
        <w:t xml:space="preserve">the visitation </w:t>
      </w:r>
      <w:r w:rsidR="00A76CE8" w:rsidRPr="00D02441">
        <w:rPr>
          <w:rFonts w:ascii="Times New Roman" w:hAnsi="Times New Roman" w:cs="Times New Roman"/>
          <w:sz w:val="24"/>
          <w:szCs w:val="24"/>
          <w:lang w:val="en-US"/>
        </w:rPr>
        <w:t>(see answer no. 7).</w:t>
      </w:r>
    </w:p>
    <w:p w14:paraId="4E9C4897" w14:textId="77777777" w:rsidR="00D02441" w:rsidRPr="00E50FF6" w:rsidRDefault="00D02441" w:rsidP="00A76CE8">
      <w:pPr>
        <w:pStyle w:val="Obyajntext"/>
        <w:ind w:left="720"/>
        <w:jc w:val="both"/>
        <w:rPr>
          <w:rFonts w:ascii="Times New Roman" w:hAnsi="Times New Roman" w:cs="Times New Roman"/>
          <w:sz w:val="24"/>
          <w:szCs w:val="24"/>
          <w:lang w:val="en-US"/>
        </w:rPr>
      </w:pPr>
    </w:p>
    <w:p w14:paraId="20772049" w14:textId="2488BA77" w:rsidR="00406069" w:rsidRPr="00E50FF6" w:rsidRDefault="00406069" w:rsidP="00414663">
      <w:pPr>
        <w:pStyle w:val="Obyajntext"/>
        <w:numPr>
          <w:ilvl w:val="0"/>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t xml:space="preserve">Article 2.2: we suggest to have registration only for bins which are emptied (short range) with only one antenna. An additional long range makes no sense due to the fact that all chips (also non-waste chips) are read by this unit. </w:t>
      </w:r>
    </w:p>
    <w:p w14:paraId="2C661B03" w14:textId="77777777" w:rsidR="004002B9" w:rsidRPr="00E50FF6" w:rsidRDefault="004002B9" w:rsidP="00414663">
      <w:pPr>
        <w:pStyle w:val="Obyajntext"/>
        <w:ind w:left="720"/>
        <w:jc w:val="both"/>
        <w:rPr>
          <w:rFonts w:ascii="Times New Roman" w:hAnsi="Times New Roman" w:cs="Times New Roman"/>
          <w:i/>
          <w:iCs/>
          <w:sz w:val="24"/>
          <w:szCs w:val="24"/>
          <w:u w:val="single"/>
          <w:lang w:val="en-US"/>
        </w:rPr>
      </w:pPr>
    </w:p>
    <w:p w14:paraId="151E62F2" w14:textId="464E45D9" w:rsidR="00406069" w:rsidRPr="00E50FF6" w:rsidRDefault="00406069" w:rsidP="00414663">
      <w:pPr>
        <w:pStyle w:val="Obyajntext"/>
        <w:ind w:left="1416" w:hanging="708"/>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w:t>
      </w:r>
      <w:r w:rsidRPr="00E50FF6">
        <w:rPr>
          <w:rFonts w:ascii="Times New Roman" w:hAnsi="Times New Roman" w:cs="Times New Roman"/>
          <w:sz w:val="24"/>
          <w:szCs w:val="24"/>
          <w:lang w:val="en-US"/>
        </w:rPr>
        <w:tab/>
        <w:t>System needs to be able to read both LF and HF frequency type chips. Customer has both types on existing bins.</w:t>
      </w:r>
    </w:p>
    <w:p w14:paraId="43DA6661" w14:textId="77777777" w:rsidR="004002B9" w:rsidRPr="00E50FF6" w:rsidRDefault="004002B9" w:rsidP="00414663">
      <w:pPr>
        <w:pStyle w:val="Obyajntext"/>
        <w:ind w:left="1416" w:hanging="708"/>
        <w:jc w:val="both"/>
        <w:rPr>
          <w:rFonts w:ascii="Times New Roman" w:hAnsi="Times New Roman" w:cs="Times New Roman"/>
          <w:sz w:val="24"/>
          <w:szCs w:val="24"/>
          <w:lang w:val="en-US"/>
        </w:rPr>
      </w:pPr>
    </w:p>
    <w:p w14:paraId="49C689E6" w14:textId="396FC2C9" w:rsidR="00406069" w:rsidRPr="00E50FF6" w:rsidRDefault="00406069" w:rsidP="00414663">
      <w:pPr>
        <w:pStyle w:val="Obyajntext"/>
        <w:numPr>
          <w:ilvl w:val="0"/>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t xml:space="preserve">General issues for planning module: </w:t>
      </w:r>
    </w:p>
    <w:p w14:paraId="0F90708A" w14:textId="77777777" w:rsidR="00DC5873" w:rsidRPr="00E50FF6" w:rsidRDefault="00DC5873" w:rsidP="00414663">
      <w:pPr>
        <w:pStyle w:val="Obyajntext"/>
        <w:ind w:left="720"/>
        <w:jc w:val="both"/>
        <w:rPr>
          <w:rFonts w:ascii="Times New Roman" w:hAnsi="Times New Roman" w:cs="Times New Roman"/>
          <w:i/>
          <w:iCs/>
          <w:sz w:val="24"/>
          <w:szCs w:val="24"/>
          <w:u w:val="single"/>
          <w:lang w:val="en-US"/>
        </w:rPr>
      </w:pPr>
    </w:p>
    <w:p w14:paraId="60A507EE" w14:textId="5767E66C" w:rsidR="00406069" w:rsidRPr="00E50FF6" w:rsidRDefault="00406069" w:rsidP="00414663">
      <w:pPr>
        <w:pStyle w:val="Obyajntext"/>
        <w:numPr>
          <w:ilvl w:val="1"/>
          <w:numId w:val="1"/>
        </w:numPr>
        <w:jc w:val="both"/>
        <w:rPr>
          <w:rFonts w:ascii="Times New Roman" w:hAnsi="Times New Roman" w:cs="Times New Roman"/>
          <w:sz w:val="24"/>
          <w:szCs w:val="24"/>
          <w:lang w:val="en-US"/>
        </w:rPr>
      </w:pPr>
      <w:r w:rsidRPr="00E50FF6">
        <w:rPr>
          <w:rFonts w:ascii="Times New Roman" w:hAnsi="Times New Roman" w:cs="Times New Roman"/>
          <w:i/>
          <w:iCs/>
          <w:sz w:val="24"/>
          <w:szCs w:val="24"/>
          <w:u w:val="single"/>
          <w:lang w:val="en-US"/>
        </w:rPr>
        <w:t>Weather data, historical data,... for route planning seems difficult</w:t>
      </w:r>
    </w:p>
    <w:p w14:paraId="47FF9281" w14:textId="77777777" w:rsidR="00F752D1" w:rsidRPr="00E50FF6" w:rsidRDefault="00F752D1" w:rsidP="00414663">
      <w:pPr>
        <w:pStyle w:val="Obyajntext"/>
        <w:ind w:left="1440"/>
        <w:jc w:val="both"/>
        <w:rPr>
          <w:rFonts w:ascii="Times New Roman" w:hAnsi="Times New Roman" w:cs="Times New Roman"/>
          <w:sz w:val="24"/>
          <w:szCs w:val="24"/>
          <w:lang w:val="en-US"/>
        </w:rPr>
      </w:pPr>
    </w:p>
    <w:p w14:paraId="362E2B53" w14:textId="6F064E3D" w:rsidR="00406069" w:rsidRPr="00E50FF6" w:rsidRDefault="00406069" w:rsidP="00414663">
      <w:pPr>
        <w:pStyle w:val="Obyajntext"/>
        <w:ind w:left="1080" w:hanging="372"/>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w:t>
      </w:r>
      <w:r w:rsidRPr="00E50FF6">
        <w:rPr>
          <w:rFonts w:ascii="Times New Roman" w:hAnsi="Times New Roman" w:cs="Times New Roman"/>
          <w:sz w:val="24"/>
          <w:szCs w:val="24"/>
          <w:lang w:val="en-US"/>
        </w:rPr>
        <w:tab/>
        <w:t xml:space="preserve">Weather has impact on different waste collection parameters, </w:t>
      </w:r>
      <w:r w:rsidR="0039449C" w:rsidRPr="00E50FF6">
        <w:rPr>
          <w:rFonts w:ascii="Times New Roman" w:hAnsi="Times New Roman" w:cs="Times New Roman"/>
          <w:sz w:val="24"/>
          <w:szCs w:val="24"/>
          <w:lang w:val="en-US"/>
        </w:rPr>
        <w:t>especially</w:t>
      </w:r>
      <w:r w:rsidRPr="00E50FF6">
        <w:rPr>
          <w:rFonts w:ascii="Times New Roman" w:hAnsi="Times New Roman" w:cs="Times New Roman"/>
          <w:sz w:val="24"/>
          <w:szCs w:val="24"/>
          <w:lang w:val="en-US"/>
        </w:rPr>
        <w:t xml:space="preserve"> on traffic flow and use of different vehicle types in certain difficult to reach locations.  Historical weather is to be used for seasonal </w:t>
      </w:r>
      <w:r w:rsidR="0039449C" w:rsidRPr="00E50FF6">
        <w:rPr>
          <w:rFonts w:ascii="Times New Roman" w:hAnsi="Times New Roman" w:cs="Times New Roman"/>
          <w:sz w:val="24"/>
          <w:szCs w:val="24"/>
          <w:lang w:val="en-US"/>
        </w:rPr>
        <w:t>adjustment</w:t>
      </w:r>
      <w:r w:rsidRPr="00E50FF6">
        <w:rPr>
          <w:rFonts w:ascii="Times New Roman" w:hAnsi="Times New Roman" w:cs="Times New Roman"/>
          <w:sz w:val="24"/>
          <w:szCs w:val="24"/>
          <w:lang w:val="en-US"/>
        </w:rPr>
        <w:t xml:space="preserve"> in planning module.</w:t>
      </w:r>
    </w:p>
    <w:p w14:paraId="16E86C6A" w14:textId="77777777" w:rsidR="00FD4550" w:rsidRPr="00E50FF6" w:rsidRDefault="00FD4550" w:rsidP="00414663">
      <w:pPr>
        <w:pStyle w:val="Obyajntext"/>
        <w:ind w:left="1080" w:hanging="372"/>
        <w:jc w:val="both"/>
        <w:rPr>
          <w:rFonts w:ascii="Times New Roman" w:hAnsi="Times New Roman" w:cs="Times New Roman"/>
          <w:sz w:val="24"/>
          <w:szCs w:val="24"/>
          <w:lang w:val="en-US"/>
        </w:rPr>
      </w:pPr>
    </w:p>
    <w:p w14:paraId="2440DE47" w14:textId="3414CA30" w:rsidR="00406069" w:rsidRPr="00E50FF6" w:rsidRDefault="00406069" w:rsidP="00414663">
      <w:pPr>
        <w:pStyle w:val="Obyajntext"/>
        <w:numPr>
          <w:ilvl w:val="1"/>
          <w:numId w:val="1"/>
        </w:numPr>
        <w:jc w:val="both"/>
        <w:rPr>
          <w:rFonts w:ascii="Times New Roman" w:hAnsi="Times New Roman" w:cs="Times New Roman"/>
          <w:sz w:val="24"/>
          <w:szCs w:val="24"/>
          <w:lang w:val="en-US"/>
        </w:rPr>
      </w:pPr>
      <w:r w:rsidRPr="00E50FF6">
        <w:rPr>
          <w:rFonts w:ascii="Times New Roman" w:hAnsi="Times New Roman" w:cs="Times New Roman"/>
          <w:i/>
          <w:iCs/>
          <w:sz w:val="24"/>
          <w:szCs w:val="24"/>
          <w:u w:val="single"/>
          <w:lang w:val="en-US"/>
        </w:rPr>
        <w:t>parameters of breaking/</w:t>
      </w:r>
      <w:r w:rsidR="0039449C" w:rsidRPr="00E50FF6">
        <w:rPr>
          <w:rFonts w:ascii="Times New Roman" w:hAnsi="Times New Roman" w:cs="Times New Roman"/>
          <w:i/>
          <w:iCs/>
          <w:sz w:val="24"/>
          <w:szCs w:val="24"/>
          <w:u w:val="single"/>
          <w:lang w:val="en-US"/>
        </w:rPr>
        <w:t>unbreaking</w:t>
      </w:r>
      <w:r w:rsidRPr="00E50FF6">
        <w:rPr>
          <w:rFonts w:ascii="Times New Roman" w:hAnsi="Times New Roman" w:cs="Times New Roman"/>
          <w:i/>
          <w:iCs/>
          <w:sz w:val="24"/>
          <w:szCs w:val="24"/>
          <w:u w:val="single"/>
          <w:lang w:val="en-US"/>
        </w:rPr>
        <w:t xml:space="preserve"> 1100 l bins cannot be identified by the system</w:t>
      </w:r>
    </w:p>
    <w:p w14:paraId="10155B93" w14:textId="77777777" w:rsidR="000D6B20" w:rsidRPr="00E50FF6" w:rsidRDefault="000D6B20" w:rsidP="00414663">
      <w:pPr>
        <w:pStyle w:val="Obyajntext"/>
        <w:ind w:left="1440"/>
        <w:jc w:val="both"/>
        <w:rPr>
          <w:rFonts w:ascii="Times New Roman" w:hAnsi="Times New Roman" w:cs="Times New Roman"/>
          <w:sz w:val="24"/>
          <w:szCs w:val="24"/>
          <w:lang w:val="en-US"/>
        </w:rPr>
      </w:pPr>
    </w:p>
    <w:p w14:paraId="679C1C70" w14:textId="2D59415D" w:rsidR="00406069" w:rsidRPr="00E50FF6" w:rsidRDefault="00406069" w:rsidP="00414663">
      <w:pPr>
        <w:pStyle w:val="Obyajntext"/>
        <w:ind w:left="1080" w:hanging="372"/>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w:t>
      </w:r>
      <w:r w:rsidRPr="00E50FF6">
        <w:rPr>
          <w:rFonts w:ascii="Times New Roman" w:hAnsi="Times New Roman" w:cs="Times New Roman"/>
          <w:sz w:val="24"/>
          <w:szCs w:val="24"/>
          <w:lang w:val="en-US"/>
        </w:rPr>
        <w:tab/>
        <w:t>This will be a time parameter that will be defined as a constant for calculation of employee performance &amp; calculation for plan optimization</w:t>
      </w:r>
    </w:p>
    <w:p w14:paraId="542D54A4" w14:textId="77777777" w:rsidR="00C068CC" w:rsidRPr="00E50FF6" w:rsidRDefault="00C068CC" w:rsidP="00414663">
      <w:pPr>
        <w:pStyle w:val="Obyajntext"/>
        <w:ind w:left="1080" w:hanging="372"/>
        <w:jc w:val="both"/>
        <w:rPr>
          <w:rFonts w:ascii="Times New Roman" w:hAnsi="Times New Roman" w:cs="Times New Roman"/>
          <w:sz w:val="24"/>
          <w:szCs w:val="24"/>
          <w:lang w:val="en-US"/>
        </w:rPr>
      </w:pPr>
    </w:p>
    <w:p w14:paraId="6AFBDBF0" w14:textId="6E83D34D" w:rsidR="00406069" w:rsidRPr="00E50FF6" w:rsidRDefault="00406069" w:rsidP="00414663">
      <w:pPr>
        <w:pStyle w:val="Obyajntext"/>
        <w:numPr>
          <w:ilvl w:val="1"/>
          <w:numId w:val="1"/>
        </w:numPr>
        <w:jc w:val="both"/>
        <w:rPr>
          <w:rFonts w:ascii="Times New Roman" w:hAnsi="Times New Roman" w:cs="Times New Roman"/>
          <w:sz w:val="24"/>
          <w:szCs w:val="24"/>
          <w:lang w:val="en-US"/>
        </w:rPr>
      </w:pPr>
      <w:r w:rsidRPr="00E50FF6">
        <w:rPr>
          <w:rFonts w:ascii="Times New Roman" w:hAnsi="Times New Roman" w:cs="Times New Roman"/>
          <w:i/>
          <w:iCs/>
          <w:sz w:val="24"/>
          <w:szCs w:val="24"/>
          <w:u w:val="single"/>
          <w:lang w:val="en-US"/>
        </w:rPr>
        <w:t xml:space="preserve"> noise restriction - how to handle?</w:t>
      </w:r>
    </w:p>
    <w:p w14:paraId="524E26AF" w14:textId="77777777" w:rsidR="00C068CC" w:rsidRPr="00E50FF6" w:rsidRDefault="00C068CC" w:rsidP="00414663">
      <w:pPr>
        <w:pStyle w:val="Obyajntext"/>
        <w:ind w:left="1440"/>
        <w:jc w:val="both"/>
        <w:rPr>
          <w:rFonts w:ascii="Times New Roman" w:hAnsi="Times New Roman" w:cs="Times New Roman"/>
          <w:sz w:val="24"/>
          <w:szCs w:val="24"/>
          <w:lang w:val="en-US"/>
        </w:rPr>
      </w:pPr>
    </w:p>
    <w:p w14:paraId="5B316B90" w14:textId="494A6F53" w:rsidR="00406069" w:rsidRPr="00E50FF6" w:rsidRDefault="00406069" w:rsidP="00414663">
      <w:pPr>
        <w:pStyle w:val="Obyajntext"/>
        <w:ind w:left="1080" w:hanging="372"/>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w:t>
      </w:r>
      <w:r w:rsidRPr="00E50FF6">
        <w:rPr>
          <w:rFonts w:ascii="Times New Roman" w:hAnsi="Times New Roman" w:cs="Times New Roman"/>
          <w:sz w:val="24"/>
          <w:szCs w:val="24"/>
          <w:lang w:val="en-US"/>
        </w:rPr>
        <w:tab/>
        <w:t xml:space="preserve">Noise restriction will be specified for certain locations (hospital, hotels etc.), this will restrict time when a waste collection can be performed on this location and for specific </w:t>
      </w:r>
      <w:r w:rsidR="0039449C" w:rsidRPr="00E50FF6">
        <w:rPr>
          <w:rFonts w:ascii="Times New Roman" w:hAnsi="Times New Roman" w:cs="Times New Roman"/>
          <w:sz w:val="24"/>
          <w:szCs w:val="24"/>
          <w:lang w:val="en-US"/>
        </w:rPr>
        <w:t>commodity</w:t>
      </w:r>
      <w:r w:rsidRPr="00E50FF6">
        <w:rPr>
          <w:rFonts w:ascii="Times New Roman" w:hAnsi="Times New Roman" w:cs="Times New Roman"/>
          <w:sz w:val="24"/>
          <w:szCs w:val="24"/>
          <w:lang w:val="en-US"/>
        </w:rPr>
        <w:t>. Planning module will create route according to this restriction.</w:t>
      </w:r>
    </w:p>
    <w:p w14:paraId="67B39744" w14:textId="77777777" w:rsidR="0072456D" w:rsidRPr="00E50FF6" w:rsidRDefault="0072456D" w:rsidP="00414663">
      <w:pPr>
        <w:pStyle w:val="Obyajntext"/>
        <w:ind w:left="1080" w:hanging="372"/>
        <w:jc w:val="both"/>
        <w:rPr>
          <w:rFonts w:ascii="Times New Roman" w:hAnsi="Times New Roman" w:cs="Times New Roman"/>
          <w:sz w:val="24"/>
          <w:szCs w:val="24"/>
          <w:lang w:val="en-US"/>
        </w:rPr>
      </w:pPr>
    </w:p>
    <w:p w14:paraId="11F86A60" w14:textId="694487DF" w:rsidR="00406069" w:rsidRPr="00E50FF6" w:rsidRDefault="00406069" w:rsidP="00414663">
      <w:pPr>
        <w:pStyle w:val="Obyajntext"/>
        <w:numPr>
          <w:ilvl w:val="1"/>
          <w:numId w:val="1"/>
        </w:numPr>
        <w:jc w:val="both"/>
        <w:rPr>
          <w:rFonts w:ascii="Times New Roman" w:hAnsi="Times New Roman" w:cs="Times New Roman"/>
          <w:i/>
          <w:iCs/>
          <w:sz w:val="24"/>
          <w:szCs w:val="24"/>
          <w:u w:val="single"/>
          <w:lang w:val="en-US"/>
        </w:rPr>
      </w:pPr>
      <w:r w:rsidRPr="00E50FF6">
        <w:rPr>
          <w:rFonts w:ascii="Times New Roman" w:hAnsi="Times New Roman" w:cs="Times New Roman"/>
          <w:i/>
          <w:iCs/>
          <w:sz w:val="24"/>
          <w:szCs w:val="24"/>
          <w:u w:val="single"/>
          <w:lang w:val="en-US"/>
        </w:rPr>
        <w:t>Use of gas vehicles - general conditions?</w:t>
      </w:r>
    </w:p>
    <w:p w14:paraId="051D6FD9" w14:textId="77777777" w:rsidR="0072456D" w:rsidRPr="00E50FF6" w:rsidRDefault="0072456D" w:rsidP="00414663">
      <w:pPr>
        <w:pStyle w:val="Obyajntext"/>
        <w:ind w:left="1440"/>
        <w:jc w:val="both"/>
        <w:rPr>
          <w:rFonts w:ascii="Times New Roman" w:hAnsi="Times New Roman" w:cs="Times New Roman"/>
          <w:i/>
          <w:iCs/>
          <w:sz w:val="24"/>
          <w:szCs w:val="24"/>
          <w:u w:val="single"/>
          <w:lang w:val="en-US"/>
        </w:rPr>
      </w:pPr>
    </w:p>
    <w:p w14:paraId="0215B068" w14:textId="5E89AEDD" w:rsidR="00406069" w:rsidRPr="00E50FF6" w:rsidRDefault="00406069"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b/>
        <w:t>A:</w:t>
      </w:r>
      <w:r w:rsidR="006721FB" w:rsidRPr="00E50FF6">
        <w:rPr>
          <w:rFonts w:ascii="Times New Roman" w:hAnsi="Times New Roman" w:cs="Times New Roman"/>
          <w:sz w:val="24"/>
          <w:szCs w:val="24"/>
          <w:lang w:val="en-US"/>
        </w:rPr>
        <w:t xml:space="preserve">    </w:t>
      </w:r>
      <w:r w:rsidR="0039449C" w:rsidRPr="00E50FF6">
        <w:rPr>
          <w:rFonts w:ascii="Times New Roman" w:hAnsi="Times New Roman" w:cs="Times New Roman"/>
          <w:sz w:val="24"/>
          <w:szCs w:val="24"/>
          <w:lang w:val="en-US"/>
        </w:rPr>
        <w:t>Consumption</w:t>
      </w:r>
      <w:r w:rsidRPr="00E50FF6">
        <w:rPr>
          <w:rFonts w:ascii="Times New Roman" w:hAnsi="Times New Roman" w:cs="Times New Roman"/>
          <w:sz w:val="24"/>
          <w:szCs w:val="24"/>
          <w:lang w:val="en-US"/>
        </w:rPr>
        <w:t xml:space="preserve"> should be received from CAN BUS in CNG vehicles</w:t>
      </w:r>
    </w:p>
    <w:p w14:paraId="63063CBC" w14:textId="77777777" w:rsidR="00BF4871" w:rsidRPr="00E50FF6" w:rsidRDefault="00BF4871" w:rsidP="00414663">
      <w:pPr>
        <w:pStyle w:val="Obyajntext"/>
        <w:jc w:val="both"/>
        <w:rPr>
          <w:rFonts w:ascii="Times New Roman" w:hAnsi="Times New Roman" w:cs="Times New Roman"/>
          <w:sz w:val="24"/>
          <w:szCs w:val="24"/>
          <w:lang w:val="en-US"/>
        </w:rPr>
      </w:pPr>
    </w:p>
    <w:p w14:paraId="151D3CDB" w14:textId="1DCFD6D2" w:rsidR="00406069" w:rsidRPr="00E50FF6" w:rsidRDefault="00406069" w:rsidP="00414663">
      <w:pPr>
        <w:pStyle w:val="Obyajntext"/>
        <w:numPr>
          <w:ilvl w:val="1"/>
          <w:numId w:val="1"/>
        </w:numPr>
        <w:jc w:val="both"/>
        <w:rPr>
          <w:rFonts w:ascii="Times New Roman" w:hAnsi="Times New Roman" w:cs="Times New Roman"/>
          <w:sz w:val="24"/>
          <w:szCs w:val="24"/>
          <w:lang w:val="en-US"/>
        </w:rPr>
      </w:pPr>
      <w:r w:rsidRPr="00E50FF6">
        <w:rPr>
          <w:rFonts w:ascii="Times New Roman" w:hAnsi="Times New Roman" w:cs="Times New Roman"/>
          <w:i/>
          <w:iCs/>
          <w:sz w:val="24"/>
          <w:szCs w:val="24"/>
          <w:u w:val="single"/>
          <w:lang w:val="en-US"/>
        </w:rPr>
        <w:t>High development effort for the integration of machine learning. Wide-ranging field that cannot be conclusively assessed without detail spec.</w:t>
      </w:r>
      <w:r w:rsidRPr="00E50FF6">
        <w:rPr>
          <w:rFonts w:ascii="Times New Roman" w:hAnsi="Times New Roman" w:cs="Times New Roman"/>
          <w:sz w:val="24"/>
          <w:szCs w:val="24"/>
          <w:lang w:val="en-US"/>
        </w:rPr>
        <w:t xml:space="preserve"> </w:t>
      </w:r>
    </w:p>
    <w:p w14:paraId="4970F8AD" w14:textId="77777777" w:rsidR="00BF4871" w:rsidRPr="00E5163E" w:rsidRDefault="00BF4871" w:rsidP="00414663">
      <w:pPr>
        <w:pStyle w:val="Obyajntext"/>
        <w:ind w:left="1440"/>
        <w:jc w:val="both"/>
        <w:rPr>
          <w:rFonts w:ascii="Times New Roman" w:hAnsi="Times New Roman" w:cs="Times New Roman"/>
          <w:sz w:val="24"/>
          <w:szCs w:val="24"/>
          <w:lang w:val="en-US"/>
        </w:rPr>
      </w:pPr>
    </w:p>
    <w:p w14:paraId="1DB46472" w14:textId="71E4F883" w:rsidR="00406069" w:rsidRPr="00E5163E" w:rsidRDefault="00406069" w:rsidP="00414663">
      <w:pPr>
        <w:pStyle w:val="Obyajntext"/>
        <w:ind w:left="1080" w:hanging="372"/>
        <w:jc w:val="both"/>
        <w:rPr>
          <w:rFonts w:ascii="Times New Roman" w:hAnsi="Times New Roman" w:cs="Times New Roman"/>
          <w:sz w:val="24"/>
          <w:szCs w:val="24"/>
          <w:lang w:val="en-US"/>
        </w:rPr>
      </w:pPr>
      <w:r w:rsidRPr="00E5163E">
        <w:rPr>
          <w:rFonts w:ascii="Times New Roman" w:hAnsi="Times New Roman" w:cs="Times New Roman"/>
          <w:sz w:val="24"/>
          <w:szCs w:val="24"/>
          <w:lang w:val="en-US"/>
        </w:rPr>
        <w:t>A:</w:t>
      </w:r>
      <w:r w:rsidRPr="00E5163E">
        <w:rPr>
          <w:rFonts w:ascii="Times New Roman" w:hAnsi="Times New Roman" w:cs="Times New Roman"/>
          <w:sz w:val="24"/>
          <w:szCs w:val="24"/>
          <w:lang w:val="en-US"/>
        </w:rPr>
        <w:tab/>
        <w:t>Use of machine learning in a way that will help customer employees identify patterns in waste collection for better optimization of planning.</w:t>
      </w:r>
      <w:r w:rsidR="003571D9" w:rsidRPr="00E5163E">
        <w:rPr>
          <w:rFonts w:ascii="Times New Roman" w:hAnsi="Times New Roman" w:cs="Times New Roman"/>
          <w:sz w:val="24"/>
          <w:szCs w:val="24"/>
          <w:lang w:val="en-US"/>
        </w:rPr>
        <w:t xml:space="preserve"> To limit the scope we only need to consider parameters that are to be recorded as specified for this Platform.</w:t>
      </w:r>
    </w:p>
    <w:p w14:paraId="260E9CEF" w14:textId="77777777" w:rsidR="00B654CF" w:rsidRPr="00E5163E" w:rsidRDefault="00B654CF" w:rsidP="00414663">
      <w:pPr>
        <w:pStyle w:val="Obyajntext"/>
        <w:jc w:val="both"/>
        <w:rPr>
          <w:rFonts w:ascii="Times New Roman" w:hAnsi="Times New Roman" w:cs="Times New Roman"/>
          <w:sz w:val="24"/>
          <w:szCs w:val="24"/>
          <w:lang w:val="en-US"/>
        </w:rPr>
      </w:pPr>
    </w:p>
    <w:p w14:paraId="7FA26BEA" w14:textId="066CA529" w:rsidR="00406069" w:rsidRPr="00E5163E" w:rsidRDefault="00406069" w:rsidP="00414663">
      <w:pPr>
        <w:pStyle w:val="Obyajntext"/>
        <w:numPr>
          <w:ilvl w:val="1"/>
          <w:numId w:val="1"/>
        </w:numPr>
        <w:jc w:val="both"/>
        <w:rPr>
          <w:rFonts w:ascii="Times New Roman" w:hAnsi="Times New Roman" w:cs="Times New Roman"/>
          <w:i/>
          <w:iCs/>
          <w:sz w:val="24"/>
          <w:szCs w:val="24"/>
          <w:u w:val="single"/>
          <w:lang w:val="en-US"/>
        </w:rPr>
      </w:pPr>
      <w:r w:rsidRPr="00E5163E">
        <w:rPr>
          <w:rFonts w:ascii="Times New Roman" w:hAnsi="Times New Roman" w:cs="Times New Roman"/>
          <w:i/>
          <w:iCs/>
          <w:sz w:val="24"/>
          <w:szCs w:val="24"/>
          <w:u w:val="single"/>
          <w:lang w:val="en-US"/>
        </w:rPr>
        <w:t>Benchmark: Connection/baseline of assessment tours/crew e.g. when using older and younger employees.</w:t>
      </w:r>
    </w:p>
    <w:p w14:paraId="1108BF7C" w14:textId="77777777" w:rsidR="00B654CF" w:rsidRPr="00E5163E" w:rsidRDefault="00B654CF" w:rsidP="00414663">
      <w:pPr>
        <w:pStyle w:val="Obyajntext"/>
        <w:ind w:left="1440"/>
        <w:jc w:val="both"/>
        <w:rPr>
          <w:rFonts w:ascii="Times New Roman" w:hAnsi="Times New Roman" w:cs="Times New Roman"/>
          <w:i/>
          <w:iCs/>
          <w:sz w:val="24"/>
          <w:szCs w:val="24"/>
          <w:u w:val="single"/>
          <w:lang w:val="en-US"/>
        </w:rPr>
      </w:pPr>
    </w:p>
    <w:p w14:paraId="25EAF83F" w14:textId="530DAFCD" w:rsidR="00C03D3A" w:rsidRPr="00E5163E" w:rsidRDefault="00406069" w:rsidP="00414663">
      <w:pPr>
        <w:pStyle w:val="Obyajntext"/>
        <w:ind w:left="1080" w:hanging="372"/>
        <w:jc w:val="both"/>
        <w:rPr>
          <w:rFonts w:ascii="Times New Roman" w:hAnsi="Times New Roman" w:cs="Times New Roman"/>
          <w:sz w:val="24"/>
          <w:szCs w:val="24"/>
          <w:lang w:val="en-US"/>
        </w:rPr>
      </w:pPr>
      <w:r w:rsidRPr="00E5163E">
        <w:rPr>
          <w:rFonts w:ascii="Times New Roman" w:hAnsi="Times New Roman" w:cs="Times New Roman"/>
          <w:sz w:val="24"/>
          <w:szCs w:val="24"/>
          <w:lang w:val="en-US"/>
        </w:rPr>
        <w:lastRenderedPageBreak/>
        <w:t>A:</w:t>
      </w:r>
      <w:r w:rsidRPr="00E5163E">
        <w:rPr>
          <w:rFonts w:ascii="Times New Roman" w:hAnsi="Times New Roman" w:cs="Times New Roman"/>
          <w:sz w:val="24"/>
          <w:szCs w:val="24"/>
          <w:lang w:val="en-US"/>
        </w:rPr>
        <w:tab/>
        <w:t xml:space="preserve">This is specified by law and H&amp;S requirements with limits on </w:t>
      </w:r>
      <w:r w:rsidR="0039449C" w:rsidRPr="00E5163E">
        <w:rPr>
          <w:rFonts w:ascii="Times New Roman" w:hAnsi="Times New Roman" w:cs="Times New Roman"/>
          <w:sz w:val="24"/>
          <w:szCs w:val="24"/>
          <w:lang w:val="en-US"/>
        </w:rPr>
        <w:t>employees</w:t>
      </w:r>
      <w:r w:rsidRPr="00E5163E">
        <w:rPr>
          <w:rFonts w:ascii="Times New Roman" w:hAnsi="Times New Roman" w:cs="Times New Roman"/>
          <w:sz w:val="24"/>
          <w:szCs w:val="24"/>
          <w:lang w:val="en-US"/>
        </w:rPr>
        <w:t xml:space="preserve"> based on age in regards to handling of load.</w:t>
      </w:r>
      <w:r w:rsidR="003571D9" w:rsidRPr="00E5163E">
        <w:rPr>
          <w:rFonts w:ascii="Times New Roman" w:hAnsi="Times New Roman" w:cs="Times New Roman"/>
          <w:sz w:val="24"/>
          <w:szCs w:val="24"/>
          <w:lang w:val="en-US"/>
        </w:rPr>
        <w:t xml:space="preserve"> We will provide age vs weight restrictions during preparation for implementation.</w:t>
      </w:r>
    </w:p>
    <w:p w14:paraId="21682F7D" w14:textId="77777777" w:rsidR="000F06D3" w:rsidRPr="00E50FF6" w:rsidRDefault="000F06D3" w:rsidP="00414663">
      <w:pPr>
        <w:spacing w:after="0"/>
        <w:ind w:left="9" w:right="14"/>
        <w:jc w:val="both"/>
        <w:rPr>
          <w:rFonts w:ascii="Times New Roman" w:hAnsi="Times New Roman" w:cs="Times New Roman"/>
          <w:sz w:val="24"/>
          <w:szCs w:val="24"/>
          <w:lang w:val="en-US"/>
        </w:rPr>
      </w:pPr>
    </w:p>
    <w:p w14:paraId="5BF9F483" w14:textId="644318E0" w:rsidR="00C03D3A" w:rsidRPr="00E50FF6" w:rsidRDefault="00F11FCF"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Question</w:t>
      </w:r>
      <w:r w:rsidR="00C03D3A" w:rsidRPr="00E50FF6">
        <w:rPr>
          <w:rFonts w:ascii="Times New Roman" w:hAnsi="Times New Roman" w:cs="Times New Roman"/>
          <w:b/>
          <w:bCs/>
          <w:sz w:val="24"/>
          <w:szCs w:val="24"/>
          <w:lang w:val="en-US"/>
        </w:rPr>
        <w:t xml:space="preserve"> </w:t>
      </w:r>
      <w:r w:rsidRPr="00E50FF6">
        <w:rPr>
          <w:rFonts w:ascii="Times New Roman" w:hAnsi="Times New Roman" w:cs="Times New Roman"/>
          <w:b/>
          <w:bCs/>
          <w:sz w:val="24"/>
          <w:szCs w:val="24"/>
          <w:lang w:val="en-US"/>
        </w:rPr>
        <w:t>no.</w:t>
      </w:r>
      <w:r w:rsidR="00C03D3A" w:rsidRPr="00E50FF6">
        <w:rPr>
          <w:rFonts w:ascii="Times New Roman" w:hAnsi="Times New Roman" w:cs="Times New Roman"/>
          <w:b/>
          <w:bCs/>
          <w:sz w:val="24"/>
          <w:szCs w:val="24"/>
          <w:lang w:val="en-US"/>
        </w:rPr>
        <w:t xml:space="preserve"> 2 </w:t>
      </w:r>
    </w:p>
    <w:p w14:paraId="3883A5A9" w14:textId="4B7740FD" w:rsidR="00EF6ED4" w:rsidRPr="00E50FF6" w:rsidRDefault="00EF6ED4" w:rsidP="00414663">
      <w:pPr>
        <w:pStyle w:val="Obyajntext"/>
        <w:jc w:val="both"/>
        <w:rPr>
          <w:rFonts w:ascii="Times New Roman" w:hAnsi="Times New Roman" w:cs="Times New Roman"/>
          <w:sz w:val="24"/>
          <w:szCs w:val="24"/>
          <w:lang w:val="en-US"/>
        </w:rPr>
      </w:pPr>
    </w:p>
    <w:p w14:paraId="4DDE14D2" w14:textId="629EFFD4" w:rsidR="00EF6ED4" w:rsidRPr="00C64C26" w:rsidRDefault="00C64C26" w:rsidP="00414663">
      <w:pPr>
        <w:pStyle w:val="Obyajntext"/>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00EF6ED4" w:rsidRPr="00C64C26">
        <w:rPr>
          <w:rFonts w:ascii="Times New Roman" w:hAnsi="Times New Roman" w:cs="Times New Roman"/>
          <w:i/>
          <w:iCs/>
          <w:sz w:val="24"/>
          <w:szCs w:val="24"/>
          <w:lang w:val="en-US"/>
        </w:rPr>
        <w:t>In the document "2. kolo - 2nd round - Zmluva - Agreement," there is a discrepancy in the numbering between the Slovak and English versions. This error occurs from 2.1.14 in the Slovak version. At position 2.1.20 of the Slovak version, the numbering in the English version appears as 2.1.14. There seem to be formatting issues with Word. Please can you correct this editorial error?</w:t>
      </w:r>
      <w:r>
        <w:rPr>
          <w:rFonts w:ascii="Times New Roman" w:hAnsi="Times New Roman" w:cs="Times New Roman"/>
          <w:i/>
          <w:iCs/>
          <w:sz w:val="24"/>
          <w:szCs w:val="24"/>
          <w:lang w:val="en-US"/>
        </w:rPr>
        <w:t>”</w:t>
      </w:r>
    </w:p>
    <w:p w14:paraId="5BD1A76F" w14:textId="77777777" w:rsidR="00EF6ED4" w:rsidRPr="00E50FF6" w:rsidRDefault="00EF6ED4" w:rsidP="00414663">
      <w:pPr>
        <w:pStyle w:val="Obyajntext"/>
        <w:jc w:val="both"/>
        <w:rPr>
          <w:rFonts w:ascii="Times New Roman" w:hAnsi="Times New Roman" w:cs="Times New Roman"/>
          <w:sz w:val="24"/>
          <w:szCs w:val="24"/>
          <w:lang w:val="en-US"/>
        </w:rPr>
      </w:pPr>
    </w:p>
    <w:p w14:paraId="6F968FFC" w14:textId="77BDDEE1" w:rsidR="00E50FF6" w:rsidRPr="00E50FF6" w:rsidRDefault="00E50FF6"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Answer no. 2 </w:t>
      </w:r>
    </w:p>
    <w:p w14:paraId="37DE8B66" w14:textId="77777777" w:rsidR="00E50FF6" w:rsidRPr="00E50FF6" w:rsidRDefault="00E50FF6" w:rsidP="00414663">
      <w:pPr>
        <w:pStyle w:val="Obyajntext"/>
        <w:jc w:val="both"/>
        <w:rPr>
          <w:rFonts w:ascii="Times New Roman" w:hAnsi="Times New Roman" w:cs="Times New Roman"/>
          <w:sz w:val="24"/>
          <w:szCs w:val="24"/>
          <w:lang w:val="en-US"/>
        </w:rPr>
      </w:pPr>
    </w:p>
    <w:p w14:paraId="151143CA" w14:textId="2B5A0780" w:rsidR="00EF6ED4" w:rsidRPr="00E50FF6" w:rsidRDefault="00EF6ED4"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Thank you for notifying us, we will correct the issue</w:t>
      </w:r>
    </w:p>
    <w:p w14:paraId="52625687" w14:textId="77777777" w:rsidR="00EF6ED4" w:rsidRPr="00E50FF6" w:rsidRDefault="00EF6ED4" w:rsidP="00414663">
      <w:pPr>
        <w:pStyle w:val="Obyajntext"/>
        <w:jc w:val="both"/>
        <w:rPr>
          <w:rFonts w:ascii="Times New Roman" w:hAnsi="Times New Roman" w:cs="Times New Roman"/>
          <w:sz w:val="24"/>
          <w:szCs w:val="24"/>
          <w:lang w:val="en-US"/>
        </w:rPr>
      </w:pPr>
    </w:p>
    <w:p w14:paraId="15ADBB48" w14:textId="3F9AD307" w:rsidR="00C64C26" w:rsidRPr="00E50FF6" w:rsidRDefault="00C64C26"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Question no. </w:t>
      </w:r>
      <w:r>
        <w:rPr>
          <w:rFonts w:ascii="Times New Roman" w:hAnsi="Times New Roman" w:cs="Times New Roman"/>
          <w:b/>
          <w:bCs/>
          <w:sz w:val="24"/>
          <w:szCs w:val="24"/>
          <w:lang w:val="en-US"/>
        </w:rPr>
        <w:t>3</w:t>
      </w:r>
      <w:r w:rsidRPr="00E50FF6">
        <w:rPr>
          <w:rFonts w:ascii="Times New Roman" w:hAnsi="Times New Roman" w:cs="Times New Roman"/>
          <w:b/>
          <w:bCs/>
          <w:sz w:val="24"/>
          <w:szCs w:val="24"/>
          <w:lang w:val="en-US"/>
        </w:rPr>
        <w:t xml:space="preserve"> </w:t>
      </w:r>
    </w:p>
    <w:p w14:paraId="219E5116" w14:textId="3E4FC7B8" w:rsidR="00EF6ED4" w:rsidRPr="00E50FF6" w:rsidRDefault="00EF6ED4" w:rsidP="00414663">
      <w:pPr>
        <w:pStyle w:val="Obyajntext"/>
        <w:jc w:val="both"/>
        <w:rPr>
          <w:rFonts w:ascii="Times New Roman" w:hAnsi="Times New Roman" w:cs="Times New Roman"/>
          <w:sz w:val="24"/>
          <w:szCs w:val="24"/>
          <w:lang w:val="en-US"/>
        </w:rPr>
      </w:pPr>
    </w:p>
    <w:p w14:paraId="08588CF2" w14:textId="70150989" w:rsidR="00EF6ED4" w:rsidRPr="00C64C26" w:rsidRDefault="00C64C26" w:rsidP="00414663">
      <w:pPr>
        <w:pStyle w:val="Obyajntext"/>
        <w:jc w:val="both"/>
        <w:rPr>
          <w:rFonts w:ascii="Times New Roman" w:hAnsi="Times New Roman" w:cs="Times New Roman"/>
          <w:i/>
          <w:iCs/>
          <w:sz w:val="24"/>
          <w:szCs w:val="24"/>
          <w:lang w:val="en-US"/>
        </w:rPr>
      </w:pPr>
      <w:r w:rsidRPr="00C64C26">
        <w:rPr>
          <w:rFonts w:ascii="Times New Roman" w:hAnsi="Times New Roman" w:cs="Times New Roman"/>
          <w:i/>
          <w:iCs/>
          <w:sz w:val="24"/>
          <w:szCs w:val="24"/>
          <w:lang w:val="en-US"/>
        </w:rPr>
        <w:t>“</w:t>
      </w:r>
      <w:r w:rsidR="00EF6ED4" w:rsidRPr="00C64C26">
        <w:rPr>
          <w:rFonts w:ascii="Times New Roman" w:hAnsi="Times New Roman" w:cs="Times New Roman"/>
          <w:i/>
          <w:iCs/>
          <w:sz w:val="24"/>
          <w:szCs w:val="24"/>
          <w:lang w:val="en-US"/>
        </w:rPr>
        <w:t>In document „2. kolo - 2nd round - Zmluva – Agreement“ you stated in Position 4.6 several penalties.</w:t>
      </w:r>
      <w:r w:rsidRPr="00C64C26">
        <w:rPr>
          <w:rFonts w:ascii="Times New Roman" w:hAnsi="Times New Roman" w:cs="Times New Roman"/>
          <w:i/>
          <w:iCs/>
          <w:sz w:val="24"/>
          <w:szCs w:val="24"/>
          <w:lang w:val="en-US"/>
        </w:rPr>
        <w:t xml:space="preserve"> </w:t>
      </w:r>
      <w:r w:rsidR="00EF6ED4" w:rsidRPr="00C64C26">
        <w:rPr>
          <w:rFonts w:ascii="Times New Roman" w:hAnsi="Times New Roman" w:cs="Times New Roman"/>
          <w:i/>
          <w:iCs/>
          <w:sz w:val="24"/>
          <w:szCs w:val="24"/>
          <w:lang w:val="en-US"/>
        </w:rPr>
        <w:t>Please can you clarify:</w:t>
      </w:r>
    </w:p>
    <w:p w14:paraId="418907C7" w14:textId="77777777" w:rsidR="00C64C26" w:rsidRPr="00C64C26" w:rsidRDefault="00C64C26" w:rsidP="00414663">
      <w:pPr>
        <w:pStyle w:val="Obyajntext"/>
        <w:jc w:val="both"/>
        <w:rPr>
          <w:rFonts w:ascii="Times New Roman" w:hAnsi="Times New Roman" w:cs="Times New Roman"/>
          <w:i/>
          <w:iCs/>
          <w:sz w:val="24"/>
          <w:szCs w:val="24"/>
          <w:lang w:val="en-US"/>
        </w:rPr>
      </w:pPr>
    </w:p>
    <w:p w14:paraId="4823E526" w14:textId="1B36C7DF" w:rsidR="00EF6ED4" w:rsidRPr="00C64C26" w:rsidRDefault="00EF6ED4" w:rsidP="00414663">
      <w:pPr>
        <w:pStyle w:val="Obyajntext"/>
        <w:jc w:val="both"/>
        <w:rPr>
          <w:rFonts w:ascii="Times New Roman" w:hAnsi="Times New Roman" w:cs="Times New Roman"/>
          <w:i/>
          <w:iCs/>
          <w:sz w:val="24"/>
          <w:szCs w:val="24"/>
          <w:lang w:val="en-US"/>
        </w:rPr>
      </w:pPr>
      <w:r w:rsidRPr="00C64C26">
        <w:rPr>
          <w:rFonts w:ascii="Times New Roman" w:hAnsi="Times New Roman" w:cs="Times New Roman"/>
          <w:i/>
          <w:iCs/>
          <w:sz w:val="24"/>
          <w:szCs w:val="24"/>
          <w:lang w:val="en-US"/>
        </w:rPr>
        <w:t>To which position of the price table does the respective penalty refer? Is it the total amount or single monthly charges for single modules.</w:t>
      </w:r>
      <w:r w:rsidR="00C64C26" w:rsidRPr="00C64C26">
        <w:rPr>
          <w:rFonts w:ascii="Times New Roman" w:hAnsi="Times New Roman" w:cs="Times New Roman"/>
          <w:i/>
          <w:iCs/>
          <w:sz w:val="24"/>
          <w:szCs w:val="24"/>
          <w:lang w:val="en-US"/>
        </w:rPr>
        <w:t>”</w:t>
      </w:r>
    </w:p>
    <w:p w14:paraId="241AB65A" w14:textId="77777777" w:rsidR="00EF6ED4" w:rsidRPr="00E50FF6" w:rsidRDefault="00EF6ED4" w:rsidP="00414663">
      <w:pPr>
        <w:pStyle w:val="Obyajntext"/>
        <w:jc w:val="both"/>
        <w:rPr>
          <w:rFonts w:ascii="Times New Roman" w:hAnsi="Times New Roman" w:cs="Times New Roman"/>
          <w:sz w:val="24"/>
          <w:szCs w:val="24"/>
          <w:lang w:val="en-US"/>
        </w:rPr>
      </w:pPr>
    </w:p>
    <w:p w14:paraId="36C2A87C" w14:textId="67C90592" w:rsidR="00C64C26" w:rsidRPr="00E50FF6" w:rsidRDefault="00C64C26"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Answer no. </w:t>
      </w:r>
      <w:r>
        <w:rPr>
          <w:rFonts w:ascii="Times New Roman" w:hAnsi="Times New Roman" w:cs="Times New Roman"/>
          <w:b/>
          <w:bCs/>
          <w:sz w:val="24"/>
          <w:szCs w:val="24"/>
          <w:lang w:val="en-US"/>
        </w:rPr>
        <w:t>3</w:t>
      </w:r>
      <w:r w:rsidRPr="00E50FF6">
        <w:rPr>
          <w:rFonts w:ascii="Times New Roman" w:hAnsi="Times New Roman" w:cs="Times New Roman"/>
          <w:b/>
          <w:bCs/>
          <w:sz w:val="24"/>
          <w:szCs w:val="24"/>
          <w:lang w:val="en-US"/>
        </w:rPr>
        <w:t xml:space="preserve"> </w:t>
      </w:r>
    </w:p>
    <w:p w14:paraId="2A1CB30C" w14:textId="77777777" w:rsidR="00C64C26" w:rsidRDefault="00C64C26" w:rsidP="00414663">
      <w:pPr>
        <w:pStyle w:val="Obyajntext"/>
        <w:jc w:val="both"/>
        <w:rPr>
          <w:rFonts w:ascii="Times New Roman" w:hAnsi="Times New Roman" w:cs="Times New Roman"/>
          <w:sz w:val="24"/>
          <w:szCs w:val="24"/>
          <w:lang w:val="en-US"/>
        </w:rPr>
      </w:pPr>
    </w:p>
    <w:p w14:paraId="2FD2627A" w14:textId="106A43E5" w:rsidR="00EF6ED4" w:rsidRPr="00E50FF6" w:rsidRDefault="00EF6ED4"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 xml:space="preserve">Penalties refer to main parts of the project delivery - </w:t>
      </w:r>
      <w:r w:rsidR="00C64C26" w:rsidRPr="00E50FF6">
        <w:rPr>
          <w:rFonts w:ascii="Times New Roman" w:hAnsi="Times New Roman" w:cs="Times New Roman"/>
          <w:sz w:val="24"/>
          <w:szCs w:val="24"/>
          <w:lang w:val="en-US"/>
        </w:rPr>
        <w:t>Implementation</w:t>
      </w:r>
      <w:r w:rsidRPr="00E50FF6">
        <w:rPr>
          <w:rFonts w:ascii="Times New Roman" w:hAnsi="Times New Roman" w:cs="Times New Roman"/>
          <w:sz w:val="24"/>
          <w:szCs w:val="24"/>
          <w:lang w:val="en-US"/>
        </w:rPr>
        <w:t xml:space="preserve">, Operation, Support, Change Management &amp; Training. Each penalty is calculated as a % from </w:t>
      </w:r>
      <w:r w:rsidR="00C64C26" w:rsidRPr="00E50FF6">
        <w:rPr>
          <w:rFonts w:ascii="Times New Roman" w:hAnsi="Times New Roman" w:cs="Times New Roman"/>
          <w:sz w:val="24"/>
          <w:szCs w:val="24"/>
          <w:lang w:val="en-US"/>
        </w:rPr>
        <w:t>monthly</w:t>
      </w:r>
      <w:r w:rsidRPr="00E50FF6">
        <w:rPr>
          <w:rFonts w:ascii="Times New Roman" w:hAnsi="Times New Roman" w:cs="Times New Roman"/>
          <w:sz w:val="24"/>
          <w:szCs w:val="24"/>
          <w:lang w:val="en-US"/>
        </w:rPr>
        <w:t xml:space="preserve"> fee for each respective module or functionality.</w:t>
      </w:r>
    </w:p>
    <w:p w14:paraId="3518BC9C" w14:textId="77777777" w:rsidR="00EF6ED4" w:rsidRPr="00E50FF6" w:rsidRDefault="00EF6ED4" w:rsidP="00414663">
      <w:pPr>
        <w:pStyle w:val="Obyajntext"/>
        <w:jc w:val="both"/>
        <w:rPr>
          <w:rFonts w:ascii="Times New Roman" w:hAnsi="Times New Roman" w:cs="Times New Roman"/>
          <w:sz w:val="24"/>
          <w:szCs w:val="24"/>
          <w:lang w:val="en-US"/>
        </w:rPr>
      </w:pPr>
    </w:p>
    <w:p w14:paraId="6643D254" w14:textId="77777777" w:rsidR="00C64C26" w:rsidRDefault="00C64C26"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Question no. </w:t>
      </w:r>
      <w:r>
        <w:rPr>
          <w:rFonts w:ascii="Times New Roman" w:hAnsi="Times New Roman" w:cs="Times New Roman"/>
          <w:b/>
          <w:bCs/>
          <w:sz w:val="24"/>
          <w:szCs w:val="24"/>
          <w:lang w:val="en-US"/>
        </w:rPr>
        <w:t>4</w:t>
      </w:r>
    </w:p>
    <w:p w14:paraId="1E4D0418" w14:textId="2E6EA885" w:rsidR="00C64C26" w:rsidRPr="00E50FF6" w:rsidRDefault="00C64C26"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 </w:t>
      </w:r>
    </w:p>
    <w:p w14:paraId="0E68096A" w14:textId="657759C1" w:rsidR="00EF6ED4" w:rsidRPr="00414663" w:rsidRDefault="00414663" w:rsidP="00414663">
      <w:pPr>
        <w:pStyle w:val="Obyajntext"/>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00EF6ED4" w:rsidRPr="00414663">
        <w:rPr>
          <w:rFonts w:ascii="Times New Roman" w:hAnsi="Times New Roman" w:cs="Times New Roman"/>
          <w:i/>
          <w:iCs/>
          <w:sz w:val="24"/>
          <w:szCs w:val="24"/>
          <w:lang w:val="en-US"/>
        </w:rPr>
        <w:t>In General: in the first consultation round OLO asked for provision of all services and deliveries as a service. To consider the monthly costs and allocated penalties it is important to know if hardware is to be supplied on monthly rate or on a onetime charge. Please can you clarify this issue?</w:t>
      </w:r>
      <w:r>
        <w:rPr>
          <w:rFonts w:ascii="Times New Roman" w:hAnsi="Times New Roman" w:cs="Times New Roman"/>
          <w:i/>
          <w:iCs/>
          <w:sz w:val="24"/>
          <w:szCs w:val="24"/>
          <w:lang w:val="en-US"/>
        </w:rPr>
        <w:t>”</w:t>
      </w:r>
    </w:p>
    <w:p w14:paraId="483DD19E" w14:textId="77777777" w:rsidR="00EF6ED4" w:rsidRPr="00E50FF6" w:rsidRDefault="00EF6ED4" w:rsidP="00414663">
      <w:pPr>
        <w:pStyle w:val="Obyajntext"/>
        <w:jc w:val="both"/>
        <w:rPr>
          <w:rFonts w:ascii="Times New Roman" w:hAnsi="Times New Roman" w:cs="Times New Roman"/>
          <w:sz w:val="24"/>
          <w:szCs w:val="24"/>
          <w:lang w:val="en-US"/>
        </w:rPr>
      </w:pPr>
    </w:p>
    <w:p w14:paraId="1E9DF786" w14:textId="2F32E895" w:rsidR="00414663" w:rsidRPr="00E50FF6" w:rsidRDefault="00414663"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Answer no. </w:t>
      </w:r>
      <w:r w:rsidR="00FB1A05">
        <w:rPr>
          <w:rFonts w:ascii="Times New Roman" w:hAnsi="Times New Roman" w:cs="Times New Roman"/>
          <w:b/>
          <w:bCs/>
          <w:sz w:val="24"/>
          <w:szCs w:val="24"/>
          <w:lang w:val="en-US"/>
        </w:rPr>
        <w:t>4</w:t>
      </w:r>
      <w:r w:rsidRPr="00E50FF6">
        <w:rPr>
          <w:rFonts w:ascii="Times New Roman" w:hAnsi="Times New Roman" w:cs="Times New Roman"/>
          <w:b/>
          <w:bCs/>
          <w:sz w:val="24"/>
          <w:szCs w:val="24"/>
          <w:lang w:val="en-US"/>
        </w:rPr>
        <w:t xml:space="preserve"> </w:t>
      </w:r>
    </w:p>
    <w:p w14:paraId="4843ADBA" w14:textId="77777777" w:rsidR="00414663" w:rsidRDefault="00414663" w:rsidP="00414663">
      <w:pPr>
        <w:pStyle w:val="Obyajntext"/>
        <w:jc w:val="both"/>
        <w:rPr>
          <w:rFonts w:ascii="Times New Roman" w:hAnsi="Times New Roman" w:cs="Times New Roman"/>
          <w:sz w:val="24"/>
          <w:szCs w:val="24"/>
          <w:lang w:val="en-US"/>
        </w:rPr>
      </w:pPr>
    </w:p>
    <w:p w14:paraId="069F7763" w14:textId="2D2D91EB" w:rsidR="00EF6ED4" w:rsidRPr="00E50FF6" w:rsidRDefault="00EF6ED4"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HW should be supplied on a monthly rate. This monthly rate will be valid for the duration of the contract and should include operation fees, service fees, data fees etc.</w:t>
      </w:r>
    </w:p>
    <w:p w14:paraId="2507360C" w14:textId="77777777" w:rsidR="00414663" w:rsidRDefault="00414663" w:rsidP="00414663">
      <w:pPr>
        <w:pStyle w:val="Obyajntext"/>
        <w:jc w:val="both"/>
        <w:rPr>
          <w:rFonts w:ascii="Times New Roman" w:hAnsi="Times New Roman" w:cs="Times New Roman"/>
          <w:sz w:val="24"/>
          <w:szCs w:val="24"/>
          <w:lang w:val="en-US"/>
        </w:rPr>
      </w:pPr>
    </w:p>
    <w:p w14:paraId="2EB3D467" w14:textId="4A39C353" w:rsidR="00EF6ED4" w:rsidRPr="00E50FF6" w:rsidRDefault="00EF6ED4"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Everything will be clarified in the 3rd round when we will provide you with a cost calculation form.</w:t>
      </w:r>
    </w:p>
    <w:p w14:paraId="43E8392D" w14:textId="77777777" w:rsidR="00EF6ED4" w:rsidRPr="00E50FF6" w:rsidRDefault="00EF6ED4" w:rsidP="00414663">
      <w:pPr>
        <w:pStyle w:val="Obyajntext"/>
        <w:jc w:val="both"/>
        <w:rPr>
          <w:rFonts w:ascii="Times New Roman" w:hAnsi="Times New Roman" w:cs="Times New Roman"/>
          <w:sz w:val="24"/>
          <w:szCs w:val="24"/>
          <w:lang w:val="en-US"/>
        </w:rPr>
      </w:pPr>
    </w:p>
    <w:p w14:paraId="6EB8D6C0" w14:textId="3A108C87" w:rsidR="00414663" w:rsidRDefault="00414663"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Question no. </w:t>
      </w:r>
      <w:r>
        <w:rPr>
          <w:rFonts w:ascii="Times New Roman" w:hAnsi="Times New Roman" w:cs="Times New Roman"/>
          <w:b/>
          <w:bCs/>
          <w:sz w:val="24"/>
          <w:szCs w:val="24"/>
          <w:lang w:val="en-US"/>
        </w:rPr>
        <w:t>5</w:t>
      </w:r>
    </w:p>
    <w:p w14:paraId="3EE6514F" w14:textId="5935598A" w:rsidR="00EF6ED4" w:rsidRPr="00E50FF6" w:rsidRDefault="00EF6ED4" w:rsidP="00414663">
      <w:pPr>
        <w:pStyle w:val="Obyajntext"/>
        <w:jc w:val="both"/>
        <w:rPr>
          <w:rFonts w:ascii="Times New Roman" w:hAnsi="Times New Roman" w:cs="Times New Roman"/>
          <w:sz w:val="24"/>
          <w:szCs w:val="24"/>
          <w:lang w:val="en-US"/>
        </w:rPr>
      </w:pPr>
    </w:p>
    <w:p w14:paraId="24CA1500" w14:textId="4B1C571F" w:rsidR="00EF6ED4" w:rsidRPr="00414663" w:rsidRDefault="00414663" w:rsidP="00414663">
      <w:pPr>
        <w:pStyle w:val="Obyajntext"/>
        <w:jc w:val="both"/>
        <w:rPr>
          <w:rFonts w:ascii="Times New Roman" w:hAnsi="Times New Roman" w:cs="Times New Roman"/>
          <w:i/>
          <w:iCs/>
          <w:sz w:val="24"/>
          <w:szCs w:val="24"/>
          <w:lang w:val="en-US"/>
        </w:rPr>
      </w:pPr>
      <w:r w:rsidRPr="00414663">
        <w:rPr>
          <w:rFonts w:ascii="Times New Roman" w:hAnsi="Times New Roman" w:cs="Times New Roman"/>
          <w:i/>
          <w:iCs/>
          <w:sz w:val="24"/>
          <w:szCs w:val="24"/>
          <w:lang w:val="en-US"/>
        </w:rPr>
        <w:t>“</w:t>
      </w:r>
      <w:r w:rsidR="00EF6ED4" w:rsidRPr="00414663">
        <w:rPr>
          <w:rFonts w:ascii="Times New Roman" w:hAnsi="Times New Roman" w:cs="Times New Roman"/>
          <w:i/>
          <w:iCs/>
          <w:sz w:val="24"/>
          <w:szCs w:val="24"/>
          <w:lang w:val="en-US"/>
        </w:rPr>
        <w:t>In document „2. kolo - 2nd round - Zmluva – Agreement“ 5.7 you state:</w:t>
      </w:r>
    </w:p>
    <w:p w14:paraId="21E97B40" w14:textId="77777777" w:rsidR="00414663" w:rsidRPr="00414663" w:rsidRDefault="00414663" w:rsidP="00414663">
      <w:pPr>
        <w:pStyle w:val="Obyajntext"/>
        <w:jc w:val="both"/>
        <w:rPr>
          <w:rFonts w:ascii="Times New Roman" w:hAnsi="Times New Roman" w:cs="Times New Roman"/>
          <w:i/>
          <w:iCs/>
          <w:sz w:val="24"/>
          <w:szCs w:val="24"/>
          <w:lang w:val="en-US"/>
        </w:rPr>
      </w:pPr>
    </w:p>
    <w:p w14:paraId="7794578B" w14:textId="77777777" w:rsidR="00EF6ED4" w:rsidRPr="00414663" w:rsidRDefault="00EF6ED4" w:rsidP="00414663">
      <w:pPr>
        <w:pStyle w:val="Obyajntext"/>
        <w:jc w:val="both"/>
        <w:rPr>
          <w:rFonts w:ascii="Times New Roman" w:hAnsi="Times New Roman" w:cs="Times New Roman"/>
          <w:i/>
          <w:iCs/>
          <w:sz w:val="24"/>
          <w:szCs w:val="24"/>
          <w:lang w:val="en-US"/>
        </w:rPr>
      </w:pPr>
      <w:r w:rsidRPr="00414663">
        <w:rPr>
          <w:rFonts w:ascii="Times New Roman" w:hAnsi="Times New Roman" w:cs="Times New Roman"/>
          <w:i/>
          <w:iCs/>
          <w:sz w:val="24"/>
          <w:szCs w:val="24"/>
          <w:lang w:val="en-US"/>
        </w:rPr>
        <w:lastRenderedPageBreak/>
        <w:t>In the event that the customer's fleet is expanded or replaced with a truck or car vehicle during the term of this contract, the parties agree that the total number of vehicles in the fleet will not be exceeded. We can understand this wording for the application of software modules.</w:t>
      </w:r>
    </w:p>
    <w:p w14:paraId="10EF78B1" w14:textId="55C55241" w:rsidR="00EF6ED4" w:rsidRPr="00414663" w:rsidRDefault="00EF6ED4" w:rsidP="00414663">
      <w:pPr>
        <w:pStyle w:val="Obyajntext"/>
        <w:jc w:val="both"/>
        <w:rPr>
          <w:rFonts w:ascii="Times New Roman" w:hAnsi="Times New Roman" w:cs="Times New Roman"/>
          <w:i/>
          <w:iCs/>
          <w:sz w:val="24"/>
          <w:szCs w:val="24"/>
          <w:lang w:val="en-US"/>
        </w:rPr>
      </w:pPr>
      <w:r w:rsidRPr="00414663">
        <w:rPr>
          <w:rFonts w:ascii="Times New Roman" w:hAnsi="Times New Roman" w:cs="Times New Roman"/>
          <w:i/>
          <w:iCs/>
          <w:sz w:val="24"/>
          <w:szCs w:val="24"/>
          <w:lang w:val="en-US"/>
        </w:rPr>
        <w:t>However, this wording cannot be applied to the delivery and installation of hardware. We request clarification.</w:t>
      </w:r>
      <w:r w:rsidR="00414663" w:rsidRPr="00414663">
        <w:rPr>
          <w:rFonts w:ascii="Times New Roman" w:hAnsi="Times New Roman" w:cs="Times New Roman"/>
          <w:i/>
          <w:iCs/>
          <w:sz w:val="24"/>
          <w:szCs w:val="24"/>
          <w:lang w:val="en-US"/>
        </w:rPr>
        <w:t>”</w:t>
      </w:r>
    </w:p>
    <w:p w14:paraId="4DF5E841" w14:textId="77777777" w:rsidR="00EF6ED4" w:rsidRPr="00E50FF6" w:rsidRDefault="00EF6ED4" w:rsidP="00414663">
      <w:pPr>
        <w:pStyle w:val="Obyajntext"/>
        <w:jc w:val="both"/>
        <w:rPr>
          <w:rFonts w:ascii="Times New Roman" w:hAnsi="Times New Roman" w:cs="Times New Roman"/>
          <w:sz w:val="24"/>
          <w:szCs w:val="24"/>
          <w:lang w:val="en-US"/>
        </w:rPr>
      </w:pPr>
    </w:p>
    <w:p w14:paraId="2A7E72A9" w14:textId="2545D063" w:rsidR="00FB1A05" w:rsidRDefault="00FB1A05" w:rsidP="00FB1A05">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Answer no. </w:t>
      </w:r>
      <w:r w:rsidR="007F7A62">
        <w:rPr>
          <w:rFonts w:ascii="Times New Roman" w:hAnsi="Times New Roman" w:cs="Times New Roman"/>
          <w:b/>
          <w:bCs/>
          <w:sz w:val="24"/>
          <w:szCs w:val="24"/>
          <w:lang w:val="en-US"/>
        </w:rPr>
        <w:t>5</w:t>
      </w:r>
    </w:p>
    <w:p w14:paraId="0258347E" w14:textId="77777777" w:rsidR="007F7A62" w:rsidRPr="00E50FF6" w:rsidRDefault="007F7A62" w:rsidP="00FB1A05">
      <w:pPr>
        <w:spacing w:after="0"/>
        <w:ind w:left="9" w:right="14"/>
        <w:jc w:val="both"/>
        <w:rPr>
          <w:rFonts w:ascii="Times New Roman" w:hAnsi="Times New Roman" w:cs="Times New Roman"/>
          <w:b/>
          <w:bCs/>
          <w:sz w:val="24"/>
          <w:szCs w:val="24"/>
          <w:lang w:val="en-US"/>
        </w:rPr>
      </w:pPr>
    </w:p>
    <w:p w14:paraId="6DDBEA2A" w14:textId="1F200577" w:rsidR="00EF6ED4" w:rsidRPr="00E50FF6" w:rsidRDefault="00EF6ED4"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Maximum contracted scope of vehicle HW units is 180 LKW and 20 PKW. This means maximum of 180 LKW vehicles online at the same time and collecting data into the platform.</w:t>
      </w:r>
    </w:p>
    <w:p w14:paraId="20863300" w14:textId="77777777" w:rsidR="007F7A62" w:rsidRDefault="007F7A62" w:rsidP="00414663">
      <w:pPr>
        <w:pStyle w:val="Obyajntext"/>
        <w:jc w:val="both"/>
        <w:rPr>
          <w:rFonts w:ascii="Times New Roman" w:hAnsi="Times New Roman" w:cs="Times New Roman"/>
          <w:sz w:val="24"/>
          <w:szCs w:val="24"/>
          <w:lang w:val="en-US"/>
        </w:rPr>
      </w:pPr>
    </w:p>
    <w:p w14:paraId="28B34452" w14:textId="69634620" w:rsidR="00EF6ED4" w:rsidRPr="00E50FF6" w:rsidRDefault="00EF6ED4"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Current actual number of vehicles is 121. The difference is to be used as reserve in case we add new vehicles. We expect that it should be possible to migrate the HW from one vehicle to another in case we will replace the vehicle.</w:t>
      </w:r>
    </w:p>
    <w:p w14:paraId="49D1888E" w14:textId="77777777" w:rsidR="007F7A62" w:rsidRDefault="007F7A62" w:rsidP="00414663">
      <w:pPr>
        <w:pStyle w:val="Obyajntext"/>
        <w:jc w:val="both"/>
        <w:rPr>
          <w:rFonts w:ascii="Times New Roman" w:hAnsi="Times New Roman" w:cs="Times New Roman"/>
          <w:sz w:val="24"/>
          <w:szCs w:val="24"/>
          <w:lang w:val="en-US"/>
        </w:rPr>
      </w:pPr>
    </w:p>
    <w:p w14:paraId="0050C965" w14:textId="0043F318" w:rsidR="00EF6ED4" w:rsidRPr="00E50FF6" w:rsidRDefault="00EF6ED4"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Final quantity will be updated in 3rd round for fee calculation.</w:t>
      </w:r>
    </w:p>
    <w:p w14:paraId="364AE5BC" w14:textId="77777777" w:rsidR="00EF6ED4" w:rsidRPr="00E50FF6" w:rsidRDefault="00EF6ED4"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ab/>
      </w:r>
    </w:p>
    <w:p w14:paraId="6D7E8D20" w14:textId="598DF176" w:rsidR="007F7A62" w:rsidRDefault="007F7A62" w:rsidP="007F7A62">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Question no. </w:t>
      </w:r>
      <w:r>
        <w:rPr>
          <w:rFonts w:ascii="Times New Roman" w:hAnsi="Times New Roman" w:cs="Times New Roman"/>
          <w:b/>
          <w:bCs/>
          <w:sz w:val="24"/>
          <w:szCs w:val="24"/>
          <w:lang w:val="en-US"/>
        </w:rPr>
        <w:t>6</w:t>
      </w:r>
    </w:p>
    <w:p w14:paraId="35752D3C" w14:textId="77777777" w:rsidR="007F7A62" w:rsidRDefault="007F7A62" w:rsidP="007F7A62">
      <w:pPr>
        <w:spacing w:after="0"/>
        <w:ind w:left="9" w:right="14"/>
        <w:jc w:val="both"/>
        <w:rPr>
          <w:rFonts w:ascii="Times New Roman" w:hAnsi="Times New Roman" w:cs="Times New Roman"/>
          <w:b/>
          <w:bCs/>
          <w:sz w:val="24"/>
          <w:szCs w:val="24"/>
          <w:lang w:val="en-US"/>
        </w:rPr>
      </w:pPr>
    </w:p>
    <w:p w14:paraId="5346C19B" w14:textId="41B8A68C" w:rsidR="00EF6ED4" w:rsidRPr="00036B60" w:rsidRDefault="00036B60" w:rsidP="00414663">
      <w:pPr>
        <w:pStyle w:val="Obyajntext"/>
        <w:jc w:val="both"/>
        <w:rPr>
          <w:rFonts w:ascii="Times New Roman" w:hAnsi="Times New Roman" w:cs="Times New Roman"/>
          <w:i/>
          <w:iCs/>
          <w:sz w:val="24"/>
          <w:szCs w:val="24"/>
          <w:lang w:val="en-US"/>
        </w:rPr>
      </w:pPr>
      <w:r w:rsidRPr="00036B60">
        <w:rPr>
          <w:rFonts w:ascii="Times New Roman" w:hAnsi="Times New Roman" w:cs="Times New Roman"/>
          <w:i/>
          <w:iCs/>
          <w:sz w:val="24"/>
          <w:szCs w:val="24"/>
          <w:lang w:val="en-US"/>
        </w:rPr>
        <w:t>“</w:t>
      </w:r>
      <w:r w:rsidR="00EF6ED4" w:rsidRPr="00036B60">
        <w:rPr>
          <w:rFonts w:ascii="Times New Roman" w:hAnsi="Times New Roman" w:cs="Times New Roman"/>
          <w:i/>
          <w:iCs/>
          <w:sz w:val="24"/>
          <w:szCs w:val="24"/>
          <w:lang w:val="en-US"/>
        </w:rPr>
        <w:t>In document „2. kolo - 2nd round - Zmluva – Agreement“ 5.8 you state the amount of vehicles of 80 units LKW and 15 units PKW. In the timetable there are numbers stated e.g. 105 units of LKW. Please can you clarify this issue?</w:t>
      </w:r>
      <w:r w:rsidRPr="00036B60">
        <w:rPr>
          <w:rFonts w:ascii="Times New Roman" w:hAnsi="Times New Roman" w:cs="Times New Roman"/>
          <w:i/>
          <w:iCs/>
          <w:sz w:val="24"/>
          <w:szCs w:val="24"/>
          <w:lang w:val="en-US"/>
        </w:rPr>
        <w:t>”</w:t>
      </w:r>
    </w:p>
    <w:p w14:paraId="5C7E2F59" w14:textId="77777777" w:rsidR="00EF6ED4" w:rsidRPr="00E50FF6" w:rsidRDefault="00EF6ED4" w:rsidP="00414663">
      <w:pPr>
        <w:pStyle w:val="Obyajntext"/>
        <w:jc w:val="both"/>
        <w:rPr>
          <w:rFonts w:ascii="Times New Roman" w:hAnsi="Times New Roman" w:cs="Times New Roman"/>
          <w:sz w:val="24"/>
          <w:szCs w:val="24"/>
          <w:lang w:val="en-US"/>
        </w:rPr>
      </w:pPr>
    </w:p>
    <w:p w14:paraId="2CA2ADC3" w14:textId="1F04B32A" w:rsidR="00AB164A" w:rsidRDefault="00AB164A" w:rsidP="00AB164A">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Answer no. </w:t>
      </w:r>
      <w:r>
        <w:rPr>
          <w:rFonts w:ascii="Times New Roman" w:hAnsi="Times New Roman" w:cs="Times New Roman"/>
          <w:b/>
          <w:bCs/>
          <w:sz w:val="24"/>
          <w:szCs w:val="24"/>
          <w:lang w:val="en-US"/>
        </w:rPr>
        <w:t>6</w:t>
      </w:r>
    </w:p>
    <w:p w14:paraId="6F85CFC7" w14:textId="77777777" w:rsidR="00AB164A" w:rsidRDefault="00AB164A" w:rsidP="00414663">
      <w:pPr>
        <w:pStyle w:val="Obyajntext"/>
        <w:jc w:val="both"/>
        <w:rPr>
          <w:rFonts w:ascii="Times New Roman" w:hAnsi="Times New Roman" w:cs="Times New Roman"/>
          <w:sz w:val="24"/>
          <w:szCs w:val="24"/>
          <w:lang w:val="en-US"/>
        </w:rPr>
      </w:pPr>
    </w:p>
    <w:p w14:paraId="6FEB5394" w14:textId="2B75710C" w:rsidR="00EF6ED4" w:rsidRDefault="00EF6ED4" w:rsidP="00414663">
      <w:pPr>
        <w:pStyle w:val="Obyajntext"/>
        <w:jc w:val="both"/>
        <w:rPr>
          <w:rFonts w:ascii="Times New Roman" w:hAnsi="Times New Roman" w:cs="Times New Roman"/>
          <w:sz w:val="24"/>
          <w:szCs w:val="24"/>
          <w:lang w:val="en-US"/>
        </w:rPr>
      </w:pPr>
      <w:r w:rsidRPr="00E50FF6">
        <w:rPr>
          <w:rFonts w:ascii="Times New Roman" w:hAnsi="Times New Roman" w:cs="Times New Roman"/>
          <w:sz w:val="24"/>
          <w:szCs w:val="24"/>
          <w:lang w:val="en-US"/>
        </w:rPr>
        <w:t xml:space="preserve">We will provide an up to date list of vehicles in the 3rd round of the </w:t>
      </w:r>
      <w:r w:rsidR="00E8741D">
        <w:rPr>
          <w:rFonts w:ascii="Times New Roman" w:hAnsi="Times New Roman" w:cs="Times New Roman"/>
          <w:sz w:val="24"/>
          <w:szCs w:val="24"/>
          <w:lang w:val="en-US"/>
        </w:rPr>
        <w:t>consultations</w:t>
      </w:r>
      <w:r w:rsidRPr="00E50FF6">
        <w:rPr>
          <w:rFonts w:ascii="Times New Roman" w:hAnsi="Times New Roman" w:cs="Times New Roman"/>
          <w:sz w:val="24"/>
          <w:szCs w:val="24"/>
          <w:lang w:val="en-US"/>
        </w:rPr>
        <w:t xml:space="preserve">. This list will be annex to the contract. </w:t>
      </w:r>
    </w:p>
    <w:p w14:paraId="22DFCBDE" w14:textId="77777777" w:rsidR="00AB164A" w:rsidRPr="00E50FF6" w:rsidRDefault="00AB164A" w:rsidP="00414663">
      <w:pPr>
        <w:pStyle w:val="Obyajntext"/>
        <w:jc w:val="both"/>
        <w:rPr>
          <w:rFonts w:ascii="Times New Roman" w:hAnsi="Times New Roman" w:cs="Times New Roman"/>
          <w:sz w:val="24"/>
          <w:szCs w:val="24"/>
          <w:lang w:val="en-US"/>
        </w:rPr>
      </w:pPr>
    </w:p>
    <w:p w14:paraId="3C54D102" w14:textId="5E8D08AA" w:rsidR="0097323C" w:rsidRDefault="0097323C" w:rsidP="0097323C">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Question no. </w:t>
      </w:r>
      <w:r w:rsidR="00F02F0B">
        <w:rPr>
          <w:rFonts w:ascii="Times New Roman" w:hAnsi="Times New Roman" w:cs="Times New Roman"/>
          <w:b/>
          <w:bCs/>
          <w:sz w:val="24"/>
          <w:szCs w:val="24"/>
          <w:lang w:val="en-US"/>
        </w:rPr>
        <w:t>7</w:t>
      </w:r>
    </w:p>
    <w:p w14:paraId="2ED2CD62" w14:textId="1CE31810" w:rsidR="00717BA0" w:rsidRDefault="00717BA0" w:rsidP="00414663">
      <w:pPr>
        <w:spacing w:after="0"/>
        <w:ind w:left="9" w:right="14"/>
        <w:jc w:val="both"/>
        <w:rPr>
          <w:rFonts w:ascii="Times New Roman" w:hAnsi="Times New Roman" w:cs="Times New Roman"/>
          <w:i/>
          <w:iCs/>
          <w:sz w:val="24"/>
          <w:szCs w:val="24"/>
          <w:lang w:val="en-US"/>
        </w:rPr>
      </w:pPr>
    </w:p>
    <w:p w14:paraId="4F1EEB96" w14:textId="3EFB5245" w:rsidR="0097323C" w:rsidRDefault="00736CE5" w:rsidP="00414663">
      <w:pPr>
        <w:spacing w:after="0"/>
        <w:ind w:left="9" w:right="14"/>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Pr="00736CE5">
        <w:rPr>
          <w:rFonts w:ascii="Times New Roman" w:hAnsi="Times New Roman" w:cs="Times New Roman"/>
          <w:i/>
          <w:iCs/>
          <w:sz w:val="24"/>
          <w:szCs w:val="24"/>
          <w:lang w:val="en-US"/>
        </w:rPr>
        <w:t>Is it possible for new potential suppliers to visit your fleet with a practical demonstration and also with a direct demonstration of the information systems that are required for integration?</w:t>
      </w:r>
      <w:r>
        <w:rPr>
          <w:rFonts w:ascii="Times New Roman" w:hAnsi="Times New Roman" w:cs="Times New Roman"/>
          <w:i/>
          <w:iCs/>
          <w:sz w:val="24"/>
          <w:szCs w:val="24"/>
          <w:lang w:val="en-US"/>
        </w:rPr>
        <w:t>”</w:t>
      </w:r>
    </w:p>
    <w:p w14:paraId="55C8E26E" w14:textId="77777777" w:rsidR="00736CE5" w:rsidRPr="00E50FF6" w:rsidRDefault="00736CE5" w:rsidP="00414663">
      <w:pPr>
        <w:spacing w:after="0"/>
        <w:ind w:left="9" w:right="14"/>
        <w:jc w:val="both"/>
        <w:rPr>
          <w:rFonts w:ascii="Times New Roman" w:hAnsi="Times New Roman" w:cs="Times New Roman"/>
          <w:i/>
          <w:iCs/>
          <w:sz w:val="24"/>
          <w:szCs w:val="24"/>
          <w:lang w:val="en-US"/>
        </w:rPr>
      </w:pPr>
    </w:p>
    <w:p w14:paraId="48878A94" w14:textId="3C2A9393" w:rsidR="00C03D3A" w:rsidRPr="00E50FF6" w:rsidRDefault="00F11FCF" w:rsidP="0041466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Answer no</w:t>
      </w:r>
      <w:r w:rsidR="00C03D3A" w:rsidRPr="00E50FF6">
        <w:rPr>
          <w:rFonts w:ascii="Times New Roman" w:hAnsi="Times New Roman" w:cs="Times New Roman"/>
          <w:b/>
          <w:bCs/>
          <w:sz w:val="24"/>
          <w:szCs w:val="24"/>
          <w:lang w:val="en-US"/>
        </w:rPr>
        <w:t xml:space="preserve">. </w:t>
      </w:r>
      <w:r w:rsidR="000E395C">
        <w:rPr>
          <w:rFonts w:ascii="Times New Roman" w:hAnsi="Times New Roman" w:cs="Times New Roman"/>
          <w:b/>
          <w:bCs/>
          <w:sz w:val="24"/>
          <w:szCs w:val="24"/>
          <w:lang w:val="en-US"/>
        </w:rPr>
        <w:t>7</w:t>
      </w:r>
      <w:r w:rsidR="00C03D3A" w:rsidRPr="00E50FF6">
        <w:rPr>
          <w:rFonts w:ascii="Times New Roman" w:hAnsi="Times New Roman" w:cs="Times New Roman"/>
          <w:b/>
          <w:bCs/>
          <w:sz w:val="24"/>
          <w:szCs w:val="24"/>
          <w:lang w:val="en-US"/>
        </w:rPr>
        <w:t xml:space="preserve"> </w:t>
      </w:r>
    </w:p>
    <w:p w14:paraId="678E969C" w14:textId="639252E6" w:rsidR="00C03D3A" w:rsidRDefault="00C03D3A" w:rsidP="00414663">
      <w:pPr>
        <w:spacing w:after="0"/>
        <w:ind w:left="9" w:right="14"/>
        <w:jc w:val="both"/>
        <w:rPr>
          <w:rFonts w:ascii="Times New Roman" w:hAnsi="Times New Roman" w:cs="Times New Roman"/>
          <w:sz w:val="24"/>
          <w:szCs w:val="24"/>
          <w:lang w:val="en-US"/>
        </w:rPr>
      </w:pPr>
    </w:p>
    <w:p w14:paraId="7F832608" w14:textId="472EC4D0" w:rsidR="00F02F0B" w:rsidRDefault="00F02F0B" w:rsidP="00414663">
      <w:pPr>
        <w:spacing w:after="0"/>
        <w:ind w:left="9" w:right="14"/>
        <w:jc w:val="both"/>
        <w:rPr>
          <w:rFonts w:ascii="Times New Roman" w:hAnsi="Times New Roman" w:cs="Times New Roman"/>
          <w:sz w:val="24"/>
          <w:szCs w:val="24"/>
          <w:lang w:val="en-US"/>
        </w:rPr>
      </w:pPr>
      <w:r w:rsidRPr="00F02F0B">
        <w:rPr>
          <w:rFonts w:ascii="Times New Roman" w:hAnsi="Times New Roman" w:cs="Times New Roman"/>
          <w:sz w:val="24"/>
          <w:szCs w:val="24"/>
          <w:lang w:val="en-US"/>
        </w:rPr>
        <w:t>As part of the public procurement process, which will follow these consultations, our company will allow interested parties</w:t>
      </w:r>
      <w:r>
        <w:rPr>
          <w:rFonts w:ascii="Times New Roman" w:hAnsi="Times New Roman" w:cs="Times New Roman"/>
          <w:sz w:val="24"/>
          <w:szCs w:val="24"/>
          <w:lang w:val="en-US"/>
        </w:rPr>
        <w:t xml:space="preserve"> a visitation</w:t>
      </w:r>
      <w:r w:rsidR="00EF498E">
        <w:rPr>
          <w:rFonts w:ascii="Times New Roman" w:hAnsi="Times New Roman" w:cs="Times New Roman"/>
          <w:sz w:val="24"/>
          <w:szCs w:val="24"/>
          <w:lang w:val="en-US"/>
        </w:rPr>
        <w:t xml:space="preserve"> of our headquarters</w:t>
      </w:r>
      <w:r w:rsidRPr="00F02F0B">
        <w:rPr>
          <w:rFonts w:ascii="Times New Roman" w:hAnsi="Times New Roman" w:cs="Times New Roman"/>
          <w:sz w:val="24"/>
          <w:szCs w:val="24"/>
          <w:lang w:val="en-US"/>
        </w:rPr>
        <w:t>, the scope of which will be established in the public procurement documents.</w:t>
      </w:r>
    </w:p>
    <w:p w14:paraId="3EBAC58D" w14:textId="1E399A3A" w:rsidR="00F02F0B" w:rsidRDefault="00F02F0B" w:rsidP="007B7D5F">
      <w:pPr>
        <w:spacing w:after="0"/>
        <w:ind w:right="14"/>
        <w:jc w:val="both"/>
        <w:rPr>
          <w:rFonts w:ascii="Times New Roman" w:hAnsi="Times New Roman" w:cs="Times New Roman"/>
          <w:sz w:val="24"/>
          <w:szCs w:val="24"/>
          <w:lang w:val="en-US"/>
        </w:rPr>
      </w:pPr>
    </w:p>
    <w:p w14:paraId="4A46DCC9" w14:textId="6C7D034C" w:rsidR="007B7D5F" w:rsidRDefault="007B7D5F" w:rsidP="007B7D5F">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Question no. </w:t>
      </w:r>
      <w:r>
        <w:rPr>
          <w:rFonts w:ascii="Times New Roman" w:hAnsi="Times New Roman" w:cs="Times New Roman"/>
          <w:b/>
          <w:bCs/>
          <w:sz w:val="24"/>
          <w:szCs w:val="24"/>
          <w:lang w:val="en-US"/>
        </w:rPr>
        <w:t>8</w:t>
      </w:r>
    </w:p>
    <w:p w14:paraId="12F47951" w14:textId="47DED1E5" w:rsidR="007B7D5F" w:rsidRDefault="007B7D5F" w:rsidP="007B7D5F">
      <w:pPr>
        <w:spacing w:after="0"/>
        <w:ind w:left="9" w:right="14"/>
        <w:jc w:val="both"/>
        <w:rPr>
          <w:rFonts w:ascii="Times New Roman" w:hAnsi="Times New Roman" w:cs="Times New Roman"/>
          <w:b/>
          <w:bCs/>
          <w:sz w:val="24"/>
          <w:szCs w:val="24"/>
          <w:lang w:val="en-US"/>
        </w:rPr>
      </w:pPr>
    </w:p>
    <w:p w14:paraId="4A27243E" w14:textId="017BD35B" w:rsidR="007B7D5F" w:rsidRPr="009579FE" w:rsidRDefault="009579FE" w:rsidP="007B7D5F">
      <w:pPr>
        <w:spacing w:after="0"/>
        <w:ind w:left="9" w:right="14"/>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Pr="009579FE">
        <w:rPr>
          <w:rFonts w:ascii="Times New Roman" w:hAnsi="Times New Roman" w:cs="Times New Roman"/>
          <w:i/>
          <w:iCs/>
          <w:sz w:val="24"/>
          <w:szCs w:val="24"/>
          <w:lang w:val="en-US"/>
        </w:rPr>
        <w:t>Is it possible to modify the schedule also from the point of view of the module structure and implementation steps or implementation procedure?</w:t>
      </w:r>
      <w:r>
        <w:rPr>
          <w:rFonts w:ascii="Times New Roman" w:hAnsi="Times New Roman" w:cs="Times New Roman"/>
          <w:i/>
          <w:iCs/>
          <w:sz w:val="24"/>
          <w:szCs w:val="24"/>
          <w:lang w:val="en-US"/>
        </w:rPr>
        <w:t>”</w:t>
      </w:r>
    </w:p>
    <w:p w14:paraId="22DE5B0B" w14:textId="475782C6" w:rsidR="00F02F0B" w:rsidRDefault="00F02F0B" w:rsidP="00414663">
      <w:pPr>
        <w:spacing w:after="0"/>
        <w:ind w:left="9" w:right="14"/>
        <w:jc w:val="both"/>
        <w:rPr>
          <w:rFonts w:ascii="Times New Roman" w:hAnsi="Times New Roman" w:cs="Times New Roman"/>
          <w:sz w:val="24"/>
          <w:szCs w:val="24"/>
          <w:lang w:val="en-US"/>
        </w:rPr>
      </w:pPr>
    </w:p>
    <w:p w14:paraId="20717810" w14:textId="40823531" w:rsidR="009579FE" w:rsidRPr="00E50FF6" w:rsidRDefault="009579FE" w:rsidP="009579FE">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Answer no. </w:t>
      </w:r>
      <w:r>
        <w:rPr>
          <w:rFonts w:ascii="Times New Roman" w:hAnsi="Times New Roman" w:cs="Times New Roman"/>
          <w:b/>
          <w:bCs/>
          <w:sz w:val="24"/>
          <w:szCs w:val="24"/>
          <w:lang w:val="en-US"/>
        </w:rPr>
        <w:t>8</w:t>
      </w:r>
    </w:p>
    <w:p w14:paraId="51DDC523" w14:textId="43E0AA01" w:rsidR="00F02F0B" w:rsidRDefault="00F02F0B" w:rsidP="009579FE">
      <w:pPr>
        <w:spacing w:after="0"/>
        <w:ind w:right="14"/>
        <w:jc w:val="both"/>
        <w:rPr>
          <w:rFonts w:ascii="Times New Roman" w:hAnsi="Times New Roman" w:cs="Times New Roman"/>
          <w:sz w:val="24"/>
          <w:szCs w:val="24"/>
          <w:lang w:val="en-US"/>
        </w:rPr>
      </w:pPr>
    </w:p>
    <w:p w14:paraId="1CE6BD7C" w14:textId="64388118" w:rsidR="00F02F0B" w:rsidRDefault="006D0FE0" w:rsidP="00414663">
      <w:pPr>
        <w:spacing w:after="0"/>
        <w:ind w:left="9" w:right="1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6D0FE0">
        <w:rPr>
          <w:rFonts w:ascii="Times New Roman" w:hAnsi="Times New Roman" w:cs="Times New Roman"/>
          <w:sz w:val="24"/>
          <w:szCs w:val="24"/>
          <w:lang w:val="en-US"/>
        </w:rPr>
        <w:t xml:space="preserve">he winner of the public procurement will contractually undertake to deliver a solution in accordance with the schedule that will be part of the documents for the VO. Proposals to change </w:t>
      </w:r>
      <w:r w:rsidRPr="006D0FE0">
        <w:rPr>
          <w:rFonts w:ascii="Times New Roman" w:hAnsi="Times New Roman" w:cs="Times New Roman"/>
          <w:sz w:val="24"/>
          <w:szCs w:val="24"/>
          <w:lang w:val="en-US"/>
        </w:rPr>
        <w:lastRenderedPageBreak/>
        <w:t xml:space="preserve">the schedule </w:t>
      </w:r>
      <w:r w:rsidR="003D48BF" w:rsidRPr="006D0FE0">
        <w:rPr>
          <w:rFonts w:ascii="Times New Roman" w:hAnsi="Times New Roman" w:cs="Times New Roman"/>
          <w:sz w:val="24"/>
          <w:szCs w:val="24"/>
          <w:lang w:val="en-US"/>
        </w:rPr>
        <w:t>after the</w:t>
      </w:r>
      <w:r w:rsidR="003D48BF">
        <w:rPr>
          <w:rFonts w:ascii="Times New Roman" w:hAnsi="Times New Roman" w:cs="Times New Roman"/>
          <w:sz w:val="24"/>
          <w:szCs w:val="24"/>
          <w:lang w:val="en-US"/>
        </w:rPr>
        <w:t xml:space="preserve"> official</w:t>
      </w:r>
      <w:r w:rsidR="003D48BF" w:rsidRPr="006D0FE0">
        <w:rPr>
          <w:rFonts w:ascii="Times New Roman" w:hAnsi="Times New Roman" w:cs="Times New Roman"/>
          <w:sz w:val="24"/>
          <w:szCs w:val="24"/>
          <w:lang w:val="en-US"/>
        </w:rPr>
        <w:t xml:space="preserve"> announcement of the public procurement </w:t>
      </w:r>
      <w:r w:rsidRPr="006D0FE0">
        <w:rPr>
          <w:rFonts w:ascii="Times New Roman" w:hAnsi="Times New Roman" w:cs="Times New Roman"/>
          <w:sz w:val="24"/>
          <w:szCs w:val="24"/>
          <w:lang w:val="en-US"/>
        </w:rPr>
        <w:t>can only be accepted if they are submitted in accordance with the valid legislation on public procurement.</w:t>
      </w:r>
    </w:p>
    <w:p w14:paraId="2043F99C" w14:textId="77777777" w:rsidR="00F02F0B" w:rsidRPr="00E50FF6" w:rsidRDefault="00F02F0B" w:rsidP="00E5163E">
      <w:pPr>
        <w:spacing w:after="0"/>
        <w:ind w:right="14"/>
        <w:jc w:val="both"/>
        <w:rPr>
          <w:rFonts w:ascii="Times New Roman" w:hAnsi="Times New Roman" w:cs="Times New Roman"/>
          <w:sz w:val="24"/>
          <w:szCs w:val="24"/>
          <w:lang w:val="en-US"/>
        </w:rPr>
      </w:pPr>
    </w:p>
    <w:p w14:paraId="0CB309A5" w14:textId="2F2C256D" w:rsidR="007D7726" w:rsidRDefault="007D7726" w:rsidP="007D7726">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Question no. </w:t>
      </w:r>
      <w:r>
        <w:rPr>
          <w:rFonts w:ascii="Times New Roman" w:hAnsi="Times New Roman" w:cs="Times New Roman"/>
          <w:b/>
          <w:bCs/>
          <w:sz w:val="24"/>
          <w:szCs w:val="24"/>
          <w:lang w:val="en-US"/>
        </w:rPr>
        <w:t>9</w:t>
      </w:r>
    </w:p>
    <w:p w14:paraId="4BA497BF" w14:textId="045E495D" w:rsidR="007D7726" w:rsidRDefault="007D7726" w:rsidP="007D7726">
      <w:pPr>
        <w:spacing w:after="0"/>
        <w:ind w:left="9" w:right="14"/>
        <w:jc w:val="both"/>
        <w:rPr>
          <w:rFonts w:ascii="Times New Roman" w:hAnsi="Times New Roman" w:cs="Times New Roman"/>
          <w:b/>
          <w:bCs/>
          <w:sz w:val="24"/>
          <w:szCs w:val="24"/>
          <w:lang w:val="en-US"/>
        </w:rPr>
      </w:pPr>
    </w:p>
    <w:p w14:paraId="3031397F" w14:textId="4CBED437" w:rsidR="007D7726" w:rsidRPr="0054359D" w:rsidRDefault="0054359D" w:rsidP="007D7726">
      <w:pPr>
        <w:spacing w:after="0"/>
        <w:ind w:left="9" w:right="14"/>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00B631C3" w:rsidRPr="00B631C3">
        <w:rPr>
          <w:rFonts w:ascii="Times New Roman" w:hAnsi="Times New Roman" w:cs="Times New Roman"/>
          <w:i/>
          <w:iCs/>
          <w:sz w:val="24"/>
          <w:szCs w:val="24"/>
          <w:lang w:val="en-US"/>
        </w:rPr>
        <w:t>What is the number of waste containers that will be included in the inventory and passporting phase</w:t>
      </w:r>
      <w:r w:rsidRPr="0054359D">
        <w:rPr>
          <w:rFonts w:ascii="Times New Roman" w:hAnsi="Times New Roman" w:cs="Times New Roman"/>
          <w:i/>
          <w:iCs/>
          <w:sz w:val="24"/>
          <w:szCs w:val="24"/>
          <w:lang w:val="en-US"/>
        </w:rPr>
        <w:t>?</w:t>
      </w:r>
      <w:r>
        <w:rPr>
          <w:rFonts w:ascii="Times New Roman" w:hAnsi="Times New Roman" w:cs="Times New Roman"/>
          <w:i/>
          <w:iCs/>
          <w:sz w:val="24"/>
          <w:szCs w:val="24"/>
          <w:lang w:val="en-US"/>
        </w:rPr>
        <w:t>”</w:t>
      </w:r>
    </w:p>
    <w:p w14:paraId="7A4BB334" w14:textId="77777777" w:rsidR="007D7726" w:rsidRDefault="007D7726" w:rsidP="00414663">
      <w:pPr>
        <w:autoSpaceDE w:val="0"/>
        <w:autoSpaceDN w:val="0"/>
        <w:adjustRightInd w:val="0"/>
        <w:spacing w:after="0" w:line="240" w:lineRule="auto"/>
        <w:jc w:val="both"/>
        <w:rPr>
          <w:rFonts w:ascii="Times New Roman" w:hAnsi="Times New Roman" w:cs="Times New Roman"/>
          <w:sz w:val="24"/>
          <w:szCs w:val="24"/>
          <w:lang w:val="en-US"/>
        </w:rPr>
      </w:pPr>
    </w:p>
    <w:p w14:paraId="41C66454" w14:textId="7245EC17" w:rsidR="00B631C3" w:rsidRPr="00E50FF6" w:rsidRDefault="00B631C3" w:rsidP="00B631C3">
      <w:pPr>
        <w:spacing w:after="0"/>
        <w:ind w:left="9" w:right="14"/>
        <w:jc w:val="both"/>
        <w:rPr>
          <w:rFonts w:ascii="Times New Roman" w:hAnsi="Times New Roman" w:cs="Times New Roman"/>
          <w:b/>
          <w:bCs/>
          <w:sz w:val="24"/>
          <w:szCs w:val="24"/>
          <w:lang w:val="en-US"/>
        </w:rPr>
      </w:pPr>
      <w:r w:rsidRPr="00E50FF6">
        <w:rPr>
          <w:rFonts w:ascii="Times New Roman" w:hAnsi="Times New Roman" w:cs="Times New Roman"/>
          <w:b/>
          <w:bCs/>
          <w:sz w:val="24"/>
          <w:szCs w:val="24"/>
          <w:lang w:val="en-US"/>
        </w:rPr>
        <w:t xml:space="preserve">Answer no. </w:t>
      </w:r>
      <w:r>
        <w:rPr>
          <w:rFonts w:ascii="Times New Roman" w:hAnsi="Times New Roman" w:cs="Times New Roman"/>
          <w:b/>
          <w:bCs/>
          <w:sz w:val="24"/>
          <w:szCs w:val="24"/>
          <w:lang w:val="en-US"/>
        </w:rPr>
        <w:t>9</w:t>
      </w:r>
    </w:p>
    <w:p w14:paraId="7DACF095" w14:textId="77777777" w:rsidR="007D7726" w:rsidRDefault="007D7726" w:rsidP="00414663">
      <w:pPr>
        <w:autoSpaceDE w:val="0"/>
        <w:autoSpaceDN w:val="0"/>
        <w:adjustRightInd w:val="0"/>
        <w:spacing w:after="0" w:line="240" w:lineRule="auto"/>
        <w:jc w:val="both"/>
        <w:rPr>
          <w:rFonts w:ascii="Times New Roman" w:hAnsi="Times New Roman" w:cs="Times New Roman"/>
          <w:sz w:val="24"/>
          <w:szCs w:val="24"/>
          <w:lang w:val="en-US"/>
        </w:rPr>
      </w:pPr>
    </w:p>
    <w:p w14:paraId="3256C4BA" w14:textId="22AE9D15" w:rsidR="0026315C" w:rsidRDefault="00E42857" w:rsidP="00414663">
      <w:pPr>
        <w:spacing w:after="0"/>
        <w:ind w:left="9" w:right="14"/>
        <w:jc w:val="both"/>
        <w:rPr>
          <w:rFonts w:ascii="Times New Roman" w:hAnsi="Times New Roman" w:cs="Times New Roman"/>
          <w:kern w:val="2"/>
          <w:sz w:val="24"/>
          <w:szCs w:val="24"/>
          <w:lang w:val="en-US"/>
          <w14:ligatures w14:val="standardContextual"/>
        </w:rPr>
      </w:pPr>
      <w:r w:rsidRPr="00E42857">
        <w:rPr>
          <w:rFonts w:ascii="Times New Roman" w:hAnsi="Times New Roman" w:cs="Times New Roman"/>
          <w:kern w:val="2"/>
          <w:sz w:val="24"/>
          <w:szCs w:val="24"/>
          <w:lang w:val="en-US"/>
          <w14:ligatures w14:val="standardContextual"/>
        </w:rPr>
        <w:t xml:space="preserve">The current number of containers is approximately 120,000 </w:t>
      </w:r>
      <w:r w:rsidR="00D2035C">
        <w:rPr>
          <w:rFonts w:ascii="Times New Roman" w:hAnsi="Times New Roman" w:cs="Times New Roman"/>
          <w:kern w:val="2"/>
          <w:sz w:val="24"/>
          <w:szCs w:val="24"/>
          <w:lang w:val="en-US"/>
          <w14:ligatures w14:val="standardContextual"/>
        </w:rPr>
        <w:t>units</w:t>
      </w:r>
      <w:r w:rsidRPr="00E42857">
        <w:rPr>
          <w:rFonts w:ascii="Times New Roman" w:hAnsi="Times New Roman" w:cs="Times New Roman"/>
          <w:kern w:val="2"/>
          <w:sz w:val="24"/>
          <w:szCs w:val="24"/>
          <w:lang w:val="en-US"/>
          <w14:ligatures w14:val="standardContextual"/>
        </w:rPr>
        <w:t>. Passportization took place to a high extent in 2021 and 2022, the platform will follow up on passportization already carried out by using data and RFID tags.</w:t>
      </w:r>
    </w:p>
    <w:p w14:paraId="4414BA3C" w14:textId="77777777" w:rsidR="00E42857" w:rsidRPr="00E42857" w:rsidRDefault="00E42857" w:rsidP="00414663">
      <w:pPr>
        <w:spacing w:after="0"/>
        <w:ind w:left="9" w:right="14"/>
        <w:jc w:val="both"/>
        <w:rPr>
          <w:rFonts w:ascii="Times New Roman" w:hAnsi="Times New Roman" w:cs="Times New Roman"/>
          <w:sz w:val="24"/>
          <w:szCs w:val="24"/>
          <w:lang w:val="en-US"/>
        </w:rPr>
      </w:pPr>
    </w:p>
    <w:p w14:paraId="3DCB6BB8" w14:textId="12A92CB8" w:rsidR="001D6413" w:rsidRPr="00E50FF6" w:rsidRDefault="001D6413" w:rsidP="00414663">
      <w:pPr>
        <w:spacing w:after="0"/>
        <w:ind w:right="14"/>
        <w:jc w:val="both"/>
        <w:rPr>
          <w:rFonts w:ascii="Times New Roman" w:hAnsi="Times New Roman" w:cs="Times New Roman"/>
          <w:b/>
          <w:bCs/>
          <w:sz w:val="24"/>
          <w:szCs w:val="24"/>
          <w:u w:val="single"/>
          <w:lang w:val="en-US"/>
        </w:rPr>
      </w:pPr>
    </w:p>
    <w:sectPr w:rsidR="001D6413" w:rsidRPr="00E50F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32FB4" w14:textId="77777777" w:rsidR="00F35A84" w:rsidRDefault="00F35A84" w:rsidP="001D6413">
      <w:pPr>
        <w:spacing w:after="0" w:line="240" w:lineRule="auto"/>
      </w:pPr>
      <w:r>
        <w:separator/>
      </w:r>
    </w:p>
  </w:endnote>
  <w:endnote w:type="continuationSeparator" w:id="0">
    <w:p w14:paraId="16509236" w14:textId="77777777" w:rsidR="00F35A84" w:rsidRDefault="00F35A84" w:rsidP="001D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39F0F" w14:textId="77777777" w:rsidR="00F35A84" w:rsidRDefault="00F35A84" w:rsidP="001D6413">
      <w:pPr>
        <w:spacing w:after="0" w:line="240" w:lineRule="auto"/>
      </w:pPr>
      <w:r>
        <w:separator/>
      </w:r>
    </w:p>
  </w:footnote>
  <w:footnote w:type="continuationSeparator" w:id="0">
    <w:p w14:paraId="7C9D84B8" w14:textId="77777777" w:rsidR="00F35A84" w:rsidRDefault="00F35A84" w:rsidP="001D6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4539D"/>
    <w:multiLevelType w:val="hybridMultilevel"/>
    <w:tmpl w:val="BE289FC6"/>
    <w:lvl w:ilvl="0" w:tplc="5C663544">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257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C5"/>
    <w:rsid w:val="000176E2"/>
    <w:rsid w:val="00026FBC"/>
    <w:rsid w:val="00036B60"/>
    <w:rsid w:val="00037E3A"/>
    <w:rsid w:val="00045EC5"/>
    <w:rsid w:val="000476EF"/>
    <w:rsid w:val="000570A8"/>
    <w:rsid w:val="00061853"/>
    <w:rsid w:val="0008044D"/>
    <w:rsid w:val="000A3166"/>
    <w:rsid w:val="000C0372"/>
    <w:rsid w:val="000C4C18"/>
    <w:rsid w:val="000D5605"/>
    <w:rsid w:val="000D6B20"/>
    <w:rsid w:val="000E395C"/>
    <w:rsid w:val="000F06D3"/>
    <w:rsid w:val="00107C68"/>
    <w:rsid w:val="00146564"/>
    <w:rsid w:val="00152803"/>
    <w:rsid w:val="00164D99"/>
    <w:rsid w:val="00180B69"/>
    <w:rsid w:val="001916C9"/>
    <w:rsid w:val="001947EB"/>
    <w:rsid w:val="001965C9"/>
    <w:rsid w:val="001B5A87"/>
    <w:rsid w:val="001B725F"/>
    <w:rsid w:val="001D6413"/>
    <w:rsid w:val="001E539A"/>
    <w:rsid w:val="001E6D6D"/>
    <w:rsid w:val="001F1944"/>
    <w:rsid w:val="001F33C0"/>
    <w:rsid w:val="001F6E60"/>
    <w:rsid w:val="002166F5"/>
    <w:rsid w:val="00223B3E"/>
    <w:rsid w:val="00250874"/>
    <w:rsid w:val="002620DA"/>
    <w:rsid w:val="0026315C"/>
    <w:rsid w:val="00263A3C"/>
    <w:rsid w:val="00266780"/>
    <w:rsid w:val="0028603B"/>
    <w:rsid w:val="00297C5B"/>
    <w:rsid w:val="002F5BB1"/>
    <w:rsid w:val="003165FA"/>
    <w:rsid w:val="00322010"/>
    <w:rsid w:val="003473C1"/>
    <w:rsid w:val="00351003"/>
    <w:rsid w:val="003571D9"/>
    <w:rsid w:val="00381AA6"/>
    <w:rsid w:val="00392785"/>
    <w:rsid w:val="0039449C"/>
    <w:rsid w:val="003C2CBB"/>
    <w:rsid w:val="003D48BF"/>
    <w:rsid w:val="004002B9"/>
    <w:rsid w:val="00406069"/>
    <w:rsid w:val="0041366B"/>
    <w:rsid w:val="00414663"/>
    <w:rsid w:val="00421463"/>
    <w:rsid w:val="004355EE"/>
    <w:rsid w:val="00471A6A"/>
    <w:rsid w:val="004845B6"/>
    <w:rsid w:val="00496FE8"/>
    <w:rsid w:val="004B3E3F"/>
    <w:rsid w:val="004B67DD"/>
    <w:rsid w:val="004D5318"/>
    <w:rsid w:val="004E4AE3"/>
    <w:rsid w:val="004E55E8"/>
    <w:rsid w:val="004E706E"/>
    <w:rsid w:val="004E74DD"/>
    <w:rsid w:val="004F5770"/>
    <w:rsid w:val="00500525"/>
    <w:rsid w:val="00507A77"/>
    <w:rsid w:val="00510519"/>
    <w:rsid w:val="0054359D"/>
    <w:rsid w:val="005470E3"/>
    <w:rsid w:val="00563659"/>
    <w:rsid w:val="005662F4"/>
    <w:rsid w:val="005A475B"/>
    <w:rsid w:val="005A70B1"/>
    <w:rsid w:val="005B04EB"/>
    <w:rsid w:val="005B50D7"/>
    <w:rsid w:val="005B6D27"/>
    <w:rsid w:val="005F2BA0"/>
    <w:rsid w:val="00607729"/>
    <w:rsid w:val="0061484C"/>
    <w:rsid w:val="006213FF"/>
    <w:rsid w:val="00634E5B"/>
    <w:rsid w:val="006361CF"/>
    <w:rsid w:val="006460C8"/>
    <w:rsid w:val="0065691F"/>
    <w:rsid w:val="00667FA1"/>
    <w:rsid w:val="006721FB"/>
    <w:rsid w:val="0067254B"/>
    <w:rsid w:val="00674378"/>
    <w:rsid w:val="00675DF6"/>
    <w:rsid w:val="00677422"/>
    <w:rsid w:val="006B0C35"/>
    <w:rsid w:val="006C0B2B"/>
    <w:rsid w:val="006C16E2"/>
    <w:rsid w:val="006C3BFD"/>
    <w:rsid w:val="006D02F6"/>
    <w:rsid w:val="006D0FE0"/>
    <w:rsid w:val="006D3B27"/>
    <w:rsid w:val="006E53B3"/>
    <w:rsid w:val="006F3066"/>
    <w:rsid w:val="006F6F82"/>
    <w:rsid w:val="00703D42"/>
    <w:rsid w:val="007140D3"/>
    <w:rsid w:val="00717BA0"/>
    <w:rsid w:val="00717EC3"/>
    <w:rsid w:val="0072456D"/>
    <w:rsid w:val="00736CE5"/>
    <w:rsid w:val="00754405"/>
    <w:rsid w:val="007A49E3"/>
    <w:rsid w:val="007A6496"/>
    <w:rsid w:val="007B1168"/>
    <w:rsid w:val="007B2F2D"/>
    <w:rsid w:val="007B7D5F"/>
    <w:rsid w:val="007C298E"/>
    <w:rsid w:val="007D20E3"/>
    <w:rsid w:val="007D7726"/>
    <w:rsid w:val="007E0553"/>
    <w:rsid w:val="007E0EB1"/>
    <w:rsid w:val="007E4646"/>
    <w:rsid w:val="007F49AF"/>
    <w:rsid w:val="007F7A62"/>
    <w:rsid w:val="008145BD"/>
    <w:rsid w:val="008203F8"/>
    <w:rsid w:val="00836E75"/>
    <w:rsid w:val="00856C66"/>
    <w:rsid w:val="0087513A"/>
    <w:rsid w:val="008766FE"/>
    <w:rsid w:val="008A7F50"/>
    <w:rsid w:val="008B2FF6"/>
    <w:rsid w:val="008D2687"/>
    <w:rsid w:val="008F048D"/>
    <w:rsid w:val="009142E5"/>
    <w:rsid w:val="00920FE2"/>
    <w:rsid w:val="00951A8D"/>
    <w:rsid w:val="00953A6F"/>
    <w:rsid w:val="009579FE"/>
    <w:rsid w:val="0097323C"/>
    <w:rsid w:val="00984443"/>
    <w:rsid w:val="00984718"/>
    <w:rsid w:val="009872B5"/>
    <w:rsid w:val="00992305"/>
    <w:rsid w:val="009A1EAD"/>
    <w:rsid w:val="009B2F8D"/>
    <w:rsid w:val="009D50AC"/>
    <w:rsid w:val="009F5A71"/>
    <w:rsid w:val="00A1195F"/>
    <w:rsid w:val="00A20F6B"/>
    <w:rsid w:val="00A21743"/>
    <w:rsid w:val="00A612E3"/>
    <w:rsid w:val="00A61B4F"/>
    <w:rsid w:val="00A73921"/>
    <w:rsid w:val="00A76CE8"/>
    <w:rsid w:val="00AB164A"/>
    <w:rsid w:val="00AC5A3F"/>
    <w:rsid w:val="00AE18E4"/>
    <w:rsid w:val="00B028AA"/>
    <w:rsid w:val="00B55A24"/>
    <w:rsid w:val="00B631C3"/>
    <w:rsid w:val="00B654CF"/>
    <w:rsid w:val="00BC22EF"/>
    <w:rsid w:val="00BF1EC2"/>
    <w:rsid w:val="00BF4871"/>
    <w:rsid w:val="00C03D3A"/>
    <w:rsid w:val="00C068CC"/>
    <w:rsid w:val="00C36247"/>
    <w:rsid w:val="00C369C7"/>
    <w:rsid w:val="00C41AAE"/>
    <w:rsid w:val="00C5385E"/>
    <w:rsid w:val="00C554A9"/>
    <w:rsid w:val="00C64C26"/>
    <w:rsid w:val="00C7232D"/>
    <w:rsid w:val="00C862F5"/>
    <w:rsid w:val="00C920EF"/>
    <w:rsid w:val="00CC015C"/>
    <w:rsid w:val="00CD565F"/>
    <w:rsid w:val="00CD6439"/>
    <w:rsid w:val="00D02441"/>
    <w:rsid w:val="00D2035C"/>
    <w:rsid w:val="00D55908"/>
    <w:rsid w:val="00D64163"/>
    <w:rsid w:val="00D704A8"/>
    <w:rsid w:val="00D81AEE"/>
    <w:rsid w:val="00D86AA2"/>
    <w:rsid w:val="00DA127E"/>
    <w:rsid w:val="00DA737E"/>
    <w:rsid w:val="00DA7FE6"/>
    <w:rsid w:val="00DB2615"/>
    <w:rsid w:val="00DC454A"/>
    <w:rsid w:val="00DC5873"/>
    <w:rsid w:val="00E42857"/>
    <w:rsid w:val="00E50FF6"/>
    <w:rsid w:val="00E5163E"/>
    <w:rsid w:val="00E65A64"/>
    <w:rsid w:val="00E800A5"/>
    <w:rsid w:val="00E8741D"/>
    <w:rsid w:val="00E95F61"/>
    <w:rsid w:val="00EF498E"/>
    <w:rsid w:val="00EF6ED4"/>
    <w:rsid w:val="00F02F0B"/>
    <w:rsid w:val="00F07A96"/>
    <w:rsid w:val="00F11FCF"/>
    <w:rsid w:val="00F15071"/>
    <w:rsid w:val="00F35A84"/>
    <w:rsid w:val="00F712A5"/>
    <w:rsid w:val="00F74A97"/>
    <w:rsid w:val="00F752D1"/>
    <w:rsid w:val="00FB1A05"/>
    <w:rsid w:val="00FD4550"/>
    <w:rsid w:val="00FF67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8CC5"/>
  <w15:chartTrackingRefBased/>
  <w15:docId w15:val="{7332E376-3D85-4E60-BDE6-860A8BA1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D268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6D3B27"/>
    <w:rPr>
      <w:b/>
      <w:bCs/>
    </w:rPr>
  </w:style>
  <w:style w:type="paragraph" w:styleId="Nzov">
    <w:name w:val="Title"/>
    <w:basedOn w:val="Normlny"/>
    <w:next w:val="Normlny"/>
    <w:link w:val="NzovChar"/>
    <w:uiPriority w:val="10"/>
    <w:qFormat/>
    <w:rsid w:val="008766F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ovChar">
    <w:name w:val="Názov Char"/>
    <w:basedOn w:val="Predvolenpsmoodseku"/>
    <w:link w:val="Nzov"/>
    <w:uiPriority w:val="10"/>
    <w:rsid w:val="008766FE"/>
    <w:rPr>
      <w:rFonts w:asciiTheme="majorHAnsi" w:eastAsiaTheme="majorEastAsia" w:hAnsiTheme="majorHAnsi" w:cstheme="majorBidi"/>
      <w:color w:val="000000" w:themeColor="text1"/>
      <w:sz w:val="56"/>
      <w:szCs w:val="56"/>
    </w:rPr>
  </w:style>
  <w:style w:type="paragraph" w:styleId="Revzia">
    <w:name w:val="Revision"/>
    <w:hidden/>
    <w:uiPriority w:val="99"/>
    <w:semiHidden/>
    <w:rsid w:val="008766FE"/>
    <w:pPr>
      <w:spacing w:after="0" w:line="240" w:lineRule="auto"/>
    </w:pPr>
  </w:style>
  <w:style w:type="character" w:styleId="Odkaznakomentr">
    <w:name w:val="annotation reference"/>
    <w:basedOn w:val="Predvolenpsmoodseku"/>
    <w:uiPriority w:val="99"/>
    <w:semiHidden/>
    <w:unhideWhenUsed/>
    <w:rsid w:val="00A61B4F"/>
    <w:rPr>
      <w:sz w:val="16"/>
      <w:szCs w:val="16"/>
    </w:rPr>
  </w:style>
  <w:style w:type="paragraph" w:styleId="Textkomentra">
    <w:name w:val="annotation text"/>
    <w:basedOn w:val="Normlny"/>
    <w:link w:val="TextkomentraChar"/>
    <w:uiPriority w:val="99"/>
    <w:unhideWhenUsed/>
    <w:rsid w:val="00A61B4F"/>
    <w:pPr>
      <w:spacing w:line="240" w:lineRule="auto"/>
    </w:pPr>
    <w:rPr>
      <w:sz w:val="20"/>
      <w:szCs w:val="20"/>
    </w:rPr>
  </w:style>
  <w:style w:type="character" w:customStyle="1" w:styleId="TextkomentraChar">
    <w:name w:val="Text komentára Char"/>
    <w:basedOn w:val="Predvolenpsmoodseku"/>
    <w:link w:val="Textkomentra"/>
    <w:uiPriority w:val="99"/>
    <w:rsid w:val="00A61B4F"/>
    <w:rPr>
      <w:sz w:val="20"/>
      <w:szCs w:val="20"/>
    </w:rPr>
  </w:style>
  <w:style w:type="paragraph" w:styleId="Predmetkomentra">
    <w:name w:val="annotation subject"/>
    <w:basedOn w:val="Textkomentra"/>
    <w:next w:val="Textkomentra"/>
    <w:link w:val="PredmetkomentraChar"/>
    <w:uiPriority w:val="99"/>
    <w:semiHidden/>
    <w:unhideWhenUsed/>
    <w:rsid w:val="00A61B4F"/>
    <w:rPr>
      <w:b/>
      <w:bCs/>
    </w:rPr>
  </w:style>
  <w:style w:type="character" w:customStyle="1" w:styleId="PredmetkomentraChar">
    <w:name w:val="Predmet komentára Char"/>
    <w:basedOn w:val="TextkomentraChar"/>
    <w:link w:val="Predmetkomentra"/>
    <w:uiPriority w:val="99"/>
    <w:semiHidden/>
    <w:rsid w:val="00A61B4F"/>
    <w:rPr>
      <w:b/>
      <w:bCs/>
      <w:sz w:val="20"/>
      <w:szCs w:val="20"/>
    </w:rPr>
  </w:style>
  <w:style w:type="paragraph" w:styleId="Hlavika">
    <w:name w:val="header"/>
    <w:basedOn w:val="Normlny"/>
    <w:link w:val="HlavikaChar"/>
    <w:uiPriority w:val="99"/>
    <w:unhideWhenUsed/>
    <w:rsid w:val="001D641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6413"/>
  </w:style>
  <w:style w:type="paragraph" w:styleId="Pta">
    <w:name w:val="footer"/>
    <w:basedOn w:val="Normlny"/>
    <w:link w:val="PtaChar"/>
    <w:uiPriority w:val="99"/>
    <w:unhideWhenUsed/>
    <w:rsid w:val="001D6413"/>
    <w:pPr>
      <w:tabs>
        <w:tab w:val="center" w:pos="4536"/>
        <w:tab w:val="right" w:pos="9072"/>
      </w:tabs>
      <w:spacing w:after="0" w:line="240" w:lineRule="auto"/>
    </w:pPr>
  </w:style>
  <w:style w:type="character" w:customStyle="1" w:styleId="PtaChar">
    <w:name w:val="Päta Char"/>
    <w:basedOn w:val="Predvolenpsmoodseku"/>
    <w:link w:val="Pta"/>
    <w:uiPriority w:val="99"/>
    <w:rsid w:val="001D6413"/>
  </w:style>
  <w:style w:type="character" w:styleId="Hypertextovprepojenie">
    <w:name w:val="Hyperlink"/>
    <w:basedOn w:val="Predvolenpsmoodseku"/>
    <w:uiPriority w:val="99"/>
    <w:unhideWhenUsed/>
    <w:rsid w:val="009A1EAD"/>
    <w:rPr>
      <w:color w:val="0563C1" w:themeColor="hyperlink"/>
      <w:u w:val="single"/>
    </w:rPr>
  </w:style>
  <w:style w:type="character" w:styleId="Nevyrieenzmienka">
    <w:name w:val="Unresolved Mention"/>
    <w:basedOn w:val="Predvolenpsmoodseku"/>
    <w:uiPriority w:val="99"/>
    <w:semiHidden/>
    <w:unhideWhenUsed/>
    <w:rsid w:val="00351003"/>
    <w:rPr>
      <w:color w:val="605E5C"/>
      <w:shd w:val="clear" w:color="auto" w:fill="E1DFDD"/>
    </w:rPr>
  </w:style>
  <w:style w:type="paragraph" w:styleId="Obyajntext">
    <w:name w:val="Plain Text"/>
    <w:basedOn w:val="Normlny"/>
    <w:link w:val="ObyajntextChar"/>
    <w:uiPriority w:val="99"/>
    <w:unhideWhenUsed/>
    <w:rsid w:val="007E0553"/>
    <w:pPr>
      <w:spacing w:after="0" w:line="240" w:lineRule="auto"/>
    </w:pPr>
    <w:rPr>
      <w:rFonts w:ascii="Calibri" w:hAnsi="Calibri"/>
      <w:kern w:val="2"/>
      <w:szCs w:val="21"/>
      <w14:ligatures w14:val="standardContextual"/>
    </w:rPr>
  </w:style>
  <w:style w:type="character" w:customStyle="1" w:styleId="ObyajntextChar">
    <w:name w:val="Obyčajný text Char"/>
    <w:basedOn w:val="Predvolenpsmoodseku"/>
    <w:link w:val="Obyajntext"/>
    <w:uiPriority w:val="99"/>
    <w:rsid w:val="007E0553"/>
    <w:rPr>
      <w:rFonts w:ascii="Calibri" w:hAnsi="Calibri"/>
      <w:kern w:val="2"/>
      <w:szCs w:val="21"/>
      <w14:ligatures w14:val="standardContextual"/>
    </w:rPr>
  </w:style>
  <w:style w:type="paragraph" w:styleId="Odsekzoznamu">
    <w:name w:val="List Paragraph"/>
    <w:basedOn w:val="Normlny"/>
    <w:uiPriority w:val="34"/>
    <w:qFormat/>
    <w:rsid w:val="00A73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91177">
      <w:bodyDiv w:val="1"/>
      <w:marLeft w:val="0"/>
      <w:marRight w:val="0"/>
      <w:marTop w:val="0"/>
      <w:marBottom w:val="0"/>
      <w:divBdr>
        <w:top w:val="none" w:sz="0" w:space="0" w:color="auto"/>
        <w:left w:val="none" w:sz="0" w:space="0" w:color="auto"/>
        <w:bottom w:val="none" w:sz="0" w:space="0" w:color="auto"/>
        <w:right w:val="none" w:sz="0" w:space="0" w:color="auto"/>
      </w:divBdr>
    </w:div>
    <w:div w:id="559250491">
      <w:bodyDiv w:val="1"/>
      <w:marLeft w:val="0"/>
      <w:marRight w:val="0"/>
      <w:marTop w:val="0"/>
      <w:marBottom w:val="0"/>
      <w:divBdr>
        <w:top w:val="none" w:sz="0" w:space="0" w:color="auto"/>
        <w:left w:val="none" w:sz="0" w:space="0" w:color="auto"/>
        <w:bottom w:val="none" w:sz="0" w:space="0" w:color="auto"/>
        <w:right w:val="none" w:sz="0" w:space="0" w:color="auto"/>
      </w:divBdr>
    </w:div>
    <w:div w:id="559752407">
      <w:bodyDiv w:val="1"/>
      <w:marLeft w:val="0"/>
      <w:marRight w:val="0"/>
      <w:marTop w:val="0"/>
      <w:marBottom w:val="0"/>
      <w:divBdr>
        <w:top w:val="none" w:sz="0" w:space="0" w:color="auto"/>
        <w:left w:val="none" w:sz="0" w:space="0" w:color="auto"/>
        <w:bottom w:val="none" w:sz="0" w:space="0" w:color="auto"/>
        <w:right w:val="none" w:sz="0" w:space="0" w:color="auto"/>
      </w:divBdr>
    </w:div>
    <w:div w:id="637224924">
      <w:bodyDiv w:val="1"/>
      <w:marLeft w:val="0"/>
      <w:marRight w:val="0"/>
      <w:marTop w:val="0"/>
      <w:marBottom w:val="0"/>
      <w:divBdr>
        <w:top w:val="none" w:sz="0" w:space="0" w:color="auto"/>
        <w:left w:val="none" w:sz="0" w:space="0" w:color="auto"/>
        <w:bottom w:val="none" w:sz="0" w:space="0" w:color="auto"/>
        <w:right w:val="none" w:sz="0" w:space="0" w:color="auto"/>
      </w:divBdr>
    </w:div>
    <w:div w:id="987366081">
      <w:bodyDiv w:val="1"/>
      <w:marLeft w:val="0"/>
      <w:marRight w:val="0"/>
      <w:marTop w:val="0"/>
      <w:marBottom w:val="0"/>
      <w:divBdr>
        <w:top w:val="none" w:sz="0" w:space="0" w:color="auto"/>
        <w:left w:val="none" w:sz="0" w:space="0" w:color="auto"/>
        <w:bottom w:val="none" w:sz="0" w:space="0" w:color="auto"/>
        <w:right w:val="none" w:sz="0" w:space="0" w:color="auto"/>
      </w:divBdr>
    </w:div>
    <w:div w:id="1098984883">
      <w:bodyDiv w:val="1"/>
      <w:marLeft w:val="0"/>
      <w:marRight w:val="0"/>
      <w:marTop w:val="0"/>
      <w:marBottom w:val="0"/>
      <w:divBdr>
        <w:top w:val="none" w:sz="0" w:space="0" w:color="auto"/>
        <w:left w:val="none" w:sz="0" w:space="0" w:color="auto"/>
        <w:bottom w:val="none" w:sz="0" w:space="0" w:color="auto"/>
        <w:right w:val="none" w:sz="0" w:space="0" w:color="auto"/>
      </w:divBdr>
    </w:div>
    <w:div w:id="1152451243">
      <w:bodyDiv w:val="1"/>
      <w:marLeft w:val="0"/>
      <w:marRight w:val="0"/>
      <w:marTop w:val="0"/>
      <w:marBottom w:val="0"/>
      <w:divBdr>
        <w:top w:val="none" w:sz="0" w:space="0" w:color="auto"/>
        <w:left w:val="none" w:sz="0" w:space="0" w:color="auto"/>
        <w:bottom w:val="none" w:sz="0" w:space="0" w:color="auto"/>
        <w:right w:val="none" w:sz="0" w:space="0" w:color="auto"/>
      </w:divBdr>
    </w:div>
    <w:div w:id="1196574797">
      <w:bodyDiv w:val="1"/>
      <w:marLeft w:val="0"/>
      <w:marRight w:val="0"/>
      <w:marTop w:val="0"/>
      <w:marBottom w:val="0"/>
      <w:divBdr>
        <w:top w:val="none" w:sz="0" w:space="0" w:color="auto"/>
        <w:left w:val="none" w:sz="0" w:space="0" w:color="auto"/>
        <w:bottom w:val="none" w:sz="0" w:space="0" w:color="auto"/>
        <w:right w:val="none" w:sz="0" w:space="0" w:color="auto"/>
      </w:divBdr>
    </w:div>
    <w:div w:id="1208180127">
      <w:bodyDiv w:val="1"/>
      <w:marLeft w:val="0"/>
      <w:marRight w:val="0"/>
      <w:marTop w:val="0"/>
      <w:marBottom w:val="0"/>
      <w:divBdr>
        <w:top w:val="none" w:sz="0" w:space="0" w:color="auto"/>
        <w:left w:val="none" w:sz="0" w:space="0" w:color="auto"/>
        <w:bottom w:val="none" w:sz="0" w:space="0" w:color="auto"/>
        <w:right w:val="none" w:sz="0" w:space="0" w:color="auto"/>
      </w:divBdr>
    </w:div>
    <w:div w:id="1326083879">
      <w:bodyDiv w:val="1"/>
      <w:marLeft w:val="0"/>
      <w:marRight w:val="0"/>
      <w:marTop w:val="0"/>
      <w:marBottom w:val="0"/>
      <w:divBdr>
        <w:top w:val="none" w:sz="0" w:space="0" w:color="auto"/>
        <w:left w:val="none" w:sz="0" w:space="0" w:color="auto"/>
        <w:bottom w:val="none" w:sz="0" w:space="0" w:color="auto"/>
        <w:right w:val="none" w:sz="0" w:space="0" w:color="auto"/>
      </w:divBdr>
    </w:div>
    <w:div w:id="1328170456">
      <w:bodyDiv w:val="1"/>
      <w:marLeft w:val="0"/>
      <w:marRight w:val="0"/>
      <w:marTop w:val="0"/>
      <w:marBottom w:val="0"/>
      <w:divBdr>
        <w:top w:val="none" w:sz="0" w:space="0" w:color="auto"/>
        <w:left w:val="none" w:sz="0" w:space="0" w:color="auto"/>
        <w:bottom w:val="none" w:sz="0" w:space="0" w:color="auto"/>
        <w:right w:val="none" w:sz="0" w:space="0" w:color="auto"/>
      </w:divBdr>
    </w:div>
    <w:div w:id="1384988706">
      <w:bodyDiv w:val="1"/>
      <w:marLeft w:val="0"/>
      <w:marRight w:val="0"/>
      <w:marTop w:val="0"/>
      <w:marBottom w:val="0"/>
      <w:divBdr>
        <w:top w:val="none" w:sz="0" w:space="0" w:color="auto"/>
        <w:left w:val="none" w:sz="0" w:space="0" w:color="auto"/>
        <w:bottom w:val="none" w:sz="0" w:space="0" w:color="auto"/>
        <w:right w:val="none" w:sz="0" w:space="0" w:color="auto"/>
      </w:divBdr>
    </w:div>
    <w:div w:id="1417362317">
      <w:bodyDiv w:val="1"/>
      <w:marLeft w:val="0"/>
      <w:marRight w:val="0"/>
      <w:marTop w:val="0"/>
      <w:marBottom w:val="0"/>
      <w:divBdr>
        <w:top w:val="none" w:sz="0" w:space="0" w:color="auto"/>
        <w:left w:val="none" w:sz="0" w:space="0" w:color="auto"/>
        <w:bottom w:val="none" w:sz="0" w:space="0" w:color="auto"/>
        <w:right w:val="none" w:sz="0" w:space="0" w:color="auto"/>
      </w:divBdr>
    </w:div>
    <w:div w:id="1544250982">
      <w:bodyDiv w:val="1"/>
      <w:marLeft w:val="0"/>
      <w:marRight w:val="0"/>
      <w:marTop w:val="0"/>
      <w:marBottom w:val="0"/>
      <w:divBdr>
        <w:top w:val="none" w:sz="0" w:space="0" w:color="auto"/>
        <w:left w:val="none" w:sz="0" w:space="0" w:color="auto"/>
        <w:bottom w:val="none" w:sz="0" w:space="0" w:color="auto"/>
        <w:right w:val="none" w:sz="0" w:space="0" w:color="auto"/>
      </w:divBdr>
    </w:div>
    <w:div w:id="1774860380">
      <w:bodyDiv w:val="1"/>
      <w:marLeft w:val="0"/>
      <w:marRight w:val="0"/>
      <w:marTop w:val="0"/>
      <w:marBottom w:val="0"/>
      <w:divBdr>
        <w:top w:val="none" w:sz="0" w:space="0" w:color="auto"/>
        <w:left w:val="none" w:sz="0" w:space="0" w:color="auto"/>
        <w:bottom w:val="none" w:sz="0" w:space="0" w:color="auto"/>
        <w:right w:val="none" w:sz="0" w:space="0" w:color="auto"/>
      </w:divBdr>
    </w:div>
    <w:div w:id="19923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RrC8UJzsPMwwCDTp6" TargetMode="Externa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6" ma:contentTypeDescription="Create a new document." ma:contentTypeScope="" ma:versionID="20444ffea9b06467f82e8187d7329c9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c18117a544511e17280ecd76e3702f8e"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73BD1-C248-4761-A297-C6769DCF522E}">
  <ds:schemaRefs>
    <ds:schemaRef ds:uri="http://schemas.microsoft.com/sharepoint/v3/contenttype/forms"/>
  </ds:schemaRefs>
</ds:datastoreItem>
</file>

<file path=customXml/itemProps2.xml><?xml version="1.0" encoding="utf-8"?>
<ds:datastoreItem xmlns:ds="http://schemas.openxmlformats.org/officeDocument/2006/customXml" ds:itemID="{4B21CD6F-7881-4D6C-AE61-B5899E2A5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D84EA-7927-4EE2-8012-AEFC4DD98F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1614</Words>
  <Characters>9203</Characters>
  <Application>Microsoft Office Word</Application>
  <DocSecurity>0</DocSecurity>
  <Lines>76</Lines>
  <Paragraphs>21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Haška Radim</dc:creator>
  <cp:keywords/>
  <dc:description/>
  <cp:lastModifiedBy>Kašák Adam</cp:lastModifiedBy>
  <cp:revision>5</cp:revision>
  <dcterms:created xsi:type="dcterms:W3CDTF">2023-02-24T16:26:00Z</dcterms:created>
  <dcterms:modified xsi:type="dcterms:W3CDTF">2023-02-24T17:01:00Z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