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D400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B521E3" w:rsidRPr="006A6720" w:rsidRDefault="00B521E3" w:rsidP="00B521E3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B521E3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5C0FB0" w:rsidRPr="00B521E3">
        <w:rPr>
          <w:rFonts w:asciiTheme="minorHAnsi" w:hAnsiTheme="minorHAnsi" w:cstheme="minorHAnsi"/>
          <w:bCs/>
          <w:sz w:val="20"/>
          <w:szCs w:val="20"/>
        </w:rPr>
        <w:t>zákazky</w:t>
      </w:r>
      <w:r w:rsidRPr="00B521E3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B521E3">
        <w:rPr>
          <w:rFonts w:ascii="Calibri" w:hAnsi="Calibri" w:cs="Calibri"/>
          <w:sz w:val="20"/>
          <w:szCs w:val="20"/>
        </w:rPr>
        <w:t>dodanie</w:t>
      </w:r>
      <w:r w:rsidR="005C0FB0">
        <w:rPr>
          <w:rFonts w:ascii="Calibri" w:hAnsi="Calibri" w:cs="Calibri"/>
          <w:sz w:val="20"/>
          <w:szCs w:val="20"/>
        </w:rPr>
        <w:t xml:space="preserve"> EKG prístroja</w:t>
      </w:r>
      <w:r w:rsidRPr="00B521E3">
        <w:rPr>
          <w:rFonts w:ascii="Calibri" w:hAnsi="Calibri" w:cs="Calibri"/>
          <w:sz w:val="20"/>
          <w:szCs w:val="20"/>
        </w:rPr>
        <w:t xml:space="preserve">, doprava na miesto určenia, montáž a inštalácia, kompletná užívateľská dokumentácia v slovenskom/českom jazyku, </w:t>
      </w:r>
      <w:r w:rsidR="005C0FB0" w:rsidRPr="00B521E3">
        <w:rPr>
          <w:rFonts w:ascii="Calibri" w:hAnsi="Calibri" w:cs="Calibri"/>
          <w:sz w:val="20"/>
          <w:szCs w:val="20"/>
        </w:rPr>
        <w:t>zaškolenie</w:t>
      </w:r>
      <w:r w:rsidRPr="00B521E3">
        <w:rPr>
          <w:rFonts w:ascii="Calibri" w:hAnsi="Calibri" w:cs="Calibri"/>
          <w:sz w:val="20"/>
          <w:szCs w:val="20"/>
        </w:rPr>
        <w:t xml:space="preserve"> zamestnancov užívateľa v potrebnom rozsahu a zabezpečenie záručného servisu, vrátane povinných preventívnych prehliadok a kontrol, ktoré sú stanovené právnymi predpismi a výrobcom pre predmet zmluvy </w:t>
      </w:r>
      <w:r w:rsidRPr="006A6720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Pr="006A6720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(pracovisko </w:t>
      </w:r>
      <w:r>
        <w:rPr>
          <w:rFonts w:asciiTheme="minorHAnsi" w:hAnsiTheme="minorHAnsi" w:cstheme="minorHAnsi"/>
          <w:sz w:val="20"/>
          <w:szCs w:val="20"/>
          <w:lang w:bidi="he-IL"/>
        </w:rPr>
        <w:t>jednotky intenzívnej starostlivosti</w:t>
      </w:r>
      <w:r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v pavilóne 4/3) Univerzitnej nemocnice Martin.</w:t>
      </w:r>
    </w:p>
    <w:p w:rsidR="00B521E3" w:rsidRDefault="00B521E3" w:rsidP="00A048C1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:rsidR="00A048C1" w:rsidRPr="00D400F4" w:rsidRDefault="00A048C1" w:rsidP="00A048C1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D400F4">
        <w:rPr>
          <w:rFonts w:asciiTheme="minorHAnsi" w:hAnsiTheme="minorHAnsi" w:cstheme="minorHAnsi"/>
          <w:sz w:val="20"/>
        </w:rPr>
        <w:t xml:space="preserve">EKG </w:t>
      </w:r>
      <w:r w:rsidR="00ED7F2D">
        <w:rPr>
          <w:rFonts w:asciiTheme="minorHAnsi" w:hAnsiTheme="minorHAnsi" w:cstheme="minorHAnsi"/>
          <w:sz w:val="20"/>
        </w:rPr>
        <w:t>prístroj – 1 ks</w:t>
      </w:r>
    </w:p>
    <w:p w:rsidR="00A048C1" w:rsidRPr="00D400F4" w:rsidRDefault="00A048C1" w:rsidP="0097454B">
      <w:pPr>
        <w:spacing w:line="276" w:lineRule="auto"/>
        <w:rPr>
          <w:rFonts w:asciiTheme="minorHAnsi" w:hAnsiTheme="minorHAnsi" w:cstheme="minorHAnsi"/>
          <w:sz w:val="20"/>
        </w:rPr>
      </w:pPr>
    </w:p>
    <w:p w:rsidR="00A048C1" w:rsidRPr="00D400F4" w:rsidRDefault="00A048C1" w:rsidP="00A048C1">
      <w:pPr>
        <w:spacing w:line="276" w:lineRule="auto"/>
        <w:rPr>
          <w:b/>
          <w:i/>
        </w:rPr>
      </w:pPr>
      <w:r w:rsidRPr="00D400F4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110CF0" w:rsidRDefault="00A048C1" w:rsidP="0097454B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sz w:val="20"/>
        </w:rPr>
        <w:t>-požaduje sa nový nepoužívaný a </w:t>
      </w:r>
      <w:proofErr w:type="spellStart"/>
      <w:r w:rsidRPr="00D400F4">
        <w:rPr>
          <w:rFonts w:asciiTheme="minorHAnsi" w:hAnsiTheme="minorHAnsi" w:cstheme="minorHAnsi"/>
          <w:sz w:val="20"/>
        </w:rPr>
        <w:t>nerepasovaný</w:t>
      </w:r>
      <w:proofErr w:type="spellEnd"/>
      <w:r w:rsidRPr="00D400F4">
        <w:rPr>
          <w:rFonts w:asciiTheme="minorHAnsi" w:hAnsiTheme="minorHAnsi" w:cstheme="minorHAnsi"/>
          <w:sz w:val="20"/>
        </w:rPr>
        <w:t xml:space="preserve"> tovar.</w:t>
      </w:r>
    </w:p>
    <w:p w:rsidR="00ED7F2D" w:rsidRPr="00D400F4" w:rsidRDefault="00ED7F2D" w:rsidP="0097454B">
      <w:pPr>
        <w:spacing w:line="276" w:lineRule="auto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938"/>
        <w:gridCol w:w="2631"/>
      </w:tblGrid>
      <w:tr w:rsidR="00ED7F2D" w:rsidTr="000F55DC">
        <w:tc>
          <w:tcPr>
            <w:tcW w:w="9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Požadovaný minimálny technicko-medicínsky parameter / opis / požadovaná minimálna hodnota</w:t>
            </w:r>
            <w:r>
              <w:rPr>
                <w:rFonts w:ascii="Times New Roman" w:hAnsi="Times New Roman"/>
                <w:b/>
                <w:bCs/>
                <w:color w:val="auto"/>
              </w:rPr>
              <w:t>: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Vlastný návrh na plnenie predmetu zákazky (áno/nie):</w:t>
            </w: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12 zvodové EKG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LCD displej zobrazujúci: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zvody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srdcovú frekvenciu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EKG krivky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kontroly elektród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čas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rýchlosť záznamu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nastavenie filtrov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chybové hlásenia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pomocné hlásenia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Umožnenie nastavenia a definovania informácií o pacientovi (vek, hmotnosť, výška,  pohlavie), editácia a vymazanie údajov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Zobrazenie kvality signálu ešte pred záznamom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Pr="0009492A" w:rsidRDefault="00060466" w:rsidP="00ED7F2D">
            <w:pPr>
              <w:pStyle w:val="Odsekzoznamu"/>
              <w:numPr>
                <w:ilvl w:val="0"/>
                <w:numId w:val="34"/>
              </w:numPr>
            </w:pPr>
            <w:r>
              <w:t>Spustenie záznamu jedným tlačidl</w:t>
            </w:r>
            <w:r w:rsidR="00ED7F2D">
              <w:t>om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Tlač záznamov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Štandardne vstavaná batéria, interná pamäť minimálne 50 EKG záznamov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Rozmer EKG papiera A4</w:t>
            </w:r>
            <w:r w:rsidR="00142CB1">
              <w:t xml:space="preserve"> alebo rozmer EKG papiera A5, pričom výsledná tlač záznamu je v rozmere A4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Plná alfanumerická klávesnica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Možnosť kontinuálneho sledovania EKG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Program analýzy (rozmerania) a interpretácie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Prevádzkové módy: automatický aj manuálny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Rýchlosť posuvu papieru: 5, 10 (resp. 12,5), 25, 50 mm/s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proofErr w:type="spellStart"/>
            <w:r>
              <w:t>Defibrilačná</w:t>
            </w:r>
            <w:proofErr w:type="spellEnd"/>
            <w:r>
              <w:t xml:space="preserve"> ochrana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USB konektor /a/ alebo slot pre SD kartu pre export záznamov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0F55DC">
            <w:r>
              <w:t>PRÍSLUŠENSTVO: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6"/>
              </w:numPr>
            </w:pPr>
            <w:r>
              <w:t>Elektródy vymeniteľné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6"/>
              </w:numPr>
            </w:pPr>
            <w:r>
              <w:t>Pojazdný stojan s kolieskami s brzdiacim mechanizmom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6"/>
              </w:numPr>
            </w:pPr>
            <w:r>
              <w:t>Odkladacia priehradka pre EKG príslušenstvo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6"/>
              </w:numPr>
            </w:pPr>
            <w:r>
              <w:t>Rameno s držiakom na pacientske káble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6"/>
              </w:numPr>
            </w:pPr>
            <w:r>
              <w:t>EKG papier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:rsidR="00ED7F2D" w:rsidRDefault="00ED7F2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sectPr w:rsidR="00DE3BDD" w:rsidRPr="00D400F4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A97" w:rsidRDefault="00A94A97">
      <w:r>
        <w:separator/>
      </w:r>
    </w:p>
  </w:endnote>
  <w:endnote w:type="continuationSeparator" w:id="0">
    <w:p w:rsidR="00A94A97" w:rsidRDefault="00A9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Default="00AB3A7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22CE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22CEF" w:rsidRDefault="00122CEF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Pr="00596C74" w:rsidRDefault="00AB3A75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122CEF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11DA6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122CEF" w:rsidRDefault="00122CEF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122CEF" w:rsidRDefault="00122CEF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122CEF" w:rsidRDefault="00122CE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122CEF" w:rsidRPr="00596C74" w:rsidRDefault="00122CE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Default="00122CEF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A97" w:rsidRDefault="00A94A97">
      <w:r>
        <w:separator/>
      </w:r>
    </w:p>
  </w:footnote>
  <w:footnote w:type="continuationSeparator" w:id="0">
    <w:p w:rsidR="00A94A97" w:rsidRDefault="00A94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Pr="00107917" w:rsidRDefault="00122CEF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1F280796"/>
    <w:multiLevelType w:val="hybridMultilevel"/>
    <w:tmpl w:val="0F1863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22B243EB"/>
    <w:multiLevelType w:val="hybridMultilevel"/>
    <w:tmpl w:val="4B3464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2"/>
  </w:num>
  <w:num w:numId="3">
    <w:abstractNumId w:val="22"/>
  </w:num>
  <w:num w:numId="4">
    <w:abstractNumId w:val="34"/>
  </w:num>
  <w:num w:numId="5">
    <w:abstractNumId w:val="25"/>
  </w:num>
  <w:num w:numId="6">
    <w:abstractNumId w:val="0"/>
  </w:num>
  <w:num w:numId="7">
    <w:abstractNumId w:val="55"/>
  </w:num>
  <w:num w:numId="8">
    <w:abstractNumId w:val="35"/>
  </w:num>
  <w:num w:numId="9">
    <w:abstractNumId w:val="26"/>
  </w:num>
  <w:num w:numId="10">
    <w:abstractNumId w:val="45"/>
  </w:num>
  <w:num w:numId="11">
    <w:abstractNumId w:val="37"/>
  </w:num>
  <w:num w:numId="12">
    <w:abstractNumId w:val="38"/>
  </w:num>
  <w:num w:numId="13">
    <w:abstractNumId w:val="57"/>
  </w:num>
  <w:num w:numId="14">
    <w:abstractNumId w:val="23"/>
  </w:num>
  <w:num w:numId="15">
    <w:abstractNumId w:val="50"/>
  </w:num>
  <w:num w:numId="16">
    <w:abstractNumId w:val="60"/>
  </w:num>
  <w:num w:numId="17">
    <w:abstractNumId w:val="30"/>
  </w:num>
  <w:num w:numId="18">
    <w:abstractNumId w:val="43"/>
  </w:num>
  <w:num w:numId="19">
    <w:abstractNumId w:val="39"/>
  </w:num>
  <w:num w:numId="20">
    <w:abstractNumId w:val="40"/>
  </w:num>
  <w:num w:numId="21">
    <w:abstractNumId w:val="36"/>
  </w:num>
  <w:num w:numId="22">
    <w:abstractNumId w:val="24"/>
  </w:num>
  <w:num w:numId="23">
    <w:abstractNumId w:val="47"/>
  </w:num>
  <w:num w:numId="24">
    <w:abstractNumId w:val="56"/>
  </w:num>
  <w:num w:numId="25">
    <w:abstractNumId w:val="44"/>
  </w:num>
  <w:num w:numId="26">
    <w:abstractNumId w:val="29"/>
  </w:num>
  <w:num w:numId="27">
    <w:abstractNumId w:val="53"/>
  </w:num>
  <w:num w:numId="28">
    <w:abstractNumId w:val="59"/>
  </w:num>
  <w:num w:numId="29">
    <w:abstractNumId w:val="51"/>
  </w:num>
  <w:num w:numId="30">
    <w:abstractNumId w:val="58"/>
  </w:num>
  <w:num w:numId="31">
    <w:abstractNumId w:val="28"/>
  </w:num>
  <w:num w:numId="32">
    <w:abstractNumId w:val="27"/>
  </w:num>
  <w:num w:numId="33">
    <w:abstractNumId w:val="49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1D3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0466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2F46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0F55DC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22A9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CEF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CB1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4B59"/>
    <w:rsid w:val="00195D4A"/>
    <w:rsid w:val="00196D73"/>
    <w:rsid w:val="0019735F"/>
    <w:rsid w:val="00197720"/>
    <w:rsid w:val="0019799C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876CD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1CBE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ABA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F00BF"/>
    <w:rsid w:val="002F03B6"/>
    <w:rsid w:val="002F0648"/>
    <w:rsid w:val="002F0F91"/>
    <w:rsid w:val="002F16E8"/>
    <w:rsid w:val="002F2A4E"/>
    <w:rsid w:val="002F2C2D"/>
    <w:rsid w:val="002F4657"/>
    <w:rsid w:val="002F62CB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27D28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97E0B"/>
    <w:rsid w:val="003A2443"/>
    <w:rsid w:val="003A3030"/>
    <w:rsid w:val="003A3929"/>
    <w:rsid w:val="003A5E0A"/>
    <w:rsid w:val="003A6993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5DA6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12D1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041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776"/>
    <w:rsid w:val="005A5274"/>
    <w:rsid w:val="005A5C6F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0FB0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58A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0564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26C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1DA6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769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A1B"/>
    <w:rsid w:val="00976109"/>
    <w:rsid w:val="00976895"/>
    <w:rsid w:val="00976AC4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4CE3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26CA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A97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A75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142A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5387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1E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2428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6CED"/>
    <w:rsid w:val="00BE73BE"/>
    <w:rsid w:val="00BE745C"/>
    <w:rsid w:val="00BE7ECC"/>
    <w:rsid w:val="00BF03DB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3B55"/>
    <w:rsid w:val="00C45813"/>
    <w:rsid w:val="00C46038"/>
    <w:rsid w:val="00C46833"/>
    <w:rsid w:val="00C4777B"/>
    <w:rsid w:val="00C477D0"/>
    <w:rsid w:val="00C503E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C81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0A5E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644"/>
    <w:rsid w:val="00D13884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871DB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342"/>
    <w:rsid w:val="00DA6DFE"/>
    <w:rsid w:val="00DA781F"/>
    <w:rsid w:val="00DB07FC"/>
    <w:rsid w:val="00DB4462"/>
    <w:rsid w:val="00DB4AEC"/>
    <w:rsid w:val="00DB5A02"/>
    <w:rsid w:val="00DB5FA1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D7F2D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648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1A5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  <w:style w:type="paragraph" w:customStyle="1" w:styleId="NormlnsWWW">
    <w:name w:val="Normální (síť WWW)"/>
    <w:basedOn w:val="Normlny"/>
    <w:rsid w:val="00ED7F2D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577F2-0540-4BDC-9A3E-F08E47CA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1948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40</cp:revision>
  <cp:lastPrinted>2022-09-05T09:31:00Z</cp:lastPrinted>
  <dcterms:created xsi:type="dcterms:W3CDTF">2022-04-07T08:06:00Z</dcterms:created>
  <dcterms:modified xsi:type="dcterms:W3CDTF">2022-09-05T09:43:00Z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