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B4EB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  Správa o zákazke</w:t>
      </w:r>
    </w:p>
    <w:p w14:paraId="3EDC779C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v znení § 24 zákona č. 343/2015 Z .z. o verejnom obstarávaní a o zmene </w:t>
      </w:r>
    </w:p>
    <w:p w14:paraId="2AE56627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         a doplnení niektorých zákonov v znení neskorších predpisov</w:t>
      </w:r>
    </w:p>
    <w:p w14:paraId="3D8CAEC6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5919BC24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Predmet zákazky:           </w:t>
      </w:r>
    </w:p>
    <w:p w14:paraId="4B53A597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proofErr w:type="spellStart"/>
      <w:r>
        <w:rPr>
          <w:rFonts w:ascii="Times New Roman" w:hAnsi="Times New Roman" w:cs="Times New Roman"/>
          <w:b/>
          <w:bCs/>
          <w:lang w:eastAsia="sk-SK"/>
        </w:rPr>
        <w:t>Antiinfektíva</w:t>
      </w:r>
      <w:proofErr w:type="spellEnd"/>
    </w:p>
    <w:p w14:paraId="63047D00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</w:p>
    <w:p w14:paraId="3E3C5F76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</w:t>
      </w:r>
      <w:r>
        <w:rPr>
          <w:rFonts w:ascii="Times New Roman" w:hAnsi="Times New Roman" w:cs="Times New Roman"/>
          <w:sz w:val="22"/>
          <w:szCs w:val="22"/>
          <w:lang w:eastAsia="sk-SK"/>
        </w:rPr>
        <w:t>/identifikácia verejného obstarávateľa, predmet zákazky a hodnota zákazky:</w:t>
      </w:r>
    </w:p>
    <w:p w14:paraId="2D271260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Fakultná nemocnica s poliklinikou Žilina, ul. V.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Spanyola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č. 43, 01207 Žilina</w:t>
      </w:r>
    </w:p>
    <w:p w14:paraId="4EF8C4EA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38A72F42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Hodnota zákazky: </w:t>
      </w:r>
    </w:p>
    <w:p w14:paraId="00CCC030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3.časť:       4982,8400 EUR s DPH</w:t>
      </w:r>
    </w:p>
    <w:p w14:paraId="49F5904F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6.časť:       4274,6000 EUR s DPH</w:t>
      </w:r>
    </w:p>
    <w:p w14:paraId="6CADFA3E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12.časť:     3123,4500 EUR s DPH</w:t>
      </w:r>
    </w:p>
    <w:p w14:paraId="69661621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13.časť:       225,9400 EUR s DPH</w:t>
      </w:r>
    </w:p>
    <w:p w14:paraId="0C6BE8B4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15.časť:     5236,0000 EUR s DPH </w:t>
      </w:r>
    </w:p>
    <w:p w14:paraId="22CAE668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17.časť: 104371,6000 EUR s DPH</w:t>
      </w:r>
    </w:p>
    <w:p w14:paraId="5CF5F347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6282E047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b/ 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Použitý postup zadávania zákazky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:  </w:t>
      </w:r>
    </w:p>
    <w:p w14:paraId="51E2FCCD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nadlimitná zákazka DNS</w:t>
      </w:r>
    </w:p>
    <w:p w14:paraId="0C092BBA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56DF3D95" w14:textId="77777777" w:rsidR="000C56B1" w:rsidRDefault="000C56B1" w:rsidP="000C56B1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c/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dátum uverejnenia oznámenia o vyhlásení verejného obstarávania, oznámenia použitého ako výzva na súťaž, v európskom vestníku a vo Vestníku verejného obstarávania a čísla týchto oznámení, dátum uverejnenia výzvy na predkladanie ponúk vo vestníku a číslo tejto výzvy, ak ide o podlimitnú zákazku, </w:t>
      </w:r>
    </w:p>
    <w:p w14:paraId="4D4A741D" w14:textId="77777777" w:rsidR="000C56B1" w:rsidRDefault="000C56B1" w:rsidP="000C56B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2022/S 120-337937 zo dňa 24.06.2022</w:t>
      </w:r>
    </w:p>
    <w:p w14:paraId="3C556775" w14:textId="77777777" w:rsidR="000C56B1" w:rsidRDefault="000C56B1" w:rsidP="000C56B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30350 -MUT, Vestník č. 145/2022- 27.06.2022</w:t>
      </w:r>
    </w:p>
    <w:p w14:paraId="336ED510" w14:textId="77777777" w:rsidR="000C56B1" w:rsidRDefault="000C56B1" w:rsidP="000C56B1">
      <w:pPr>
        <w:rPr>
          <w:rFonts w:ascii="Times New Roman" w:hAnsi="Times New Roman" w:cs="Times New Roman"/>
          <w:sz w:val="22"/>
          <w:szCs w:val="22"/>
        </w:rPr>
      </w:pPr>
    </w:p>
    <w:p w14:paraId="3DF08D52" w14:textId="77777777" w:rsidR="000C56B1" w:rsidRPr="009318A1" w:rsidRDefault="000C56B1" w:rsidP="000C56B1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 xml:space="preserve">d/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identifikáciu vybraných záujemcov spolu s odôvodnením ich výberu a identifikáciu záujemcov, ktorí neboli vybraní spolu s uvedením dôvodov, </w:t>
      </w:r>
    </w:p>
    <w:p w14:paraId="506A59B5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1B004335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e/ </w:t>
      </w:r>
      <w:r>
        <w:rPr>
          <w:rFonts w:ascii="Times New Roman" w:hAnsi="Times New Roman" w:cs="Times New Roman"/>
          <w:b/>
          <w:bCs/>
          <w:sz w:val="22"/>
          <w:szCs w:val="22"/>
        </w:rPr>
        <w:t>identifikácia vylúčených uchádzačov alebo záujemcov a odôvodnenie ich vylúčenia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41F028C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64B19AD6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vylúčenia mimoriadne nízkych ponúk</w:t>
      </w:r>
      <w:r>
        <w:rPr>
          <w:rFonts w:ascii="Times New Roman" w:hAnsi="Times New Roman" w:cs="Times New Roman"/>
          <w:sz w:val="22"/>
          <w:szCs w:val="22"/>
        </w:rPr>
        <w:t xml:space="preserve"> : -</w:t>
      </w:r>
    </w:p>
    <w:p w14:paraId="0C8DE5D4" w14:textId="77777777" w:rsidR="000C56B1" w:rsidRDefault="000C56B1" w:rsidP="000C56B1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14:paraId="3AB6A093" w14:textId="77777777" w:rsidR="000C56B1" w:rsidRDefault="000C56B1" w:rsidP="000C56B1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B3B07D7" w14:textId="77777777" w:rsidR="000C56B1" w:rsidRDefault="000C56B1" w:rsidP="000C56B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identifikácia úspešného uchádzača a odôvodnenie výberu jeho ponuky, podiel zákazky alebo rámcovej dohody, ktorý úspešný uchádzač má v úmysle zadať subdodávateľom a ich identifikáciu, ak sú známi: </w:t>
      </w:r>
    </w:p>
    <w:p w14:paraId="72A86DD0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3:</w:t>
      </w:r>
    </w:p>
    <w:p w14:paraId="4289B2EF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Unipharma-1.slovenská lekárnická a. s., Opatovská cesta 4, 97201 Bojnice</w:t>
      </w:r>
    </w:p>
    <w:p w14:paraId="37A243BB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670D2CA8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7F770D0F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bookmarkStart w:id="0" w:name="_Hlk148003341"/>
      <w:r>
        <w:rPr>
          <w:rFonts w:ascii="Times New Roman" w:hAnsi="Times New Roman" w:cs="Times New Roman"/>
          <w:sz w:val="22"/>
          <w:szCs w:val="22"/>
          <w:lang w:eastAsia="sk-SK"/>
        </w:rPr>
        <w:t>Časť č. 6:</w:t>
      </w:r>
    </w:p>
    <w:p w14:paraId="153CE519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Intravena s.r.o., Levočská 9, 08001 Prešov</w:t>
      </w:r>
    </w:p>
    <w:p w14:paraId="5C2DB23E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601BDD46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bookmarkEnd w:id="0"/>
    <w:p w14:paraId="28049DB9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12:</w:t>
      </w:r>
    </w:p>
    <w:p w14:paraId="54238D22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Intravena s.r.o., Levočská 9, 08001 Prešov</w:t>
      </w:r>
    </w:p>
    <w:p w14:paraId="72EA43C4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20369E0E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6A5A4FA2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13:</w:t>
      </w:r>
    </w:p>
    <w:p w14:paraId="25ADDDCF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Intravena s.r.o., Levočská 9, 08001 Prešov</w:t>
      </w:r>
    </w:p>
    <w:p w14:paraId="1A230D84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4DCA4716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6415F16E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č.15:</w:t>
      </w:r>
    </w:p>
    <w:p w14:paraId="38DBEC04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B. Braun Medical s.r.o., </w:t>
      </w:r>
      <w:proofErr w:type="spellStart"/>
      <w:r>
        <w:rPr>
          <w:rFonts w:ascii="Times New Roman" w:hAnsi="Times New Roman" w:cs="Times New Roman"/>
          <w:sz w:val="22"/>
          <w:szCs w:val="22"/>
        </w:rPr>
        <w:t>Hlučínska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3, 83103 Bratislava</w:t>
      </w:r>
    </w:p>
    <w:p w14:paraId="67FA343C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04B2D963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5C4A5A8B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17:</w:t>
      </w:r>
    </w:p>
    <w:p w14:paraId="2B806D73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Unipharma-1.slovenská lekárnická a. s., Opatovská cesta 4, 97201 Bojnice</w:t>
      </w:r>
    </w:p>
    <w:p w14:paraId="78F39E47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350C1144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2AFF20C4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1898C87C" w14:textId="77777777" w:rsidR="000C56B1" w:rsidRDefault="000C56B1" w:rsidP="000C56B1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použitia rokovacieho konania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38500940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717FABAC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9E9D401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prekročenia lehoty podľa §135 ods. 1 písm. h) a l) a prekročenia podielu podľa § 135 ods.1 písm. k), : </w:t>
      </w:r>
    </w:p>
    <w:p w14:paraId="2A770135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27615BD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72CB213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prekročenia lehoty podľa § 135 ods. 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8B86882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258E0265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3FE94E3" w14:textId="77777777" w:rsidR="000C56B1" w:rsidRPr="000B381D" w:rsidRDefault="000C56B1" w:rsidP="000C56B1">
      <w:pPr>
        <w:rPr>
          <w:b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Pr="005D2519">
        <w:rPr>
          <w:rFonts w:ascii="Times New Roman" w:hAnsi="Times New Roman" w:cs="Times New Roman"/>
          <w:b/>
          <w:sz w:val="22"/>
          <w:szCs w:val="22"/>
        </w:rPr>
        <w:t>/ dôvody zrušenia použitého postupu zákazky</w:t>
      </w:r>
      <w:r w:rsidRPr="009318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alebo dôvody nezriadenia dynamického </w:t>
      </w:r>
      <w:r w:rsidRPr="000B381D">
        <w:rPr>
          <w:b/>
          <w:lang w:eastAsia="sk-SK"/>
        </w:rPr>
        <w:t>nákupného systému</w:t>
      </w:r>
      <w:r w:rsidRPr="000B381D">
        <w:rPr>
          <w:b/>
        </w:rPr>
        <w:t xml:space="preserve"> : </w:t>
      </w:r>
    </w:p>
    <w:p w14:paraId="68A2AB25" w14:textId="77777777" w:rsidR="000C56B1" w:rsidRPr="000B381D" w:rsidRDefault="000C56B1" w:rsidP="000C56B1">
      <w:pPr>
        <w:shd w:val="clear" w:color="auto" w:fill="FFFFFF"/>
        <w:jc w:val="both"/>
      </w:pPr>
      <w:r w:rsidRPr="000B381D">
        <w:t>časť č. 1, časť č.4, časť č. 11, =- § 57 ods. 2</w:t>
      </w:r>
    </w:p>
    <w:p w14:paraId="438C8CBF" w14:textId="77777777" w:rsidR="000C56B1" w:rsidRPr="000B381D" w:rsidRDefault="000C56B1" w:rsidP="000C56B1">
      <w:pPr>
        <w:shd w:val="clear" w:color="auto" w:fill="FFFFFF"/>
        <w:jc w:val="both"/>
      </w:pPr>
      <w:bookmarkStart w:id="1" w:name="_Hlk148081336"/>
      <w:r w:rsidRPr="000B381D">
        <w:rPr>
          <w:color w:val="494949"/>
          <w:lang w:eastAsia="sk-SK"/>
        </w:rPr>
        <w:t xml:space="preserve">Verejný obstarávateľ zrušil verejné obstarávanie v časti č. 1,4,11v zmysle </w:t>
      </w:r>
      <w:r w:rsidRPr="000B381D">
        <w:rPr>
          <w:b/>
        </w:rPr>
        <w:t xml:space="preserve"> </w:t>
      </w:r>
      <w:r w:rsidRPr="000B381D">
        <w:t>§ 57 ods. 2 , nakoľko sa zmenili okolnosti, za ktorých sa vyhlásilo verejné obstarávanie, v priebehu postupu verejného obstarávania sa vyskytli dôvody hodné osobitného zreteľa, pre ktoré nemožno od verejného obstarávateľa alebo obstarávateľa požadovať, aby vo verejnom obstarávaní pokračoval,</w:t>
      </w:r>
      <w:r w:rsidRPr="000B381D">
        <w:rPr>
          <w:color w:val="494949"/>
          <w:lang w:eastAsia="sk-SK"/>
        </w:rPr>
        <w:t xml:space="preserve"> v časti č.1</w:t>
      </w:r>
      <w:r w:rsidRPr="000B381D">
        <w:rPr>
          <w:b/>
        </w:rPr>
        <w:t xml:space="preserve"> </w:t>
      </w:r>
      <w:r w:rsidRPr="000B381D">
        <w:rPr>
          <w:bCs/>
        </w:rPr>
        <w:t>,4,11</w:t>
      </w:r>
      <w:r w:rsidRPr="000B381D">
        <w:rPr>
          <w:b/>
        </w:rPr>
        <w:t xml:space="preserve"> </w:t>
      </w:r>
      <w:r w:rsidRPr="000B381D">
        <w:t>bola predložená iba jedna ponuka  ceny v predloženej ponuke v e-aukcií sú vyššie ako predpokladaná hodnota.</w:t>
      </w:r>
    </w:p>
    <w:bookmarkEnd w:id="1"/>
    <w:p w14:paraId="02006138" w14:textId="77777777" w:rsidR="000C56B1" w:rsidRPr="000B381D" w:rsidRDefault="000C56B1" w:rsidP="000C56B1">
      <w:pPr>
        <w:shd w:val="clear" w:color="auto" w:fill="FFFFFF"/>
        <w:jc w:val="both"/>
      </w:pPr>
    </w:p>
    <w:p w14:paraId="639E4F0C" w14:textId="77777777" w:rsidR="000C56B1" w:rsidRPr="000B381D" w:rsidRDefault="000C56B1" w:rsidP="000C56B1">
      <w:pPr>
        <w:shd w:val="clear" w:color="auto" w:fill="FFFFFF"/>
        <w:jc w:val="both"/>
      </w:pPr>
      <w:r w:rsidRPr="000B381D">
        <w:t>Verejný obstarávateľ zrušil verejné obstarávanie časť č. 5, - v zmysle § 57 ods. 2, nakoľko sa zmenili okolnosti, za ktorých sa vyhlásilo verejné obstarávanie, v priebehu postupu verejného obstarávania sa vyskytli dôvody hodné osobitného zreteľa, pre ktoré nemožno od verejného obstarávateľa alebo obstarávateľa požadovať, aby vo verejnom obstarávaní pokračoval, rovnosť cien.</w:t>
      </w:r>
    </w:p>
    <w:p w14:paraId="4B4B77EC" w14:textId="77777777" w:rsidR="000C56B1" w:rsidRPr="000B381D" w:rsidRDefault="000C56B1" w:rsidP="000C56B1">
      <w:pPr>
        <w:shd w:val="clear" w:color="auto" w:fill="FFFFFF"/>
        <w:jc w:val="both"/>
      </w:pPr>
    </w:p>
    <w:p w14:paraId="29446D2E" w14:textId="77777777" w:rsidR="000C56B1" w:rsidRPr="000B381D" w:rsidRDefault="000C56B1" w:rsidP="000C56B1">
      <w:pPr>
        <w:rPr>
          <w:b/>
        </w:rPr>
      </w:pPr>
      <w:r w:rsidRPr="000B381D">
        <w:rPr>
          <w:b/>
        </w:rPr>
        <w:t>Časť č. 2, časť č. 16- § 57 ods. 1 ods. b)</w:t>
      </w:r>
    </w:p>
    <w:p w14:paraId="411D4C63" w14:textId="77777777" w:rsidR="000C56B1" w:rsidRPr="000B381D" w:rsidRDefault="000C56B1" w:rsidP="000C56B1">
      <w:pPr>
        <w:shd w:val="clear" w:color="auto" w:fill="FFFFFF"/>
        <w:jc w:val="both"/>
      </w:pPr>
      <w:r w:rsidRPr="000B381D">
        <w:rPr>
          <w:color w:val="494949"/>
          <w:lang w:eastAsia="sk-SK"/>
        </w:rPr>
        <w:t>Verejný obstarávateľ zrušil verejné obstarávanie v časti č. 7</w:t>
      </w:r>
      <w:r w:rsidRPr="000B381D">
        <w:rPr>
          <w:b/>
          <w:bCs/>
          <w:lang w:eastAsia="sk-SK"/>
        </w:rPr>
        <w:t xml:space="preserve"> </w:t>
      </w:r>
      <w:r w:rsidRPr="000B381D">
        <w:rPr>
          <w:b/>
          <w:bCs/>
        </w:rPr>
        <w:t xml:space="preserve"> v zmysle </w:t>
      </w:r>
      <w:r w:rsidRPr="000B381D">
        <w:rPr>
          <w:b/>
        </w:rPr>
        <w:t xml:space="preserve">§ 57 ods. 1 ods. písm. b) z dôvodu že </w:t>
      </w:r>
      <w:r w:rsidRPr="000B381D">
        <w:rPr>
          <w:color w:val="494949"/>
          <w:lang w:eastAsia="sk-SK"/>
        </w:rPr>
        <w:t>nedostal ani jednu ponuku</w:t>
      </w:r>
    </w:p>
    <w:p w14:paraId="1C08412B" w14:textId="77777777" w:rsidR="000C56B1" w:rsidRPr="000B381D" w:rsidRDefault="000C56B1" w:rsidP="000C56B1">
      <w:pPr>
        <w:shd w:val="clear" w:color="auto" w:fill="FFFFFF"/>
        <w:jc w:val="both"/>
      </w:pPr>
    </w:p>
    <w:p w14:paraId="03B8C1E0" w14:textId="77777777" w:rsidR="000C56B1" w:rsidRPr="000B381D" w:rsidRDefault="000C56B1" w:rsidP="000C56B1">
      <w:pPr>
        <w:shd w:val="clear" w:color="auto" w:fill="FFFFFF"/>
        <w:jc w:val="both"/>
      </w:pPr>
      <w:r w:rsidRPr="000B381D">
        <w:t>časť č. 7, časť 8, časť č. 9, časť č. 10, časť č. 14=  § 57 ods. 2</w:t>
      </w:r>
    </w:p>
    <w:p w14:paraId="61F26B24" w14:textId="77777777" w:rsidR="000C56B1" w:rsidRPr="000B381D" w:rsidRDefault="000C56B1" w:rsidP="000C56B1">
      <w:pPr>
        <w:shd w:val="clear" w:color="auto" w:fill="FFFFFF"/>
        <w:jc w:val="both"/>
      </w:pPr>
      <w:r w:rsidRPr="000B381D">
        <w:rPr>
          <w:color w:val="494949"/>
          <w:lang w:eastAsia="sk-SK"/>
        </w:rPr>
        <w:t xml:space="preserve">Verejný obstarávateľ zrušil verejné obstarávanie v časti č. 7,8,9,10,14 v zmysle </w:t>
      </w:r>
      <w:r w:rsidRPr="000B381D">
        <w:rPr>
          <w:b/>
        </w:rPr>
        <w:t xml:space="preserve"> </w:t>
      </w:r>
      <w:r w:rsidRPr="000B381D">
        <w:t>§ 57 ods. 2 , nakoľko sa zmenili okolnosti, za ktorých sa vyhlásilo verejné obstarávanie, v priebehu postupu verejného obstarávania sa vyskytli dôvody hodné osobitného zreteľa, pre ktoré nemožno od verejného obstarávateľa alebo obstarávateľa požadovať, aby vo verejnom obstarávaní pokračoval,</w:t>
      </w:r>
      <w:r w:rsidRPr="000B381D">
        <w:rPr>
          <w:color w:val="494949"/>
          <w:lang w:eastAsia="sk-SK"/>
        </w:rPr>
        <w:t xml:space="preserve"> v časti č. 7 ,8,9,10,14 nebolo predložených viac ako dve ponuky </w:t>
      </w:r>
      <w:r w:rsidRPr="000B381D">
        <w:t>a  ceny v predložených ponukách v e-aukcií sú vyššie ako predpokladaná hodnota.</w:t>
      </w:r>
    </w:p>
    <w:p w14:paraId="2C0529D5" w14:textId="77777777" w:rsidR="000C56B1" w:rsidRPr="000B381D" w:rsidRDefault="000C56B1" w:rsidP="000C56B1">
      <w:pPr>
        <w:shd w:val="clear" w:color="auto" w:fill="FFFFFF"/>
        <w:jc w:val="both"/>
      </w:pPr>
    </w:p>
    <w:p w14:paraId="5D229D7B" w14:textId="77777777" w:rsidR="000C56B1" w:rsidRPr="005D2519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l/ </w:t>
      </w:r>
      <w:r w:rsidRPr="005D2519">
        <w:rPr>
          <w:rFonts w:ascii="Times New Roman" w:hAnsi="Times New Roman" w:cs="Times New Roman"/>
          <w:b/>
          <w:sz w:val="22"/>
          <w:szCs w:val="22"/>
        </w:rPr>
        <w:t>odôvodnenie použitia iných ako elektronických prostriedkov komunikácie</w:t>
      </w:r>
    </w:p>
    <w:p w14:paraId="14004E01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6ABD396D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78510C38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m</w:t>
      </w:r>
      <w:r w:rsidRPr="005D2519">
        <w:rPr>
          <w:rFonts w:ascii="Times New Roman" w:hAnsi="Times New Roman" w:cs="Times New Roman"/>
          <w:b/>
          <w:sz w:val="22"/>
          <w:szCs w:val="22"/>
        </w:rPr>
        <w:t>/  zistený konflikt záujmu a následne prijaté opatrenia</w:t>
      </w:r>
    </w:p>
    <w:p w14:paraId="584EC9B0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619C3CD4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1D66D54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n/ </w:t>
      </w:r>
      <w:r w:rsidRPr="005D2519">
        <w:rPr>
          <w:rFonts w:ascii="Times New Roman" w:hAnsi="Times New Roman" w:cs="Times New Roman"/>
          <w:b/>
          <w:sz w:val="22"/>
          <w:szCs w:val="22"/>
        </w:rPr>
        <w:t>opatrenia prijaté v súvislosti s predbežným zapojením záujemcov alebo uchádzačov na účely prípravy postupu VO.</w:t>
      </w:r>
    </w:p>
    <w:p w14:paraId="5A2D00F6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0B8AC838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662FC091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Vyhotovila: Anna Kasmanová</w:t>
      </w:r>
    </w:p>
    <w:p w14:paraId="50FB6BAB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85E55AA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6092CBB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1905D0D6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F295F7D" w14:textId="77777777" w:rsidR="000C56B1" w:rsidRDefault="000C56B1" w:rsidP="000C56B1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BAC60B1" w14:textId="77777777" w:rsidR="00065545" w:rsidRDefault="00065545"/>
    <w:sectPr w:rsidR="0006554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E917" w14:textId="77777777" w:rsidR="00EF0892" w:rsidRDefault="00EF0892" w:rsidP="000C56B1">
      <w:r>
        <w:separator/>
      </w:r>
    </w:p>
  </w:endnote>
  <w:endnote w:type="continuationSeparator" w:id="0">
    <w:p w14:paraId="21E968E8" w14:textId="77777777" w:rsidR="00EF0892" w:rsidRDefault="00EF0892" w:rsidP="000C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6913"/>
    </w:tblGrid>
    <w:tr w:rsidR="000C56B1" w:rsidRPr="000C56B1" w14:paraId="0FEA5EF2" w14:textId="77777777" w:rsidTr="005D7B4B">
      <w:tc>
        <w:tcPr>
          <w:tcW w:w="2160" w:type="dxa"/>
        </w:tcPr>
        <w:p w14:paraId="0563CAAD" w14:textId="77777777" w:rsidR="000C56B1" w:rsidRPr="000C56B1" w:rsidRDefault="000C56B1" w:rsidP="000C56B1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0C56B1">
            <w:rPr>
              <w:rFonts w:ascii="Times New Roman" w:hAnsi="Times New Roman" w:cs="Times New Roman"/>
              <w:b/>
              <w:bCs/>
              <w:sz w:val="16"/>
              <w:szCs w:val="16"/>
            </w:rPr>
            <w:t>Tel.:</w:t>
          </w:r>
          <w:r w:rsidRPr="000C56B1">
            <w:rPr>
              <w:rFonts w:ascii="Times New Roman" w:hAnsi="Times New Roman" w:cs="Times New Roman"/>
              <w:sz w:val="16"/>
              <w:szCs w:val="16"/>
            </w:rPr>
            <w:t xml:space="preserve"> + 421 41/ 5110193</w:t>
          </w:r>
        </w:p>
        <w:p w14:paraId="6063052B" w14:textId="77777777" w:rsidR="000C56B1" w:rsidRPr="000C56B1" w:rsidRDefault="000C56B1" w:rsidP="000C56B1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proofErr w:type="spellStart"/>
          <w:r w:rsidRPr="000C56B1">
            <w:rPr>
              <w:rFonts w:ascii="Times New Roman" w:hAnsi="Times New Roman" w:cs="Times New Roman"/>
              <w:b/>
              <w:bCs/>
            </w:rPr>
            <w:t>www</w:t>
          </w:r>
          <w:proofErr w:type="spellEnd"/>
          <w:r w:rsidRPr="000C56B1">
            <w:rPr>
              <w:rFonts w:ascii="Times New Roman" w:hAnsi="Times New Roman" w:cs="Times New Roman"/>
              <w:b/>
              <w:bCs/>
            </w:rPr>
            <w:t xml:space="preserve">: </w:t>
          </w:r>
          <w:r w:rsidRPr="000C56B1">
            <w:rPr>
              <w:rFonts w:ascii="Times New Roman" w:hAnsi="Times New Roman" w:cs="Times New Roman"/>
            </w:rPr>
            <w:t>fnspza.sk</w:t>
          </w:r>
        </w:p>
        <w:p w14:paraId="51CA36E9" w14:textId="77777777" w:rsidR="000C56B1" w:rsidRPr="000C56B1" w:rsidRDefault="000C56B1" w:rsidP="000C56B1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0C56B1">
            <w:rPr>
              <w:rFonts w:ascii="Times New Roman" w:hAnsi="Times New Roman" w:cs="Times New Roman"/>
              <w:b/>
              <w:bCs/>
            </w:rPr>
            <w:t>e-mail: uvo@</w:t>
          </w:r>
          <w:r w:rsidRPr="000C56B1">
            <w:rPr>
              <w:rFonts w:ascii="Times New Roman" w:hAnsi="Times New Roman" w:cs="Times New Roman"/>
            </w:rPr>
            <w:t>fnspza.sk</w:t>
          </w:r>
        </w:p>
        <w:p w14:paraId="55A95EE3" w14:textId="77777777" w:rsidR="000C56B1" w:rsidRPr="000C56B1" w:rsidRDefault="000C56B1" w:rsidP="000C56B1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0C56B1">
            <w:rPr>
              <w:rFonts w:ascii="Times New Roman" w:hAnsi="Times New Roman" w:cs="Times New Roman"/>
            </w:rPr>
            <w:t xml:space="preserve">             </w:t>
          </w:r>
        </w:p>
      </w:tc>
      <w:tc>
        <w:tcPr>
          <w:tcW w:w="7018" w:type="dxa"/>
        </w:tcPr>
        <w:p w14:paraId="5DAA06ED" w14:textId="77777777" w:rsidR="000C56B1" w:rsidRPr="000C56B1" w:rsidRDefault="000C56B1" w:rsidP="000C56B1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0C56B1">
            <w:rPr>
              <w:rFonts w:ascii="Times New Roman" w:hAnsi="Times New Roman" w:cs="Times New Roman"/>
              <w:b/>
              <w:bCs/>
            </w:rPr>
            <w:t>Bankové spojenie:                                                  IČO: 17335825</w:t>
          </w:r>
        </w:p>
        <w:p w14:paraId="5ED8917B" w14:textId="77777777" w:rsidR="000C56B1" w:rsidRPr="000C56B1" w:rsidRDefault="000C56B1" w:rsidP="000C56B1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0C56B1">
            <w:rPr>
              <w:rFonts w:ascii="Times New Roman" w:hAnsi="Times New Roman" w:cs="Times New Roman"/>
            </w:rPr>
            <w:t xml:space="preserve">Štátna pokladnica                                                     </w:t>
          </w:r>
          <w:r w:rsidRPr="000C56B1">
            <w:rPr>
              <w:rFonts w:ascii="Times New Roman" w:hAnsi="Times New Roman" w:cs="Times New Roman"/>
              <w:b/>
              <w:bCs/>
            </w:rPr>
            <w:t>DIČ</w:t>
          </w:r>
          <w:r w:rsidRPr="000C56B1">
            <w:rPr>
              <w:rFonts w:ascii="Times New Roman" w:hAnsi="Times New Roman" w:cs="Times New Roman"/>
            </w:rPr>
            <w:t>:  2020699923</w:t>
          </w:r>
        </w:p>
        <w:p w14:paraId="3551FE4A" w14:textId="77777777" w:rsidR="000C56B1" w:rsidRPr="000C56B1" w:rsidRDefault="000C56B1" w:rsidP="000C56B1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0C56B1">
            <w:rPr>
              <w:rFonts w:ascii="Times New Roman" w:hAnsi="Times New Roman" w:cs="Times New Roman"/>
              <w:b/>
              <w:bCs/>
            </w:rPr>
            <w:t>Č. účtu:</w:t>
          </w:r>
          <w:r w:rsidRPr="000C56B1">
            <w:rPr>
              <w:rFonts w:ascii="Times New Roman" w:hAnsi="Times New Roman" w:cs="Times New Roman"/>
            </w:rPr>
            <w:t xml:space="preserve"> SK32 8180 0000 0070 0028 0470             </w:t>
          </w:r>
          <w:r w:rsidRPr="000C56B1">
            <w:rPr>
              <w:rFonts w:ascii="Times New Roman" w:hAnsi="Times New Roman" w:cs="Times New Roman"/>
              <w:b/>
              <w:bCs/>
            </w:rPr>
            <w:t>IČ DPH</w:t>
          </w:r>
          <w:r w:rsidRPr="000C56B1">
            <w:rPr>
              <w:rFonts w:ascii="Times New Roman" w:hAnsi="Times New Roman" w:cs="Times New Roman"/>
            </w:rPr>
            <w:t>: SK2020699923</w:t>
          </w:r>
        </w:p>
        <w:p w14:paraId="25953839" w14:textId="77777777" w:rsidR="000C56B1" w:rsidRPr="000C56B1" w:rsidRDefault="000C56B1" w:rsidP="000C56B1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0C56B1">
            <w:rPr>
              <w:rFonts w:ascii="Times New Roman" w:hAnsi="Times New Roman" w:cs="Times New Roman"/>
              <w:b/>
              <w:bCs/>
            </w:rPr>
            <w:t>SWIFT</w:t>
          </w:r>
          <w:r w:rsidRPr="000C56B1">
            <w:rPr>
              <w:rFonts w:ascii="Times New Roman" w:hAnsi="Times New Roman" w:cs="Times New Roman"/>
            </w:rPr>
            <w:t>: SPSRSKBA</w:t>
          </w:r>
        </w:p>
        <w:p w14:paraId="689AA64A" w14:textId="77777777" w:rsidR="000C56B1" w:rsidRPr="000C56B1" w:rsidRDefault="000C56B1" w:rsidP="000C56B1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b/>
              <w:bCs/>
            </w:rPr>
          </w:pPr>
          <w:r w:rsidRPr="000C56B1">
            <w:rPr>
              <w:rFonts w:ascii="Times New Roman" w:hAnsi="Times New Roman" w:cs="Times New Roman"/>
              <w:b/>
              <w:bCs/>
            </w:rPr>
            <w:t xml:space="preserve"> </w:t>
          </w:r>
        </w:p>
      </w:tc>
    </w:tr>
  </w:tbl>
  <w:p w14:paraId="1C29D038" w14:textId="77777777" w:rsidR="000C56B1" w:rsidRDefault="000C56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9864" w14:textId="77777777" w:rsidR="00EF0892" w:rsidRDefault="00EF0892" w:rsidP="000C56B1">
      <w:r>
        <w:separator/>
      </w:r>
    </w:p>
  </w:footnote>
  <w:footnote w:type="continuationSeparator" w:id="0">
    <w:p w14:paraId="50149155" w14:textId="77777777" w:rsidR="00EF0892" w:rsidRDefault="00EF0892" w:rsidP="000C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8A16" w14:textId="77777777" w:rsidR="000C56B1" w:rsidRPr="00B06515" w:rsidRDefault="000C56B1" w:rsidP="000C56B1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2" w:name="_Hlk148961172"/>
    <w:r w:rsidRPr="00B06515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9F662F4" wp14:editId="0C3F1950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Verejný obstarávateľ: Fakultná nemocnica s poliklinikou Žilina, Ul. Vojtecha  </w:t>
    </w:r>
    <w:proofErr w:type="spellStart"/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>Spanyola</w:t>
    </w:r>
    <w:proofErr w:type="spellEnd"/>
    <w:r w:rsidRPr="00B06515">
      <w:rPr>
        <w:rFonts w:ascii="Times New Roman" w:hAnsi="Times New Roman" w:cs="Times New Roman"/>
        <w:b/>
        <w:bCs/>
        <w:sz w:val="24"/>
        <w:szCs w:val="24"/>
        <w:u w:val="single"/>
      </w:rPr>
      <w:t xml:space="preserve"> 43, 012 07  Žilina</w:t>
    </w:r>
  </w:p>
  <w:bookmarkEnd w:id="2"/>
  <w:p w14:paraId="756AD39F" w14:textId="77777777" w:rsidR="000C56B1" w:rsidRDefault="000C56B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45"/>
    <w:rsid w:val="00065545"/>
    <w:rsid w:val="000C56B1"/>
    <w:rsid w:val="00E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23B8655-808D-49CA-A325-AD7D7684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56B1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uiPriority w:val="99"/>
    <w:rsid w:val="000C56B1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C56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56B1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C56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C56B1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2</cp:revision>
  <dcterms:created xsi:type="dcterms:W3CDTF">2023-10-26T13:01:00Z</dcterms:created>
  <dcterms:modified xsi:type="dcterms:W3CDTF">2023-10-26T13:02:00Z</dcterms:modified>
</cp:coreProperties>
</file>