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B8712D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365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xxxx/2023/LSR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9A1F32">
        <w:rPr>
          <w:rFonts w:ascii="Times New Roman" w:hAnsi="Times New Roman" w:cs="Times New Roman"/>
          <w:b/>
          <w:bCs/>
          <w:sz w:val="24"/>
          <w:szCs w:val="24"/>
        </w:rPr>
        <w:t>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, 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155/Sň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špecifikácia predmetu zákazky, predpokladané množstvá a platné jednotkové ceny v €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526A27">
        <w:rPr>
          <w:rFonts w:ascii="Times New Roman" w:hAnsi="Times New Roman" w:cs="Times New Roman"/>
          <w:b/>
        </w:rPr>
        <w:t>Funkčné tričká</w:t>
      </w:r>
      <w:r w:rsidR="00086EA5">
        <w:rPr>
          <w:rFonts w:ascii="Times New Roman" w:hAnsi="Times New Roman" w:cs="Times New Roman"/>
          <w:b/>
        </w:rPr>
        <w:t xml:space="preserve"> s logom LESY SR, š.p.,</w:t>
      </w:r>
      <w:r w:rsidR="00FB3055" w:rsidRPr="00FB3055">
        <w:rPr>
          <w:rFonts w:ascii="Times New Roman" w:eastAsia="Calibri" w:hAnsi="Times New Roman" w:cs="Times New Roman"/>
          <w:b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261A2B">
        <w:rPr>
          <w:rFonts w:ascii="Times New Roman" w:hAnsi="Times New Roman" w:cs="Times New Roman"/>
          <w:i/>
          <w:sz w:val="24"/>
          <w:szCs w:val="24"/>
        </w:rPr>
        <w:t>...</w:t>
      </w:r>
      <w:r w:rsidR="007B64A6" w:rsidRPr="00261A2B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</w:t>
      </w:r>
      <w:r w:rsidR="007B64A6" w:rsidRPr="00261A2B">
        <w:rPr>
          <w:rFonts w:ascii="Times New Roman" w:hAnsi="Times New Roman" w:cs="Times New Roman"/>
          <w:i/>
          <w:sz w:val="24"/>
          <w:szCs w:val="24"/>
        </w:rPr>
        <w:t>.</w:t>
      </w:r>
      <w:r w:rsidR="00B87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12D" w:rsidRPr="00B8712D">
        <w:rPr>
          <w:rFonts w:ascii="Times New Roman" w:hAnsi="Times New Roman" w:cs="Times New Roman"/>
          <w:b/>
          <w:sz w:val="24"/>
          <w:szCs w:val="24"/>
        </w:rPr>
        <w:t>EUR</w:t>
      </w:r>
      <w:r w:rsidR="00B8712D" w:rsidRPr="00B871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6F04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1D3CDA">
        <w:rPr>
          <w:rFonts w:ascii="Times New Roman" w:hAnsi="Times New Roman" w:cs="Times New Roman"/>
          <w:sz w:val="24"/>
          <w:szCs w:val="24"/>
        </w:rPr>
        <w:t xml:space="preserve"> a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7073B8" w:rsidRDefault="00910148" w:rsidP="007073B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73B8">
        <w:rPr>
          <w:rFonts w:ascii="Times New Roman" w:hAnsi="Times New Roman" w:cs="Times New Roman"/>
          <w:sz w:val="24"/>
          <w:szCs w:val="24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 Ďalej miestom dodania môže byť   Pracovisko obchodnej prevádzky kupujúceho nachádzajúce sa na adrese  Mičinská</w:t>
      </w:r>
      <w:r w:rsidR="007073B8">
        <w:rPr>
          <w:rFonts w:ascii="Times New Roman" w:hAnsi="Times New Roman" w:cs="Times New Roman"/>
          <w:sz w:val="24"/>
          <w:szCs w:val="24"/>
        </w:rPr>
        <w:t xml:space="preserve"> cesta 33/4406, Banská Bystrica.</w:t>
      </w:r>
    </w:p>
    <w:p w:rsidR="007073B8" w:rsidRPr="007073B8" w:rsidRDefault="007073B8" w:rsidP="007073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Čas dodania je kupujúci oprávnený určovať v objednávkach najskôr </w:t>
      </w:r>
      <w:r w:rsidRPr="00C808C1">
        <w:rPr>
          <w:rFonts w:ascii="Times New Roman" w:hAnsi="Times New Roman" w:cs="Times New Roman"/>
          <w:color w:val="FF0000"/>
          <w:sz w:val="24"/>
          <w:szCs w:val="24"/>
        </w:rPr>
        <w:t xml:space="preserve">do </w:t>
      </w:r>
      <w:r w:rsidR="00C808C1">
        <w:rPr>
          <w:rFonts w:ascii="Times New Roman" w:hAnsi="Times New Roman" w:cs="Times New Roman"/>
          <w:color w:val="FF0000"/>
          <w:sz w:val="24"/>
          <w:szCs w:val="24"/>
        </w:rPr>
        <w:t>6</w:t>
      </w:r>
      <w:bookmarkStart w:id="0" w:name="_GoBack"/>
      <w:bookmarkEnd w:id="0"/>
      <w:r w:rsidR="00910148" w:rsidRPr="00C808C1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C808C1">
        <w:rPr>
          <w:rFonts w:ascii="Times New Roman" w:hAnsi="Times New Roman" w:cs="Times New Roman"/>
          <w:color w:val="FF0000"/>
          <w:sz w:val="24"/>
          <w:szCs w:val="24"/>
        </w:rPr>
        <w:t xml:space="preserve"> dní</w:t>
      </w:r>
      <w:r w:rsidR="00FD357A" w:rsidRPr="00C808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Default="009A1F32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Pr="00E33852" w:rsidRDefault="00315365" w:rsidP="009A1F3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1D3CDA">
        <w:rPr>
          <w:rFonts w:ascii="Times New Roman" w:hAnsi="Times New Roman" w:cs="Times New Roman"/>
          <w:sz w:val="24"/>
          <w:szCs w:val="24"/>
        </w:rPr>
        <w:t xml:space="preserve">odovzdaný v mieste </w:t>
      </w:r>
      <w:r w:rsidRPr="009A1F32">
        <w:rPr>
          <w:rFonts w:ascii="Times New Roman" w:hAnsi="Times New Roman" w:cs="Times New Roman"/>
          <w:sz w:val="24"/>
          <w:szCs w:val="24"/>
        </w:rPr>
        <w:t>dodania</w:t>
      </w:r>
      <w:r w:rsidR="003D1CCA">
        <w:rPr>
          <w:rFonts w:ascii="Times New Roman" w:hAnsi="Times New Roman" w:cs="Times New Roman"/>
          <w:sz w:val="24"/>
          <w:szCs w:val="24"/>
        </w:rPr>
        <w:t xml:space="preserve"> </w:t>
      </w:r>
      <w:r w:rsidR="003D1CCA" w:rsidRPr="00E33852">
        <w:rPr>
          <w:rFonts w:ascii="Times New Roman" w:hAnsi="Times New Roman" w:cs="Times New Roman"/>
          <w:sz w:val="24"/>
          <w:szCs w:val="24"/>
        </w:rPr>
        <w:t>s podmienkou dodržania povinností uvedených v odseku 2 tohto článku.</w:t>
      </w:r>
    </w:p>
    <w:p w:rsidR="00315365" w:rsidRPr="003D1CCA" w:rsidRDefault="00315365" w:rsidP="009A1F32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Pr="00E33852" w:rsidRDefault="00910148" w:rsidP="009A1F32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stanovenom čase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Týmto dodatkom sa upraví aj celkový finančný limit spôsobom uvedeným v čl. II. odseku 3 tejto rámcovej dohody</w:t>
      </w:r>
      <w:r w:rsidR="00261A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ako aj v ods. 3 tohto článku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A1F32" w:rsidRPr="009A1F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A1F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1D3CDA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B871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8712D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 EUR </w:t>
      </w:r>
      <w:r w:rsidR="00037628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Pr="00B8712D">
        <w:rPr>
          <w:rFonts w:ascii="Times New Roman" w:hAnsi="Times New Roman" w:cs="Times New Roman"/>
          <w:bCs/>
          <w:sz w:val="24"/>
          <w:szCs w:val="24"/>
        </w:rPr>
        <w:t>, pričom ak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B8712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0,1 % z celkovej </w:t>
      </w:r>
      <w:r w:rsidRPr="00B8712D">
        <w:rPr>
          <w:rFonts w:ascii="Times New Roman" w:hAnsi="Times New Roman" w:cs="Times New Roman"/>
          <w:sz w:val="24"/>
          <w:szCs w:val="24"/>
        </w:rPr>
        <w:t xml:space="preserve">ceny </w:t>
      </w:r>
      <w:r w:rsidR="00037628" w:rsidRPr="00B8712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B8712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B8712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B8712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712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B8712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B8712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B8712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12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B8712D">
        <w:t xml:space="preserve"> </w:t>
      </w:r>
      <w:r w:rsidR="00037628" w:rsidRPr="00B8712D">
        <w:rPr>
          <w:rFonts w:ascii="Times New Roman" w:hAnsi="Times New Roman" w:cs="Times New Roman"/>
          <w:sz w:val="24"/>
          <w:szCs w:val="24"/>
        </w:rPr>
        <w:t>bez DPH</w:t>
      </w:r>
      <w:r w:rsidRPr="00B8712D">
        <w:rPr>
          <w:rFonts w:ascii="Times New Roman" w:hAnsi="Times New Roman" w:cs="Times New Roman"/>
          <w:sz w:val="24"/>
          <w:szCs w:val="24"/>
        </w:rPr>
        <w:t xml:space="preserve"> za</w:t>
      </w:r>
      <w:r w:rsidRPr="001D3CDA">
        <w:rPr>
          <w:rFonts w:ascii="Times New Roman" w:hAnsi="Times New Roman" w:cs="Times New Roman"/>
          <w:sz w:val="24"/>
          <w:szCs w:val="24"/>
        </w:rPr>
        <w:t xml:space="preserve"> každý deň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Neoddeliteľnou súčasťou tejto rámcovej dohody je Príloha č.1. 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F96695" w:rsidRPr="00F96695" w:rsidRDefault="00F96695" w:rsidP="00F9669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96695" w:rsidRPr="00F96695" w:rsidRDefault="00F96695" w:rsidP="00F96695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6695">
        <w:rPr>
          <w:rFonts w:ascii="Times New Roman" w:hAnsi="Times New Roman" w:cs="Times New Roman"/>
          <w:iCs/>
          <w:sz w:val="24"/>
          <w:szCs w:val="24"/>
        </w:rPr>
        <w:t xml:space="preserve">Kupujúci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:rsidR="00F96695" w:rsidRDefault="00F96695" w:rsidP="00F96695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:rsidR="00F96695" w:rsidRDefault="00F96695" w:rsidP="00F96695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:rsidR="00F96695" w:rsidRDefault="00F96695" w:rsidP="00F96695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:rsidR="00F96695" w:rsidRDefault="00F96695" w:rsidP="00F96695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8712D" w:rsidRPr="001D3CDA" w:rsidRDefault="00B8712D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365" w:rsidRPr="00261A2B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EB441A">
        <w:rPr>
          <w:rFonts w:ascii="Times New Roman" w:hAnsi="Times New Roman" w:cs="Times New Roman"/>
          <w:b/>
          <w:sz w:val="24"/>
          <w:szCs w:val="24"/>
        </w:rPr>
        <w:t>Ján Marhefka</w:t>
      </w:r>
    </w:p>
    <w:p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B441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AAA">
        <w:rPr>
          <w:rFonts w:ascii="Times New Roman" w:hAnsi="Times New Roman" w:cs="Times New Roman"/>
          <w:sz w:val="24"/>
          <w:szCs w:val="24"/>
        </w:rPr>
        <w:t>g</w:t>
      </w:r>
      <w:r w:rsidRPr="001D3CDA">
        <w:rPr>
          <w:rFonts w:ascii="Times New Roman" w:hAnsi="Times New Roman" w:cs="Times New Roman"/>
          <w:sz w:val="24"/>
          <w:szCs w:val="24"/>
        </w:rPr>
        <w:t>enerálny riaditeľ</w:t>
      </w:r>
    </w:p>
    <w:p w:rsidR="00B8712D" w:rsidRDefault="00B8712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712D" w:rsidRDefault="00B8712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č. 1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 špecifikácia predmetu zákazky, predpokladané množstvá a platné jednotkové ceny v € bez DPH</w:t>
      </w:r>
    </w:p>
    <w:p w:rsidR="00524856" w:rsidRDefault="00524856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</w:rPr>
      </w:pPr>
    </w:p>
    <w:p w:rsidR="00524856" w:rsidRPr="001D3CDA" w:rsidRDefault="00524856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</w:rPr>
      </w:pPr>
    </w:p>
    <w:sectPr w:rsidR="00524856" w:rsidRPr="001D3C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14E" w:rsidRDefault="0005114E" w:rsidP="00B86821">
      <w:pPr>
        <w:spacing w:after="0" w:line="240" w:lineRule="auto"/>
      </w:pPr>
      <w:r>
        <w:separator/>
      </w:r>
    </w:p>
  </w:endnote>
  <w:endnote w:type="continuationSeparator" w:id="0">
    <w:p w:rsidR="0005114E" w:rsidRDefault="0005114E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14E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14E" w:rsidRDefault="0005114E" w:rsidP="00B86821">
      <w:pPr>
        <w:spacing w:after="0" w:line="240" w:lineRule="auto"/>
      </w:pPr>
      <w:r>
        <w:separator/>
      </w:r>
    </w:p>
  </w:footnote>
  <w:footnote w:type="continuationSeparator" w:id="0">
    <w:p w:rsidR="0005114E" w:rsidRDefault="0005114E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3"/>
  </w:num>
  <w:num w:numId="17">
    <w:abstractNumId w:val="21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2497B"/>
    <w:rsid w:val="00037628"/>
    <w:rsid w:val="0005114E"/>
    <w:rsid w:val="00086EA5"/>
    <w:rsid w:val="000C475A"/>
    <w:rsid w:val="001000DA"/>
    <w:rsid w:val="001471BC"/>
    <w:rsid w:val="00177D99"/>
    <w:rsid w:val="001A1517"/>
    <w:rsid w:val="001A6444"/>
    <w:rsid w:val="001D3CDA"/>
    <w:rsid w:val="001D7033"/>
    <w:rsid w:val="00215192"/>
    <w:rsid w:val="00221CEE"/>
    <w:rsid w:val="00234E38"/>
    <w:rsid w:val="00261A2B"/>
    <w:rsid w:val="002A7C71"/>
    <w:rsid w:val="002C3E2E"/>
    <w:rsid w:val="00315365"/>
    <w:rsid w:val="00356280"/>
    <w:rsid w:val="0038465A"/>
    <w:rsid w:val="00391CDF"/>
    <w:rsid w:val="003D1CCA"/>
    <w:rsid w:val="0041024E"/>
    <w:rsid w:val="00417ECE"/>
    <w:rsid w:val="004714F4"/>
    <w:rsid w:val="0047685C"/>
    <w:rsid w:val="00491FB6"/>
    <w:rsid w:val="004F534C"/>
    <w:rsid w:val="0052356A"/>
    <w:rsid w:val="00524856"/>
    <w:rsid w:val="0052677C"/>
    <w:rsid w:val="00526A27"/>
    <w:rsid w:val="00554128"/>
    <w:rsid w:val="00581FBA"/>
    <w:rsid w:val="005A508C"/>
    <w:rsid w:val="00616F04"/>
    <w:rsid w:val="00636B33"/>
    <w:rsid w:val="006475FC"/>
    <w:rsid w:val="006675ED"/>
    <w:rsid w:val="0069379D"/>
    <w:rsid w:val="00700A82"/>
    <w:rsid w:val="007073B8"/>
    <w:rsid w:val="00711FE3"/>
    <w:rsid w:val="00715B60"/>
    <w:rsid w:val="0075713D"/>
    <w:rsid w:val="00764326"/>
    <w:rsid w:val="007B64A6"/>
    <w:rsid w:val="007E0705"/>
    <w:rsid w:val="008272A7"/>
    <w:rsid w:val="00883F2E"/>
    <w:rsid w:val="008879F6"/>
    <w:rsid w:val="008E4EA4"/>
    <w:rsid w:val="009034EA"/>
    <w:rsid w:val="00910148"/>
    <w:rsid w:val="00910AAA"/>
    <w:rsid w:val="009A1F32"/>
    <w:rsid w:val="009E1EDB"/>
    <w:rsid w:val="00A25513"/>
    <w:rsid w:val="00A40A44"/>
    <w:rsid w:val="00A9697D"/>
    <w:rsid w:val="00AE2CC0"/>
    <w:rsid w:val="00B10C41"/>
    <w:rsid w:val="00B542AD"/>
    <w:rsid w:val="00B86821"/>
    <w:rsid w:val="00B8712D"/>
    <w:rsid w:val="00BA39BB"/>
    <w:rsid w:val="00C808C1"/>
    <w:rsid w:val="00CA66B3"/>
    <w:rsid w:val="00D23FE0"/>
    <w:rsid w:val="00D919CD"/>
    <w:rsid w:val="00D96AB9"/>
    <w:rsid w:val="00E149C9"/>
    <w:rsid w:val="00E33852"/>
    <w:rsid w:val="00E360B4"/>
    <w:rsid w:val="00EB441A"/>
    <w:rsid w:val="00EE4ADB"/>
    <w:rsid w:val="00EF1035"/>
    <w:rsid w:val="00F36AF9"/>
    <w:rsid w:val="00F454A1"/>
    <w:rsid w:val="00F96695"/>
    <w:rsid w:val="00FB3055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997D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F96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2FC86-CFF2-459C-824A-14DAAD15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3624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14</cp:revision>
  <cp:lastPrinted>2022-08-18T06:17:00Z</cp:lastPrinted>
  <dcterms:created xsi:type="dcterms:W3CDTF">2022-11-03T05:50:00Z</dcterms:created>
  <dcterms:modified xsi:type="dcterms:W3CDTF">2023-03-31T07:10:00Z</dcterms:modified>
</cp:coreProperties>
</file>