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0817D2AA" w14:textId="0688F4E1" w:rsidR="00013B92" w:rsidRDefault="00C10F2E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 R</w:t>
      </w:r>
      <w:r w:rsidR="00013B92">
        <w:rPr>
          <w:rFonts w:cs="Arial"/>
          <w:b/>
          <w:bCs/>
          <w:lang w:eastAsia="ar-SA"/>
        </w:rPr>
        <w:t xml:space="preserve">emont dróg leśnych Nadleśnictwa Kędzierzyn </w:t>
      </w:r>
      <w:r w:rsidR="009F3046">
        <w:rPr>
          <w:rFonts w:cs="Arial"/>
          <w:b/>
          <w:bCs/>
          <w:lang w:eastAsia="ar-SA"/>
        </w:rPr>
        <w:t>II tura</w:t>
      </w:r>
      <w:r w:rsidR="00013B92">
        <w:rPr>
          <w:rFonts w:cs="Arial"/>
          <w:b/>
          <w:bCs/>
          <w:lang w:eastAsia="ar-SA"/>
        </w:rPr>
        <w:t>”</w:t>
      </w:r>
    </w:p>
    <w:p w14:paraId="14F96F98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zadanie nr ……….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9F3046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243608E7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9F3046">
      <w:rPr>
        <w:rFonts w:cstheme="minorHAnsi"/>
        <w:b/>
        <w:bCs/>
        <w:sz w:val="24"/>
        <w:szCs w:val="24"/>
      </w:rPr>
      <w:t>8</w:t>
    </w:r>
    <w:r>
      <w:rPr>
        <w:rFonts w:cstheme="minorHAnsi"/>
        <w:b/>
        <w:bCs/>
        <w:sz w:val="24"/>
        <w:szCs w:val="24"/>
      </w:rPr>
      <w:t>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6996-ABAC-48BB-896F-AE1D38F8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4</cp:revision>
  <cp:lastPrinted>2016-07-26T08:32:00Z</cp:lastPrinted>
  <dcterms:created xsi:type="dcterms:W3CDTF">2022-04-26T05:04:00Z</dcterms:created>
  <dcterms:modified xsi:type="dcterms:W3CDTF">2022-08-12T07:46:00Z</dcterms:modified>
</cp:coreProperties>
</file>