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6833F" w14:textId="094725CF" w:rsidR="00C07CEC" w:rsidRPr="008942D3" w:rsidRDefault="00C07CEC" w:rsidP="00BA10A9">
      <w:pPr>
        <w:pStyle w:val="Bezriadkovania"/>
        <w:shd w:val="clear" w:color="auto" w:fill="E7E6E6" w:themeFill="background2"/>
        <w:jc w:val="center"/>
        <w:rPr>
          <w:rFonts w:ascii="Cambria" w:hAnsi="Cambria" w:cs="Times New Roman"/>
          <w:b/>
          <w:bCs/>
        </w:rPr>
      </w:pPr>
      <w:r w:rsidRPr="008942D3">
        <w:rPr>
          <w:rFonts w:ascii="Cambria" w:hAnsi="Cambria" w:cs="Times New Roman"/>
          <w:b/>
          <w:bCs/>
        </w:rPr>
        <w:t xml:space="preserve">Špecifikácia </w:t>
      </w:r>
      <w:r w:rsidR="00EA382B" w:rsidRPr="008942D3">
        <w:rPr>
          <w:rFonts w:ascii="Cambria" w:hAnsi="Cambria" w:cs="Times New Roman"/>
          <w:b/>
          <w:bCs/>
        </w:rPr>
        <w:t>-</w:t>
      </w:r>
      <w:r w:rsidRPr="008942D3">
        <w:rPr>
          <w:rFonts w:ascii="Cambria" w:hAnsi="Cambria" w:cs="Times New Roman"/>
          <w:b/>
          <w:bCs/>
        </w:rPr>
        <w:t xml:space="preserve"> príloha </w:t>
      </w:r>
      <w:r w:rsidR="00D74F68">
        <w:rPr>
          <w:rFonts w:ascii="Cambria" w:hAnsi="Cambria" w:cs="Times New Roman"/>
          <w:b/>
          <w:bCs/>
        </w:rPr>
        <w:t>A</w:t>
      </w:r>
    </w:p>
    <w:p w14:paraId="514FD564" w14:textId="2625A214" w:rsidR="00801DE0" w:rsidRPr="002C06BE" w:rsidRDefault="00801DE0" w:rsidP="00BA10A9">
      <w:pPr>
        <w:pStyle w:val="Bezriadkovania"/>
        <w:shd w:val="clear" w:color="auto" w:fill="E7E6E6" w:themeFill="background2"/>
        <w:jc w:val="center"/>
        <w:rPr>
          <w:rFonts w:ascii="Cambria" w:hAnsi="Cambria" w:cs="Times New Roman"/>
          <w:b/>
          <w:bCs/>
        </w:rPr>
      </w:pPr>
      <w:r w:rsidRPr="002C06BE">
        <w:rPr>
          <w:rFonts w:ascii="Cambria" w:hAnsi="Cambria" w:cs="Times New Roman"/>
          <w:b/>
          <w:bCs/>
        </w:rPr>
        <w:t xml:space="preserve">- objekt </w:t>
      </w:r>
      <w:r w:rsidR="002C06BE" w:rsidRPr="002C06BE">
        <w:rPr>
          <w:rFonts w:ascii="Cambria" w:hAnsi="Cambria"/>
          <w:b/>
          <w:bCs/>
        </w:rPr>
        <w:t>Sklad Náhradných Dielov Električiek Krasňany</w:t>
      </w:r>
      <w:r w:rsidRPr="002C06BE">
        <w:rPr>
          <w:rFonts w:ascii="Cambria" w:hAnsi="Cambria" w:cs="Times New Roman"/>
          <w:b/>
          <w:bCs/>
        </w:rPr>
        <w:t xml:space="preserve"> -</w:t>
      </w:r>
    </w:p>
    <w:p w14:paraId="06440800" w14:textId="4B7BA112" w:rsidR="001D127A" w:rsidRDefault="001D127A" w:rsidP="001D127A">
      <w:pPr>
        <w:pStyle w:val="Bezriadkovania"/>
        <w:jc w:val="center"/>
        <w:rPr>
          <w:rFonts w:ascii="Cambria" w:hAnsi="Cambria"/>
          <w:sz w:val="16"/>
          <w:szCs w:val="16"/>
        </w:rPr>
      </w:pPr>
    </w:p>
    <w:p w14:paraId="1A007894" w14:textId="7AF39B2C" w:rsidR="003D658D" w:rsidRDefault="003D658D" w:rsidP="00C07CEC">
      <w:pPr>
        <w:rPr>
          <w:rFonts w:ascii="Cambria" w:hAnsi="Cambria" w:cs="Times New Roman"/>
          <w:b/>
          <w:bCs/>
        </w:rPr>
      </w:pPr>
    </w:p>
    <w:p w14:paraId="1323A6AC" w14:textId="257EAC40" w:rsidR="003D658D" w:rsidRDefault="003D658D" w:rsidP="00BA10A9">
      <w:pPr>
        <w:pStyle w:val="Bezriadkovania"/>
        <w:shd w:val="clear" w:color="auto" w:fill="E7E6E6" w:themeFill="background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Technická špecifikácia</w:t>
      </w:r>
      <w:r w:rsidR="00E10EB8">
        <w:rPr>
          <w:rFonts w:ascii="Times New Roman" w:hAnsi="Times New Roman" w:cs="Times New Roman"/>
          <w:b/>
          <w:bCs/>
          <w:sz w:val="24"/>
          <w:szCs w:val="24"/>
        </w:rPr>
        <w:t xml:space="preserve"> / plastové okná</w:t>
      </w:r>
    </w:p>
    <w:p w14:paraId="59BDDED0" w14:textId="77777777" w:rsidR="003D658D" w:rsidRDefault="003D658D" w:rsidP="003D658D">
      <w:pPr>
        <w:pStyle w:val="Bezriadkovania"/>
        <w:rPr>
          <w:rFonts w:ascii="Cambria" w:hAnsi="Cambria" w:cs="Times New Roman"/>
        </w:rPr>
      </w:pPr>
    </w:p>
    <w:p w14:paraId="6419B298" w14:textId="3DCDB256" w:rsidR="003D658D" w:rsidRDefault="003D658D" w:rsidP="003D658D">
      <w:pPr>
        <w:pStyle w:val="Bezriadkovania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○ </w:t>
      </w:r>
      <w:r w:rsidRPr="00E10EB8">
        <w:rPr>
          <w:rFonts w:ascii="Cambria" w:hAnsi="Cambria" w:cs="Times New Roman"/>
        </w:rPr>
        <w:t>6 kom</w:t>
      </w:r>
      <w:r w:rsidR="00E3768D">
        <w:rPr>
          <w:rFonts w:ascii="Cambria" w:hAnsi="Cambria" w:cs="Times New Roman"/>
        </w:rPr>
        <w:t>orový</w:t>
      </w:r>
      <w:r w:rsidRPr="00E10EB8">
        <w:rPr>
          <w:rFonts w:ascii="Cambria" w:hAnsi="Cambria" w:cs="Times New Roman"/>
        </w:rPr>
        <w:t xml:space="preserve"> systém</w:t>
      </w:r>
      <w:r>
        <w:rPr>
          <w:rFonts w:ascii="Cambria" w:hAnsi="Cambria" w:cs="Times New Roman"/>
        </w:rPr>
        <w:t xml:space="preserve"> </w:t>
      </w:r>
    </w:p>
    <w:p w14:paraId="48E553AD" w14:textId="0EABB413" w:rsidR="003D658D" w:rsidRDefault="003D658D" w:rsidP="003D658D">
      <w:pPr>
        <w:pStyle w:val="Bezriadkovania"/>
        <w:rPr>
          <w:rFonts w:ascii="Cambria" w:hAnsi="Cambria" w:cs="Times New Roman"/>
        </w:rPr>
      </w:pPr>
      <w:r>
        <w:rPr>
          <w:rFonts w:ascii="Cambria" w:hAnsi="Cambria" w:cs="Times New Roman"/>
        </w:rPr>
        <w:t>○ kovanie</w:t>
      </w:r>
      <w:r w:rsidR="00A36B2F">
        <w:rPr>
          <w:rFonts w:ascii="Cambria" w:hAnsi="Cambria" w:cs="Times New Roman"/>
        </w:rPr>
        <w:t>, tesnenie</w:t>
      </w:r>
    </w:p>
    <w:p w14:paraId="20C7E140" w14:textId="77777777" w:rsidR="003D658D" w:rsidRDefault="003D658D" w:rsidP="003D658D">
      <w:pPr>
        <w:pStyle w:val="Bezriadkovania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○ zasklenie 3-sklom s </w:t>
      </w:r>
      <w:proofErr w:type="spellStart"/>
      <w:r>
        <w:rPr>
          <w:rFonts w:ascii="Cambria" w:hAnsi="Cambria" w:cs="Times New Roman"/>
        </w:rPr>
        <w:t>Ug</w:t>
      </w:r>
      <w:proofErr w:type="spellEnd"/>
      <w:r>
        <w:rPr>
          <w:rFonts w:ascii="Cambria" w:hAnsi="Cambria" w:cs="Times New Roman"/>
        </w:rPr>
        <w:t>=0,6 W/m2.K</w:t>
      </w:r>
    </w:p>
    <w:p w14:paraId="2F192014" w14:textId="77777777" w:rsidR="003D658D" w:rsidRDefault="003D658D" w:rsidP="003D658D">
      <w:pPr>
        <w:pStyle w:val="Bezriadkovania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○ súčiniteľ prestupu tepla rámom s Uf=0,96 W/m2.K </w:t>
      </w:r>
    </w:p>
    <w:p w14:paraId="71F07235" w14:textId="1F1E7C04" w:rsidR="003D658D" w:rsidRDefault="003D658D" w:rsidP="003D658D">
      <w:pPr>
        <w:pStyle w:val="Bezriadkovania"/>
        <w:rPr>
          <w:rFonts w:ascii="Cambria" w:hAnsi="Cambria" w:cs="Times New Roman"/>
        </w:rPr>
      </w:pPr>
      <w:r>
        <w:rPr>
          <w:rFonts w:ascii="Cambria" w:hAnsi="Cambria" w:cs="Times New Roman"/>
        </w:rPr>
        <w:t>○ lineárny súčiniteľ prestupu tepla PSI=0,030 W/</w:t>
      </w:r>
      <w:proofErr w:type="spellStart"/>
      <w:r>
        <w:rPr>
          <w:rFonts w:ascii="Cambria" w:hAnsi="Cambria" w:cs="Times New Roman"/>
        </w:rPr>
        <w:t>m.K</w:t>
      </w:r>
      <w:proofErr w:type="spellEnd"/>
    </w:p>
    <w:p w14:paraId="6F886C68" w14:textId="77777777" w:rsidR="003D658D" w:rsidRDefault="003D658D" w:rsidP="003D658D">
      <w:pPr>
        <w:pStyle w:val="Bezriadkovania"/>
        <w:rPr>
          <w:rFonts w:ascii="Cambria" w:hAnsi="Cambria" w:cs="Times New Roman"/>
        </w:rPr>
      </w:pPr>
    </w:p>
    <w:p w14:paraId="57BDE8B4" w14:textId="5CFB993C" w:rsidR="00881468" w:rsidRDefault="00881468" w:rsidP="00881468">
      <w:pPr>
        <w:pStyle w:val="Bezriadkovania"/>
        <w:rPr>
          <w:rFonts w:ascii="Cambria" w:hAnsi="Cambria" w:cs="Times New Roman"/>
        </w:rPr>
      </w:pPr>
    </w:p>
    <w:p w14:paraId="362E4E4C" w14:textId="297E7FD2" w:rsidR="00BF5512" w:rsidRDefault="00BF5512" w:rsidP="008A4A05">
      <w:pPr>
        <w:jc w:val="center"/>
        <w:rPr>
          <w:rFonts w:ascii="Times New Roman" w:hAnsi="Times New Roman" w:cs="Times New Roman"/>
          <w:sz w:val="4"/>
          <w:szCs w:val="4"/>
        </w:rPr>
      </w:pPr>
    </w:p>
    <w:p w14:paraId="7CB1FAA0" w14:textId="48673A74" w:rsidR="00EA382B" w:rsidRPr="008942D3" w:rsidRDefault="00EA382B" w:rsidP="00BA10A9">
      <w:pPr>
        <w:pStyle w:val="Bezriadkovania"/>
        <w:shd w:val="clear" w:color="auto" w:fill="E7E6E6" w:themeFill="background2"/>
        <w:rPr>
          <w:rFonts w:ascii="Cambria" w:hAnsi="Cambria" w:cs="Times New Roman"/>
          <w:b/>
          <w:bCs/>
        </w:rPr>
      </w:pPr>
      <w:r w:rsidRPr="008942D3">
        <w:rPr>
          <w:rFonts w:ascii="Cambria" w:hAnsi="Cambria" w:cs="Times New Roman"/>
          <w:b/>
          <w:bCs/>
        </w:rPr>
        <w:t>Rozmer</w:t>
      </w:r>
      <w:r w:rsidRPr="008942D3">
        <w:rPr>
          <w:rFonts w:ascii="Cambria" w:hAnsi="Cambria" w:cs="Times New Roman"/>
          <w:b/>
          <w:bCs/>
        </w:rPr>
        <w:tab/>
      </w:r>
      <w:r w:rsidRPr="008942D3">
        <w:rPr>
          <w:rFonts w:ascii="Cambria" w:hAnsi="Cambria" w:cs="Times New Roman"/>
          <w:b/>
          <w:bCs/>
        </w:rPr>
        <w:tab/>
      </w:r>
      <w:r w:rsidRPr="008942D3">
        <w:rPr>
          <w:rFonts w:ascii="Cambria" w:hAnsi="Cambria" w:cs="Times New Roman"/>
          <w:b/>
          <w:bCs/>
        </w:rPr>
        <w:tab/>
        <w:t>Druh</w:t>
      </w:r>
      <w:r w:rsidRPr="008942D3">
        <w:rPr>
          <w:rFonts w:ascii="Cambria" w:hAnsi="Cambria" w:cs="Times New Roman"/>
          <w:b/>
          <w:bCs/>
        </w:rPr>
        <w:tab/>
      </w:r>
      <w:r w:rsidRPr="008942D3">
        <w:rPr>
          <w:rFonts w:ascii="Cambria" w:hAnsi="Cambria" w:cs="Times New Roman"/>
          <w:b/>
          <w:bCs/>
        </w:rPr>
        <w:tab/>
      </w:r>
      <w:r w:rsidRPr="008942D3">
        <w:rPr>
          <w:rFonts w:ascii="Cambria" w:hAnsi="Cambria" w:cs="Times New Roman"/>
          <w:b/>
          <w:bCs/>
        </w:rPr>
        <w:tab/>
      </w:r>
      <w:r w:rsidR="00775FD1" w:rsidRPr="008942D3">
        <w:rPr>
          <w:rFonts w:ascii="Cambria" w:hAnsi="Cambria" w:cs="Times New Roman"/>
          <w:b/>
          <w:bCs/>
        </w:rPr>
        <w:tab/>
      </w:r>
      <w:r w:rsidR="00A36B2F">
        <w:rPr>
          <w:rFonts w:ascii="Cambria" w:hAnsi="Cambria" w:cs="Times New Roman"/>
          <w:b/>
          <w:bCs/>
        </w:rPr>
        <w:tab/>
      </w:r>
      <w:r w:rsidR="00E10EB8">
        <w:rPr>
          <w:rFonts w:ascii="Cambria" w:hAnsi="Cambria" w:cs="Times New Roman"/>
          <w:b/>
          <w:bCs/>
        </w:rPr>
        <w:tab/>
      </w:r>
      <w:r w:rsidRPr="008942D3">
        <w:rPr>
          <w:rFonts w:ascii="Cambria" w:hAnsi="Cambria" w:cs="Times New Roman"/>
          <w:b/>
          <w:bCs/>
        </w:rPr>
        <w:t>Profil/Farba</w:t>
      </w:r>
      <w:r w:rsidRPr="008942D3">
        <w:rPr>
          <w:rFonts w:ascii="Cambria" w:hAnsi="Cambria" w:cs="Times New Roman"/>
          <w:b/>
          <w:bCs/>
        </w:rPr>
        <w:tab/>
      </w:r>
      <w:r w:rsidRPr="008942D3">
        <w:rPr>
          <w:rFonts w:ascii="Cambria" w:hAnsi="Cambria" w:cs="Times New Roman"/>
          <w:b/>
          <w:bCs/>
        </w:rPr>
        <w:tab/>
        <w:t>ks</w:t>
      </w:r>
    </w:p>
    <w:p w14:paraId="52E8BED7" w14:textId="3B3A4F67" w:rsidR="00EA382B" w:rsidRPr="008942D3" w:rsidRDefault="002C06BE" w:rsidP="00775FD1">
      <w:pPr>
        <w:pStyle w:val="Bezriadkovania"/>
        <w:rPr>
          <w:rFonts w:ascii="Cambria" w:hAnsi="Cambria" w:cs="Times New Roman"/>
        </w:rPr>
      </w:pPr>
      <w:r>
        <w:rPr>
          <w:rFonts w:ascii="Cambria" w:hAnsi="Cambria" w:cs="Times New Roman"/>
        </w:rPr>
        <w:t>1100</w:t>
      </w:r>
      <w:r w:rsidR="00EA382B" w:rsidRPr="008942D3">
        <w:rPr>
          <w:rFonts w:ascii="Cambria" w:hAnsi="Cambria" w:cs="Times New Roman"/>
        </w:rPr>
        <w:t xml:space="preserve">mm x </w:t>
      </w:r>
      <w:r>
        <w:rPr>
          <w:rFonts w:ascii="Cambria" w:hAnsi="Cambria" w:cs="Times New Roman"/>
        </w:rPr>
        <w:t>1150</w:t>
      </w:r>
      <w:r w:rsidR="00EA382B" w:rsidRPr="008942D3">
        <w:rPr>
          <w:rFonts w:ascii="Cambria" w:hAnsi="Cambria" w:cs="Times New Roman"/>
        </w:rPr>
        <w:t>mm</w:t>
      </w:r>
      <w:r w:rsidR="00EA382B" w:rsidRPr="008942D3">
        <w:rPr>
          <w:rFonts w:ascii="Cambria" w:hAnsi="Cambria" w:cs="Times New Roman"/>
        </w:rPr>
        <w:tab/>
      </w:r>
      <w:r w:rsidR="00EA382B" w:rsidRPr="008942D3">
        <w:rPr>
          <w:rFonts w:ascii="Cambria" w:hAnsi="Cambria" w:cs="Times New Roman"/>
        </w:rPr>
        <w:tab/>
      </w:r>
      <w:r w:rsidR="00E10EB8">
        <w:rPr>
          <w:rFonts w:ascii="Cambria" w:hAnsi="Cambria" w:cs="Times New Roman"/>
        </w:rPr>
        <w:t xml:space="preserve">plastové </w:t>
      </w:r>
      <w:r w:rsidR="00B4471C">
        <w:rPr>
          <w:rFonts w:ascii="Cambria" w:hAnsi="Cambria" w:cs="Times New Roman"/>
        </w:rPr>
        <w:t xml:space="preserve">okno </w:t>
      </w:r>
      <w:r w:rsidR="00B4471C" w:rsidRPr="008942D3">
        <w:rPr>
          <w:rFonts w:ascii="Cambria" w:eastAsia="Times New Roman" w:hAnsi="Cambria" w:cs="Times New Roman"/>
        </w:rPr>
        <w:t>otváracie-sklopné</w:t>
      </w:r>
      <w:r w:rsidR="00EA382B" w:rsidRPr="008942D3">
        <w:rPr>
          <w:rFonts w:ascii="Cambria" w:hAnsi="Cambria" w:cs="Times New Roman"/>
        </w:rPr>
        <w:tab/>
      </w:r>
      <w:r w:rsidR="00BF5512" w:rsidRPr="008942D3">
        <w:rPr>
          <w:rFonts w:ascii="Cambria" w:hAnsi="Cambria" w:cs="Times New Roman"/>
        </w:rPr>
        <w:tab/>
      </w:r>
      <w:r w:rsidR="00EA382B" w:rsidRPr="008942D3">
        <w:rPr>
          <w:rFonts w:ascii="Cambria" w:hAnsi="Cambria" w:cs="Times New Roman"/>
        </w:rPr>
        <w:t>6K / biela</w:t>
      </w:r>
      <w:r w:rsidR="00EA382B" w:rsidRPr="008942D3">
        <w:rPr>
          <w:rFonts w:ascii="Cambria" w:hAnsi="Cambria" w:cs="Times New Roman"/>
        </w:rPr>
        <w:tab/>
      </w:r>
      <w:r w:rsidR="00EA382B" w:rsidRPr="008942D3">
        <w:rPr>
          <w:rFonts w:ascii="Cambria" w:hAnsi="Cambria" w:cs="Times New Roman"/>
        </w:rPr>
        <w:tab/>
      </w:r>
      <w:r w:rsidR="00B4471C">
        <w:rPr>
          <w:rFonts w:ascii="Cambria" w:hAnsi="Cambria" w:cs="Times New Roman"/>
        </w:rPr>
        <w:t>1</w:t>
      </w:r>
    </w:p>
    <w:p w14:paraId="4AB46D3F" w14:textId="1977571A" w:rsidR="00491F56" w:rsidRPr="008942D3" w:rsidRDefault="00491F56" w:rsidP="00491F56">
      <w:pPr>
        <w:pStyle w:val="Bezriadkovania"/>
        <w:rPr>
          <w:rFonts w:ascii="Cambria" w:eastAsia="Times New Roman" w:hAnsi="Cambria" w:cs="Times New Roman"/>
        </w:rPr>
      </w:pPr>
      <w:r w:rsidRPr="00347766">
        <w:rPr>
          <w:rFonts w:ascii="Cambria" w:eastAsia="Times New Roman" w:hAnsi="Cambria" w:cs="Times New Roman"/>
        </w:rPr>
        <w:t xml:space="preserve">○ horizontálna žalúzia </w:t>
      </w:r>
      <w:r>
        <w:rPr>
          <w:rFonts w:ascii="Cambria" w:eastAsia="Times New Roman" w:hAnsi="Cambria" w:cs="Times New Roman"/>
        </w:rPr>
        <w:tab/>
      </w:r>
      <w:proofErr w:type="spellStart"/>
      <w:r w:rsidRPr="00347766">
        <w:rPr>
          <w:rFonts w:ascii="Cambria" w:eastAsia="Times New Roman" w:hAnsi="Cambria" w:cs="Times New Roman"/>
        </w:rPr>
        <w:t>celotieniace</w:t>
      </w:r>
      <w:proofErr w:type="spellEnd"/>
      <w:r w:rsidRPr="00347766">
        <w:rPr>
          <w:rFonts w:ascii="Cambria" w:eastAsia="Times New Roman" w:hAnsi="Cambria" w:cs="Times New Roman"/>
        </w:rPr>
        <w:t xml:space="preserve"> vyhotovenie </w:t>
      </w:r>
      <w:r>
        <w:rPr>
          <w:rFonts w:ascii="Cambria" w:eastAsia="Times New Roman" w:hAnsi="Cambria" w:cs="Times New Roman"/>
        </w:rPr>
        <w:tab/>
      </w:r>
      <w:r w:rsidRPr="00347766">
        <w:rPr>
          <w:rFonts w:ascii="Cambria" w:eastAsia="Times New Roman" w:hAnsi="Cambria" w:cs="Times New Roman"/>
          <w:color w:val="FFFFFF" w:themeColor="background1"/>
        </w:rPr>
        <w:t>6</w:t>
      </w:r>
      <w:r>
        <w:rPr>
          <w:rFonts w:ascii="Cambria" w:eastAsia="Times New Roman" w:hAnsi="Cambria" w:cs="Times New Roman"/>
          <w:color w:val="FFFFFF" w:themeColor="background1"/>
        </w:rPr>
        <w:tab/>
      </w:r>
      <w:r w:rsidRPr="002B3D8D">
        <w:rPr>
          <w:rFonts w:ascii="Cambria" w:eastAsia="Times New Roman" w:hAnsi="Cambria" w:cs="Times New Roman"/>
          <w:color w:val="FFFFFF" w:themeColor="background1"/>
        </w:rPr>
        <w:t>6K</w:t>
      </w:r>
      <w:r w:rsidRPr="008942D3">
        <w:rPr>
          <w:rFonts w:ascii="Cambria" w:eastAsia="Times New Roman" w:hAnsi="Cambria" w:cs="Times New Roman"/>
        </w:rPr>
        <w:t xml:space="preserve"> </w:t>
      </w:r>
      <w:r>
        <w:rPr>
          <w:rFonts w:ascii="Cambria" w:eastAsia="Times New Roman" w:hAnsi="Cambria" w:cs="Times New Roman"/>
        </w:rPr>
        <w:tab/>
        <w:t xml:space="preserve">     </w:t>
      </w:r>
      <w:r w:rsidRPr="008942D3">
        <w:rPr>
          <w:rFonts w:ascii="Cambria" w:hAnsi="Cambria" w:cs="Times New Roman"/>
        </w:rPr>
        <w:t xml:space="preserve"> / biela</w:t>
      </w:r>
      <w:r>
        <w:rPr>
          <w:rFonts w:ascii="Cambria" w:eastAsia="Times New Roman" w:hAnsi="Cambria" w:cs="Times New Roman"/>
        </w:rPr>
        <w:tab/>
      </w:r>
      <w:r>
        <w:rPr>
          <w:rFonts w:ascii="Cambria" w:eastAsia="Times New Roman" w:hAnsi="Cambria" w:cs="Times New Roman"/>
        </w:rPr>
        <w:tab/>
        <w:t>1</w:t>
      </w:r>
    </w:p>
    <w:p w14:paraId="0DFDEF49" w14:textId="7FA2AA50" w:rsidR="00775FD1" w:rsidRDefault="00775FD1" w:rsidP="00775FD1">
      <w:pPr>
        <w:pStyle w:val="Bezriadkovania"/>
        <w:rPr>
          <w:rFonts w:ascii="Cambria" w:hAnsi="Cambria" w:cs="Times New Roman"/>
          <w:sz w:val="4"/>
          <w:szCs w:val="4"/>
        </w:rPr>
      </w:pPr>
    </w:p>
    <w:p w14:paraId="1E6CAC29" w14:textId="4A15665A" w:rsidR="00B94261" w:rsidRDefault="00B94261" w:rsidP="00775FD1">
      <w:pPr>
        <w:pStyle w:val="Bezriadkovania"/>
        <w:rPr>
          <w:rFonts w:ascii="Cambria" w:hAnsi="Cambria" w:cs="Times New Roman"/>
          <w:sz w:val="4"/>
          <w:szCs w:val="4"/>
        </w:rPr>
      </w:pPr>
    </w:p>
    <w:p w14:paraId="32047326" w14:textId="51D31D71" w:rsidR="00B94261" w:rsidRDefault="00B94261" w:rsidP="00775FD1">
      <w:pPr>
        <w:pStyle w:val="Bezriadkovania"/>
        <w:rPr>
          <w:rFonts w:ascii="Cambria" w:hAnsi="Cambria" w:cs="Times New Roman"/>
          <w:sz w:val="4"/>
          <w:szCs w:val="4"/>
        </w:rPr>
      </w:pPr>
    </w:p>
    <w:p w14:paraId="2B1D484D" w14:textId="1D6B7A0E" w:rsidR="00B94261" w:rsidRDefault="00B94261" w:rsidP="00775FD1">
      <w:pPr>
        <w:pStyle w:val="Bezriadkovania"/>
        <w:rPr>
          <w:rFonts w:ascii="Cambria" w:hAnsi="Cambria" w:cs="Times New Roman"/>
          <w:sz w:val="4"/>
          <w:szCs w:val="4"/>
        </w:rPr>
      </w:pPr>
    </w:p>
    <w:p w14:paraId="3F363AE3" w14:textId="1E7DDB1A" w:rsidR="00B94261" w:rsidRDefault="00B94261" w:rsidP="00775FD1">
      <w:pPr>
        <w:pStyle w:val="Bezriadkovania"/>
        <w:rPr>
          <w:rFonts w:ascii="Cambria" w:hAnsi="Cambria" w:cs="Times New Roman"/>
          <w:sz w:val="4"/>
          <w:szCs w:val="4"/>
        </w:rPr>
      </w:pPr>
    </w:p>
    <w:p w14:paraId="5D4B369B" w14:textId="297AC10F" w:rsidR="00B94261" w:rsidRDefault="00B94261" w:rsidP="00775FD1">
      <w:pPr>
        <w:pStyle w:val="Bezriadkovania"/>
        <w:rPr>
          <w:rFonts w:ascii="Cambria" w:hAnsi="Cambria" w:cs="Times New Roman"/>
          <w:sz w:val="4"/>
          <w:szCs w:val="4"/>
        </w:rPr>
      </w:pPr>
    </w:p>
    <w:p w14:paraId="654D33BD" w14:textId="5DC6CAF3" w:rsidR="00B94261" w:rsidRDefault="00B94261" w:rsidP="00775FD1">
      <w:pPr>
        <w:pStyle w:val="Bezriadkovania"/>
        <w:rPr>
          <w:rFonts w:ascii="Cambria" w:hAnsi="Cambria" w:cs="Times New Roman"/>
          <w:sz w:val="4"/>
          <w:szCs w:val="4"/>
        </w:rPr>
      </w:pPr>
    </w:p>
    <w:p w14:paraId="2E64BEB2" w14:textId="69F47426" w:rsidR="00B94261" w:rsidRDefault="00B94261" w:rsidP="00775FD1">
      <w:pPr>
        <w:pStyle w:val="Bezriadkovania"/>
        <w:rPr>
          <w:rFonts w:ascii="Cambria" w:hAnsi="Cambria" w:cs="Times New Roman"/>
          <w:sz w:val="4"/>
          <w:szCs w:val="4"/>
        </w:rPr>
      </w:pPr>
    </w:p>
    <w:p w14:paraId="6218CC90" w14:textId="6C6CACB1" w:rsidR="00B94261" w:rsidRDefault="00B94261" w:rsidP="00775FD1">
      <w:pPr>
        <w:pStyle w:val="Bezriadkovania"/>
        <w:rPr>
          <w:rFonts w:ascii="Cambria" w:hAnsi="Cambria" w:cs="Times New Roman"/>
          <w:sz w:val="4"/>
          <w:szCs w:val="4"/>
        </w:rPr>
      </w:pPr>
    </w:p>
    <w:p w14:paraId="2029F039" w14:textId="03F1802B" w:rsidR="00B94261" w:rsidRDefault="00B94261" w:rsidP="00775FD1">
      <w:pPr>
        <w:pStyle w:val="Bezriadkovania"/>
        <w:rPr>
          <w:rFonts w:ascii="Cambria" w:hAnsi="Cambria" w:cs="Times New Roman"/>
          <w:sz w:val="4"/>
          <w:szCs w:val="4"/>
        </w:rPr>
      </w:pPr>
    </w:p>
    <w:p w14:paraId="68C09AFA" w14:textId="453078EF" w:rsidR="0054615E" w:rsidRDefault="00B4471C" w:rsidP="0054615E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sk-SK"/>
        </w:rPr>
        <w:drawing>
          <wp:inline distT="0" distB="0" distL="0" distR="0" wp14:anchorId="18345F8F" wp14:editId="583F4CEA">
            <wp:extent cx="2578100" cy="2449347"/>
            <wp:effectExtent l="0" t="0" r="0" b="825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3496" cy="2463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DEFF56" w14:textId="77777777" w:rsidR="000C66B0" w:rsidRPr="000C66B0" w:rsidRDefault="000C66B0" w:rsidP="000C66B0">
      <w:pPr>
        <w:pStyle w:val="Bezriadkovania"/>
        <w:jc w:val="center"/>
        <w:rPr>
          <w:rFonts w:ascii="Cambria" w:hAnsi="Cambria"/>
          <w:sz w:val="20"/>
          <w:szCs w:val="20"/>
        </w:rPr>
      </w:pPr>
      <w:r w:rsidRPr="000C66B0">
        <w:rPr>
          <w:rFonts w:ascii="Cambria" w:hAnsi="Cambria"/>
          <w:sz w:val="20"/>
          <w:szCs w:val="20"/>
        </w:rPr>
        <w:t>- vyobrazené ako pohľad zvnútra -</w:t>
      </w:r>
    </w:p>
    <w:p w14:paraId="6F9C456F" w14:textId="5920A0A5" w:rsidR="00B4471C" w:rsidRDefault="00B4471C" w:rsidP="0054615E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53BFB461" w14:textId="0EC32FA4" w:rsidR="00B4471C" w:rsidRDefault="00B4471C" w:rsidP="0054615E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71076763" w14:textId="441645BD" w:rsidR="00FE01D1" w:rsidRDefault="00FE01D1" w:rsidP="0054615E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257E3868" w14:textId="7646B1F7" w:rsidR="00FE01D1" w:rsidRDefault="00FE01D1" w:rsidP="0054615E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112635D0" w14:textId="01EB2164" w:rsidR="00FE01D1" w:rsidRDefault="00FE01D1" w:rsidP="0054615E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346CAEFA" w14:textId="488188C2" w:rsidR="00FE01D1" w:rsidRDefault="00FE01D1" w:rsidP="0054615E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2C686673" w14:textId="3C2F19CD" w:rsidR="00FE01D1" w:rsidRDefault="00FE01D1" w:rsidP="0054615E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75FDA702" w14:textId="1EFCFA41" w:rsidR="00FE01D1" w:rsidRDefault="00FE01D1" w:rsidP="0054615E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6A195345" w14:textId="689C7F17" w:rsidR="00FE01D1" w:rsidRDefault="00FE01D1" w:rsidP="0054615E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56C48D51" w14:textId="4D6E2ED9" w:rsidR="00FE01D1" w:rsidRDefault="00FE01D1" w:rsidP="0054615E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17080D2E" w14:textId="2AEE6917" w:rsidR="00FE01D1" w:rsidRDefault="00FE01D1" w:rsidP="0054615E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174266DB" w14:textId="6970AEAE" w:rsidR="00FE01D1" w:rsidRDefault="00FE01D1" w:rsidP="0054615E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22EA4239" w14:textId="0FFB4599" w:rsidR="00FE01D1" w:rsidRDefault="00FE01D1" w:rsidP="0054615E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35A9BD99" w14:textId="4BDB6734" w:rsidR="00FE01D1" w:rsidRDefault="00FE01D1" w:rsidP="0054615E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3B1320D0" w14:textId="67DEAD1E" w:rsidR="00FE01D1" w:rsidRDefault="00FE01D1" w:rsidP="0054615E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64A444C4" w14:textId="0CEF107D" w:rsidR="00FE01D1" w:rsidRDefault="00FE01D1" w:rsidP="0054615E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3C19A4B9" w14:textId="77777777" w:rsidR="00FE01D1" w:rsidRDefault="00FE01D1" w:rsidP="0054615E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6A6B1601" w14:textId="0FB3B7A9" w:rsidR="00E10EB8" w:rsidRDefault="00E10EB8" w:rsidP="00E10EB8">
      <w:pPr>
        <w:pStyle w:val="Bezriadkovania"/>
        <w:shd w:val="clear" w:color="auto" w:fill="E7E6E6" w:themeFill="background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Technická špecifikácia / plastové dvere</w:t>
      </w:r>
    </w:p>
    <w:p w14:paraId="1B7EAC08" w14:textId="659A8034" w:rsidR="00B4471C" w:rsidRDefault="00B4471C" w:rsidP="0054615E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10E57F23" w14:textId="77777777" w:rsidR="00E3768D" w:rsidRDefault="00E3768D" w:rsidP="00E3768D">
      <w:pPr>
        <w:pStyle w:val="Bezriadkovania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○ </w:t>
      </w:r>
      <w:r w:rsidRPr="00E10EB8">
        <w:rPr>
          <w:rFonts w:ascii="Cambria" w:hAnsi="Cambria" w:cs="Times New Roman"/>
        </w:rPr>
        <w:t>6 kom</w:t>
      </w:r>
      <w:r>
        <w:rPr>
          <w:rFonts w:ascii="Cambria" w:hAnsi="Cambria" w:cs="Times New Roman"/>
        </w:rPr>
        <w:t>orový</w:t>
      </w:r>
      <w:r w:rsidRPr="00E10EB8">
        <w:rPr>
          <w:rFonts w:ascii="Cambria" w:hAnsi="Cambria" w:cs="Times New Roman"/>
        </w:rPr>
        <w:t xml:space="preserve"> systém</w:t>
      </w:r>
      <w:r>
        <w:rPr>
          <w:rFonts w:ascii="Cambria" w:hAnsi="Cambria" w:cs="Times New Roman"/>
        </w:rPr>
        <w:t xml:space="preserve"> </w:t>
      </w:r>
    </w:p>
    <w:p w14:paraId="79B674A8" w14:textId="5273E8CC" w:rsidR="00E10EB8" w:rsidRDefault="00E10EB8" w:rsidP="00E10EB8">
      <w:pPr>
        <w:pStyle w:val="Bezriadkovania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○ </w:t>
      </w:r>
      <w:r w:rsidR="00875A06">
        <w:rPr>
          <w:rFonts w:ascii="Cambria" w:hAnsi="Cambria" w:cs="Times New Roman"/>
        </w:rPr>
        <w:t>i</w:t>
      </w:r>
      <w:r w:rsidR="00875A06" w:rsidRPr="00875A06">
        <w:rPr>
          <w:rFonts w:ascii="Cambria" w:hAnsi="Cambria" w:cs="Times New Roman"/>
        </w:rPr>
        <w:t>ndex prestupu tepla cez rám dverí od 1,1 W/(m2K)</w:t>
      </w:r>
    </w:p>
    <w:p w14:paraId="67A65A73" w14:textId="6DCE123F" w:rsidR="00E10EB8" w:rsidRDefault="00E10EB8" w:rsidP="00E10EB8">
      <w:pPr>
        <w:pStyle w:val="Bezriadkovania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○ </w:t>
      </w:r>
      <w:r w:rsidR="00875A06">
        <w:rPr>
          <w:rFonts w:ascii="Cambria" w:hAnsi="Cambria" w:cs="Times New Roman"/>
        </w:rPr>
        <w:t>i</w:t>
      </w:r>
      <w:r w:rsidR="00875A06" w:rsidRPr="00875A06">
        <w:rPr>
          <w:rFonts w:ascii="Cambria" w:hAnsi="Cambria" w:cs="Times New Roman"/>
        </w:rPr>
        <w:t>ndex prestupu tepla cez dvere 0,94 W/(m2K)</w:t>
      </w:r>
      <w:r w:rsidR="00875A06">
        <w:rPr>
          <w:rFonts w:ascii="Cambria" w:hAnsi="Cambria" w:cs="Times New Roman"/>
        </w:rPr>
        <w:t xml:space="preserve"> </w:t>
      </w:r>
    </w:p>
    <w:p w14:paraId="00CC7AE8" w14:textId="3FAA0C03" w:rsidR="00E3768D" w:rsidRDefault="000C66B0" w:rsidP="000C66B0">
      <w:pPr>
        <w:pStyle w:val="Bezriadkovania"/>
        <w:rPr>
          <w:rFonts w:ascii="Cambria" w:hAnsi="Cambria"/>
        </w:rPr>
      </w:pPr>
      <w:r>
        <w:rPr>
          <w:rFonts w:ascii="Cambria" w:hAnsi="Cambria" w:cs="Times New Roman"/>
        </w:rPr>
        <w:t xml:space="preserve">○ </w:t>
      </w:r>
      <w:r w:rsidRPr="00B425E1">
        <w:rPr>
          <w:rFonts w:ascii="Cambria" w:hAnsi="Cambria"/>
        </w:rPr>
        <w:t>vstupné dvere</w:t>
      </w:r>
      <w:r w:rsidR="00E3768D">
        <w:rPr>
          <w:rFonts w:ascii="Cambria" w:hAnsi="Cambria"/>
        </w:rPr>
        <w:t xml:space="preserve"> / ľavé / plné - PUR doska</w:t>
      </w:r>
    </w:p>
    <w:p w14:paraId="5489F2A3" w14:textId="6B316318" w:rsidR="00E3768D" w:rsidRDefault="00E3768D" w:rsidP="00E3768D">
      <w:pPr>
        <w:pStyle w:val="Bezriadkovania"/>
        <w:rPr>
          <w:rStyle w:val="tojvnm2t"/>
          <w:rFonts w:ascii="Cambria" w:hAnsi="Cambria"/>
        </w:rPr>
      </w:pPr>
      <w:r>
        <w:rPr>
          <w:rFonts w:ascii="Cambria" w:hAnsi="Cambria" w:cs="Times New Roman"/>
        </w:rPr>
        <w:t xml:space="preserve">○ </w:t>
      </w:r>
      <w:r w:rsidRPr="00E3768D">
        <w:rPr>
          <w:rFonts w:ascii="Cambria" w:hAnsi="Cambria" w:cs="Times New Roman"/>
        </w:rPr>
        <w:t>h</w:t>
      </w:r>
      <w:r w:rsidRPr="00E3768D">
        <w:rPr>
          <w:rStyle w:val="tojvnm2t"/>
          <w:rFonts w:ascii="Cambria" w:hAnsi="Cambria"/>
        </w:rPr>
        <w:t>ĺbka rámu 80 mm</w:t>
      </w:r>
    </w:p>
    <w:p w14:paraId="60B382BB" w14:textId="390B9E95" w:rsidR="00E3768D" w:rsidRPr="00E3768D" w:rsidRDefault="00E3768D" w:rsidP="00E3768D">
      <w:pPr>
        <w:pStyle w:val="Bezriadkovania"/>
        <w:rPr>
          <w:rStyle w:val="tojvnm2t"/>
          <w:rFonts w:ascii="Cambria" w:hAnsi="Cambria"/>
        </w:rPr>
      </w:pPr>
      <w:r>
        <w:rPr>
          <w:rFonts w:ascii="Cambria" w:hAnsi="Cambria" w:cs="Times New Roman"/>
        </w:rPr>
        <w:t xml:space="preserve">○ </w:t>
      </w:r>
      <w:r w:rsidRPr="00E3768D">
        <w:rPr>
          <w:rStyle w:val="tojvnm2t"/>
          <w:rFonts w:ascii="Cambria" w:hAnsi="Cambria"/>
        </w:rPr>
        <w:t>nízky hliníkový prah</w:t>
      </w:r>
    </w:p>
    <w:p w14:paraId="3F93C616" w14:textId="6E447D5B" w:rsidR="00E3768D" w:rsidRDefault="00E3768D" w:rsidP="00E3768D">
      <w:pPr>
        <w:pStyle w:val="Bezriadkovania"/>
        <w:rPr>
          <w:rFonts w:ascii="Cambria" w:hAnsi="Cambria" w:cs="Times New Roman"/>
        </w:rPr>
      </w:pPr>
      <w:r>
        <w:rPr>
          <w:rFonts w:ascii="Cambria" w:hAnsi="Cambria" w:cs="Times New Roman"/>
        </w:rPr>
        <w:t>○ kovanie, tesnenie</w:t>
      </w:r>
    </w:p>
    <w:p w14:paraId="4D371B49" w14:textId="0056C47E" w:rsidR="000C66B0" w:rsidRPr="00B425E1" w:rsidRDefault="000C66B0" w:rsidP="000C66B0">
      <w:pPr>
        <w:pStyle w:val="Bezriadkovania"/>
        <w:rPr>
          <w:rFonts w:ascii="Cambria" w:hAnsi="Cambria"/>
        </w:rPr>
      </w:pPr>
      <w:r>
        <w:rPr>
          <w:rFonts w:ascii="Cambria" w:hAnsi="Cambria" w:cs="Times New Roman"/>
        </w:rPr>
        <w:t>○ o</w:t>
      </w:r>
      <w:r w:rsidRPr="00B425E1">
        <w:rPr>
          <w:rFonts w:ascii="Cambria" w:hAnsi="Cambria"/>
        </w:rPr>
        <w:t>bojstranne biela farba</w:t>
      </w:r>
    </w:p>
    <w:p w14:paraId="025FC309" w14:textId="77777777" w:rsidR="000C66B0" w:rsidRDefault="000C66B0" w:rsidP="000C66B0">
      <w:pPr>
        <w:pStyle w:val="Bezriadkovania"/>
        <w:rPr>
          <w:rFonts w:ascii="Cambria" w:hAnsi="Cambria"/>
        </w:rPr>
      </w:pPr>
      <w:r>
        <w:rPr>
          <w:rFonts w:ascii="Cambria" w:hAnsi="Cambria" w:cs="Times New Roman"/>
        </w:rPr>
        <w:t xml:space="preserve">○ </w:t>
      </w:r>
      <w:r w:rsidRPr="00B425E1">
        <w:rPr>
          <w:rFonts w:ascii="Cambria" w:hAnsi="Cambria"/>
        </w:rPr>
        <w:t>kľučka/kľučka</w:t>
      </w:r>
    </w:p>
    <w:p w14:paraId="561E923D" w14:textId="7C7CF276" w:rsidR="000C66B0" w:rsidRPr="00B425E1" w:rsidRDefault="000C66B0" w:rsidP="000C66B0">
      <w:pPr>
        <w:pStyle w:val="Bezriadkovania"/>
        <w:rPr>
          <w:rFonts w:ascii="Cambria" w:hAnsi="Cambria"/>
        </w:rPr>
      </w:pPr>
      <w:r>
        <w:rPr>
          <w:rFonts w:ascii="Cambria" w:hAnsi="Cambria" w:cs="Times New Roman"/>
        </w:rPr>
        <w:t xml:space="preserve">○ </w:t>
      </w:r>
      <w:r w:rsidRPr="00B425E1">
        <w:rPr>
          <w:rFonts w:ascii="Cambria" w:hAnsi="Cambria"/>
        </w:rPr>
        <w:t>nízky prah</w:t>
      </w:r>
    </w:p>
    <w:p w14:paraId="6DDD1C61" w14:textId="3B1CCFBD" w:rsidR="000C66B0" w:rsidRPr="00B425E1" w:rsidRDefault="000C66B0" w:rsidP="000C66B0">
      <w:pPr>
        <w:pStyle w:val="Bezriadkovania"/>
        <w:rPr>
          <w:rFonts w:ascii="Cambria" w:hAnsi="Cambria"/>
        </w:rPr>
      </w:pPr>
      <w:r>
        <w:rPr>
          <w:rFonts w:ascii="Cambria" w:hAnsi="Cambria" w:cs="Times New Roman"/>
        </w:rPr>
        <w:t xml:space="preserve">○ </w:t>
      </w:r>
      <w:proofErr w:type="spellStart"/>
      <w:r w:rsidRPr="00B425E1">
        <w:rPr>
          <w:rFonts w:ascii="Cambria" w:hAnsi="Cambria"/>
        </w:rPr>
        <w:t>samozatvárač</w:t>
      </w:r>
      <w:proofErr w:type="spellEnd"/>
      <w:r w:rsidRPr="00B425E1">
        <w:rPr>
          <w:rFonts w:ascii="Cambria" w:hAnsi="Cambria"/>
        </w:rPr>
        <w:t xml:space="preserve"> s</w:t>
      </w:r>
      <w:r>
        <w:rPr>
          <w:rFonts w:ascii="Cambria" w:hAnsi="Cambria"/>
        </w:rPr>
        <w:t> </w:t>
      </w:r>
      <w:r w:rsidRPr="00B425E1">
        <w:rPr>
          <w:rFonts w:ascii="Cambria" w:hAnsi="Cambria"/>
        </w:rPr>
        <w:t>aretáciou</w:t>
      </w:r>
    </w:p>
    <w:p w14:paraId="15DD4358" w14:textId="77777777" w:rsidR="000C66B0" w:rsidRDefault="000C66B0" w:rsidP="00E10EB8">
      <w:pPr>
        <w:pStyle w:val="Bezriadkovania"/>
        <w:rPr>
          <w:rFonts w:ascii="Cambria" w:hAnsi="Cambria" w:cs="Times New Roman"/>
        </w:rPr>
      </w:pPr>
    </w:p>
    <w:p w14:paraId="0F91A456" w14:textId="77777777" w:rsidR="00FE01D1" w:rsidRPr="008942D3" w:rsidRDefault="00FE01D1" w:rsidP="00FE01D1">
      <w:pPr>
        <w:pStyle w:val="Bezriadkovania"/>
        <w:shd w:val="clear" w:color="auto" w:fill="E7E6E6" w:themeFill="background2"/>
        <w:rPr>
          <w:rFonts w:ascii="Cambria" w:hAnsi="Cambria" w:cs="Times New Roman"/>
          <w:b/>
          <w:bCs/>
        </w:rPr>
      </w:pPr>
      <w:r w:rsidRPr="008942D3">
        <w:rPr>
          <w:rFonts w:ascii="Cambria" w:hAnsi="Cambria" w:cs="Times New Roman"/>
          <w:b/>
          <w:bCs/>
        </w:rPr>
        <w:t>Rozmer</w:t>
      </w:r>
      <w:r w:rsidRPr="008942D3">
        <w:rPr>
          <w:rFonts w:ascii="Cambria" w:hAnsi="Cambria" w:cs="Times New Roman"/>
          <w:b/>
          <w:bCs/>
        </w:rPr>
        <w:tab/>
      </w:r>
      <w:r w:rsidRPr="008942D3">
        <w:rPr>
          <w:rFonts w:ascii="Cambria" w:hAnsi="Cambria" w:cs="Times New Roman"/>
          <w:b/>
          <w:bCs/>
        </w:rPr>
        <w:tab/>
      </w:r>
      <w:r w:rsidRPr="008942D3">
        <w:rPr>
          <w:rFonts w:ascii="Cambria" w:hAnsi="Cambria" w:cs="Times New Roman"/>
          <w:b/>
          <w:bCs/>
        </w:rPr>
        <w:tab/>
        <w:t>Druh</w:t>
      </w:r>
      <w:r w:rsidRPr="008942D3">
        <w:rPr>
          <w:rFonts w:ascii="Cambria" w:hAnsi="Cambria" w:cs="Times New Roman"/>
          <w:b/>
          <w:bCs/>
        </w:rPr>
        <w:tab/>
      </w:r>
      <w:r w:rsidRPr="008942D3">
        <w:rPr>
          <w:rFonts w:ascii="Cambria" w:hAnsi="Cambria" w:cs="Times New Roman"/>
          <w:b/>
          <w:bCs/>
        </w:rPr>
        <w:tab/>
      </w:r>
      <w:r w:rsidRPr="008942D3">
        <w:rPr>
          <w:rFonts w:ascii="Cambria" w:hAnsi="Cambria" w:cs="Times New Roman"/>
          <w:b/>
          <w:bCs/>
        </w:rPr>
        <w:tab/>
      </w:r>
      <w:r w:rsidRPr="008942D3">
        <w:rPr>
          <w:rFonts w:ascii="Cambria" w:hAnsi="Cambria" w:cs="Times New Roman"/>
          <w:b/>
          <w:bCs/>
        </w:rPr>
        <w:tab/>
      </w:r>
      <w:r>
        <w:rPr>
          <w:rFonts w:ascii="Cambria" w:hAnsi="Cambria" w:cs="Times New Roman"/>
          <w:b/>
          <w:bCs/>
        </w:rPr>
        <w:tab/>
      </w:r>
      <w:r>
        <w:rPr>
          <w:rFonts w:ascii="Cambria" w:hAnsi="Cambria" w:cs="Times New Roman"/>
          <w:b/>
          <w:bCs/>
        </w:rPr>
        <w:tab/>
      </w:r>
      <w:r w:rsidRPr="008942D3">
        <w:rPr>
          <w:rFonts w:ascii="Cambria" w:hAnsi="Cambria" w:cs="Times New Roman"/>
          <w:b/>
          <w:bCs/>
        </w:rPr>
        <w:t>Profil/Farba</w:t>
      </w:r>
      <w:r w:rsidRPr="008942D3">
        <w:rPr>
          <w:rFonts w:ascii="Cambria" w:hAnsi="Cambria" w:cs="Times New Roman"/>
          <w:b/>
          <w:bCs/>
        </w:rPr>
        <w:tab/>
      </w:r>
      <w:r w:rsidRPr="008942D3">
        <w:rPr>
          <w:rFonts w:ascii="Cambria" w:hAnsi="Cambria" w:cs="Times New Roman"/>
          <w:b/>
          <w:bCs/>
        </w:rPr>
        <w:tab/>
        <w:t>ks</w:t>
      </w:r>
    </w:p>
    <w:p w14:paraId="615A2984" w14:textId="4AB1EEBD" w:rsidR="00FE01D1" w:rsidRPr="008942D3" w:rsidRDefault="00FE01D1" w:rsidP="00FE01D1">
      <w:pPr>
        <w:pStyle w:val="Bezriadkovania"/>
        <w:rPr>
          <w:rFonts w:ascii="Cambria" w:hAnsi="Cambria" w:cs="Times New Roman"/>
        </w:rPr>
      </w:pPr>
      <w:r>
        <w:rPr>
          <w:rFonts w:ascii="Cambria" w:hAnsi="Cambria" w:cs="Times New Roman"/>
        </w:rPr>
        <w:t>800</w:t>
      </w:r>
      <w:r w:rsidRPr="008942D3">
        <w:rPr>
          <w:rFonts w:ascii="Cambria" w:hAnsi="Cambria" w:cs="Times New Roman"/>
        </w:rPr>
        <w:t xml:space="preserve">mm x </w:t>
      </w:r>
      <w:r>
        <w:rPr>
          <w:rFonts w:ascii="Cambria" w:hAnsi="Cambria" w:cs="Times New Roman"/>
        </w:rPr>
        <w:t>2000</w:t>
      </w:r>
      <w:r w:rsidRPr="008942D3">
        <w:rPr>
          <w:rFonts w:ascii="Cambria" w:hAnsi="Cambria" w:cs="Times New Roman"/>
        </w:rPr>
        <w:t>mm</w:t>
      </w:r>
      <w:r w:rsidRPr="008942D3">
        <w:rPr>
          <w:rFonts w:ascii="Cambria" w:hAnsi="Cambria" w:cs="Times New Roman"/>
        </w:rPr>
        <w:tab/>
      </w:r>
      <w:r w:rsidRPr="008942D3"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>vchodové plastové dvere plné - ľavé</w:t>
      </w:r>
      <w:r w:rsidRPr="008942D3"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 xml:space="preserve">            </w:t>
      </w:r>
      <w:r w:rsidRPr="008942D3">
        <w:rPr>
          <w:rFonts w:ascii="Cambria" w:hAnsi="Cambria" w:cs="Times New Roman"/>
        </w:rPr>
        <w:t xml:space="preserve"> </w:t>
      </w:r>
      <w:r>
        <w:rPr>
          <w:rFonts w:ascii="Cambria" w:hAnsi="Cambria" w:cs="Times New Roman"/>
        </w:rPr>
        <w:t xml:space="preserve">               </w:t>
      </w:r>
      <w:r w:rsidRPr="008942D3">
        <w:rPr>
          <w:rFonts w:ascii="Cambria" w:hAnsi="Cambria" w:cs="Times New Roman"/>
        </w:rPr>
        <w:t>/ biela</w:t>
      </w:r>
      <w:r w:rsidRPr="008942D3">
        <w:rPr>
          <w:rFonts w:ascii="Cambria" w:hAnsi="Cambria" w:cs="Times New Roman"/>
        </w:rPr>
        <w:tab/>
      </w:r>
      <w:r w:rsidRPr="008942D3"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>1</w:t>
      </w:r>
    </w:p>
    <w:p w14:paraId="3E78684A" w14:textId="45E57FC5" w:rsidR="00B4471C" w:rsidRDefault="008A70E4" w:rsidP="008A70E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Cambria" w:hAnsi="Cambria" w:cs="Times New Roman"/>
        </w:rPr>
        <w:t xml:space="preserve">○ </w:t>
      </w:r>
      <w:r w:rsidRPr="008A70E4">
        <w:rPr>
          <w:rFonts w:ascii="Cambria" w:hAnsi="Cambria" w:cs="Times New Roman"/>
        </w:rPr>
        <w:t>stavebný otvor 870/2200</w:t>
      </w:r>
    </w:p>
    <w:p w14:paraId="0B677064" w14:textId="65F6713D" w:rsidR="00B4471C" w:rsidRDefault="000C66B0" w:rsidP="0054615E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sk-SK"/>
        </w:rPr>
        <w:drawing>
          <wp:inline distT="0" distB="0" distL="0" distR="0" wp14:anchorId="0F5B700A" wp14:editId="54144F70">
            <wp:extent cx="2276531" cy="3059186"/>
            <wp:effectExtent l="0" t="0" r="0" b="8255"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997" cy="3089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6319B0" w14:textId="06DD3754" w:rsidR="000C66B0" w:rsidRDefault="000C66B0" w:rsidP="0054615E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7221DA57" w14:textId="65EA8BBB" w:rsidR="000C66B0" w:rsidRDefault="000C66B0" w:rsidP="000C66B0">
      <w:pPr>
        <w:pStyle w:val="Bezriadkovania"/>
        <w:jc w:val="center"/>
        <w:rPr>
          <w:rFonts w:ascii="Cambria" w:hAnsi="Cambria"/>
          <w:sz w:val="16"/>
          <w:szCs w:val="16"/>
        </w:rPr>
      </w:pPr>
      <w:r>
        <w:rPr>
          <w:rFonts w:ascii="Cambria" w:hAnsi="Cambria"/>
          <w:sz w:val="16"/>
          <w:szCs w:val="16"/>
        </w:rPr>
        <w:t>- vyobrazené ako pohľad zvonku -</w:t>
      </w:r>
    </w:p>
    <w:p w14:paraId="6FA04271" w14:textId="77777777" w:rsidR="000C66B0" w:rsidRDefault="000C66B0" w:rsidP="0054615E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2207D043" w14:textId="77777777" w:rsidR="008B4840" w:rsidRDefault="008B4840" w:rsidP="008B4840">
      <w:pPr>
        <w:pStyle w:val="Bezriadkovania"/>
        <w:shd w:val="clear" w:color="auto" w:fill="E7E6E6" w:themeFill="background2"/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  <w:b/>
          <w:bCs/>
        </w:rPr>
        <w:t xml:space="preserve">Cenová ponuka musí obsahovať: </w:t>
      </w:r>
    </w:p>
    <w:p w14:paraId="20CD58C2" w14:textId="77777777" w:rsidR="008B4840" w:rsidRDefault="008B4840" w:rsidP="008B4840">
      <w:pPr>
        <w:pStyle w:val="Bezriadkovania"/>
        <w:rPr>
          <w:rFonts w:ascii="Cambria" w:hAnsi="Cambria" w:cs="Times New Roman"/>
        </w:rPr>
      </w:pPr>
    </w:p>
    <w:p w14:paraId="00D2C9B8" w14:textId="6904797B" w:rsidR="008B4840" w:rsidRDefault="008B4840" w:rsidP="008B4840">
      <w:pPr>
        <w:pStyle w:val="Bezriadkovania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○ </w:t>
      </w:r>
      <w:r w:rsidR="0021049D">
        <w:rPr>
          <w:rFonts w:ascii="Cambria" w:hAnsi="Cambria" w:cs="Times New Roman"/>
        </w:rPr>
        <w:t xml:space="preserve">komplet </w:t>
      </w:r>
      <w:r>
        <w:rPr>
          <w:rFonts w:ascii="Cambria" w:hAnsi="Cambria" w:cs="Times New Roman"/>
        </w:rPr>
        <w:t xml:space="preserve">demontáž </w:t>
      </w:r>
      <w:r w:rsidR="0021049D">
        <w:rPr>
          <w:rFonts w:ascii="Cambria" w:hAnsi="Cambria" w:cs="Times New Roman"/>
        </w:rPr>
        <w:t xml:space="preserve">dverí, okna </w:t>
      </w:r>
      <w:r>
        <w:rPr>
          <w:rFonts w:ascii="Cambria" w:hAnsi="Cambria" w:cs="Times New Roman"/>
        </w:rPr>
        <w:t>a odvoz okn</w:t>
      </w:r>
      <w:r w:rsidR="000C66B0">
        <w:rPr>
          <w:rFonts w:ascii="Cambria" w:hAnsi="Cambria" w:cs="Times New Roman"/>
        </w:rPr>
        <w:t>a</w:t>
      </w:r>
      <w:r>
        <w:rPr>
          <w:rFonts w:ascii="Cambria" w:hAnsi="Cambria" w:cs="Times New Roman"/>
        </w:rPr>
        <w:t xml:space="preserve"> a </w:t>
      </w:r>
      <w:r w:rsidR="000C66B0">
        <w:rPr>
          <w:rFonts w:ascii="Cambria" w:hAnsi="Cambria" w:cs="Times New Roman"/>
        </w:rPr>
        <w:t>dv</w:t>
      </w:r>
      <w:r w:rsidR="0021049D">
        <w:rPr>
          <w:rFonts w:ascii="Cambria" w:hAnsi="Cambria" w:cs="Times New Roman"/>
        </w:rPr>
        <w:t>ier</w:t>
      </w:r>
    </w:p>
    <w:p w14:paraId="50D3FB3E" w14:textId="60180A23" w:rsidR="00ED039A" w:rsidRDefault="008B4840" w:rsidP="008B4840">
      <w:pPr>
        <w:pStyle w:val="Bezriadkovania"/>
        <w:rPr>
          <w:rFonts w:ascii="Cambria" w:hAnsi="Cambria" w:cs="Times New Roman"/>
        </w:rPr>
      </w:pPr>
      <w:r>
        <w:rPr>
          <w:rFonts w:ascii="Cambria" w:hAnsi="Cambria" w:cs="Times New Roman"/>
        </w:rPr>
        <w:t>○ osadenie ok</w:t>
      </w:r>
      <w:r w:rsidR="000C66B0">
        <w:rPr>
          <w:rFonts w:ascii="Cambria" w:hAnsi="Cambria" w:cs="Times New Roman"/>
        </w:rPr>
        <w:t>na a dvier</w:t>
      </w:r>
      <w:r>
        <w:rPr>
          <w:rFonts w:ascii="Cambria" w:hAnsi="Cambria" w:cs="Times New Roman"/>
        </w:rPr>
        <w:t xml:space="preserve"> </w:t>
      </w:r>
    </w:p>
    <w:p w14:paraId="2FC3C64A" w14:textId="77777777" w:rsidR="008B4840" w:rsidRDefault="008B4840" w:rsidP="008B4840">
      <w:pPr>
        <w:pStyle w:val="Bezriadkovania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○ oprava ostenia (špaliet)  </w:t>
      </w:r>
    </w:p>
    <w:p w14:paraId="049ACCB5" w14:textId="3B24D179" w:rsidR="008B4840" w:rsidRDefault="008B4840" w:rsidP="008B4840">
      <w:pPr>
        <w:pStyle w:val="Bezriadkovania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○ vonkajší a vnútorný parapet </w:t>
      </w:r>
      <w:r w:rsidR="0021049D">
        <w:rPr>
          <w:rFonts w:ascii="Cambria" w:hAnsi="Cambria" w:cs="Times New Roman"/>
        </w:rPr>
        <w:t>pre okno</w:t>
      </w:r>
      <w:r>
        <w:rPr>
          <w:rFonts w:ascii="Cambria" w:hAnsi="Cambria" w:cs="Times New Roman"/>
        </w:rPr>
        <w:t xml:space="preserve">                                                 </w:t>
      </w:r>
    </w:p>
    <w:p w14:paraId="41ABDFFB" w14:textId="77777777" w:rsidR="008B4840" w:rsidRDefault="008B4840" w:rsidP="008B4840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Times New Roman"/>
        </w:rPr>
        <w:t>○ odvoz, likvidácia odpadu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36DEC1" w14:textId="20E2D450" w:rsidR="00637749" w:rsidRDefault="00637749" w:rsidP="00637749">
      <w:pPr>
        <w:pStyle w:val="Bezriadkovania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   </w:t>
      </w:r>
    </w:p>
    <w:p w14:paraId="600C7FA8" w14:textId="5F94C8C3" w:rsidR="00637749" w:rsidRDefault="00637749" w:rsidP="00637749">
      <w:pPr>
        <w:ind w:left="3540" w:firstLine="708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                        </w:t>
      </w:r>
    </w:p>
    <w:p w14:paraId="5A8A3F73" w14:textId="77777777" w:rsidR="00637749" w:rsidRDefault="00637749" w:rsidP="00637749">
      <w:pPr>
        <w:rPr>
          <w:rFonts w:ascii="Times New Roman" w:hAnsi="Times New Roman" w:cs="Times New Roman"/>
          <w:sz w:val="20"/>
          <w:szCs w:val="20"/>
        </w:rPr>
      </w:pPr>
    </w:p>
    <w:p w14:paraId="04B0FC71" w14:textId="43D1FD20" w:rsidR="00637749" w:rsidRDefault="00637749" w:rsidP="00637749">
      <w:pPr>
        <w:rPr>
          <w:rFonts w:ascii="Times New Roman" w:hAnsi="Times New Roman" w:cs="Times New Roman"/>
          <w:sz w:val="20"/>
          <w:szCs w:val="20"/>
        </w:rPr>
      </w:pPr>
    </w:p>
    <w:p w14:paraId="3A1E288A" w14:textId="77777777" w:rsidR="00637749" w:rsidRDefault="00637749" w:rsidP="00775FD1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sectPr w:rsidR="00637749" w:rsidSect="003D658D">
      <w:pgSz w:w="11906" w:h="16838"/>
      <w:pgMar w:top="568" w:right="991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7DE6"/>
    <w:multiLevelType w:val="hybridMultilevel"/>
    <w:tmpl w:val="5F4A0DB0"/>
    <w:lvl w:ilvl="0" w:tplc="3664EF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D669F9"/>
    <w:multiLevelType w:val="hybridMultilevel"/>
    <w:tmpl w:val="08F625F2"/>
    <w:lvl w:ilvl="0" w:tplc="F0F8DC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3A2035"/>
    <w:multiLevelType w:val="hybridMultilevel"/>
    <w:tmpl w:val="32265994"/>
    <w:lvl w:ilvl="0" w:tplc="256E3ED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600361">
    <w:abstractNumId w:val="2"/>
  </w:num>
  <w:num w:numId="2" w16cid:durableId="22900722">
    <w:abstractNumId w:val="0"/>
  </w:num>
  <w:num w:numId="3" w16cid:durableId="981733285">
    <w:abstractNumId w:val="1"/>
  </w:num>
  <w:num w:numId="4" w16cid:durableId="13658679">
    <w:abstractNumId w:val="1"/>
  </w:num>
  <w:num w:numId="5" w16cid:durableId="179391447">
    <w:abstractNumId w:val="1"/>
  </w:num>
  <w:num w:numId="6" w16cid:durableId="553940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5DB"/>
    <w:rsid w:val="00043959"/>
    <w:rsid w:val="000C66B0"/>
    <w:rsid w:val="001C16D2"/>
    <w:rsid w:val="001D127A"/>
    <w:rsid w:val="001D2E48"/>
    <w:rsid w:val="001D740B"/>
    <w:rsid w:val="0021049D"/>
    <w:rsid w:val="00296D87"/>
    <w:rsid w:val="002A1C1C"/>
    <w:rsid w:val="002C06BE"/>
    <w:rsid w:val="002C603A"/>
    <w:rsid w:val="002D7DED"/>
    <w:rsid w:val="00312266"/>
    <w:rsid w:val="003D658D"/>
    <w:rsid w:val="00412725"/>
    <w:rsid w:val="00491F56"/>
    <w:rsid w:val="004D08EC"/>
    <w:rsid w:val="0054615E"/>
    <w:rsid w:val="00575E50"/>
    <w:rsid w:val="005A12B5"/>
    <w:rsid w:val="00637749"/>
    <w:rsid w:val="00744600"/>
    <w:rsid w:val="00775FD1"/>
    <w:rsid w:val="00792FA0"/>
    <w:rsid w:val="007E5E4A"/>
    <w:rsid w:val="00801DE0"/>
    <w:rsid w:val="00875A06"/>
    <w:rsid w:val="00881468"/>
    <w:rsid w:val="00894257"/>
    <w:rsid w:val="008942D3"/>
    <w:rsid w:val="008A2FB3"/>
    <w:rsid w:val="008A4A05"/>
    <w:rsid w:val="008A70E4"/>
    <w:rsid w:val="008B4840"/>
    <w:rsid w:val="008C65DB"/>
    <w:rsid w:val="00986326"/>
    <w:rsid w:val="009B573F"/>
    <w:rsid w:val="00A17741"/>
    <w:rsid w:val="00A36B2F"/>
    <w:rsid w:val="00A54175"/>
    <w:rsid w:val="00A65FFC"/>
    <w:rsid w:val="00B01D12"/>
    <w:rsid w:val="00B4471C"/>
    <w:rsid w:val="00B56A8B"/>
    <w:rsid w:val="00B94261"/>
    <w:rsid w:val="00BA10A9"/>
    <w:rsid w:val="00BF5512"/>
    <w:rsid w:val="00C07CEC"/>
    <w:rsid w:val="00C32F5D"/>
    <w:rsid w:val="00C5276B"/>
    <w:rsid w:val="00D538AD"/>
    <w:rsid w:val="00D74F68"/>
    <w:rsid w:val="00DB12C6"/>
    <w:rsid w:val="00DB78BA"/>
    <w:rsid w:val="00DD0153"/>
    <w:rsid w:val="00DD262A"/>
    <w:rsid w:val="00E10EB8"/>
    <w:rsid w:val="00E14A7E"/>
    <w:rsid w:val="00E3768D"/>
    <w:rsid w:val="00E90D5C"/>
    <w:rsid w:val="00E96B35"/>
    <w:rsid w:val="00EA382B"/>
    <w:rsid w:val="00ED039A"/>
    <w:rsid w:val="00EF62AF"/>
    <w:rsid w:val="00F0325B"/>
    <w:rsid w:val="00F162FC"/>
    <w:rsid w:val="00F4253E"/>
    <w:rsid w:val="00F47D86"/>
    <w:rsid w:val="00FE0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08945"/>
  <w15:chartTrackingRefBased/>
  <w15:docId w15:val="{77D22F06-DA40-4042-B320-7E9B9C9A0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C65DB"/>
    <w:pPr>
      <w:ind w:left="720"/>
      <w:contextualSpacing/>
    </w:pPr>
  </w:style>
  <w:style w:type="paragraph" w:styleId="Bezriadkovania">
    <w:name w:val="No Spacing"/>
    <w:uiPriority w:val="1"/>
    <w:qFormat/>
    <w:rsid w:val="00775FD1"/>
    <w:pPr>
      <w:spacing w:after="0" w:line="240" w:lineRule="auto"/>
    </w:pPr>
  </w:style>
  <w:style w:type="character" w:customStyle="1" w:styleId="tojvnm2t">
    <w:name w:val="tojvnm2t"/>
    <w:basedOn w:val="Predvolenpsmoodseku"/>
    <w:rsid w:val="00E376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príloha C - 0. hala Jurajov Dvor</vt:lpstr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Krasňyny</dc:title>
  <dc:subject/>
  <dc:creator>Roštáš Patrik</dc:creator>
  <cp:keywords/>
  <dc:description/>
  <cp:lastModifiedBy>Morvayová Alena</cp:lastModifiedBy>
  <cp:revision>25</cp:revision>
  <cp:lastPrinted>2020-05-29T04:00:00Z</cp:lastPrinted>
  <dcterms:created xsi:type="dcterms:W3CDTF">2020-11-12T10:16:00Z</dcterms:created>
  <dcterms:modified xsi:type="dcterms:W3CDTF">2022-08-24T09:27:00Z</dcterms:modified>
</cp:coreProperties>
</file>