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BC7206D" w:rsidR="00564276" w:rsidRPr="00FD4989" w:rsidRDefault="00564276" w:rsidP="00745160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B47F79">
        <w:rPr>
          <w:rFonts w:ascii="Arial Narrow" w:hAnsi="Arial Narrow"/>
          <w:b/>
          <w:sz w:val="22"/>
          <w:szCs w:val="22"/>
        </w:rPr>
        <w:t>Odznaky lesnej, poľovníckej a rybárskej stráže a stráže prírody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00ECA1EF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B47F79">
        <w:rPr>
          <w:rFonts w:ascii="Arial Narrow" w:hAnsi="Arial Narrow" w:cs="Calibri"/>
          <w:sz w:val="22"/>
          <w:szCs w:val="22"/>
        </w:rPr>
        <w:t xml:space="preserve">odznaky lesnej, poľovníckej a rybárskej stráže a stráže prírody </w:t>
      </w:r>
      <w:r w:rsidR="00B15193">
        <w:rPr>
          <w:rFonts w:ascii="Arial Narrow" w:hAnsi="Arial Narrow" w:cs="Calibri"/>
          <w:sz w:val="22"/>
          <w:szCs w:val="22"/>
        </w:rPr>
        <w:t>vr</w:t>
      </w:r>
      <w:r w:rsidR="00E97A3E">
        <w:rPr>
          <w:rFonts w:ascii="Arial Narrow" w:hAnsi="Arial Narrow" w:cs="Calibri"/>
          <w:sz w:val="22"/>
          <w:szCs w:val="22"/>
        </w:rPr>
        <w:t>átane</w:t>
      </w:r>
      <w:r>
        <w:rPr>
          <w:rFonts w:ascii="Arial Narrow" w:hAnsi="Arial Narrow" w:cs="Calibri"/>
          <w:sz w:val="22"/>
          <w:szCs w:val="22"/>
        </w:rPr>
        <w:t> 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792A3BC1" w:rsidR="00FC2417" w:rsidRPr="003D2F5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Kupujúcemu</w:t>
      </w:r>
      <w:r w:rsidR="004C286C">
        <w:rPr>
          <w:rFonts w:ascii="Arial Narrow" w:hAnsi="Arial Narrow" w:cs="Calibri"/>
          <w:sz w:val="22"/>
          <w:szCs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B47F79">
        <w:rPr>
          <w:rFonts w:ascii="Arial Narrow" w:hAnsi="Arial Narrow" w:cs="Calibri"/>
          <w:sz w:val="22"/>
          <w:szCs w:val="22"/>
        </w:rPr>
        <w:t>do 60 dní o do dňa nadobudnutia účinnosti zmluvy</w:t>
      </w:r>
      <w:r w:rsidR="00D457EF">
        <w:rPr>
          <w:rFonts w:ascii="Arial Narrow" w:hAnsi="Arial Narrow" w:cs="Calibri"/>
          <w:sz w:val="22"/>
          <w:szCs w:val="22"/>
        </w:rPr>
        <w:t>.</w:t>
      </w:r>
      <w:r w:rsidR="00D32D80">
        <w:rPr>
          <w:rFonts w:ascii="Arial Narrow" w:hAnsi="Arial Narrow" w:cs="Calibri"/>
          <w:sz w:val="22"/>
          <w:szCs w:val="22"/>
        </w:rPr>
        <w:t xml:space="preserve"> 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51679500"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77777777"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lastRenderedPageBreak/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lastRenderedPageBreak/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</w:t>
      </w:r>
      <w:r w:rsidRPr="00386FA2">
        <w:rPr>
          <w:rFonts w:ascii="Arial Narrow" w:hAnsi="Arial Narrow"/>
          <w:sz w:val="22"/>
          <w:szCs w:val="22"/>
        </w:rPr>
        <w:lastRenderedPageBreak/>
        <w:t xml:space="preserve">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68BD0F5B"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7F79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B47F79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 w:rsidR="00B47F79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F03ED" w14:textId="77777777" w:rsidR="00532585" w:rsidRDefault="00532585" w:rsidP="00983CE3">
      <w:r>
        <w:separator/>
      </w:r>
    </w:p>
  </w:endnote>
  <w:endnote w:type="continuationSeparator" w:id="0">
    <w:p w14:paraId="45A21747" w14:textId="77777777" w:rsidR="00532585" w:rsidRDefault="00532585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47F6FF4F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B47F79">
          <w:rPr>
            <w:rFonts w:ascii="Arial Narrow" w:hAnsi="Arial Narrow"/>
            <w:noProof/>
            <w:sz w:val="16"/>
            <w:szCs w:val="16"/>
          </w:rPr>
          <w:t>7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99CED" w14:textId="77777777" w:rsidR="00532585" w:rsidRDefault="00532585" w:rsidP="00983CE3">
      <w:r>
        <w:separator/>
      </w:r>
    </w:p>
  </w:footnote>
  <w:footnote w:type="continuationSeparator" w:id="0">
    <w:p w14:paraId="682DA83D" w14:textId="77777777" w:rsidR="00532585" w:rsidRDefault="00532585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7"/>
  </w:num>
  <w:num w:numId="5">
    <w:abstractNumId w:val="28"/>
  </w:num>
  <w:num w:numId="6">
    <w:abstractNumId w:val="6"/>
  </w:num>
  <w:num w:numId="7">
    <w:abstractNumId w:val="14"/>
  </w:num>
  <w:num w:numId="8">
    <w:abstractNumId w:val="23"/>
  </w:num>
  <w:num w:numId="9">
    <w:abstractNumId w:val="25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6"/>
  </w:num>
  <w:num w:numId="28">
    <w:abstractNumId w:val="29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3083E"/>
    <w:rsid w:val="00241A9A"/>
    <w:rsid w:val="0025448F"/>
    <w:rsid w:val="002618BA"/>
    <w:rsid w:val="002761BF"/>
    <w:rsid w:val="00277349"/>
    <w:rsid w:val="00287E51"/>
    <w:rsid w:val="002900F5"/>
    <w:rsid w:val="0029321D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32585"/>
    <w:rsid w:val="0054359B"/>
    <w:rsid w:val="00543852"/>
    <w:rsid w:val="00545155"/>
    <w:rsid w:val="00554EC0"/>
    <w:rsid w:val="00556CEB"/>
    <w:rsid w:val="00564276"/>
    <w:rsid w:val="00565125"/>
    <w:rsid w:val="00582DCF"/>
    <w:rsid w:val="00593CAE"/>
    <w:rsid w:val="005B294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32BF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FC"/>
    <w:rsid w:val="00A7722C"/>
    <w:rsid w:val="00A82F42"/>
    <w:rsid w:val="00AA5611"/>
    <w:rsid w:val="00AA7239"/>
    <w:rsid w:val="00AB6487"/>
    <w:rsid w:val="00AB7E6A"/>
    <w:rsid w:val="00AC67C2"/>
    <w:rsid w:val="00AD3E4C"/>
    <w:rsid w:val="00AD44DF"/>
    <w:rsid w:val="00AE441C"/>
    <w:rsid w:val="00AF5EF4"/>
    <w:rsid w:val="00AF7458"/>
    <w:rsid w:val="00B06A73"/>
    <w:rsid w:val="00B104DE"/>
    <w:rsid w:val="00B15193"/>
    <w:rsid w:val="00B47F79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825A4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395F328-5DA4-4FCF-9977-7AEC9DC7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2020-02-05T09:35:00Z</cp:lastPrinted>
  <dcterms:created xsi:type="dcterms:W3CDTF">2022-08-24T11:18:00Z</dcterms:created>
  <dcterms:modified xsi:type="dcterms:W3CDTF">2022-09-06T14:09:00Z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